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002852" w:rsidRDefault="00DD23FB">
      <w:pPr>
        <w:pStyle w:val="BodyText"/>
        <w:spacing w:line="60" w:lineRule="exact"/>
        <w:ind w:left="638"/>
        <w:rPr>
          <w:sz w:val="6"/>
        </w:rPr>
      </w:pPr>
      <w:r>
        <w:rPr>
          <w:noProof/>
          <w:sz w:val="6"/>
        </w:rPr>
        <mc:AlternateContent>
          <mc:Choice Requires="wps">
            <w:drawing>
              <wp:anchor distT="0" distB="0" distL="0" distR="0" simplePos="0" relativeHeight="483721216"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95264" id="docshape3"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5" name="Graphic 5"/>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4" coordorigin="0,0" coordsize="8380,60">
                <v:rect style="position:absolute;left:0;top:0;width:8380;height:60" id="docshape5" filled="true" fillcolor="#612322" stroked="false">
                  <v:fill type="solid"/>
                </v:rect>
              </v:group>
            </w:pict>
          </mc:Fallback>
        </mc:AlternateContent>
      </w:r>
    </w:p>
    <w:p w:rsidR="00002852" w:rsidRDefault="00002852">
      <w:pPr>
        <w:pStyle w:val="BodyText"/>
        <w:spacing w:before="32"/>
        <w:rPr>
          <w:sz w:val="20"/>
        </w:rPr>
      </w:pPr>
    </w:p>
    <w:p w:rsidR="00002852" w:rsidRDefault="00002852">
      <w:pPr>
        <w:pStyle w:val="BodyText"/>
        <w:rPr>
          <w:sz w:val="48"/>
        </w:rPr>
      </w:pPr>
    </w:p>
    <w:p w:rsidR="00002852" w:rsidRDefault="00002852">
      <w:pPr>
        <w:pStyle w:val="BodyText"/>
        <w:spacing w:before="460"/>
        <w:rPr>
          <w:sz w:val="48"/>
        </w:rPr>
      </w:pPr>
    </w:p>
    <w:p w:rsidR="00002852" w:rsidRDefault="00DD23FB">
      <w:pPr>
        <w:pStyle w:val="Title"/>
      </w:pPr>
      <w:r>
        <w:t>Applied</w:t>
      </w:r>
      <w:r>
        <w:rPr>
          <w:spacing w:val="31"/>
        </w:rPr>
        <w:t xml:space="preserve"> </w:t>
      </w:r>
      <w:r>
        <w:rPr>
          <w:spacing w:val="-2"/>
        </w:rPr>
        <w:t>Nutrition</w:t>
      </w:r>
    </w:p>
    <w:p w:rsidR="00002852" w:rsidRDefault="00DD23FB">
      <w:pPr>
        <w:pStyle w:val="BodyText"/>
        <w:rPr>
          <w:b/>
          <w:sz w:val="5"/>
        </w:rPr>
      </w:pPr>
      <w:r>
        <w:rPr>
          <w:b/>
          <w:noProof/>
          <w:sz w:val="5"/>
        </w:rPr>
        <mc:AlternateContent>
          <mc:Choice Requires="wps">
            <w:drawing>
              <wp:anchor distT="0" distB="0" distL="0" distR="0" simplePos="0" relativeHeight="487589376" behindDoc="1" locked="0" layoutInCell="1" allowOverlap="1">
                <wp:simplePos x="0" y="0"/>
                <wp:positionH relativeFrom="page">
                  <wp:posOffset>1125016</wp:posOffset>
                </wp:positionH>
                <wp:positionV relativeFrom="paragraph">
                  <wp:posOffset>51817</wp:posOffset>
                </wp:positionV>
                <wp:extent cx="5321300" cy="1270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21300" cy="12700"/>
                        </a:xfrm>
                        <a:custGeom>
                          <a:avLst/>
                          <a:gdLst/>
                          <a:ahLst/>
                          <a:cxnLst/>
                          <a:rect l="l" t="t" r="r" b="b"/>
                          <a:pathLst>
                            <a:path w="5321300" h="12700">
                              <a:moveTo>
                                <a:pt x="5321173" y="0"/>
                              </a:moveTo>
                              <a:lnTo>
                                <a:pt x="0" y="0"/>
                              </a:lnTo>
                              <a:lnTo>
                                <a:pt x="0" y="12192"/>
                              </a:lnTo>
                              <a:lnTo>
                                <a:pt x="5321173" y="12192"/>
                              </a:lnTo>
                              <a:lnTo>
                                <a:pt x="5321173" y="0"/>
                              </a:lnTo>
                              <a:close/>
                            </a:path>
                          </a:pathLst>
                        </a:custGeom>
                        <a:solidFill>
                          <a:srgbClr val="4F81BC"/>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4.080149pt;width:418.99pt;height:.96002pt;mso-position-horizontal-relative:page;mso-position-vertical-relative:paragraph;z-index:-15727104;mso-wrap-distance-left:0;mso-wrap-distance-right:0" id="docshape6" filled="true" fillcolor="#4f81bc" stroked="false">
                <v:fill type="solid"/>
                <w10:wrap type="topAndBottom"/>
              </v:rect>
            </w:pict>
          </mc:Fallback>
        </mc:AlternateContent>
      </w:r>
    </w:p>
    <w:p w:rsidR="00002852" w:rsidRDefault="00002852">
      <w:pPr>
        <w:pStyle w:val="BodyText"/>
        <w:rPr>
          <w:b/>
        </w:rPr>
      </w:pPr>
    </w:p>
    <w:p w:rsidR="00002852" w:rsidRDefault="00002852">
      <w:pPr>
        <w:pStyle w:val="BodyText"/>
        <w:spacing w:before="174"/>
        <w:rPr>
          <w:b/>
        </w:rPr>
      </w:pPr>
    </w:p>
    <w:p w:rsidR="00002852" w:rsidRDefault="00913F5A" w:rsidP="00913F5A">
      <w:pPr>
        <w:spacing w:line="388" w:lineRule="auto"/>
        <w:ind w:left="2338" w:right="2336"/>
        <w:jc w:val="center"/>
        <w:rPr>
          <w:b/>
          <w:sz w:val="28"/>
        </w:rPr>
      </w:pPr>
      <w:r>
        <w:rPr>
          <w:b/>
          <w:sz w:val="28"/>
        </w:rPr>
        <w:t xml:space="preserve">Third </w:t>
      </w:r>
      <w:r w:rsidR="00DD23FB">
        <w:rPr>
          <w:b/>
          <w:sz w:val="28"/>
        </w:rPr>
        <w:t>Year,</w:t>
      </w:r>
      <w:r w:rsidR="00DD23FB">
        <w:rPr>
          <w:b/>
          <w:spacing w:val="-7"/>
          <w:sz w:val="28"/>
        </w:rPr>
        <w:t xml:space="preserve"> </w:t>
      </w:r>
      <w:r>
        <w:rPr>
          <w:b/>
          <w:sz w:val="28"/>
        </w:rPr>
        <w:t>Second</w:t>
      </w:r>
      <w:r w:rsidR="00DD23FB">
        <w:rPr>
          <w:b/>
          <w:spacing w:val="-9"/>
          <w:sz w:val="28"/>
        </w:rPr>
        <w:t xml:space="preserve"> </w:t>
      </w:r>
      <w:r w:rsidR="00DD23FB">
        <w:rPr>
          <w:b/>
          <w:sz w:val="28"/>
        </w:rPr>
        <w:t>Semester,</w:t>
      </w:r>
      <w:r w:rsidR="00DD23FB">
        <w:rPr>
          <w:b/>
          <w:spacing w:val="-7"/>
          <w:sz w:val="28"/>
        </w:rPr>
        <w:t xml:space="preserve"> </w:t>
      </w:r>
      <w:r w:rsidR="00DD23FB">
        <w:rPr>
          <w:b/>
          <w:sz w:val="28"/>
        </w:rPr>
        <w:t xml:space="preserve">2024-2025 </w:t>
      </w:r>
    </w:p>
    <w:p w:rsidR="00002852" w:rsidRDefault="00002852">
      <w:pPr>
        <w:spacing w:line="388" w:lineRule="auto"/>
        <w:jc w:val="center"/>
        <w:rPr>
          <w:b/>
          <w:sz w:val="28"/>
        </w:rPr>
        <w:sectPr w:rsidR="00002852">
          <w:headerReference w:type="default" r:id="rId8"/>
          <w:footerReference w:type="default" r:id="rId9"/>
          <w:type w:val="continuous"/>
          <w:pgSz w:w="11930" w:h="16860"/>
          <w:pgMar w:top="1080" w:right="1133" w:bottom="1420" w:left="1133" w:header="681" w:footer="1233" w:gutter="0"/>
          <w:pgNumType w:start="3"/>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22240"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94240" id="docshape7"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3" name="Graphic 11"/>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8" coordorigin="0,0" coordsize="8380,60">
                <v:rect style="position:absolute;left:0;top:0;width:8380;height:60" id="docshape9" filled="true" fillcolor="#612322" stroked="false">
                  <v:fill type="solid"/>
                </v:rect>
              </v:group>
            </w:pict>
          </mc:Fallback>
        </mc:AlternateContent>
      </w:r>
    </w:p>
    <w:p w:rsidR="00002852" w:rsidRDefault="00DD23FB">
      <w:pPr>
        <w:spacing w:before="286"/>
        <w:ind w:left="2338" w:right="2337"/>
        <w:jc w:val="center"/>
        <w:rPr>
          <w:b/>
          <w:i/>
          <w:sz w:val="28"/>
        </w:rPr>
      </w:pPr>
      <w:r>
        <w:rPr>
          <w:b/>
          <w:i/>
          <w:sz w:val="28"/>
        </w:rPr>
        <w:t>Course</w:t>
      </w:r>
      <w:r>
        <w:rPr>
          <w:b/>
          <w:i/>
          <w:spacing w:val="-3"/>
          <w:sz w:val="28"/>
        </w:rPr>
        <w:t xml:space="preserve"> </w:t>
      </w:r>
      <w:r>
        <w:rPr>
          <w:b/>
          <w:i/>
          <w:spacing w:val="-2"/>
          <w:sz w:val="28"/>
        </w:rPr>
        <w:t>content</w:t>
      </w:r>
    </w:p>
    <w:p w:rsidR="00002852" w:rsidRDefault="00002852">
      <w:pPr>
        <w:pStyle w:val="BodyText"/>
        <w:rPr>
          <w:b/>
          <w:i/>
          <w:sz w:val="20"/>
        </w:rPr>
      </w:pPr>
    </w:p>
    <w:p w:rsidR="00002852" w:rsidRDefault="00002852">
      <w:pPr>
        <w:pStyle w:val="BodyText"/>
        <w:rPr>
          <w:b/>
          <w:i/>
          <w:sz w:val="20"/>
        </w:rPr>
      </w:pPr>
    </w:p>
    <w:p w:rsidR="00002852" w:rsidRDefault="00002852">
      <w:pPr>
        <w:pStyle w:val="BodyText"/>
        <w:rPr>
          <w:b/>
          <w:i/>
          <w:sz w:val="20"/>
        </w:rPr>
      </w:pPr>
    </w:p>
    <w:p w:rsidR="00002852" w:rsidRDefault="00002852">
      <w:pPr>
        <w:pStyle w:val="BodyText"/>
        <w:spacing w:before="126"/>
        <w:rPr>
          <w:b/>
          <w:i/>
          <w:sz w:val="20"/>
        </w:rPr>
      </w:pPr>
    </w:p>
    <w:tbl>
      <w:tblPr>
        <w:tblW w:w="0" w:type="auto"/>
        <w:tblInd w:w="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1"/>
        <w:gridCol w:w="1178"/>
        <w:gridCol w:w="7506"/>
        <w:gridCol w:w="840"/>
      </w:tblGrid>
      <w:tr w:rsidR="00002852">
        <w:trPr>
          <w:trHeight w:val="340"/>
        </w:trPr>
        <w:tc>
          <w:tcPr>
            <w:tcW w:w="101" w:type="dxa"/>
            <w:tcBorders>
              <w:top w:val="nil"/>
              <w:bottom w:val="nil"/>
            </w:tcBorders>
            <w:shd w:val="clear" w:color="auto" w:fill="000000"/>
          </w:tcPr>
          <w:p w:rsidR="00002852" w:rsidRDefault="00002852">
            <w:pPr>
              <w:pStyle w:val="TableParagraph"/>
              <w:rPr>
                <w:sz w:val="26"/>
              </w:rPr>
            </w:pPr>
          </w:p>
        </w:tc>
        <w:tc>
          <w:tcPr>
            <w:tcW w:w="1178" w:type="dxa"/>
            <w:tcBorders>
              <w:top w:val="nil"/>
              <w:bottom w:val="nil"/>
            </w:tcBorders>
            <w:shd w:val="clear" w:color="auto" w:fill="000000"/>
          </w:tcPr>
          <w:p w:rsidR="00002852" w:rsidRDefault="00002852">
            <w:pPr>
              <w:pStyle w:val="TableParagraph"/>
              <w:rPr>
                <w:sz w:val="26"/>
              </w:rPr>
            </w:pPr>
          </w:p>
        </w:tc>
        <w:tc>
          <w:tcPr>
            <w:tcW w:w="7506" w:type="dxa"/>
            <w:tcBorders>
              <w:top w:val="nil"/>
              <w:bottom w:val="nil"/>
            </w:tcBorders>
            <w:shd w:val="clear" w:color="auto" w:fill="000000"/>
          </w:tcPr>
          <w:p w:rsidR="00002852" w:rsidRDefault="00002852">
            <w:pPr>
              <w:pStyle w:val="TableParagraph"/>
              <w:rPr>
                <w:sz w:val="26"/>
              </w:rPr>
            </w:pPr>
          </w:p>
        </w:tc>
        <w:tc>
          <w:tcPr>
            <w:tcW w:w="840" w:type="dxa"/>
            <w:tcBorders>
              <w:top w:val="nil"/>
              <w:bottom w:val="nil"/>
            </w:tcBorders>
            <w:shd w:val="clear" w:color="auto" w:fill="000000"/>
          </w:tcPr>
          <w:p w:rsidR="00002852" w:rsidRDefault="00002852">
            <w:pPr>
              <w:pStyle w:val="TableParagraph"/>
              <w:rPr>
                <w:sz w:val="26"/>
              </w:rPr>
            </w:pPr>
          </w:p>
        </w:tc>
      </w:tr>
      <w:tr w:rsidR="00002852">
        <w:trPr>
          <w:trHeight w:val="557"/>
        </w:trPr>
        <w:tc>
          <w:tcPr>
            <w:tcW w:w="101" w:type="dxa"/>
            <w:vMerge w:val="restart"/>
            <w:tcBorders>
              <w:top w:val="nil"/>
              <w:bottom w:val="nil"/>
            </w:tcBorders>
          </w:tcPr>
          <w:p w:rsidR="00002852" w:rsidRDefault="00002852">
            <w:pPr>
              <w:pStyle w:val="TableParagraph"/>
              <w:rPr>
                <w:sz w:val="28"/>
              </w:rPr>
            </w:pPr>
          </w:p>
        </w:tc>
        <w:tc>
          <w:tcPr>
            <w:tcW w:w="1178" w:type="dxa"/>
            <w:tcBorders>
              <w:top w:val="nil"/>
              <w:bottom w:val="nil"/>
            </w:tcBorders>
          </w:tcPr>
          <w:p w:rsidR="00002852" w:rsidRDefault="00DD23FB">
            <w:pPr>
              <w:pStyle w:val="TableParagraph"/>
              <w:spacing w:before="240" w:line="297" w:lineRule="exact"/>
              <w:ind w:left="-1"/>
              <w:rPr>
                <w:b/>
                <w:sz w:val="28"/>
              </w:rPr>
            </w:pPr>
            <w:r>
              <w:rPr>
                <w:b/>
                <w:spacing w:val="-2"/>
                <w:sz w:val="28"/>
              </w:rPr>
              <w:t>Chapter</w:t>
            </w:r>
          </w:p>
        </w:tc>
        <w:tc>
          <w:tcPr>
            <w:tcW w:w="7506" w:type="dxa"/>
            <w:vMerge w:val="restart"/>
            <w:tcBorders>
              <w:top w:val="nil"/>
            </w:tcBorders>
          </w:tcPr>
          <w:p w:rsidR="00002852" w:rsidRDefault="00DD23FB">
            <w:pPr>
              <w:pStyle w:val="TableParagraph"/>
              <w:spacing w:before="240"/>
              <w:ind w:right="9"/>
              <w:jc w:val="center"/>
              <w:rPr>
                <w:b/>
                <w:sz w:val="28"/>
              </w:rPr>
            </w:pPr>
            <w:r>
              <w:rPr>
                <w:b/>
                <w:sz w:val="28"/>
              </w:rPr>
              <w:t>Name</w:t>
            </w:r>
            <w:r>
              <w:rPr>
                <w:b/>
                <w:spacing w:val="-3"/>
                <w:sz w:val="28"/>
              </w:rPr>
              <w:t xml:space="preserve"> </w:t>
            </w:r>
            <w:r>
              <w:rPr>
                <w:b/>
                <w:sz w:val="28"/>
              </w:rPr>
              <w:t>of</w:t>
            </w:r>
            <w:r>
              <w:rPr>
                <w:b/>
                <w:spacing w:val="-3"/>
                <w:sz w:val="28"/>
              </w:rPr>
              <w:t xml:space="preserve"> </w:t>
            </w:r>
            <w:r>
              <w:rPr>
                <w:b/>
                <w:spacing w:val="-2"/>
                <w:sz w:val="28"/>
              </w:rPr>
              <w:t>chapter</w:t>
            </w:r>
          </w:p>
        </w:tc>
        <w:tc>
          <w:tcPr>
            <w:tcW w:w="840" w:type="dxa"/>
            <w:tcBorders>
              <w:top w:val="nil"/>
              <w:bottom w:val="nil"/>
            </w:tcBorders>
          </w:tcPr>
          <w:p w:rsidR="00002852" w:rsidRDefault="00DD23FB">
            <w:pPr>
              <w:pStyle w:val="TableParagraph"/>
              <w:spacing w:before="240" w:line="297" w:lineRule="exact"/>
              <w:ind w:left="2"/>
              <w:rPr>
                <w:b/>
                <w:sz w:val="28"/>
              </w:rPr>
            </w:pPr>
            <w:r>
              <w:rPr>
                <w:b/>
                <w:spacing w:val="-4"/>
                <w:sz w:val="28"/>
              </w:rPr>
              <w:t>Page</w:t>
            </w:r>
          </w:p>
        </w:tc>
      </w:tr>
      <w:tr w:rsidR="00002852">
        <w:trPr>
          <w:trHeight w:val="307"/>
        </w:trPr>
        <w:tc>
          <w:tcPr>
            <w:tcW w:w="101" w:type="dxa"/>
            <w:vMerge/>
            <w:tcBorders>
              <w:top w:val="nil"/>
              <w:bottom w:val="nil"/>
            </w:tcBorders>
          </w:tcPr>
          <w:p w:rsidR="00002852" w:rsidRDefault="00002852">
            <w:pPr>
              <w:rPr>
                <w:sz w:val="2"/>
                <w:szCs w:val="2"/>
              </w:rPr>
            </w:pPr>
          </w:p>
        </w:tc>
        <w:tc>
          <w:tcPr>
            <w:tcW w:w="1178" w:type="dxa"/>
            <w:tcBorders>
              <w:top w:val="nil"/>
            </w:tcBorders>
          </w:tcPr>
          <w:p w:rsidR="00002852" w:rsidRDefault="00DD23FB">
            <w:pPr>
              <w:pStyle w:val="TableParagraph"/>
              <w:spacing w:line="288" w:lineRule="exact"/>
              <w:ind w:left="-1"/>
              <w:rPr>
                <w:b/>
                <w:sz w:val="28"/>
              </w:rPr>
            </w:pPr>
            <w:r>
              <w:rPr>
                <w:b/>
                <w:spacing w:val="-5"/>
                <w:sz w:val="28"/>
              </w:rPr>
              <w:t>No.</w:t>
            </w:r>
          </w:p>
        </w:tc>
        <w:tc>
          <w:tcPr>
            <w:tcW w:w="7506" w:type="dxa"/>
            <w:vMerge/>
            <w:tcBorders>
              <w:top w:val="nil"/>
            </w:tcBorders>
          </w:tcPr>
          <w:p w:rsidR="00002852" w:rsidRDefault="00002852">
            <w:pPr>
              <w:rPr>
                <w:sz w:val="2"/>
                <w:szCs w:val="2"/>
              </w:rPr>
            </w:pPr>
          </w:p>
        </w:tc>
        <w:tc>
          <w:tcPr>
            <w:tcW w:w="840" w:type="dxa"/>
            <w:tcBorders>
              <w:top w:val="nil"/>
            </w:tcBorders>
          </w:tcPr>
          <w:p w:rsidR="00002852" w:rsidRDefault="00DD23FB">
            <w:pPr>
              <w:pStyle w:val="TableParagraph"/>
              <w:spacing w:line="288" w:lineRule="exact"/>
              <w:ind w:left="2"/>
              <w:rPr>
                <w:b/>
                <w:sz w:val="28"/>
              </w:rPr>
            </w:pPr>
            <w:r>
              <w:rPr>
                <w:b/>
                <w:spacing w:val="-5"/>
                <w:sz w:val="28"/>
              </w:rPr>
              <w:t>No.</w:t>
            </w:r>
          </w:p>
        </w:tc>
      </w:tr>
      <w:tr w:rsidR="00002852">
        <w:trPr>
          <w:trHeight w:val="558"/>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5" w:line="303" w:lineRule="exact"/>
              <w:ind w:left="-1"/>
              <w:rPr>
                <w:b/>
                <w:sz w:val="28"/>
              </w:rPr>
            </w:pPr>
            <w:r>
              <w:rPr>
                <w:b/>
                <w:spacing w:val="-10"/>
                <w:sz w:val="28"/>
              </w:rPr>
              <w:t>1</w:t>
            </w:r>
          </w:p>
        </w:tc>
        <w:tc>
          <w:tcPr>
            <w:tcW w:w="7506" w:type="dxa"/>
          </w:tcPr>
          <w:p w:rsidR="00002852" w:rsidRDefault="00DD23FB">
            <w:pPr>
              <w:pStyle w:val="TableParagraph"/>
              <w:spacing w:before="235" w:line="303" w:lineRule="exact"/>
              <w:ind w:left="101"/>
              <w:rPr>
                <w:b/>
                <w:sz w:val="28"/>
              </w:rPr>
            </w:pPr>
            <w:r>
              <w:rPr>
                <w:b/>
                <w:sz w:val="28"/>
              </w:rPr>
              <w:t>Introduction</w:t>
            </w:r>
            <w:r>
              <w:rPr>
                <w:b/>
                <w:spacing w:val="-4"/>
                <w:sz w:val="28"/>
              </w:rPr>
              <w:t xml:space="preserve"> </w:t>
            </w:r>
            <w:r>
              <w:rPr>
                <w:b/>
                <w:sz w:val="28"/>
              </w:rPr>
              <w:t>to</w:t>
            </w:r>
            <w:r>
              <w:rPr>
                <w:b/>
                <w:spacing w:val="-4"/>
                <w:sz w:val="28"/>
              </w:rPr>
              <w:t xml:space="preserve"> </w:t>
            </w:r>
            <w:r>
              <w:rPr>
                <w:b/>
                <w:spacing w:val="-2"/>
                <w:sz w:val="28"/>
              </w:rPr>
              <w:t>nutrition</w:t>
            </w:r>
          </w:p>
        </w:tc>
        <w:tc>
          <w:tcPr>
            <w:tcW w:w="840" w:type="dxa"/>
          </w:tcPr>
          <w:p w:rsidR="00002852" w:rsidRDefault="00DD23FB">
            <w:pPr>
              <w:pStyle w:val="TableParagraph"/>
              <w:spacing w:before="235" w:line="303" w:lineRule="exact"/>
              <w:ind w:left="2"/>
              <w:rPr>
                <w:b/>
                <w:sz w:val="28"/>
              </w:rPr>
            </w:pPr>
            <w:r>
              <w:rPr>
                <w:b/>
                <w:spacing w:val="-10"/>
                <w:sz w:val="28"/>
              </w:rPr>
              <w:t>4</w:t>
            </w:r>
          </w:p>
        </w:tc>
      </w:tr>
      <w:tr w:rsidR="00002852">
        <w:trPr>
          <w:trHeight w:val="556"/>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3" w:line="303" w:lineRule="exact"/>
              <w:ind w:left="-1"/>
              <w:rPr>
                <w:b/>
                <w:sz w:val="28"/>
              </w:rPr>
            </w:pPr>
            <w:r>
              <w:rPr>
                <w:b/>
                <w:spacing w:val="-10"/>
                <w:sz w:val="28"/>
              </w:rPr>
              <w:t>2</w:t>
            </w:r>
          </w:p>
        </w:tc>
        <w:tc>
          <w:tcPr>
            <w:tcW w:w="7506" w:type="dxa"/>
          </w:tcPr>
          <w:p w:rsidR="00002852" w:rsidRDefault="00DD23FB">
            <w:pPr>
              <w:pStyle w:val="TableParagraph"/>
              <w:spacing w:before="233" w:line="303" w:lineRule="exact"/>
              <w:ind w:left="101"/>
              <w:rPr>
                <w:b/>
                <w:sz w:val="28"/>
              </w:rPr>
            </w:pPr>
            <w:r>
              <w:rPr>
                <w:b/>
                <w:sz w:val="28"/>
              </w:rPr>
              <w:t>Element</w:t>
            </w:r>
            <w:r>
              <w:rPr>
                <w:b/>
                <w:spacing w:val="-2"/>
                <w:sz w:val="28"/>
              </w:rPr>
              <w:t xml:space="preserve"> </w:t>
            </w:r>
            <w:r>
              <w:rPr>
                <w:b/>
                <w:sz w:val="28"/>
              </w:rPr>
              <w:t>of</w:t>
            </w:r>
            <w:r>
              <w:rPr>
                <w:b/>
                <w:spacing w:val="-2"/>
                <w:sz w:val="28"/>
              </w:rPr>
              <w:t xml:space="preserve"> nutrition</w:t>
            </w:r>
          </w:p>
        </w:tc>
        <w:tc>
          <w:tcPr>
            <w:tcW w:w="840" w:type="dxa"/>
          </w:tcPr>
          <w:p w:rsidR="00002852" w:rsidRDefault="00DD23FB">
            <w:pPr>
              <w:pStyle w:val="TableParagraph"/>
              <w:spacing w:before="233" w:line="303" w:lineRule="exact"/>
              <w:ind w:left="2"/>
              <w:rPr>
                <w:b/>
                <w:sz w:val="28"/>
              </w:rPr>
            </w:pPr>
            <w:r>
              <w:rPr>
                <w:b/>
                <w:spacing w:val="-5"/>
                <w:sz w:val="28"/>
              </w:rPr>
              <w:t>17</w:t>
            </w:r>
          </w:p>
        </w:tc>
      </w:tr>
      <w:tr w:rsidR="00002852">
        <w:trPr>
          <w:trHeight w:val="556"/>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2" w:line="303" w:lineRule="exact"/>
              <w:ind w:left="-1"/>
              <w:rPr>
                <w:b/>
                <w:sz w:val="28"/>
              </w:rPr>
            </w:pPr>
            <w:r>
              <w:rPr>
                <w:b/>
                <w:spacing w:val="-10"/>
                <w:sz w:val="28"/>
              </w:rPr>
              <w:t>3</w:t>
            </w:r>
          </w:p>
        </w:tc>
        <w:tc>
          <w:tcPr>
            <w:tcW w:w="7506" w:type="dxa"/>
          </w:tcPr>
          <w:p w:rsidR="00002852" w:rsidRDefault="00DD23FB">
            <w:pPr>
              <w:pStyle w:val="TableParagraph"/>
              <w:spacing w:before="232" w:line="303" w:lineRule="exact"/>
              <w:ind w:left="101"/>
              <w:rPr>
                <w:b/>
                <w:sz w:val="28"/>
              </w:rPr>
            </w:pPr>
            <w:r>
              <w:rPr>
                <w:b/>
                <w:spacing w:val="-2"/>
                <w:sz w:val="28"/>
              </w:rPr>
              <w:t>Carbohydrates</w:t>
            </w:r>
          </w:p>
        </w:tc>
        <w:tc>
          <w:tcPr>
            <w:tcW w:w="840" w:type="dxa"/>
          </w:tcPr>
          <w:p w:rsidR="00002852" w:rsidRDefault="00DD23FB">
            <w:pPr>
              <w:pStyle w:val="TableParagraph"/>
              <w:spacing w:before="232" w:line="303" w:lineRule="exact"/>
              <w:ind w:left="2"/>
              <w:rPr>
                <w:b/>
                <w:sz w:val="28"/>
              </w:rPr>
            </w:pPr>
            <w:r>
              <w:rPr>
                <w:b/>
                <w:spacing w:val="-5"/>
                <w:sz w:val="28"/>
              </w:rPr>
              <w:t>40</w:t>
            </w:r>
          </w:p>
        </w:tc>
      </w:tr>
      <w:tr w:rsidR="00002852">
        <w:trPr>
          <w:trHeight w:val="558"/>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5" w:line="303" w:lineRule="exact"/>
              <w:ind w:left="-1"/>
              <w:rPr>
                <w:b/>
                <w:sz w:val="28"/>
              </w:rPr>
            </w:pPr>
            <w:r>
              <w:rPr>
                <w:b/>
                <w:spacing w:val="-10"/>
                <w:sz w:val="28"/>
              </w:rPr>
              <w:t>4</w:t>
            </w:r>
          </w:p>
        </w:tc>
        <w:tc>
          <w:tcPr>
            <w:tcW w:w="7506" w:type="dxa"/>
          </w:tcPr>
          <w:p w:rsidR="00002852" w:rsidRDefault="00DD23FB">
            <w:pPr>
              <w:pStyle w:val="TableParagraph"/>
              <w:spacing w:before="235" w:line="303" w:lineRule="exact"/>
              <w:ind w:left="101"/>
              <w:rPr>
                <w:b/>
                <w:sz w:val="28"/>
              </w:rPr>
            </w:pPr>
            <w:r>
              <w:rPr>
                <w:b/>
                <w:spacing w:val="-2"/>
                <w:sz w:val="28"/>
              </w:rPr>
              <w:t>Protein</w:t>
            </w:r>
          </w:p>
        </w:tc>
        <w:tc>
          <w:tcPr>
            <w:tcW w:w="840" w:type="dxa"/>
          </w:tcPr>
          <w:p w:rsidR="00002852" w:rsidRDefault="00DD23FB">
            <w:pPr>
              <w:pStyle w:val="TableParagraph"/>
              <w:spacing w:before="235" w:line="303" w:lineRule="exact"/>
              <w:ind w:left="2"/>
              <w:rPr>
                <w:b/>
                <w:sz w:val="28"/>
              </w:rPr>
            </w:pPr>
            <w:r>
              <w:rPr>
                <w:b/>
                <w:spacing w:val="-5"/>
                <w:sz w:val="28"/>
              </w:rPr>
              <w:t>46</w:t>
            </w:r>
          </w:p>
        </w:tc>
      </w:tr>
      <w:tr w:rsidR="00002852">
        <w:trPr>
          <w:trHeight w:val="556"/>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2" w:line="303" w:lineRule="exact"/>
              <w:ind w:left="-1"/>
              <w:rPr>
                <w:b/>
                <w:sz w:val="28"/>
              </w:rPr>
            </w:pPr>
            <w:r>
              <w:rPr>
                <w:b/>
                <w:spacing w:val="-10"/>
                <w:sz w:val="28"/>
              </w:rPr>
              <w:t>5</w:t>
            </w:r>
          </w:p>
        </w:tc>
        <w:tc>
          <w:tcPr>
            <w:tcW w:w="7506" w:type="dxa"/>
          </w:tcPr>
          <w:p w:rsidR="00002852" w:rsidRDefault="00DD23FB">
            <w:pPr>
              <w:pStyle w:val="TableParagraph"/>
              <w:spacing w:before="232" w:line="303" w:lineRule="exact"/>
              <w:ind w:left="101"/>
              <w:rPr>
                <w:b/>
                <w:sz w:val="28"/>
              </w:rPr>
            </w:pPr>
            <w:r>
              <w:rPr>
                <w:b/>
                <w:spacing w:val="-4"/>
                <w:sz w:val="28"/>
              </w:rPr>
              <w:t>Fats</w:t>
            </w:r>
          </w:p>
        </w:tc>
        <w:tc>
          <w:tcPr>
            <w:tcW w:w="840" w:type="dxa"/>
          </w:tcPr>
          <w:p w:rsidR="00002852" w:rsidRDefault="00DD23FB">
            <w:pPr>
              <w:pStyle w:val="TableParagraph"/>
              <w:spacing w:before="232" w:line="303" w:lineRule="exact"/>
              <w:ind w:left="2"/>
              <w:rPr>
                <w:b/>
                <w:sz w:val="28"/>
              </w:rPr>
            </w:pPr>
            <w:r>
              <w:rPr>
                <w:b/>
                <w:spacing w:val="-5"/>
                <w:sz w:val="28"/>
              </w:rPr>
              <w:t>51</w:t>
            </w:r>
          </w:p>
        </w:tc>
      </w:tr>
      <w:tr w:rsidR="00002852">
        <w:trPr>
          <w:trHeight w:val="558"/>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5" w:line="303" w:lineRule="exact"/>
              <w:ind w:left="-1"/>
              <w:rPr>
                <w:b/>
                <w:sz w:val="28"/>
              </w:rPr>
            </w:pPr>
            <w:r>
              <w:rPr>
                <w:b/>
                <w:spacing w:val="-10"/>
                <w:sz w:val="28"/>
              </w:rPr>
              <w:t>6</w:t>
            </w:r>
          </w:p>
        </w:tc>
        <w:tc>
          <w:tcPr>
            <w:tcW w:w="7506" w:type="dxa"/>
          </w:tcPr>
          <w:p w:rsidR="00002852" w:rsidRDefault="00DD23FB">
            <w:pPr>
              <w:pStyle w:val="TableParagraph"/>
              <w:spacing w:before="235" w:line="303" w:lineRule="exact"/>
              <w:ind w:left="101"/>
              <w:rPr>
                <w:b/>
                <w:sz w:val="28"/>
              </w:rPr>
            </w:pPr>
            <w:r>
              <w:rPr>
                <w:b/>
                <w:spacing w:val="-2"/>
                <w:sz w:val="28"/>
              </w:rPr>
              <w:t>Vitamins</w:t>
            </w:r>
          </w:p>
        </w:tc>
        <w:tc>
          <w:tcPr>
            <w:tcW w:w="840" w:type="dxa"/>
          </w:tcPr>
          <w:p w:rsidR="00002852" w:rsidRDefault="00DD23FB">
            <w:pPr>
              <w:pStyle w:val="TableParagraph"/>
              <w:spacing w:before="235" w:line="303" w:lineRule="exact"/>
              <w:ind w:left="2"/>
              <w:rPr>
                <w:b/>
                <w:sz w:val="28"/>
              </w:rPr>
            </w:pPr>
            <w:r>
              <w:rPr>
                <w:b/>
                <w:spacing w:val="-5"/>
                <w:sz w:val="28"/>
              </w:rPr>
              <w:t>58</w:t>
            </w:r>
          </w:p>
        </w:tc>
      </w:tr>
      <w:tr w:rsidR="00002852">
        <w:trPr>
          <w:trHeight w:val="556"/>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3" w:line="303" w:lineRule="exact"/>
              <w:ind w:left="-1"/>
              <w:rPr>
                <w:b/>
                <w:sz w:val="28"/>
              </w:rPr>
            </w:pPr>
            <w:r>
              <w:rPr>
                <w:b/>
                <w:spacing w:val="-10"/>
                <w:sz w:val="28"/>
              </w:rPr>
              <w:t>7</w:t>
            </w:r>
          </w:p>
        </w:tc>
        <w:tc>
          <w:tcPr>
            <w:tcW w:w="7506" w:type="dxa"/>
          </w:tcPr>
          <w:p w:rsidR="00002852" w:rsidRDefault="00DD23FB">
            <w:pPr>
              <w:pStyle w:val="TableParagraph"/>
              <w:spacing w:before="233" w:line="303" w:lineRule="exact"/>
              <w:ind w:left="101"/>
              <w:rPr>
                <w:b/>
                <w:sz w:val="28"/>
              </w:rPr>
            </w:pPr>
            <w:r>
              <w:rPr>
                <w:b/>
                <w:sz w:val="28"/>
              </w:rPr>
              <w:t>Vegetarian</w:t>
            </w:r>
            <w:r>
              <w:rPr>
                <w:b/>
                <w:spacing w:val="-8"/>
                <w:sz w:val="28"/>
              </w:rPr>
              <w:t xml:space="preserve"> </w:t>
            </w:r>
            <w:r>
              <w:rPr>
                <w:b/>
                <w:spacing w:val="-4"/>
                <w:sz w:val="28"/>
              </w:rPr>
              <w:t>Diet</w:t>
            </w:r>
          </w:p>
        </w:tc>
        <w:tc>
          <w:tcPr>
            <w:tcW w:w="840" w:type="dxa"/>
          </w:tcPr>
          <w:p w:rsidR="00002852" w:rsidRDefault="00DD23FB">
            <w:pPr>
              <w:pStyle w:val="TableParagraph"/>
              <w:spacing w:before="233" w:line="303" w:lineRule="exact"/>
              <w:ind w:left="2"/>
              <w:rPr>
                <w:b/>
                <w:sz w:val="28"/>
              </w:rPr>
            </w:pPr>
            <w:r>
              <w:rPr>
                <w:b/>
                <w:spacing w:val="-5"/>
                <w:sz w:val="28"/>
              </w:rPr>
              <w:t>67</w:t>
            </w:r>
          </w:p>
        </w:tc>
      </w:tr>
      <w:tr w:rsidR="00002852">
        <w:trPr>
          <w:trHeight w:val="558"/>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5" w:line="303" w:lineRule="exact"/>
              <w:ind w:left="-1"/>
              <w:rPr>
                <w:b/>
                <w:sz w:val="28"/>
              </w:rPr>
            </w:pPr>
            <w:r>
              <w:rPr>
                <w:b/>
                <w:spacing w:val="-10"/>
                <w:sz w:val="28"/>
              </w:rPr>
              <w:t>8</w:t>
            </w:r>
          </w:p>
        </w:tc>
        <w:tc>
          <w:tcPr>
            <w:tcW w:w="7506" w:type="dxa"/>
          </w:tcPr>
          <w:p w:rsidR="00002852" w:rsidRDefault="00DD23FB">
            <w:pPr>
              <w:pStyle w:val="TableParagraph"/>
              <w:spacing w:before="235" w:line="303" w:lineRule="exact"/>
              <w:ind w:left="101"/>
              <w:rPr>
                <w:b/>
                <w:sz w:val="28"/>
              </w:rPr>
            </w:pPr>
            <w:r>
              <w:rPr>
                <w:b/>
                <w:sz w:val="28"/>
              </w:rPr>
              <w:t>Therapeutic</w:t>
            </w:r>
            <w:r>
              <w:rPr>
                <w:b/>
                <w:spacing w:val="-8"/>
                <w:sz w:val="28"/>
              </w:rPr>
              <w:t xml:space="preserve"> </w:t>
            </w:r>
            <w:r>
              <w:rPr>
                <w:b/>
                <w:spacing w:val="-4"/>
                <w:sz w:val="28"/>
              </w:rPr>
              <w:t>Diets</w:t>
            </w:r>
          </w:p>
        </w:tc>
        <w:tc>
          <w:tcPr>
            <w:tcW w:w="840" w:type="dxa"/>
          </w:tcPr>
          <w:p w:rsidR="00002852" w:rsidRDefault="00DD23FB">
            <w:pPr>
              <w:pStyle w:val="TableParagraph"/>
              <w:spacing w:before="235" w:line="303" w:lineRule="exact"/>
              <w:ind w:left="2"/>
              <w:rPr>
                <w:b/>
                <w:sz w:val="28"/>
              </w:rPr>
            </w:pPr>
            <w:r>
              <w:rPr>
                <w:b/>
                <w:spacing w:val="-5"/>
                <w:sz w:val="28"/>
              </w:rPr>
              <w:t>75</w:t>
            </w:r>
          </w:p>
        </w:tc>
      </w:tr>
      <w:tr w:rsidR="00002852">
        <w:trPr>
          <w:trHeight w:val="555"/>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2" w:line="303" w:lineRule="exact"/>
              <w:ind w:left="-1"/>
              <w:rPr>
                <w:b/>
                <w:sz w:val="28"/>
              </w:rPr>
            </w:pPr>
            <w:r>
              <w:rPr>
                <w:b/>
                <w:spacing w:val="-10"/>
                <w:sz w:val="28"/>
              </w:rPr>
              <w:t>9</w:t>
            </w:r>
          </w:p>
        </w:tc>
        <w:tc>
          <w:tcPr>
            <w:tcW w:w="7506" w:type="dxa"/>
          </w:tcPr>
          <w:p w:rsidR="00002852" w:rsidRDefault="00DD23FB">
            <w:pPr>
              <w:pStyle w:val="TableParagraph"/>
              <w:spacing w:before="232" w:line="303" w:lineRule="exact"/>
              <w:ind w:left="101"/>
              <w:rPr>
                <w:b/>
                <w:sz w:val="28"/>
              </w:rPr>
            </w:pPr>
            <w:r>
              <w:rPr>
                <w:b/>
                <w:sz w:val="28"/>
              </w:rPr>
              <w:t>Adulteration</w:t>
            </w:r>
            <w:r>
              <w:rPr>
                <w:b/>
                <w:spacing w:val="-8"/>
                <w:sz w:val="28"/>
              </w:rPr>
              <w:t xml:space="preserve"> </w:t>
            </w:r>
            <w:r>
              <w:rPr>
                <w:b/>
                <w:sz w:val="28"/>
              </w:rPr>
              <w:t>of</w:t>
            </w:r>
            <w:r>
              <w:rPr>
                <w:b/>
                <w:spacing w:val="-4"/>
                <w:sz w:val="28"/>
              </w:rPr>
              <w:t xml:space="preserve"> </w:t>
            </w:r>
            <w:r>
              <w:rPr>
                <w:b/>
                <w:sz w:val="28"/>
              </w:rPr>
              <w:t>Food</w:t>
            </w:r>
            <w:r>
              <w:rPr>
                <w:b/>
                <w:spacing w:val="-4"/>
                <w:sz w:val="28"/>
              </w:rPr>
              <w:t xml:space="preserve"> </w:t>
            </w:r>
            <w:r>
              <w:rPr>
                <w:b/>
                <w:spacing w:val="-2"/>
                <w:sz w:val="28"/>
              </w:rPr>
              <w:t>Additives</w:t>
            </w:r>
          </w:p>
        </w:tc>
        <w:tc>
          <w:tcPr>
            <w:tcW w:w="840" w:type="dxa"/>
          </w:tcPr>
          <w:p w:rsidR="00002852" w:rsidRDefault="00DD23FB">
            <w:pPr>
              <w:pStyle w:val="TableParagraph"/>
              <w:spacing w:before="232" w:line="303" w:lineRule="exact"/>
              <w:ind w:left="2"/>
              <w:rPr>
                <w:b/>
                <w:sz w:val="28"/>
              </w:rPr>
            </w:pPr>
            <w:r>
              <w:rPr>
                <w:b/>
                <w:spacing w:val="-5"/>
                <w:sz w:val="28"/>
              </w:rPr>
              <w:t>97</w:t>
            </w:r>
          </w:p>
        </w:tc>
      </w:tr>
      <w:tr w:rsidR="00002852">
        <w:trPr>
          <w:trHeight w:val="558"/>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2" w:line="306" w:lineRule="exact"/>
              <w:ind w:left="-1"/>
              <w:rPr>
                <w:b/>
                <w:sz w:val="28"/>
              </w:rPr>
            </w:pPr>
            <w:r>
              <w:rPr>
                <w:b/>
                <w:spacing w:val="-5"/>
                <w:sz w:val="28"/>
              </w:rPr>
              <w:t>10</w:t>
            </w:r>
          </w:p>
        </w:tc>
        <w:tc>
          <w:tcPr>
            <w:tcW w:w="7506" w:type="dxa"/>
          </w:tcPr>
          <w:p w:rsidR="00002852" w:rsidRDefault="00DD23FB">
            <w:pPr>
              <w:pStyle w:val="TableParagraph"/>
              <w:spacing w:before="232" w:line="306" w:lineRule="exact"/>
              <w:ind w:left="360"/>
              <w:rPr>
                <w:b/>
                <w:sz w:val="28"/>
              </w:rPr>
            </w:pPr>
            <w:r>
              <w:rPr>
                <w:b/>
                <w:sz w:val="28"/>
              </w:rPr>
              <w:t>Nutritional</w:t>
            </w:r>
            <w:r>
              <w:rPr>
                <w:b/>
                <w:spacing w:val="-9"/>
                <w:sz w:val="28"/>
              </w:rPr>
              <w:t xml:space="preserve"> </w:t>
            </w:r>
            <w:r>
              <w:rPr>
                <w:b/>
                <w:spacing w:val="-2"/>
                <w:sz w:val="28"/>
              </w:rPr>
              <w:t>assessment</w:t>
            </w:r>
          </w:p>
        </w:tc>
        <w:tc>
          <w:tcPr>
            <w:tcW w:w="840" w:type="dxa"/>
          </w:tcPr>
          <w:p w:rsidR="00002852" w:rsidRDefault="00DD23FB">
            <w:pPr>
              <w:pStyle w:val="TableParagraph"/>
              <w:spacing w:before="232" w:line="306" w:lineRule="exact"/>
              <w:ind w:left="2"/>
              <w:rPr>
                <w:b/>
                <w:sz w:val="28"/>
              </w:rPr>
            </w:pPr>
            <w:r>
              <w:rPr>
                <w:b/>
                <w:spacing w:val="-5"/>
                <w:sz w:val="28"/>
              </w:rPr>
              <w:t>138</w:t>
            </w:r>
          </w:p>
        </w:tc>
      </w:tr>
      <w:tr w:rsidR="00002852">
        <w:trPr>
          <w:trHeight w:val="555"/>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2" w:line="303" w:lineRule="exact"/>
              <w:ind w:left="-1"/>
              <w:rPr>
                <w:b/>
                <w:sz w:val="28"/>
              </w:rPr>
            </w:pPr>
            <w:r>
              <w:rPr>
                <w:b/>
                <w:spacing w:val="-5"/>
                <w:sz w:val="28"/>
              </w:rPr>
              <w:t>11</w:t>
            </w:r>
          </w:p>
        </w:tc>
        <w:tc>
          <w:tcPr>
            <w:tcW w:w="7506" w:type="dxa"/>
          </w:tcPr>
          <w:p w:rsidR="00002852" w:rsidRDefault="00DD23FB">
            <w:pPr>
              <w:pStyle w:val="TableParagraph"/>
              <w:spacing w:before="232" w:line="303" w:lineRule="exact"/>
              <w:ind w:left="360"/>
              <w:rPr>
                <w:b/>
                <w:sz w:val="28"/>
              </w:rPr>
            </w:pPr>
            <w:r>
              <w:rPr>
                <w:b/>
                <w:sz w:val="28"/>
              </w:rPr>
              <w:t>Malnutrition</w:t>
            </w:r>
            <w:r>
              <w:rPr>
                <w:b/>
                <w:spacing w:val="-10"/>
                <w:sz w:val="28"/>
              </w:rPr>
              <w:t xml:space="preserve"> </w:t>
            </w:r>
            <w:r>
              <w:rPr>
                <w:b/>
                <w:spacing w:val="-2"/>
                <w:sz w:val="28"/>
              </w:rPr>
              <w:t>diseases</w:t>
            </w:r>
          </w:p>
        </w:tc>
        <w:tc>
          <w:tcPr>
            <w:tcW w:w="840" w:type="dxa"/>
          </w:tcPr>
          <w:p w:rsidR="00002852" w:rsidRDefault="00DD23FB">
            <w:pPr>
              <w:pStyle w:val="TableParagraph"/>
              <w:spacing w:before="232" w:line="303" w:lineRule="exact"/>
              <w:ind w:left="2"/>
              <w:rPr>
                <w:b/>
                <w:sz w:val="28"/>
              </w:rPr>
            </w:pPr>
            <w:r>
              <w:rPr>
                <w:b/>
                <w:spacing w:val="-5"/>
                <w:sz w:val="28"/>
              </w:rPr>
              <w:t>144</w:t>
            </w:r>
          </w:p>
        </w:tc>
      </w:tr>
      <w:tr w:rsidR="00002852">
        <w:trPr>
          <w:trHeight w:val="559"/>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5" w:line="304" w:lineRule="exact"/>
              <w:ind w:left="-1"/>
              <w:rPr>
                <w:b/>
                <w:sz w:val="28"/>
              </w:rPr>
            </w:pPr>
            <w:r>
              <w:rPr>
                <w:b/>
                <w:spacing w:val="-5"/>
                <w:sz w:val="28"/>
              </w:rPr>
              <w:t>12</w:t>
            </w:r>
          </w:p>
        </w:tc>
        <w:tc>
          <w:tcPr>
            <w:tcW w:w="7506" w:type="dxa"/>
          </w:tcPr>
          <w:p w:rsidR="00002852" w:rsidRDefault="00DD23FB">
            <w:pPr>
              <w:pStyle w:val="TableParagraph"/>
              <w:spacing w:before="235" w:line="304" w:lineRule="exact"/>
              <w:ind w:left="360"/>
              <w:rPr>
                <w:b/>
                <w:sz w:val="28"/>
              </w:rPr>
            </w:pPr>
            <w:r>
              <w:rPr>
                <w:b/>
                <w:sz w:val="28"/>
              </w:rPr>
              <w:t>Nutritional</w:t>
            </w:r>
            <w:r>
              <w:rPr>
                <w:b/>
                <w:spacing w:val="-9"/>
                <w:sz w:val="28"/>
              </w:rPr>
              <w:t xml:space="preserve"> </w:t>
            </w:r>
            <w:r>
              <w:rPr>
                <w:b/>
                <w:spacing w:val="-2"/>
                <w:sz w:val="28"/>
              </w:rPr>
              <w:t>Disorders</w:t>
            </w:r>
          </w:p>
        </w:tc>
        <w:tc>
          <w:tcPr>
            <w:tcW w:w="840" w:type="dxa"/>
          </w:tcPr>
          <w:p w:rsidR="00002852" w:rsidRDefault="00DD23FB">
            <w:pPr>
              <w:pStyle w:val="TableParagraph"/>
              <w:spacing w:before="235" w:line="304" w:lineRule="exact"/>
              <w:ind w:left="2"/>
              <w:rPr>
                <w:b/>
                <w:sz w:val="28"/>
              </w:rPr>
            </w:pPr>
            <w:r>
              <w:rPr>
                <w:b/>
                <w:spacing w:val="-5"/>
                <w:sz w:val="28"/>
              </w:rPr>
              <w:t>171</w:t>
            </w:r>
          </w:p>
        </w:tc>
      </w:tr>
      <w:tr w:rsidR="00002852">
        <w:trPr>
          <w:trHeight w:val="558"/>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5" w:line="303" w:lineRule="exact"/>
              <w:ind w:left="-1"/>
              <w:rPr>
                <w:b/>
                <w:sz w:val="28"/>
              </w:rPr>
            </w:pPr>
            <w:r>
              <w:rPr>
                <w:b/>
                <w:spacing w:val="-5"/>
                <w:sz w:val="28"/>
              </w:rPr>
              <w:t>13</w:t>
            </w:r>
          </w:p>
        </w:tc>
        <w:tc>
          <w:tcPr>
            <w:tcW w:w="7506" w:type="dxa"/>
          </w:tcPr>
          <w:p w:rsidR="00002852" w:rsidRDefault="00DD23FB">
            <w:pPr>
              <w:pStyle w:val="TableParagraph"/>
              <w:spacing w:before="235" w:line="303" w:lineRule="exact"/>
              <w:ind w:left="360"/>
              <w:rPr>
                <w:b/>
                <w:sz w:val="28"/>
              </w:rPr>
            </w:pPr>
            <w:r>
              <w:rPr>
                <w:b/>
                <w:sz w:val="28"/>
              </w:rPr>
              <w:t>Nutrition</w:t>
            </w:r>
            <w:r>
              <w:rPr>
                <w:b/>
                <w:spacing w:val="-7"/>
                <w:sz w:val="28"/>
              </w:rPr>
              <w:t xml:space="preserve"> </w:t>
            </w:r>
            <w:r>
              <w:rPr>
                <w:b/>
                <w:sz w:val="28"/>
              </w:rPr>
              <w:t>and</w:t>
            </w:r>
            <w:r>
              <w:rPr>
                <w:b/>
                <w:spacing w:val="-5"/>
                <w:sz w:val="28"/>
              </w:rPr>
              <w:t xml:space="preserve"> </w:t>
            </w:r>
            <w:r>
              <w:rPr>
                <w:b/>
                <w:sz w:val="28"/>
              </w:rPr>
              <w:t>chronic</w:t>
            </w:r>
            <w:r>
              <w:rPr>
                <w:b/>
                <w:spacing w:val="-3"/>
                <w:sz w:val="28"/>
              </w:rPr>
              <w:t xml:space="preserve"> </w:t>
            </w:r>
            <w:r>
              <w:rPr>
                <w:b/>
                <w:spacing w:val="-2"/>
                <w:sz w:val="28"/>
              </w:rPr>
              <w:t>disease</w:t>
            </w:r>
          </w:p>
        </w:tc>
        <w:tc>
          <w:tcPr>
            <w:tcW w:w="840" w:type="dxa"/>
          </w:tcPr>
          <w:p w:rsidR="00002852" w:rsidRDefault="00DD23FB">
            <w:pPr>
              <w:pStyle w:val="TableParagraph"/>
              <w:spacing w:before="235" w:line="303" w:lineRule="exact"/>
              <w:ind w:left="2"/>
              <w:rPr>
                <w:b/>
                <w:sz w:val="28"/>
              </w:rPr>
            </w:pPr>
            <w:r>
              <w:rPr>
                <w:b/>
                <w:spacing w:val="-5"/>
                <w:sz w:val="28"/>
              </w:rPr>
              <w:t>180</w:t>
            </w:r>
          </w:p>
        </w:tc>
      </w:tr>
      <w:tr w:rsidR="00002852">
        <w:trPr>
          <w:trHeight w:val="558"/>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5" w:line="303" w:lineRule="exact"/>
              <w:ind w:left="-1"/>
              <w:rPr>
                <w:b/>
                <w:sz w:val="28"/>
              </w:rPr>
            </w:pPr>
            <w:r>
              <w:rPr>
                <w:b/>
                <w:spacing w:val="-5"/>
                <w:sz w:val="28"/>
              </w:rPr>
              <w:t>14</w:t>
            </w:r>
          </w:p>
        </w:tc>
        <w:tc>
          <w:tcPr>
            <w:tcW w:w="7506" w:type="dxa"/>
          </w:tcPr>
          <w:p w:rsidR="00002852" w:rsidRDefault="00DD23FB">
            <w:pPr>
              <w:pStyle w:val="TableParagraph"/>
              <w:spacing w:before="235" w:line="303" w:lineRule="exact"/>
              <w:ind w:left="360"/>
              <w:rPr>
                <w:b/>
                <w:sz w:val="28"/>
              </w:rPr>
            </w:pPr>
            <w:r>
              <w:rPr>
                <w:b/>
                <w:sz w:val="28"/>
              </w:rPr>
              <w:t>Enteral</w:t>
            </w:r>
            <w:r>
              <w:rPr>
                <w:b/>
                <w:spacing w:val="-2"/>
                <w:sz w:val="28"/>
              </w:rPr>
              <w:t xml:space="preserve"> Nutrition</w:t>
            </w:r>
          </w:p>
        </w:tc>
        <w:tc>
          <w:tcPr>
            <w:tcW w:w="840" w:type="dxa"/>
          </w:tcPr>
          <w:p w:rsidR="00002852" w:rsidRDefault="00DD23FB">
            <w:pPr>
              <w:pStyle w:val="TableParagraph"/>
              <w:spacing w:before="235" w:line="303" w:lineRule="exact"/>
              <w:ind w:left="2"/>
              <w:rPr>
                <w:b/>
                <w:sz w:val="28"/>
              </w:rPr>
            </w:pPr>
            <w:r>
              <w:rPr>
                <w:b/>
                <w:spacing w:val="-5"/>
                <w:sz w:val="28"/>
              </w:rPr>
              <w:t>195</w:t>
            </w:r>
          </w:p>
        </w:tc>
      </w:tr>
      <w:tr w:rsidR="00002852">
        <w:trPr>
          <w:trHeight w:val="558"/>
        </w:trPr>
        <w:tc>
          <w:tcPr>
            <w:tcW w:w="101" w:type="dxa"/>
            <w:tcBorders>
              <w:top w:val="nil"/>
              <w:bottom w:val="nil"/>
            </w:tcBorders>
          </w:tcPr>
          <w:p w:rsidR="00002852" w:rsidRDefault="00002852">
            <w:pPr>
              <w:pStyle w:val="TableParagraph"/>
              <w:rPr>
                <w:sz w:val="28"/>
              </w:rPr>
            </w:pPr>
          </w:p>
        </w:tc>
        <w:tc>
          <w:tcPr>
            <w:tcW w:w="1178" w:type="dxa"/>
          </w:tcPr>
          <w:p w:rsidR="00002852" w:rsidRDefault="00DD23FB">
            <w:pPr>
              <w:pStyle w:val="TableParagraph"/>
              <w:spacing w:before="235" w:line="303" w:lineRule="exact"/>
              <w:ind w:left="-1"/>
              <w:rPr>
                <w:b/>
                <w:sz w:val="28"/>
              </w:rPr>
            </w:pPr>
            <w:r>
              <w:rPr>
                <w:b/>
                <w:spacing w:val="-5"/>
                <w:sz w:val="28"/>
              </w:rPr>
              <w:t>15</w:t>
            </w:r>
          </w:p>
        </w:tc>
        <w:tc>
          <w:tcPr>
            <w:tcW w:w="7506" w:type="dxa"/>
          </w:tcPr>
          <w:p w:rsidR="00002852" w:rsidRDefault="00DD23FB">
            <w:pPr>
              <w:pStyle w:val="TableParagraph"/>
              <w:spacing w:before="235" w:line="303" w:lineRule="exact"/>
              <w:ind w:left="360"/>
              <w:rPr>
                <w:b/>
                <w:sz w:val="28"/>
              </w:rPr>
            </w:pPr>
            <w:r>
              <w:rPr>
                <w:b/>
                <w:sz w:val="28"/>
              </w:rPr>
              <w:t>Healthy</w:t>
            </w:r>
            <w:r>
              <w:rPr>
                <w:b/>
                <w:spacing w:val="-4"/>
                <w:sz w:val="28"/>
              </w:rPr>
              <w:t xml:space="preserve"> diet</w:t>
            </w:r>
          </w:p>
        </w:tc>
        <w:tc>
          <w:tcPr>
            <w:tcW w:w="840" w:type="dxa"/>
          </w:tcPr>
          <w:p w:rsidR="00002852" w:rsidRDefault="00DD23FB">
            <w:pPr>
              <w:pStyle w:val="TableParagraph"/>
              <w:spacing w:before="235" w:line="303" w:lineRule="exact"/>
              <w:ind w:left="2"/>
              <w:rPr>
                <w:b/>
                <w:sz w:val="28"/>
              </w:rPr>
            </w:pPr>
            <w:r>
              <w:rPr>
                <w:b/>
                <w:spacing w:val="-5"/>
                <w:sz w:val="28"/>
              </w:rPr>
              <w:t>215</w:t>
            </w:r>
          </w:p>
        </w:tc>
      </w:tr>
    </w:tbl>
    <w:p w:rsidR="00002852" w:rsidRDefault="00002852">
      <w:pPr>
        <w:pStyle w:val="TableParagraph"/>
        <w:spacing w:line="303" w:lineRule="exact"/>
        <w:rPr>
          <w:b/>
          <w:sz w:val="28"/>
        </w:rPr>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23264"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93216" id="docshape10"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6" name="Graphic 14"/>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11" coordorigin="0,0" coordsize="8380,60">
                <v:rect style="position:absolute;left:0;top:0;width:8380;height:60" id="docshape12" filled="true" fillcolor="#612322" stroked="false">
                  <v:fill type="solid"/>
                </v:rect>
              </v:group>
            </w:pict>
          </mc:Fallback>
        </mc:AlternateContent>
      </w:r>
    </w:p>
    <w:p w:rsidR="00002852" w:rsidRDefault="00DD23FB">
      <w:pPr>
        <w:pStyle w:val="Heading2"/>
        <w:spacing w:before="284"/>
        <w:ind w:left="2338" w:right="2338"/>
        <w:jc w:val="center"/>
      </w:pPr>
      <w:r>
        <w:t>Introduction</w:t>
      </w:r>
      <w:r>
        <w:rPr>
          <w:spacing w:val="-4"/>
        </w:rPr>
        <w:t xml:space="preserve"> </w:t>
      </w:r>
      <w:r>
        <w:t>to</w:t>
      </w:r>
      <w:r>
        <w:rPr>
          <w:spacing w:val="-4"/>
        </w:rPr>
        <w:t xml:space="preserve"> </w:t>
      </w:r>
      <w:r>
        <w:rPr>
          <w:spacing w:val="-2"/>
        </w:rPr>
        <w:t>nutrition</w:t>
      </w:r>
    </w:p>
    <w:p w:rsidR="00002852" w:rsidRDefault="00DD23FB">
      <w:pPr>
        <w:pStyle w:val="BodyText"/>
        <w:spacing w:before="194"/>
        <w:ind w:left="667" w:right="663"/>
        <w:jc w:val="both"/>
      </w:pPr>
      <w:r>
        <w:t>To eat is a necessity, but to eat intelligently is an art. Hippocrates first coined the word clinical nutrition in 4</w:t>
      </w:r>
      <w:r>
        <w:rPr>
          <w:vertAlign w:val="superscript"/>
        </w:rPr>
        <w:t>th</w:t>
      </w:r>
      <w:r>
        <w:rPr>
          <w:spacing w:val="-1"/>
        </w:rPr>
        <w:t xml:space="preserve"> </w:t>
      </w:r>
      <w:r>
        <w:t>century B.C. The word diet is derived from the Greek word "data" which means healthful living according to proper reflection of food. The science of nutrition is defined as ―the study of the Nutrients in food and the body‘s handling of them‖. Nutrition</w:t>
      </w:r>
      <w:r>
        <w:rPr>
          <w:spacing w:val="-13"/>
        </w:rPr>
        <w:t xml:space="preserve"> </w:t>
      </w:r>
      <w:r>
        <w:t>means</w:t>
      </w:r>
      <w:r>
        <w:rPr>
          <w:spacing w:val="-13"/>
        </w:rPr>
        <w:t xml:space="preserve"> </w:t>
      </w:r>
      <w:r>
        <w:t>―the</w:t>
      </w:r>
      <w:r>
        <w:rPr>
          <w:spacing w:val="-15"/>
        </w:rPr>
        <w:t xml:space="preserve"> </w:t>
      </w:r>
      <w:r>
        <w:t>process</w:t>
      </w:r>
      <w:r>
        <w:rPr>
          <w:spacing w:val="-15"/>
        </w:rPr>
        <w:t xml:space="preserve"> </w:t>
      </w:r>
      <w:r>
        <w:t>of</w:t>
      </w:r>
      <w:r>
        <w:rPr>
          <w:spacing w:val="-14"/>
        </w:rPr>
        <w:t xml:space="preserve"> </w:t>
      </w:r>
      <w:r>
        <w:t>nourishing</w:t>
      </w:r>
      <w:r>
        <w:rPr>
          <w:spacing w:val="-14"/>
        </w:rPr>
        <w:t xml:space="preserve"> </w:t>
      </w:r>
      <w:r>
        <w:t>or</w:t>
      </w:r>
      <w:r>
        <w:rPr>
          <w:spacing w:val="-14"/>
        </w:rPr>
        <w:t xml:space="preserve"> </w:t>
      </w:r>
      <w:r>
        <w:t>being</w:t>
      </w:r>
      <w:r>
        <w:rPr>
          <w:spacing w:val="-13"/>
        </w:rPr>
        <w:t xml:space="preserve"> </w:t>
      </w:r>
      <w:r>
        <w:t>nourished</w:t>
      </w:r>
      <w:r>
        <w:rPr>
          <w:spacing w:val="-14"/>
        </w:rPr>
        <w:t xml:space="preserve"> </w:t>
      </w:r>
      <w:r>
        <w:t>especially, the series of processes by which organism assimilates food and uses it for growth and replacement of tissues‖.</w:t>
      </w:r>
    </w:p>
    <w:p w:rsidR="00002852" w:rsidRDefault="00DD23FB">
      <w:pPr>
        <w:pStyle w:val="Heading2"/>
        <w:spacing w:before="307"/>
        <w:ind w:left="667"/>
      </w:pPr>
      <w:r>
        <w:rPr>
          <w:spacing w:val="-2"/>
        </w:rPr>
        <w:t>Terminology</w:t>
      </w:r>
    </w:p>
    <w:p w:rsidR="00002852" w:rsidRDefault="00DD23FB">
      <w:pPr>
        <w:pStyle w:val="BodyText"/>
        <w:spacing w:before="194"/>
        <w:ind w:left="667" w:right="666"/>
        <w:jc w:val="both"/>
      </w:pPr>
      <w:r>
        <w:rPr>
          <w:b/>
        </w:rPr>
        <w:t>Nutrition:</w:t>
      </w:r>
      <w:r>
        <w:rPr>
          <w:b/>
          <w:spacing w:val="-2"/>
        </w:rPr>
        <w:t xml:space="preserve"> </w:t>
      </w:r>
      <w:r>
        <w:t>It may be defined as the science of food and its relationship to health. It is concerned with the part played by nutrients in body growth, development and maintenance.</w:t>
      </w:r>
    </w:p>
    <w:p w:rsidR="00002852" w:rsidRDefault="00DD23FB">
      <w:pPr>
        <w:pStyle w:val="BodyText"/>
        <w:tabs>
          <w:tab w:val="left" w:pos="3053"/>
          <w:tab w:val="left" w:pos="3444"/>
          <w:tab w:val="left" w:pos="6469"/>
          <w:tab w:val="left" w:pos="6906"/>
          <w:tab w:val="left" w:pos="8754"/>
        </w:tabs>
        <w:spacing w:before="201"/>
        <w:ind w:left="667" w:right="665"/>
      </w:pPr>
      <w:r>
        <w:rPr>
          <w:b/>
        </w:rPr>
        <w:t xml:space="preserve">Dietetics: </w:t>
      </w:r>
      <w:r>
        <w:t>Dietetics</w:t>
      </w:r>
      <w:r>
        <w:tab/>
      </w:r>
      <w:r>
        <w:rPr>
          <w:spacing w:val="-6"/>
        </w:rPr>
        <w:t>is</w:t>
      </w:r>
      <w:r>
        <w:tab/>
        <w:t>the</w:t>
      </w:r>
      <w:r>
        <w:rPr>
          <w:spacing w:val="80"/>
        </w:rPr>
        <w:t xml:space="preserve"> </w:t>
      </w:r>
      <w:r>
        <w:t>practical application</w:t>
      </w:r>
      <w:r>
        <w:tab/>
      </w:r>
      <w:r>
        <w:rPr>
          <w:spacing w:val="-6"/>
        </w:rPr>
        <w:t>of</w:t>
      </w:r>
      <w:r>
        <w:tab/>
        <w:t>the</w:t>
      </w:r>
      <w:r>
        <w:rPr>
          <w:spacing w:val="80"/>
        </w:rPr>
        <w:t xml:space="preserve"> </w:t>
      </w:r>
      <w:r>
        <w:t>principles</w:t>
      </w:r>
      <w:r>
        <w:tab/>
      </w:r>
      <w:r>
        <w:rPr>
          <w:spacing w:val="-6"/>
        </w:rPr>
        <w:t xml:space="preserve">of </w:t>
      </w:r>
      <w:r>
        <w:t>nutrition. It includes the planning of meals for well and the sick.</w:t>
      </w:r>
    </w:p>
    <w:p w:rsidR="00002852" w:rsidRDefault="00DD23FB">
      <w:pPr>
        <w:pStyle w:val="BodyText"/>
        <w:spacing w:before="201"/>
        <w:ind w:left="667" w:right="664"/>
        <w:jc w:val="both"/>
      </w:pPr>
      <w:r>
        <w:rPr>
          <w:b/>
        </w:rPr>
        <w:t>Nutrients:</w:t>
      </w:r>
      <w:r>
        <w:rPr>
          <w:b/>
          <w:spacing w:val="-1"/>
        </w:rPr>
        <w:t xml:space="preserve"> </w:t>
      </w:r>
      <w:r>
        <w:t xml:space="preserve">A substance in suitable amount is essential for the growth, maintenance, function and reproduction of a cell or organism is called Nutrients. Nutrients consist of carbohydrates, fats, proteins, Vitamins and </w:t>
      </w:r>
      <w:r>
        <w:rPr>
          <w:spacing w:val="-2"/>
        </w:rPr>
        <w:t>Minerals.</w:t>
      </w:r>
    </w:p>
    <w:p w:rsidR="00002852" w:rsidRDefault="00DD23FB">
      <w:pPr>
        <w:pStyle w:val="BodyText"/>
        <w:spacing w:before="200"/>
        <w:ind w:left="667" w:right="668" w:firstLine="141"/>
        <w:jc w:val="both"/>
      </w:pPr>
      <w:r>
        <w:rPr>
          <w:b/>
        </w:rPr>
        <w:t xml:space="preserve">Or Nutrients: </w:t>
      </w:r>
      <w:r>
        <w:t xml:space="preserve">chemical substances, required in </w:t>
      </w:r>
      <w:proofErr w:type="gramStart"/>
      <w:r>
        <w:t>grams(</w:t>
      </w:r>
      <w:proofErr w:type="gramEnd"/>
      <w:r>
        <w:t>macronutrients) or in milligrams or micrograms (micronutrients).</w:t>
      </w:r>
    </w:p>
    <w:p w:rsidR="00002852" w:rsidRDefault="00DD23FB">
      <w:pPr>
        <w:pStyle w:val="BodyText"/>
        <w:spacing w:before="198"/>
        <w:ind w:left="667" w:right="665"/>
        <w:jc w:val="both"/>
      </w:pPr>
      <w:r>
        <w:rPr>
          <w:b/>
        </w:rPr>
        <w:t xml:space="preserve">Macronutrients: </w:t>
      </w:r>
      <w:r>
        <w:t>Proteins,</w:t>
      </w:r>
      <w:r>
        <w:rPr>
          <w:spacing w:val="40"/>
        </w:rPr>
        <w:t xml:space="preserve"> </w:t>
      </w:r>
      <w:r>
        <w:t>carbohydrates, and</w:t>
      </w:r>
      <w:r>
        <w:rPr>
          <w:spacing w:val="40"/>
        </w:rPr>
        <w:t xml:space="preserve"> </w:t>
      </w:r>
      <w:r>
        <w:t>fats</w:t>
      </w:r>
      <w:r>
        <w:rPr>
          <w:spacing w:val="40"/>
        </w:rPr>
        <w:t xml:space="preserve"> </w:t>
      </w:r>
      <w:r>
        <w:t>are</w:t>
      </w:r>
      <w:r>
        <w:rPr>
          <w:spacing w:val="40"/>
        </w:rPr>
        <w:t xml:space="preserve"> </w:t>
      </w:r>
      <w:r>
        <w:t xml:space="preserve">called macronutrients. It supply energy in large quantities to the body and build </w:t>
      </w:r>
      <w:r>
        <w:rPr>
          <w:spacing w:val="-2"/>
        </w:rPr>
        <w:t>tissues.</w:t>
      </w:r>
    </w:p>
    <w:p w:rsidR="00002852" w:rsidRDefault="00DD23FB">
      <w:pPr>
        <w:pStyle w:val="BodyText"/>
        <w:spacing w:before="202"/>
        <w:ind w:left="667" w:right="669"/>
        <w:jc w:val="both"/>
      </w:pPr>
      <w:r>
        <w:rPr>
          <w:b/>
        </w:rPr>
        <w:t>Micronutrients:</w:t>
      </w:r>
      <w:r>
        <w:rPr>
          <w:b/>
          <w:spacing w:val="-1"/>
        </w:rPr>
        <w:t xml:space="preserve"> </w:t>
      </w:r>
      <w:r>
        <w:t>Vitamins and minerals</w:t>
      </w:r>
      <w:r>
        <w:rPr>
          <w:spacing w:val="-1"/>
        </w:rPr>
        <w:t xml:space="preserve"> </w:t>
      </w:r>
      <w:r>
        <w:t>are called micronutrients. It is needed in small quantity but they play a crucial role to regulate and control body processes.</w:t>
      </w:r>
    </w:p>
    <w:p w:rsidR="00002852" w:rsidRDefault="00DD23FB">
      <w:pPr>
        <w:pStyle w:val="BodyText"/>
        <w:spacing w:before="200"/>
        <w:ind w:left="667" w:right="667"/>
        <w:jc w:val="both"/>
      </w:pPr>
      <w:r>
        <w:rPr>
          <w:b/>
        </w:rPr>
        <w:t>Malnutrition:</w:t>
      </w:r>
      <w:r>
        <w:rPr>
          <w:b/>
          <w:spacing w:val="-2"/>
        </w:rPr>
        <w:t xml:space="preserve"> </w:t>
      </w:r>
      <w:r>
        <w:t>Malnutrition is an impairment of health resulting from a deficiency, excess or imbalance of nutrients. It includes under nutrition and over nutrition.</w:t>
      </w:r>
    </w:p>
    <w:p w:rsidR="00002852" w:rsidRDefault="00DD23FB">
      <w:pPr>
        <w:pStyle w:val="BodyText"/>
        <w:spacing w:before="201"/>
        <w:ind w:left="667" w:right="670"/>
        <w:jc w:val="both"/>
      </w:pPr>
      <w:r>
        <w:rPr>
          <w:b/>
        </w:rPr>
        <w:t>Metabolism:</w:t>
      </w:r>
      <w:r>
        <w:rPr>
          <w:b/>
          <w:spacing w:val="-1"/>
        </w:rPr>
        <w:t xml:space="preserve"> </w:t>
      </w:r>
      <w:r>
        <w:t>Metabolism is the sum</w:t>
      </w:r>
      <w:r>
        <w:rPr>
          <w:spacing w:val="-3"/>
        </w:rPr>
        <w:t xml:space="preserve"> </w:t>
      </w:r>
      <w:r>
        <w:t>total of building up reactions (anabolism) and breakdown reactions (catabolism) going on inside the body of a living organism.</w:t>
      </w:r>
    </w:p>
    <w:p w:rsidR="00002852" w:rsidRDefault="00DD23FB">
      <w:pPr>
        <w:pStyle w:val="Heading2"/>
        <w:spacing w:before="203"/>
        <w:ind w:left="667"/>
        <w:jc w:val="both"/>
      </w:pPr>
      <w:r>
        <w:t>Optimal</w:t>
      </w:r>
      <w:r>
        <w:rPr>
          <w:spacing w:val="-5"/>
        </w:rPr>
        <w:t xml:space="preserve"> </w:t>
      </w:r>
      <w:r>
        <w:rPr>
          <w:spacing w:val="-2"/>
        </w:rPr>
        <w:t>Nutrition</w:t>
      </w:r>
    </w:p>
    <w:p w:rsidR="00002852" w:rsidRDefault="00002852">
      <w:pPr>
        <w:pStyle w:val="Heading2"/>
        <w:jc w:val="both"/>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24288"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92192" id="docshape13"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9" name="Graphic 17"/>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14" coordorigin="0,0" coordsize="8380,60">
                <v:rect style="position:absolute;left:0;top:0;width:8380;height:60" id="docshape15" filled="true" fillcolor="#612322" stroked="false">
                  <v:fill type="solid"/>
                </v:rect>
              </v:group>
            </w:pict>
          </mc:Fallback>
        </mc:AlternateContent>
      </w:r>
    </w:p>
    <w:p w:rsidR="00002852" w:rsidRDefault="00DD23FB">
      <w:pPr>
        <w:pStyle w:val="BodyText"/>
        <w:spacing w:before="279"/>
        <w:ind w:left="667" w:right="670"/>
        <w:jc w:val="both"/>
      </w:pPr>
      <w:r>
        <w:t>Optimal nutrition means that a person receives and uses substances from</w:t>
      </w:r>
      <w:r>
        <w:rPr>
          <w:spacing w:val="40"/>
        </w:rPr>
        <w:t xml:space="preserve"> </w:t>
      </w:r>
      <w:r>
        <w:t>a varied and balanced diet of carbohydrates, fates, proteins, minerals, vitamins and water in ideal amount.</w:t>
      </w:r>
    </w:p>
    <w:p w:rsidR="00002852" w:rsidRDefault="00DD23FB">
      <w:pPr>
        <w:pStyle w:val="Heading2"/>
        <w:spacing w:before="205"/>
        <w:ind w:left="667"/>
      </w:pPr>
      <w:r>
        <w:rPr>
          <w:spacing w:val="-2"/>
        </w:rPr>
        <w:t>Malnutrition</w:t>
      </w:r>
    </w:p>
    <w:p w:rsidR="00002852" w:rsidRDefault="00DD23FB">
      <w:pPr>
        <w:pStyle w:val="BodyText"/>
        <w:spacing w:before="194"/>
        <w:ind w:left="667" w:right="665"/>
      </w:pPr>
      <w:r>
        <w:t>Malnutrition refers to a condition caused by improper or insufficient diet: Under nutrition Or Over nutrition</w:t>
      </w:r>
    </w:p>
    <w:p w:rsidR="00002852" w:rsidRDefault="00DD23FB">
      <w:pPr>
        <w:pStyle w:val="BodyText"/>
        <w:spacing w:before="201"/>
        <w:ind w:left="667"/>
      </w:pPr>
      <w:r>
        <w:rPr>
          <w:b/>
        </w:rPr>
        <w:t>Food:</w:t>
      </w:r>
      <w:r>
        <w:rPr>
          <w:b/>
          <w:spacing w:val="-5"/>
        </w:rPr>
        <w:t xml:space="preserve"> </w:t>
      </w:r>
      <w:r>
        <w:t>mixture</w:t>
      </w:r>
      <w:r>
        <w:rPr>
          <w:spacing w:val="-8"/>
        </w:rPr>
        <w:t xml:space="preserve"> </w:t>
      </w:r>
      <w:r>
        <w:t>of</w:t>
      </w:r>
      <w:r>
        <w:rPr>
          <w:spacing w:val="-5"/>
        </w:rPr>
        <w:t xml:space="preserve"> </w:t>
      </w:r>
      <w:r>
        <w:t>various</w:t>
      </w:r>
      <w:r>
        <w:rPr>
          <w:spacing w:val="-4"/>
        </w:rPr>
        <w:t xml:space="preserve"> </w:t>
      </w:r>
      <w:r>
        <w:t>nutrients</w:t>
      </w:r>
      <w:r>
        <w:rPr>
          <w:spacing w:val="-4"/>
        </w:rPr>
        <w:t xml:space="preserve"> </w:t>
      </w:r>
      <w:r>
        <w:t>with</w:t>
      </w:r>
      <w:r>
        <w:rPr>
          <w:spacing w:val="-4"/>
        </w:rPr>
        <w:t xml:space="preserve"> </w:t>
      </w:r>
      <w:r>
        <w:rPr>
          <w:spacing w:val="-2"/>
        </w:rPr>
        <w:t>water.</w:t>
      </w:r>
    </w:p>
    <w:p w:rsidR="00002852" w:rsidRDefault="00DD23FB">
      <w:pPr>
        <w:spacing w:before="200" w:line="242" w:lineRule="auto"/>
        <w:ind w:left="667" w:right="665"/>
        <w:rPr>
          <w:sz w:val="28"/>
        </w:rPr>
      </w:pPr>
      <w:r>
        <w:rPr>
          <w:b/>
          <w:sz w:val="28"/>
        </w:rPr>
        <w:t>Basal</w:t>
      </w:r>
      <w:r>
        <w:rPr>
          <w:b/>
          <w:spacing w:val="40"/>
          <w:sz w:val="28"/>
        </w:rPr>
        <w:t xml:space="preserve"> </w:t>
      </w:r>
      <w:r>
        <w:rPr>
          <w:b/>
          <w:sz w:val="28"/>
        </w:rPr>
        <w:t>Metabolic</w:t>
      </w:r>
      <w:r>
        <w:rPr>
          <w:b/>
          <w:spacing w:val="40"/>
          <w:sz w:val="28"/>
        </w:rPr>
        <w:t xml:space="preserve"> </w:t>
      </w:r>
      <w:r>
        <w:rPr>
          <w:b/>
          <w:sz w:val="28"/>
        </w:rPr>
        <w:t>Rate</w:t>
      </w:r>
      <w:r>
        <w:rPr>
          <w:b/>
          <w:spacing w:val="40"/>
          <w:sz w:val="28"/>
        </w:rPr>
        <w:t xml:space="preserve"> </w:t>
      </w:r>
      <w:r>
        <w:rPr>
          <w:b/>
          <w:sz w:val="28"/>
        </w:rPr>
        <w:t>(BMR):</w:t>
      </w:r>
      <w:r>
        <w:rPr>
          <w:b/>
          <w:spacing w:val="40"/>
          <w:sz w:val="28"/>
        </w:rPr>
        <w:t xml:space="preserve"> </w:t>
      </w:r>
      <w:r>
        <w:rPr>
          <w:sz w:val="28"/>
        </w:rPr>
        <w:t>The</w:t>
      </w:r>
      <w:r>
        <w:rPr>
          <w:spacing w:val="40"/>
          <w:sz w:val="28"/>
        </w:rPr>
        <w:t xml:space="preserve"> </w:t>
      </w:r>
      <w:r>
        <w:rPr>
          <w:sz w:val="28"/>
        </w:rPr>
        <w:t>energy</w:t>
      </w:r>
      <w:r>
        <w:rPr>
          <w:spacing w:val="40"/>
          <w:sz w:val="28"/>
        </w:rPr>
        <w:t xml:space="preserve"> </w:t>
      </w:r>
      <w:r>
        <w:rPr>
          <w:sz w:val="28"/>
        </w:rPr>
        <w:t>your</w:t>
      </w:r>
      <w:r>
        <w:rPr>
          <w:spacing w:val="39"/>
          <w:sz w:val="28"/>
        </w:rPr>
        <w:t xml:space="preserve"> </w:t>
      </w:r>
      <w:r>
        <w:rPr>
          <w:sz w:val="28"/>
        </w:rPr>
        <w:t>body</w:t>
      </w:r>
      <w:r>
        <w:rPr>
          <w:spacing w:val="38"/>
          <w:sz w:val="28"/>
        </w:rPr>
        <w:t xml:space="preserve"> </w:t>
      </w:r>
      <w:r>
        <w:rPr>
          <w:sz w:val="28"/>
        </w:rPr>
        <w:t>uses</w:t>
      </w:r>
      <w:r>
        <w:rPr>
          <w:spacing w:val="40"/>
          <w:sz w:val="28"/>
        </w:rPr>
        <w:t xml:space="preserve"> </w:t>
      </w:r>
      <w:r>
        <w:rPr>
          <w:sz w:val="28"/>
        </w:rPr>
        <w:t>at</w:t>
      </w:r>
      <w:r>
        <w:rPr>
          <w:spacing w:val="40"/>
          <w:sz w:val="28"/>
        </w:rPr>
        <w:t xml:space="preserve"> </w:t>
      </w:r>
      <w:r>
        <w:rPr>
          <w:sz w:val="28"/>
        </w:rPr>
        <w:t>rest</w:t>
      </w:r>
      <w:r>
        <w:rPr>
          <w:spacing w:val="40"/>
          <w:sz w:val="28"/>
        </w:rPr>
        <w:t xml:space="preserve"> </w:t>
      </w:r>
      <w:r>
        <w:rPr>
          <w:sz w:val="28"/>
        </w:rPr>
        <w:t>for basic functions (e.g., heart beating, breathing).</w:t>
      </w:r>
    </w:p>
    <w:p w:rsidR="00002852" w:rsidRDefault="00DD23FB">
      <w:pPr>
        <w:pStyle w:val="Heading2"/>
        <w:spacing w:before="199"/>
        <w:ind w:left="667"/>
      </w:pPr>
      <w:r>
        <w:t>Branches</w:t>
      </w:r>
      <w:r>
        <w:rPr>
          <w:spacing w:val="-4"/>
        </w:rPr>
        <w:t xml:space="preserve"> </w:t>
      </w:r>
      <w:r>
        <w:t>of</w:t>
      </w:r>
      <w:r>
        <w:rPr>
          <w:spacing w:val="-1"/>
        </w:rPr>
        <w:t xml:space="preserve"> </w:t>
      </w:r>
      <w:r>
        <w:rPr>
          <w:spacing w:val="-2"/>
        </w:rPr>
        <w:t>Nutrition</w:t>
      </w:r>
    </w:p>
    <w:p w:rsidR="00002852" w:rsidRDefault="00DD23FB">
      <w:pPr>
        <w:spacing w:before="196"/>
        <w:ind w:left="667"/>
        <w:rPr>
          <w:sz w:val="28"/>
        </w:rPr>
      </w:pPr>
      <w:r>
        <w:rPr>
          <w:b/>
          <w:sz w:val="28"/>
        </w:rPr>
        <w:t xml:space="preserve">Clinical or Applied Nutrition: </w:t>
      </w:r>
      <w:r>
        <w:rPr>
          <w:sz w:val="28"/>
        </w:rPr>
        <w:t>Focuses on nutrition in medical settings, including therapeutic diets.</w:t>
      </w:r>
    </w:p>
    <w:p w:rsidR="00002852" w:rsidRDefault="00DD23FB">
      <w:pPr>
        <w:spacing w:before="199"/>
        <w:ind w:left="667"/>
        <w:rPr>
          <w:sz w:val="28"/>
        </w:rPr>
      </w:pPr>
      <w:r>
        <w:rPr>
          <w:b/>
          <w:sz w:val="28"/>
        </w:rPr>
        <w:t xml:space="preserve">Public Health Nutrition: </w:t>
      </w:r>
      <w:r>
        <w:rPr>
          <w:sz w:val="28"/>
        </w:rPr>
        <w:t>Aims at improving the nutrition of populations through public policy and education.</w:t>
      </w:r>
    </w:p>
    <w:p w:rsidR="00002852" w:rsidRDefault="00DD23FB">
      <w:pPr>
        <w:spacing w:before="201"/>
        <w:ind w:left="667"/>
        <w:rPr>
          <w:sz w:val="28"/>
        </w:rPr>
      </w:pPr>
      <w:r>
        <w:rPr>
          <w:b/>
          <w:sz w:val="28"/>
        </w:rPr>
        <w:t>Sports</w:t>
      </w:r>
      <w:r>
        <w:rPr>
          <w:b/>
          <w:spacing w:val="-7"/>
          <w:sz w:val="28"/>
        </w:rPr>
        <w:t xml:space="preserve"> </w:t>
      </w:r>
      <w:r>
        <w:rPr>
          <w:b/>
          <w:sz w:val="28"/>
        </w:rPr>
        <w:t>Nutrition:</w:t>
      </w:r>
      <w:r>
        <w:rPr>
          <w:b/>
          <w:spacing w:val="-4"/>
          <w:sz w:val="28"/>
        </w:rPr>
        <w:t xml:space="preserve"> </w:t>
      </w:r>
      <w:r>
        <w:rPr>
          <w:sz w:val="28"/>
        </w:rPr>
        <w:t>Optimizes</w:t>
      </w:r>
      <w:r>
        <w:rPr>
          <w:spacing w:val="-5"/>
          <w:sz w:val="28"/>
        </w:rPr>
        <w:t xml:space="preserve"> </w:t>
      </w:r>
      <w:r>
        <w:rPr>
          <w:sz w:val="28"/>
        </w:rPr>
        <w:t>athletic</w:t>
      </w:r>
      <w:r>
        <w:rPr>
          <w:spacing w:val="-8"/>
          <w:sz w:val="28"/>
        </w:rPr>
        <w:t xml:space="preserve"> </w:t>
      </w:r>
      <w:r>
        <w:rPr>
          <w:sz w:val="28"/>
        </w:rPr>
        <w:t>performance</w:t>
      </w:r>
      <w:r>
        <w:rPr>
          <w:spacing w:val="-5"/>
          <w:sz w:val="28"/>
        </w:rPr>
        <w:t xml:space="preserve"> </w:t>
      </w:r>
      <w:r>
        <w:rPr>
          <w:sz w:val="28"/>
        </w:rPr>
        <w:t>and</w:t>
      </w:r>
      <w:r>
        <w:rPr>
          <w:spacing w:val="-4"/>
          <w:sz w:val="28"/>
        </w:rPr>
        <w:t xml:space="preserve"> </w:t>
      </w:r>
      <w:r>
        <w:rPr>
          <w:spacing w:val="-2"/>
          <w:sz w:val="28"/>
        </w:rPr>
        <w:t>recovery.</w:t>
      </w:r>
    </w:p>
    <w:p w:rsidR="00002852" w:rsidRDefault="00DD23FB">
      <w:pPr>
        <w:tabs>
          <w:tab w:val="left" w:pos="2213"/>
          <w:tab w:val="left" w:pos="4097"/>
          <w:tab w:val="left" w:pos="6082"/>
          <w:tab w:val="left" w:pos="6794"/>
          <w:tab w:val="left" w:pos="8347"/>
        </w:tabs>
        <w:spacing w:before="199"/>
        <w:ind w:left="667" w:right="670"/>
        <w:rPr>
          <w:sz w:val="28"/>
        </w:rPr>
      </w:pPr>
      <w:r>
        <w:rPr>
          <w:b/>
          <w:spacing w:val="-2"/>
          <w:sz w:val="28"/>
        </w:rPr>
        <w:t>Nutritional</w:t>
      </w:r>
      <w:r>
        <w:rPr>
          <w:b/>
          <w:sz w:val="28"/>
        </w:rPr>
        <w:tab/>
      </w:r>
      <w:r>
        <w:rPr>
          <w:b/>
          <w:spacing w:val="-2"/>
          <w:sz w:val="28"/>
        </w:rPr>
        <w:t>Biochemistry:</w:t>
      </w:r>
      <w:r>
        <w:rPr>
          <w:b/>
          <w:sz w:val="28"/>
        </w:rPr>
        <w:tab/>
      </w:r>
      <w:r>
        <w:rPr>
          <w:sz w:val="28"/>
        </w:rPr>
        <w:t>Examines</w:t>
      </w:r>
      <w:r>
        <w:rPr>
          <w:spacing w:val="80"/>
          <w:sz w:val="28"/>
        </w:rPr>
        <w:t xml:space="preserve"> </w:t>
      </w:r>
      <w:r>
        <w:rPr>
          <w:sz w:val="28"/>
        </w:rPr>
        <w:t>how</w:t>
      </w:r>
      <w:r>
        <w:rPr>
          <w:sz w:val="28"/>
        </w:rPr>
        <w:tab/>
      </w:r>
      <w:r>
        <w:rPr>
          <w:spacing w:val="-4"/>
          <w:sz w:val="28"/>
        </w:rPr>
        <w:t>food</w:t>
      </w:r>
      <w:r>
        <w:rPr>
          <w:sz w:val="28"/>
        </w:rPr>
        <w:tab/>
      </w:r>
      <w:r>
        <w:rPr>
          <w:spacing w:val="-2"/>
          <w:sz w:val="28"/>
        </w:rPr>
        <w:t>components</w:t>
      </w:r>
      <w:r>
        <w:rPr>
          <w:sz w:val="28"/>
        </w:rPr>
        <w:tab/>
      </w:r>
      <w:r>
        <w:rPr>
          <w:spacing w:val="-2"/>
          <w:sz w:val="28"/>
        </w:rPr>
        <w:t xml:space="preserve">affect </w:t>
      </w:r>
      <w:r>
        <w:rPr>
          <w:sz w:val="28"/>
        </w:rPr>
        <w:t>biological processes at the cellular level</w:t>
      </w:r>
    </w:p>
    <w:p w:rsidR="00002852" w:rsidRDefault="00DD23FB">
      <w:pPr>
        <w:pStyle w:val="Heading2"/>
        <w:spacing w:before="206"/>
        <w:ind w:left="667"/>
      </w:pPr>
      <w:r>
        <w:t>Why</w:t>
      </w:r>
      <w:r>
        <w:rPr>
          <w:spacing w:val="-6"/>
        </w:rPr>
        <w:t xml:space="preserve"> </w:t>
      </w:r>
      <w:r>
        <w:t>is</w:t>
      </w:r>
      <w:r>
        <w:rPr>
          <w:spacing w:val="-1"/>
        </w:rPr>
        <w:t xml:space="preserve"> </w:t>
      </w:r>
      <w:r>
        <w:t>Nutrition</w:t>
      </w:r>
      <w:r>
        <w:rPr>
          <w:spacing w:val="-5"/>
        </w:rPr>
        <w:t xml:space="preserve"> </w:t>
      </w:r>
      <w:r>
        <w:rPr>
          <w:spacing w:val="-2"/>
        </w:rPr>
        <w:t>Important?</w:t>
      </w:r>
    </w:p>
    <w:p w:rsidR="00002852" w:rsidRDefault="00DD23FB">
      <w:pPr>
        <w:pStyle w:val="BodyText"/>
        <w:spacing w:before="194"/>
        <w:ind w:left="667"/>
      </w:pPr>
      <w:r>
        <w:t>Nutrition</w:t>
      </w:r>
      <w:r>
        <w:rPr>
          <w:spacing w:val="-7"/>
        </w:rPr>
        <w:t xml:space="preserve"> </w:t>
      </w:r>
      <w:r>
        <w:t>plays</w:t>
      </w:r>
      <w:r>
        <w:rPr>
          <w:spacing w:val="-3"/>
        </w:rPr>
        <w:t xml:space="preserve"> </w:t>
      </w:r>
      <w:r>
        <w:t>a</w:t>
      </w:r>
      <w:r>
        <w:rPr>
          <w:spacing w:val="-4"/>
        </w:rPr>
        <w:t xml:space="preserve"> </w:t>
      </w:r>
      <w:r>
        <w:t>central</w:t>
      </w:r>
      <w:r>
        <w:rPr>
          <w:spacing w:val="-3"/>
        </w:rPr>
        <w:t xml:space="preserve"> </w:t>
      </w:r>
      <w:r>
        <w:t>role</w:t>
      </w:r>
      <w:r>
        <w:rPr>
          <w:spacing w:val="-6"/>
        </w:rPr>
        <w:t xml:space="preserve"> </w:t>
      </w:r>
      <w:r>
        <w:t>in</w:t>
      </w:r>
      <w:r>
        <w:rPr>
          <w:spacing w:val="-6"/>
        </w:rPr>
        <w:t xml:space="preserve"> </w:t>
      </w:r>
      <w:r>
        <w:rPr>
          <w:spacing w:val="-2"/>
        </w:rPr>
        <w:t>health:</w:t>
      </w:r>
    </w:p>
    <w:p w:rsidR="00002852" w:rsidRDefault="00DD23FB">
      <w:pPr>
        <w:pStyle w:val="ListParagraph"/>
        <w:numPr>
          <w:ilvl w:val="0"/>
          <w:numId w:val="98"/>
        </w:numPr>
        <w:tabs>
          <w:tab w:val="left" w:pos="1387"/>
        </w:tabs>
        <w:spacing w:before="200"/>
        <w:rPr>
          <w:sz w:val="28"/>
        </w:rPr>
      </w:pPr>
      <w:r>
        <w:rPr>
          <w:sz w:val="28"/>
        </w:rPr>
        <w:t>It</w:t>
      </w:r>
      <w:r>
        <w:rPr>
          <w:spacing w:val="-4"/>
          <w:sz w:val="28"/>
        </w:rPr>
        <w:t xml:space="preserve"> </w:t>
      </w:r>
      <w:r>
        <w:rPr>
          <w:sz w:val="28"/>
        </w:rPr>
        <w:t>provides</w:t>
      </w:r>
      <w:r>
        <w:rPr>
          <w:spacing w:val="-1"/>
          <w:sz w:val="28"/>
        </w:rPr>
        <w:t xml:space="preserve"> </w:t>
      </w:r>
      <w:r>
        <w:rPr>
          <w:sz w:val="28"/>
        </w:rPr>
        <w:t>energy</w:t>
      </w:r>
      <w:r>
        <w:rPr>
          <w:spacing w:val="-6"/>
          <w:sz w:val="28"/>
        </w:rPr>
        <w:t xml:space="preserve"> </w:t>
      </w:r>
      <w:r>
        <w:rPr>
          <w:sz w:val="28"/>
        </w:rPr>
        <w:t>for</w:t>
      </w:r>
      <w:r>
        <w:rPr>
          <w:spacing w:val="-4"/>
          <w:sz w:val="28"/>
        </w:rPr>
        <w:t xml:space="preserve"> </w:t>
      </w:r>
      <w:r>
        <w:rPr>
          <w:sz w:val="28"/>
        </w:rPr>
        <w:t>daily</w:t>
      </w:r>
      <w:r>
        <w:rPr>
          <w:spacing w:val="-4"/>
          <w:sz w:val="28"/>
        </w:rPr>
        <w:t xml:space="preserve"> </w:t>
      </w:r>
      <w:r>
        <w:rPr>
          <w:spacing w:val="-2"/>
          <w:sz w:val="28"/>
        </w:rPr>
        <w:t>activities.</w:t>
      </w:r>
    </w:p>
    <w:p w:rsidR="00002852" w:rsidRDefault="00DD23FB">
      <w:pPr>
        <w:pStyle w:val="ListParagraph"/>
        <w:numPr>
          <w:ilvl w:val="0"/>
          <w:numId w:val="98"/>
        </w:numPr>
        <w:tabs>
          <w:tab w:val="left" w:pos="1387"/>
        </w:tabs>
        <w:spacing w:before="199"/>
        <w:rPr>
          <w:sz w:val="28"/>
        </w:rPr>
      </w:pPr>
      <w:r>
        <w:rPr>
          <w:sz w:val="28"/>
        </w:rPr>
        <w:t>Supports</w:t>
      </w:r>
      <w:r>
        <w:rPr>
          <w:spacing w:val="-10"/>
          <w:sz w:val="28"/>
        </w:rPr>
        <w:t xml:space="preserve"> </w:t>
      </w:r>
      <w:r>
        <w:rPr>
          <w:sz w:val="28"/>
        </w:rPr>
        <w:t>growth</w:t>
      </w:r>
      <w:r>
        <w:rPr>
          <w:spacing w:val="-6"/>
          <w:sz w:val="28"/>
        </w:rPr>
        <w:t xml:space="preserve"> </w:t>
      </w:r>
      <w:r>
        <w:rPr>
          <w:sz w:val="28"/>
        </w:rPr>
        <w:t>and</w:t>
      </w:r>
      <w:r>
        <w:rPr>
          <w:spacing w:val="-9"/>
          <w:sz w:val="28"/>
        </w:rPr>
        <w:t xml:space="preserve"> </w:t>
      </w:r>
      <w:r>
        <w:rPr>
          <w:sz w:val="28"/>
        </w:rPr>
        <w:t>development</w:t>
      </w:r>
      <w:r>
        <w:rPr>
          <w:spacing w:val="-6"/>
          <w:sz w:val="28"/>
        </w:rPr>
        <w:t xml:space="preserve"> </w:t>
      </w:r>
      <w:r>
        <w:rPr>
          <w:sz w:val="28"/>
        </w:rPr>
        <w:t>throughout</w:t>
      </w:r>
      <w:r>
        <w:rPr>
          <w:spacing w:val="-5"/>
          <w:sz w:val="28"/>
        </w:rPr>
        <w:t xml:space="preserve"> </w:t>
      </w:r>
      <w:r>
        <w:rPr>
          <w:spacing w:val="-2"/>
          <w:sz w:val="28"/>
        </w:rPr>
        <w:t>life.</w:t>
      </w:r>
    </w:p>
    <w:p w:rsidR="00002852" w:rsidRDefault="00DD23FB">
      <w:pPr>
        <w:pStyle w:val="ListParagraph"/>
        <w:numPr>
          <w:ilvl w:val="0"/>
          <w:numId w:val="98"/>
        </w:numPr>
        <w:tabs>
          <w:tab w:val="left" w:pos="1387"/>
        </w:tabs>
        <w:spacing w:before="200"/>
        <w:ind w:right="663"/>
        <w:rPr>
          <w:sz w:val="28"/>
        </w:rPr>
      </w:pPr>
      <w:r>
        <w:rPr>
          <w:sz w:val="28"/>
        </w:rPr>
        <w:t>Helps</w:t>
      </w:r>
      <w:r>
        <w:rPr>
          <w:spacing w:val="40"/>
          <w:sz w:val="28"/>
        </w:rPr>
        <w:t xml:space="preserve"> </w:t>
      </w:r>
      <w:r>
        <w:rPr>
          <w:sz w:val="28"/>
        </w:rPr>
        <w:t>maintain</w:t>
      </w:r>
      <w:r>
        <w:rPr>
          <w:spacing w:val="40"/>
          <w:sz w:val="28"/>
        </w:rPr>
        <w:t xml:space="preserve"> </w:t>
      </w:r>
      <w:r>
        <w:rPr>
          <w:sz w:val="28"/>
        </w:rPr>
        <w:t>healthy</w:t>
      </w:r>
      <w:r>
        <w:rPr>
          <w:spacing w:val="40"/>
          <w:sz w:val="28"/>
        </w:rPr>
        <w:t xml:space="preserve"> </w:t>
      </w:r>
      <w:r>
        <w:rPr>
          <w:sz w:val="28"/>
        </w:rPr>
        <w:t>body</w:t>
      </w:r>
      <w:r>
        <w:rPr>
          <w:spacing w:val="40"/>
          <w:sz w:val="28"/>
        </w:rPr>
        <w:t xml:space="preserve"> </w:t>
      </w:r>
      <w:r>
        <w:rPr>
          <w:sz w:val="28"/>
        </w:rPr>
        <w:t>functions—such</w:t>
      </w:r>
      <w:r>
        <w:rPr>
          <w:spacing w:val="40"/>
          <w:sz w:val="28"/>
        </w:rPr>
        <w:t xml:space="preserve"> </w:t>
      </w:r>
      <w:r>
        <w:rPr>
          <w:sz w:val="28"/>
        </w:rPr>
        <w:t>as</w:t>
      </w:r>
      <w:r>
        <w:rPr>
          <w:spacing w:val="40"/>
          <w:sz w:val="28"/>
        </w:rPr>
        <w:t xml:space="preserve"> </w:t>
      </w:r>
      <w:r>
        <w:rPr>
          <w:sz w:val="28"/>
        </w:rPr>
        <w:t>brain</w:t>
      </w:r>
      <w:r>
        <w:rPr>
          <w:spacing w:val="40"/>
          <w:sz w:val="28"/>
        </w:rPr>
        <w:t xml:space="preserve"> </w:t>
      </w:r>
      <w:r>
        <w:rPr>
          <w:sz w:val="28"/>
        </w:rPr>
        <w:t>function, heart health, and immune defense.</w:t>
      </w:r>
    </w:p>
    <w:p w:rsidR="00002852" w:rsidRDefault="00DD23FB">
      <w:pPr>
        <w:pStyle w:val="ListParagraph"/>
        <w:numPr>
          <w:ilvl w:val="0"/>
          <w:numId w:val="98"/>
        </w:numPr>
        <w:tabs>
          <w:tab w:val="left" w:pos="1387"/>
        </w:tabs>
        <w:spacing w:before="199"/>
        <w:ind w:right="671"/>
        <w:rPr>
          <w:sz w:val="28"/>
        </w:rPr>
      </w:pPr>
      <w:r>
        <w:rPr>
          <w:sz w:val="28"/>
        </w:rPr>
        <w:t>Plays a key role in disease prevention, reducing the risk of chronic diseases such as diabetes, cardiovascular disease, and cancer.</w:t>
      </w:r>
    </w:p>
    <w:p w:rsidR="00002852" w:rsidRDefault="00DD23FB">
      <w:pPr>
        <w:pStyle w:val="Heading2"/>
        <w:spacing w:before="205" w:line="388" w:lineRule="auto"/>
        <w:ind w:left="667" w:right="2309"/>
      </w:pPr>
      <w:r>
        <w:t>Essential</w:t>
      </w:r>
      <w:r>
        <w:rPr>
          <w:spacing w:val="-6"/>
        </w:rPr>
        <w:t xml:space="preserve"> </w:t>
      </w:r>
      <w:r>
        <w:t>Nutrients</w:t>
      </w:r>
      <w:r>
        <w:rPr>
          <w:spacing w:val="-10"/>
        </w:rPr>
        <w:t xml:space="preserve"> </w:t>
      </w:r>
      <w:r>
        <w:t>and</w:t>
      </w:r>
      <w:r>
        <w:rPr>
          <w:spacing w:val="-8"/>
        </w:rPr>
        <w:t xml:space="preserve"> </w:t>
      </w:r>
      <w:r>
        <w:t>Their</w:t>
      </w:r>
      <w:r>
        <w:rPr>
          <w:spacing w:val="-7"/>
        </w:rPr>
        <w:t xml:space="preserve"> </w:t>
      </w:r>
      <w:r>
        <w:t xml:space="preserve">Categories </w:t>
      </w:r>
      <w:r>
        <w:rPr>
          <w:spacing w:val="-2"/>
        </w:rPr>
        <w:t>Macronutrients</w:t>
      </w:r>
    </w:p>
    <w:p w:rsidR="00002852" w:rsidRDefault="00DD23FB">
      <w:pPr>
        <w:pStyle w:val="BodyText"/>
        <w:spacing w:line="388" w:lineRule="auto"/>
        <w:ind w:left="667" w:right="665"/>
      </w:pPr>
      <w:r>
        <w:t>Carbohydrates:</w:t>
      </w:r>
      <w:r>
        <w:rPr>
          <w:spacing w:val="-4"/>
        </w:rPr>
        <w:t xml:space="preserve"> </w:t>
      </w:r>
      <w:r>
        <w:t>Types</w:t>
      </w:r>
      <w:r>
        <w:rPr>
          <w:spacing w:val="-4"/>
        </w:rPr>
        <w:t xml:space="preserve"> </w:t>
      </w:r>
      <w:r>
        <w:t>(simple</w:t>
      </w:r>
      <w:r>
        <w:rPr>
          <w:spacing w:val="-5"/>
        </w:rPr>
        <w:t xml:space="preserve"> </w:t>
      </w:r>
      <w:r>
        <w:t>and</w:t>
      </w:r>
      <w:r>
        <w:rPr>
          <w:spacing w:val="-4"/>
        </w:rPr>
        <w:t xml:space="preserve"> </w:t>
      </w:r>
      <w:r>
        <w:t>complex),</w:t>
      </w:r>
      <w:r>
        <w:rPr>
          <w:spacing w:val="-5"/>
        </w:rPr>
        <w:t xml:space="preserve"> </w:t>
      </w:r>
      <w:r>
        <w:t>roles</w:t>
      </w:r>
      <w:r>
        <w:rPr>
          <w:spacing w:val="-4"/>
        </w:rPr>
        <w:t xml:space="preserve"> </w:t>
      </w:r>
      <w:r>
        <w:t>in</w:t>
      </w:r>
      <w:r>
        <w:rPr>
          <w:spacing w:val="-4"/>
        </w:rPr>
        <w:t xml:space="preserve"> </w:t>
      </w:r>
      <w:r>
        <w:t>energy</w:t>
      </w:r>
      <w:r>
        <w:rPr>
          <w:spacing w:val="-8"/>
        </w:rPr>
        <w:t xml:space="preserve"> </w:t>
      </w:r>
      <w:r>
        <w:t xml:space="preserve">provision. Proteins: Amino </w:t>
      </w:r>
      <w:proofErr w:type="gramStart"/>
      <w:r>
        <w:t>acids,</w:t>
      </w:r>
      <w:proofErr w:type="gramEnd"/>
      <w:r>
        <w:t xml:space="preserve"> complete vs. incomplete proteins.</w:t>
      </w:r>
    </w:p>
    <w:p w:rsidR="00002852" w:rsidRDefault="00DD23FB">
      <w:pPr>
        <w:pStyle w:val="BodyText"/>
        <w:ind w:left="667"/>
      </w:pPr>
      <w:r>
        <w:t>Fats:</w:t>
      </w:r>
      <w:r>
        <w:rPr>
          <w:spacing w:val="-4"/>
        </w:rPr>
        <w:t xml:space="preserve"> </w:t>
      </w:r>
      <w:r>
        <w:t>Saturated,</w:t>
      </w:r>
      <w:r>
        <w:rPr>
          <w:spacing w:val="-7"/>
        </w:rPr>
        <w:t xml:space="preserve"> </w:t>
      </w:r>
      <w:r>
        <w:t>unsaturated,</w:t>
      </w:r>
      <w:r>
        <w:rPr>
          <w:spacing w:val="-5"/>
        </w:rPr>
        <w:t xml:space="preserve"> </w:t>
      </w:r>
      <w:r>
        <w:t>and</w:t>
      </w:r>
      <w:r>
        <w:rPr>
          <w:spacing w:val="-3"/>
        </w:rPr>
        <w:t xml:space="preserve"> </w:t>
      </w:r>
      <w:proofErr w:type="gramStart"/>
      <w:r>
        <w:t>trans</w:t>
      </w:r>
      <w:proofErr w:type="gramEnd"/>
      <w:r>
        <w:rPr>
          <w:spacing w:val="-4"/>
        </w:rPr>
        <w:t xml:space="preserve"> </w:t>
      </w:r>
      <w:r>
        <w:t>fats,</w:t>
      </w:r>
      <w:r>
        <w:rPr>
          <w:spacing w:val="-6"/>
        </w:rPr>
        <w:t xml:space="preserve"> </w:t>
      </w:r>
      <w:r>
        <w:t>and</w:t>
      </w:r>
      <w:r>
        <w:rPr>
          <w:spacing w:val="-6"/>
        </w:rPr>
        <w:t xml:space="preserve"> </w:t>
      </w:r>
      <w:r>
        <w:t>their</w:t>
      </w:r>
      <w:r>
        <w:rPr>
          <w:spacing w:val="-7"/>
        </w:rPr>
        <w:t xml:space="preserve"> </w:t>
      </w:r>
      <w:r>
        <w:t>health</w:t>
      </w:r>
      <w:r>
        <w:rPr>
          <w:spacing w:val="1"/>
        </w:rPr>
        <w:t xml:space="preserve"> </w:t>
      </w:r>
      <w:r>
        <w:rPr>
          <w:spacing w:val="-2"/>
        </w:rPr>
        <w:t>implications.</w:t>
      </w:r>
    </w:p>
    <w:p w:rsidR="00002852" w:rsidRDefault="00002852">
      <w:pPr>
        <w:pStyle w:val="BodyText"/>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29920"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86560" id="docshape16"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22" name="Graphic 20"/>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17" coordorigin="0,0" coordsize="8380,60">
                <v:rect style="position:absolute;left:0;top:0;width:8380;height:60" id="docshape18" filled="true" fillcolor="#612322" stroked="false">
                  <v:fill type="solid"/>
                </v:rect>
              </v:group>
            </w:pict>
          </mc:Fallback>
        </mc:AlternateContent>
      </w:r>
    </w:p>
    <w:p w:rsidR="00002852" w:rsidRDefault="00DD23FB">
      <w:pPr>
        <w:pStyle w:val="Heading2"/>
        <w:spacing w:before="284"/>
        <w:ind w:left="667"/>
      </w:pPr>
      <w:r>
        <w:rPr>
          <w:spacing w:val="-2"/>
        </w:rPr>
        <w:t>Micronutrients</w:t>
      </w:r>
    </w:p>
    <w:p w:rsidR="00002852" w:rsidRDefault="00DD23FB">
      <w:pPr>
        <w:pStyle w:val="BodyText"/>
        <w:spacing w:before="194" w:line="242" w:lineRule="auto"/>
        <w:ind w:left="667"/>
      </w:pPr>
      <w:r>
        <w:t>Vitamins: Classification into water-soluble and fat-soluble vitamins, with examples and functions.</w:t>
      </w:r>
    </w:p>
    <w:p w:rsidR="00002852" w:rsidRDefault="00DD23FB">
      <w:pPr>
        <w:pStyle w:val="BodyText"/>
        <w:spacing w:before="194"/>
        <w:ind w:left="667" w:right="665"/>
      </w:pPr>
      <w:r>
        <w:t>Minerals: Major and trace minerals (e.g., calcium, iron, magnesium), and their physiological roles.</w:t>
      </w:r>
    </w:p>
    <w:p w:rsidR="00002852" w:rsidRDefault="00DD23FB">
      <w:pPr>
        <w:pStyle w:val="BodyText"/>
        <w:spacing w:before="201"/>
        <w:ind w:left="667"/>
      </w:pPr>
      <w:r>
        <w:t>Water:</w:t>
      </w:r>
      <w:r>
        <w:rPr>
          <w:spacing w:val="-3"/>
        </w:rPr>
        <w:t xml:space="preserve"> </w:t>
      </w:r>
      <w:r>
        <w:t>Its</w:t>
      </w:r>
      <w:r>
        <w:rPr>
          <w:spacing w:val="-3"/>
        </w:rPr>
        <w:t xml:space="preserve"> </w:t>
      </w:r>
      <w:r>
        <w:t>role</w:t>
      </w:r>
      <w:r>
        <w:rPr>
          <w:spacing w:val="-7"/>
        </w:rPr>
        <w:t xml:space="preserve"> </w:t>
      </w:r>
      <w:r>
        <w:t>in</w:t>
      </w:r>
      <w:r>
        <w:rPr>
          <w:spacing w:val="-6"/>
        </w:rPr>
        <w:t xml:space="preserve"> </w:t>
      </w:r>
      <w:r>
        <w:t>hydration,</w:t>
      </w:r>
      <w:r>
        <w:rPr>
          <w:spacing w:val="-5"/>
        </w:rPr>
        <w:t xml:space="preserve"> </w:t>
      </w:r>
      <w:r>
        <w:t>nutrient</w:t>
      </w:r>
      <w:r>
        <w:rPr>
          <w:spacing w:val="-3"/>
        </w:rPr>
        <w:t xml:space="preserve"> </w:t>
      </w:r>
      <w:r>
        <w:t>transport,</w:t>
      </w:r>
      <w:r>
        <w:rPr>
          <w:spacing w:val="-5"/>
        </w:rPr>
        <w:t xml:space="preserve"> </w:t>
      </w:r>
      <w:r>
        <w:t>and</w:t>
      </w:r>
      <w:r>
        <w:rPr>
          <w:spacing w:val="-2"/>
        </w:rPr>
        <w:t xml:space="preserve"> </w:t>
      </w:r>
      <w:r>
        <w:t>overall</w:t>
      </w:r>
      <w:r>
        <w:rPr>
          <w:spacing w:val="-7"/>
        </w:rPr>
        <w:t xml:space="preserve"> </w:t>
      </w:r>
      <w:r>
        <w:t>body</w:t>
      </w:r>
      <w:r>
        <w:rPr>
          <w:spacing w:val="-7"/>
        </w:rPr>
        <w:t xml:space="preserve"> </w:t>
      </w:r>
      <w:r>
        <w:rPr>
          <w:spacing w:val="-2"/>
        </w:rPr>
        <w:t>function.</w:t>
      </w:r>
    </w:p>
    <w:p w:rsidR="00002852" w:rsidRDefault="00DD23FB">
      <w:pPr>
        <w:pStyle w:val="Heading2"/>
        <w:spacing w:before="204"/>
        <w:ind w:left="667"/>
      </w:pPr>
      <w:r>
        <w:t>Classification</w:t>
      </w:r>
      <w:r>
        <w:rPr>
          <w:spacing w:val="-7"/>
        </w:rPr>
        <w:t xml:space="preserve"> </w:t>
      </w:r>
      <w:r>
        <w:t>of</w:t>
      </w:r>
      <w:r>
        <w:rPr>
          <w:spacing w:val="-7"/>
        </w:rPr>
        <w:t xml:space="preserve"> </w:t>
      </w:r>
      <w:r>
        <w:rPr>
          <w:spacing w:val="-4"/>
        </w:rPr>
        <w:t>Food</w:t>
      </w:r>
    </w:p>
    <w:p w:rsidR="00002852" w:rsidRDefault="00DD23FB">
      <w:pPr>
        <w:pStyle w:val="ListParagraph"/>
        <w:numPr>
          <w:ilvl w:val="0"/>
          <w:numId w:val="97"/>
        </w:numPr>
        <w:tabs>
          <w:tab w:val="left" w:pos="946"/>
          <w:tab w:val="left" w:pos="1025"/>
        </w:tabs>
        <w:spacing w:before="197" w:line="388" w:lineRule="auto"/>
        <w:ind w:right="5937" w:hanging="358"/>
        <w:rPr>
          <w:sz w:val="28"/>
        </w:rPr>
      </w:pPr>
      <w:r>
        <w:rPr>
          <w:noProof/>
          <w:sz w:val="28"/>
        </w:rPr>
        <w:drawing>
          <wp:anchor distT="0" distB="0" distL="0" distR="0" simplePos="0" relativeHeight="483725824" behindDoc="1" locked="0" layoutInCell="1" allowOverlap="1">
            <wp:simplePos x="0" y="0"/>
            <wp:positionH relativeFrom="page">
              <wp:posOffset>1143304</wp:posOffset>
            </wp:positionH>
            <wp:positionV relativeFrom="paragraph">
              <wp:posOffset>463392</wp:posOffset>
            </wp:positionV>
            <wp:extent cx="277368" cy="198120"/>
            <wp:effectExtent l="0" t="0" r="0" b="0"/>
            <wp:wrapNone/>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0" cstate="print"/>
                    <a:stretch>
                      <a:fillRect/>
                    </a:stretch>
                  </pic:blipFill>
                  <pic:spPr>
                    <a:xfrm>
                      <a:off x="0" y="0"/>
                      <a:ext cx="277368" cy="198120"/>
                    </a:xfrm>
                    <a:prstGeom prst="rect">
                      <a:avLst/>
                    </a:prstGeom>
                  </pic:spPr>
                </pic:pic>
              </a:graphicData>
            </a:graphic>
          </wp:anchor>
        </w:drawing>
      </w:r>
      <w:r>
        <w:rPr>
          <w:noProof/>
          <w:sz w:val="28"/>
        </w:rPr>
        <w:drawing>
          <wp:anchor distT="0" distB="0" distL="0" distR="0" simplePos="0" relativeHeight="483726336" behindDoc="1" locked="0" layoutInCell="1" allowOverlap="1">
            <wp:simplePos x="0" y="0"/>
            <wp:positionH relativeFrom="page">
              <wp:posOffset>1143304</wp:posOffset>
            </wp:positionH>
            <wp:positionV relativeFrom="paragraph">
              <wp:posOffset>795624</wp:posOffset>
            </wp:positionV>
            <wp:extent cx="277368" cy="198120"/>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0" cstate="print"/>
                    <a:stretch>
                      <a:fillRect/>
                    </a:stretch>
                  </pic:blipFill>
                  <pic:spPr>
                    <a:xfrm>
                      <a:off x="0" y="0"/>
                      <a:ext cx="277368" cy="198120"/>
                    </a:xfrm>
                    <a:prstGeom prst="rect">
                      <a:avLst/>
                    </a:prstGeom>
                  </pic:spPr>
                </pic:pic>
              </a:graphicData>
            </a:graphic>
          </wp:anchor>
        </w:drawing>
      </w:r>
      <w:r>
        <w:rPr>
          <w:b/>
          <w:sz w:val="28"/>
        </w:rPr>
        <w:t>Classification</w:t>
      </w:r>
      <w:r>
        <w:rPr>
          <w:b/>
          <w:spacing w:val="-13"/>
          <w:sz w:val="28"/>
        </w:rPr>
        <w:t xml:space="preserve"> </w:t>
      </w:r>
      <w:r>
        <w:rPr>
          <w:b/>
          <w:sz w:val="28"/>
        </w:rPr>
        <w:t>by</w:t>
      </w:r>
      <w:r>
        <w:rPr>
          <w:b/>
          <w:spacing w:val="-16"/>
          <w:sz w:val="28"/>
        </w:rPr>
        <w:t xml:space="preserve"> </w:t>
      </w:r>
      <w:r>
        <w:rPr>
          <w:b/>
          <w:sz w:val="28"/>
        </w:rPr>
        <w:t xml:space="preserve">origin </w:t>
      </w:r>
      <w:r>
        <w:rPr>
          <w:sz w:val="28"/>
        </w:rPr>
        <w:t>Foods of animal origin Foods of plant origin.</w:t>
      </w:r>
    </w:p>
    <w:p w:rsidR="00002852" w:rsidRDefault="00DD23FB">
      <w:pPr>
        <w:pStyle w:val="Heading2"/>
        <w:numPr>
          <w:ilvl w:val="0"/>
          <w:numId w:val="97"/>
        </w:numPr>
        <w:tabs>
          <w:tab w:val="left" w:pos="946"/>
        </w:tabs>
        <w:ind w:left="946" w:hanging="279"/>
      </w:pPr>
      <w:r>
        <w:t>Classification</w:t>
      </w:r>
      <w:r>
        <w:rPr>
          <w:spacing w:val="-8"/>
        </w:rPr>
        <w:t xml:space="preserve"> </w:t>
      </w:r>
      <w:r>
        <w:t>by</w:t>
      </w:r>
      <w:r>
        <w:rPr>
          <w:spacing w:val="-9"/>
        </w:rPr>
        <w:t xml:space="preserve"> </w:t>
      </w:r>
      <w:r>
        <w:t>chemical</w:t>
      </w:r>
      <w:r>
        <w:rPr>
          <w:spacing w:val="-6"/>
        </w:rPr>
        <w:t xml:space="preserve"> </w:t>
      </w:r>
      <w:r>
        <w:rPr>
          <w:spacing w:val="-2"/>
        </w:rPr>
        <w:t>composition</w:t>
      </w:r>
    </w:p>
    <w:p w:rsidR="00002852" w:rsidRDefault="00DD23FB">
      <w:pPr>
        <w:pStyle w:val="BodyText"/>
        <w:spacing w:before="201"/>
        <w:ind w:left="1025"/>
      </w:pPr>
      <w:r>
        <w:rPr>
          <w:noProof/>
        </w:rPr>
        <w:drawing>
          <wp:anchor distT="0" distB="0" distL="0" distR="0" simplePos="0" relativeHeight="483726848" behindDoc="1" locked="0" layoutInCell="1" allowOverlap="1">
            <wp:simplePos x="0" y="0"/>
            <wp:positionH relativeFrom="page">
              <wp:posOffset>1143304</wp:posOffset>
            </wp:positionH>
            <wp:positionV relativeFrom="paragraph">
              <wp:posOffset>135377</wp:posOffset>
            </wp:positionV>
            <wp:extent cx="277368" cy="198120"/>
            <wp:effectExtent l="0" t="0" r="0" b="0"/>
            <wp:wrapNone/>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0" cstate="print"/>
                    <a:stretch>
                      <a:fillRect/>
                    </a:stretch>
                  </pic:blipFill>
                  <pic:spPr>
                    <a:xfrm>
                      <a:off x="0" y="0"/>
                      <a:ext cx="277368" cy="198120"/>
                    </a:xfrm>
                    <a:prstGeom prst="rect">
                      <a:avLst/>
                    </a:prstGeom>
                  </pic:spPr>
                </pic:pic>
              </a:graphicData>
            </a:graphic>
          </wp:anchor>
        </w:drawing>
      </w:r>
      <w:r>
        <w:rPr>
          <w:spacing w:val="-2"/>
        </w:rPr>
        <w:t>Protein</w:t>
      </w:r>
    </w:p>
    <w:p w:rsidR="00002852" w:rsidRDefault="00DD23FB">
      <w:pPr>
        <w:pStyle w:val="BodyText"/>
        <w:spacing w:before="2"/>
        <w:rPr>
          <w:sz w:val="16"/>
        </w:rPr>
      </w:pPr>
      <w:r>
        <w:rPr>
          <w:noProof/>
          <w:sz w:val="16"/>
        </w:rPr>
        <mc:AlternateContent>
          <mc:Choice Requires="wpg">
            <w:drawing>
              <wp:anchor distT="0" distB="0" distL="0" distR="0" simplePos="0" relativeHeight="487593984" behindDoc="1" locked="0" layoutInCell="1" allowOverlap="1">
                <wp:simplePos x="0" y="0"/>
                <wp:positionH relativeFrom="page">
                  <wp:posOffset>1143304</wp:posOffset>
                </wp:positionH>
                <wp:positionV relativeFrom="paragraph">
                  <wp:posOffset>133600</wp:posOffset>
                </wp:positionV>
                <wp:extent cx="525145" cy="198755"/>
                <wp:effectExtent l="0" t="0" r="0" b="0"/>
                <wp:wrapTopAndBottom/>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5145" cy="198755"/>
                          <a:chOff x="0" y="0"/>
                          <a:chExt cx="525145" cy="198755"/>
                        </a:xfrm>
                      </wpg:grpSpPr>
                      <pic:pic xmlns:pic="http://schemas.openxmlformats.org/drawingml/2006/picture">
                        <pic:nvPicPr>
                          <pic:cNvPr id="25" name="Image 25"/>
                          <pic:cNvPicPr/>
                        </pic:nvPicPr>
                        <pic:blipFill>
                          <a:blip r:embed="rId10" cstate="print"/>
                          <a:stretch>
                            <a:fillRect/>
                          </a:stretch>
                        </pic:blipFill>
                        <pic:spPr>
                          <a:xfrm>
                            <a:off x="0" y="396"/>
                            <a:ext cx="277368" cy="198120"/>
                          </a:xfrm>
                          <a:prstGeom prst="rect">
                            <a:avLst/>
                          </a:prstGeom>
                        </pic:spPr>
                      </pic:pic>
                      <wps:wsp>
                        <wps:cNvPr id="26" name="Textbox 26"/>
                        <wps:cNvSpPr txBox="1"/>
                        <wps:spPr>
                          <a:xfrm>
                            <a:off x="0" y="0"/>
                            <a:ext cx="525145" cy="198755"/>
                          </a:xfrm>
                          <a:prstGeom prst="rect">
                            <a:avLst/>
                          </a:prstGeom>
                        </wps:spPr>
                        <wps:txbx>
                          <w:txbxContent>
                            <w:p w:rsidR="00DD23FB" w:rsidRDefault="00DD23FB">
                              <w:pPr>
                                <w:spacing w:line="311" w:lineRule="exact"/>
                                <w:ind w:left="357"/>
                                <w:rPr>
                                  <w:sz w:val="28"/>
                                </w:rPr>
                              </w:pPr>
                              <w:r>
                                <w:rPr>
                                  <w:spacing w:val="-4"/>
                                  <w:sz w:val="28"/>
                                </w:rPr>
                                <w:t>Fats</w:t>
                              </w:r>
                            </w:p>
                          </w:txbxContent>
                        </wps:txbx>
                        <wps:bodyPr wrap="square" lIns="0" tIns="0" rIns="0" bIns="0" rtlCol="0">
                          <a:noAutofit/>
                        </wps:bodyPr>
                      </wps:wsp>
                    </wpg:wgp>
                  </a:graphicData>
                </a:graphic>
              </wp:anchor>
            </w:drawing>
          </mc:Choice>
          <mc:Fallback>
            <w:pict>
              <v:group id="Group 24" o:spid="_x0000_s1026" style="position:absolute;margin-left:90pt;margin-top:10.5pt;width:41.35pt;height:15.65pt;z-index:-15722496;mso-wrap-distance-left:0;mso-wrap-distance-right:0;mso-position-horizontal-relative:page" coordsize="5251,19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Pw+7tQIAAKIGAAAOAAAAZHJzL2Uyb0RvYy54bWycVW1P2zAQ/j5p/8Hy&#10;d0gTaIGoKdrGQEiIocF+gOM4iUX8Mttp0n+/s5O0qK3Yxodad7F9fu557q7L6140aM2M5UpmOD6d&#10;YcQkVQWXVYZ/vdyeXGJkHZEFaZRkGd4wi69Xnz8tO52yRNWqKZhBEETatNMZrp3TaRRZWjNB7KnS&#10;TMJmqYwgDlxTRYUhHUQXTZTMZouoU6bQRlFmLXy9GTbxKsQvS0bdj7K0zKEmw4DNhdWENfdrtFqS&#10;tDJE15yOMMgHUAjCJTy6DXVDHEGt4QehBKdGWVW6U6pEpMqSUxZygGzi2V42d0a1OuRSpV2ltzQB&#10;tXs8fTgsfVw/GcSLDCfnGEkiQKPwLAIfyOl0lcKZO6Of9ZMZMgTzQdFXC9vR/r73q93hvjTCX4JE&#10;UR9Y32xZZ71DFD7Ok3l8PseIwlZ8dXkxnw+q0BqkO7hF6+/v3otIOjwaoG2haE5T+I0UgnVA4d9L&#10;DW651jA8BhH/FEMQ89rqE1BbE8dz3nC3CZULunpQcv3EqWfWO2/UAEIGNe4FqRhKAinTGX/Ds38Q&#10;IG+4vuVN4zn39ggVCn6vYI5kOxTjjaKtYNIN3WVYA6iVtDXXFiOTMpEzKBZzX8SgGHS2g4LRhks3&#10;iGadYY7W/v0ScPyEBvRASbrdCKB3OH0Kdiyto9VydrUYQk/1klxcnC1grIz1Eiehi7e6k1Qb6+6Y&#10;EsgbgBUwANkkJesHO6KZjowcDgACMsDjqx6mkZ3YA++Av/9quOeaaAYQfNg3Ei8miV8gtVz1KAmZ&#10;jqd8vyHXf1XQIrFnwH9/l6lxmk08He+rD/O0e95brs/7EVOuig1A7WCIZtj+bolvkeZeAml+4k6G&#10;mYx8Moxrvqkwl706Un1pnSp5UMg/McQNMyaoEawwCENBjUPbT9q3fji1+2tZ/QE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Ftw6frgAAAACQEAAA8AAABkcnMvZG93bnJldi54bWxM&#10;j8FqwzAQRO+F/oPYQm+NbIWkwbUcQmh7CoUmhdLbxtrYJpZkLMV2/r7bU3Nahh1m3uTrybZioD40&#10;3mlIZwkIcqU3jas0fB3enlYgQkRnsPWONFwpwLq4v8sxM350nzTsYyU4xIUMNdQxdpmUoazJYpj5&#10;jhz/Tr63GFn2lTQ9jhxuW6mSZCktNo4bauxoW1N53l+shvcRx808fR1259P2+nNYfHzvUtL68WHa&#10;vICINMV/M/zhMzoUzHT0F2eCaFmvEt4SNaiULxvUUj2DOGpYqDnIIpe3C4pfAAAA//8DAFBLAwQK&#10;AAAAAAAAACEAOrY7zpUBAACVAQAAFAAAAGRycy9tZWRpYS9pbWFnZTEucG5niVBORw0KGgoAAAAN&#10;SUhEUgAAALYAAACCCAYAAADrGzK/AAAABlBMVEUAAAD///+l2Z/dAAAABmJLR0QA/wD/AP+gvaeT&#10;AAAACXBIWXMAAA7EAAAOxAGVKw4bAAABI0lEQVR4nO3VwQ2DQBAEQYwu/5QhAz4sttxUBTBCp9ay&#10;bQAAAAAAAAAAAAAAAAAAAAAAAAAAAAWfgY1jYOMfTLwVX7L/+gPgCWtwq3rR3vJHSnGxSRI2ScIm&#10;SdgkCZskYZMkbJKETZKwSRI2ScImSdgkCZskYZMkbJKETZKwSRI2ScImSdgkCZskYZMkbJKETZKw&#10;SRI2ScImSdgkCZskYZMkbJKETZKwSRI2ScImSdgkCZskYZMkbJKETZKwSRI2ScImSdgkCZskYZMk&#10;bJKETZKwSRI2ScImSdgkCZskYZMkbJKETZKwSRI2ScImSdgkCZskYZMkbJKETZKwSRI2ScImSdgk&#10;rcGtY3ALbnGxAQAAAAAAAAAAAAAAAAAAAAAAAODaCankA5XD70TKAAAAAElFTkSuQmCCUEsBAi0A&#10;FAAGAAgAAAAhALGCZ7YKAQAAEwIAABMAAAAAAAAAAAAAAAAAAAAAAFtDb250ZW50X1R5cGVzXS54&#10;bWxQSwECLQAUAAYACAAAACEAOP0h/9YAAACUAQAACwAAAAAAAAAAAAAAAAA7AQAAX3JlbHMvLnJl&#10;bHNQSwECLQAUAAYACAAAACEA4j8Pu7UCAACiBgAADgAAAAAAAAAAAAAAAAA6AgAAZHJzL2Uyb0Rv&#10;Yy54bWxQSwECLQAUAAYACAAAACEAqiYOvrwAAAAhAQAAGQAAAAAAAAAAAAAAAAAbBQAAZHJzL19y&#10;ZWxzL2Uyb0RvYy54bWwucmVsc1BLAQItABQABgAIAAAAIQBbcOn64AAAAAkBAAAPAAAAAAAAAAAA&#10;AAAAAA4GAABkcnMvZG93bnJldi54bWxQSwECLQAKAAAAAAAAACEAOrY7zpUBAACVAQAAFAAAAAAA&#10;AAAAAAAAAAAbBwAAZHJzL21lZGlhL2ltYWdlMS5wbmdQSwUGAAAAAAYABgB8AQAA4g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5" o:spid="_x0000_s1027" type="#_x0000_t75" style="position:absolute;top:3;width:2773;height:19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eo63CAAAA2wAAAA8AAABkcnMvZG93bnJldi54bWxEj0uLAjEQhO8L/ofQwt7WzAo+GI2yCIJ4&#10;8glzbCa9k2EnnXESNfvvjSB4LKrqK2q+jLYRN+p87VjB9yADQVw6XXOl4HRcf01B+ICssXFMCv7J&#10;w3LR+5hjrt2d93Q7hEokCPscFZgQ2lxKXxqy6AeuJU7er+sshiS7SuoO7wluGznMsrG0WHNaMNjS&#10;ylD5d7haBVsziVgc4zk7WVvs9pNLgeetUp/9+DMDESiGd/jV3mgFwxE8v6QfIBc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cHqOtwgAAANsAAAAPAAAAAAAAAAAAAAAAAJ8C&#10;AABkcnMvZG93bnJldi54bWxQSwUGAAAAAAQABAD3AAAAjgMAAAAA&#10;">
                  <v:imagedata r:id="rId13" o:title=""/>
                </v:shape>
                <v:shapetype id="_x0000_t202" coordsize="21600,21600" o:spt="202" path="m,l,21600r21600,l21600,xe">
                  <v:stroke joinstyle="miter"/>
                  <v:path gradientshapeok="t" o:connecttype="rect"/>
                </v:shapetype>
                <v:shape id="Textbox 26" o:spid="_x0000_s1028" type="#_x0000_t202" style="position:absolute;width:5251;height:19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V5cMA&#10;AADbAAAADwAAAGRycy9kb3ducmV2LnhtbESPQWvCQBSE74L/YXmCN93oIdToKiIWCoI0pocen9ln&#10;sph9G7Orpv++Wyh4HGbmG2a16W0jHtR541jBbJqAIC6dNlwp+CreJ28gfEDW2DgmBT/kYbMeDlaY&#10;affknB6nUIkIYZ+hgjqENpPSlzVZ9FPXEkfv4jqLIcqukrrDZ4TbRs6TJJUWDceFGlva1VReT3er&#10;YPvN+d7cjufP/JKbolgkfEivSo1H/XYJIlAfXuH/9odWME/h70v8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V5cMAAADbAAAADwAAAAAAAAAAAAAAAACYAgAAZHJzL2Rv&#10;d25yZXYueG1sUEsFBgAAAAAEAAQA9QAAAIgDAAAAAA==&#10;" filled="f" stroked="f">
                  <v:textbox inset="0,0,0,0">
                    <w:txbxContent>
                      <w:p w:rsidR="00DD23FB" w:rsidRDefault="00DD23FB">
                        <w:pPr>
                          <w:spacing w:line="311" w:lineRule="exact"/>
                          <w:ind w:left="357"/>
                          <w:rPr>
                            <w:sz w:val="28"/>
                          </w:rPr>
                        </w:pPr>
                        <w:r>
                          <w:rPr>
                            <w:spacing w:val="-4"/>
                            <w:sz w:val="28"/>
                          </w:rPr>
                          <w:t>Fats</w:t>
                        </w:r>
                      </w:p>
                    </w:txbxContent>
                  </v:textbox>
                </v:shape>
                <w10:wrap type="topAndBottom" anchorx="page"/>
              </v:group>
            </w:pict>
          </mc:Fallback>
        </mc:AlternateContent>
      </w:r>
    </w:p>
    <w:p w:rsidR="00002852" w:rsidRDefault="00DD23FB">
      <w:pPr>
        <w:pStyle w:val="BodyText"/>
        <w:spacing w:before="199" w:line="388" w:lineRule="auto"/>
        <w:ind w:left="1025" w:right="6669"/>
      </w:pPr>
      <w:r>
        <w:rPr>
          <w:spacing w:val="-2"/>
        </w:rPr>
        <w:t>Carbohydrates Vitamins Minerals</w:t>
      </w:r>
    </w:p>
    <w:p w:rsidR="00002852" w:rsidRDefault="00DD23FB">
      <w:pPr>
        <w:pStyle w:val="Heading2"/>
        <w:numPr>
          <w:ilvl w:val="0"/>
          <w:numId w:val="97"/>
        </w:numPr>
        <w:tabs>
          <w:tab w:val="left" w:pos="946"/>
        </w:tabs>
        <w:spacing w:before="1"/>
        <w:ind w:left="946" w:hanging="279"/>
      </w:pPr>
      <w:r>
        <w:rPr>
          <w:noProof/>
        </w:rPr>
        <w:drawing>
          <wp:anchor distT="0" distB="0" distL="0" distR="0" simplePos="0" relativeHeight="483727360" behindDoc="1" locked="0" layoutInCell="1" allowOverlap="1">
            <wp:simplePos x="0" y="0"/>
            <wp:positionH relativeFrom="page">
              <wp:posOffset>1143304</wp:posOffset>
            </wp:positionH>
            <wp:positionV relativeFrom="paragraph">
              <wp:posOffset>-985638</wp:posOffset>
            </wp:positionV>
            <wp:extent cx="277368" cy="198120"/>
            <wp:effectExtent l="0" t="0" r="0" b="0"/>
            <wp:wrapNone/>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727872" behindDoc="1" locked="0" layoutInCell="1" allowOverlap="1">
            <wp:simplePos x="0" y="0"/>
            <wp:positionH relativeFrom="page">
              <wp:posOffset>1143304</wp:posOffset>
            </wp:positionH>
            <wp:positionV relativeFrom="paragraph">
              <wp:posOffset>-654930</wp:posOffset>
            </wp:positionV>
            <wp:extent cx="277368" cy="198120"/>
            <wp:effectExtent l="0" t="0" r="0" b="0"/>
            <wp:wrapNone/>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728384" behindDoc="1" locked="0" layoutInCell="1" allowOverlap="1">
            <wp:simplePos x="0" y="0"/>
            <wp:positionH relativeFrom="page">
              <wp:posOffset>1143304</wp:posOffset>
            </wp:positionH>
            <wp:positionV relativeFrom="paragraph">
              <wp:posOffset>-322698</wp:posOffset>
            </wp:positionV>
            <wp:extent cx="277368" cy="198120"/>
            <wp:effectExtent l="0" t="0" r="0" b="0"/>
            <wp:wrapNone/>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10" cstate="print"/>
                    <a:stretch>
                      <a:fillRect/>
                    </a:stretch>
                  </pic:blipFill>
                  <pic:spPr>
                    <a:xfrm>
                      <a:off x="0" y="0"/>
                      <a:ext cx="277368" cy="198120"/>
                    </a:xfrm>
                    <a:prstGeom prst="rect">
                      <a:avLst/>
                    </a:prstGeom>
                  </pic:spPr>
                </pic:pic>
              </a:graphicData>
            </a:graphic>
          </wp:anchor>
        </w:drawing>
      </w:r>
      <w:r>
        <w:t>Classification</w:t>
      </w:r>
      <w:r>
        <w:rPr>
          <w:spacing w:val="-9"/>
        </w:rPr>
        <w:t xml:space="preserve"> </w:t>
      </w:r>
      <w:r>
        <w:t>by</w:t>
      </w:r>
      <w:r>
        <w:rPr>
          <w:spacing w:val="-10"/>
        </w:rPr>
        <w:t xml:space="preserve"> </w:t>
      </w:r>
      <w:r>
        <w:t>predominant</w:t>
      </w:r>
      <w:r>
        <w:rPr>
          <w:spacing w:val="-8"/>
        </w:rPr>
        <w:t xml:space="preserve"> </w:t>
      </w:r>
      <w:r>
        <w:rPr>
          <w:spacing w:val="-2"/>
        </w:rPr>
        <w:t>function</w:t>
      </w:r>
    </w:p>
    <w:p w:rsidR="00002852" w:rsidRDefault="00DD23FB">
      <w:pPr>
        <w:pStyle w:val="BodyText"/>
        <w:spacing w:before="201"/>
        <w:ind w:left="667" w:right="665" w:firstLine="357"/>
      </w:pPr>
      <w:r>
        <w:rPr>
          <w:noProof/>
        </w:rPr>
        <w:drawing>
          <wp:anchor distT="0" distB="0" distL="0" distR="0" simplePos="0" relativeHeight="483728896" behindDoc="1" locked="0" layoutInCell="1" allowOverlap="1">
            <wp:simplePos x="0" y="0"/>
            <wp:positionH relativeFrom="page">
              <wp:posOffset>1143304</wp:posOffset>
            </wp:positionH>
            <wp:positionV relativeFrom="paragraph">
              <wp:posOffset>135153</wp:posOffset>
            </wp:positionV>
            <wp:extent cx="277368" cy="198120"/>
            <wp:effectExtent l="0" t="0" r="0" b="0"/>
            <wp:wrapNone/>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0" cstate="print"/>
                    <a:stretch>
                      <a:fillRect/>
                    </a:stretch>
                  </pic:blipFill>
                  <pic:spPr>
                    <a:xfrm>
                      <a:off x="0" y="0"/>
                      <a:ext cx="277368" cy="198120"/>
                    </a:xfrm>
                    <a:prstGeom prst="rect">
                      <a:avLst/>
                    </a:prstGeom>
                  </pic:spPr>
                </pic:pic>
              </a:graphicData>
            </a:graphic>
          </wp:anchor>
        </w:drawing>
      </w:r>
      <w:r>
        <w:t>Body</w:t>
      </w:r>
      <w:r>
        <w:rPr>
          <w:spacing w:val="40"/>
        </w:rPr>
        <w:t xml:space="preserve"> </w:t>
      </w:r>
      <w:r>
        <w:t>building</w:t>
      </w:r>
      <w:r>
        <w:rPr>
          <w:spacing w:val="40"/>
        </w:rPr>
        <w:t xml:space="preserve"> </w:t>
      </w:r>
      <w:r>
        <w:t>foods:</w:t>
      </w:r>
      <w:r>
        <w:rPr>
          <w:spacing w:val="40"/>
        </w:rPr>
        <w:t xml:space="preserve"> </w:t>
      </w:r>
      <w:r>
        <w:t>milk,</w:t>
      </w:r>
      <w:r>
        <w:rPr>
          <w:spacing w:val="40"/>
        </w:rPr>
        <w:t xml:space="preserve"> </w:t>
      </w:r>
      <w:r>
        <w:t>meat,</w:t>
      </w:r>
      <w:r>
        <w:rPr>
          <w:spacing w:val="40"/>
        </w:rPr>
        <w:t xml:space="preserve"> </w:t>
      </w:r>
      <w:r>
        <w:t>poultry,</w:t>
      </w:r>
      <w:r>
        <w:rPr>
          <w:spacing w:val="40"/>
        </w:rPr>
        <w:t xml:space="preserve"> </w:t>
      </w:r>
      <w:r>
        <w:t>fish,</w:t>
      </w:r>
      <w:r>
        <w:rPr>
          <w:spacing w:val="40"/>
        </w:rPr>
        <w:t xml:space="preserve"> </w:t>
      </w:r>
      <w:r>
        <w:t>egg,</w:t>
      </w:r>
      <w:r>
        <w:rPr>
          <w:spacing w:val="40"/>
        </w:rPr>
        <w:t xml:space="preserve"> </w:t>
      </w:r>
      <w:r>
        <w:t>pulses,</w:t>
      </w:r>
      <w:r>
        <w:rPr>
          <w:spacing w:val="40"/>
        </w:rPr>
        <w:t xml:space="preserve"> </w:t>
      </w:r>
      <w:r>
        <w:t xml:space="preserve">peanuts </w:t>
      </w:r>
      <w:r>
        <w:rPr>
          <w:spacing w:val="-2"/>
        </w:rPr>
        <w:t>etc</w:t>
      </w:r>
      <w:proofErr w:type="gramStart"/>
      <w:r>
        <w:rPr>
          <w:spacing w:val="-2"/>
        </w:rPr>
        <w:t>.,</w:t>
      </w:r>
      <w:proofErr w:type="gramEnd"/>
    </w:p>
    <w:p w:rsidR="00002852" w:rsidRDefault="00DD23FB">
      <w:pPr>
        <w:pStyle w:val="BodyText"/>
        <w:spacing w:before="199"/>
        <w:ind w:left="1025"/>
      </w:pPr>
      <w:r>
        <w:rPr>
          <w:noProof/>
        </w:rPr>
        <w:drawing>
          <wp:anchor distT="0" distB="0" distL="0" distR="0" simplePos="0" relativeHeight="483729408" behindDoc="1" locked="0" layoutInCell="1" allowOverlap="1">
            <wp:simplePos x="0" y="0"/>
            <wp:positionH relativeFrom="page">
              <wp:posOffset>1143304</wp:posOffset>
            </wp:positionH>
            <wp:positionV relativeFrom="paragraph">
              <wp:posOffset>133918</wp:posOffset>
            </wp:positionV>
            <wp:extent cx="277368" cy="198120"/>
            <wp:effectExtent l="0" t="0" r="0" b="0"/>
            <wp:wrapNone/>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10" cstate="print"/>
                    <a:stretch>
                      <a:fillRect/>
                    </a:stretch>
                  </pic:blipFill>
                  <pic:spPr>
                    <a:xfrm>
                      <a:off x="0" y="0"/>
                      <a:ext cx="277368" cy="198120"/>
                    </a:xfrm>
                    <a:prstGeom prst="rect">
                      <a:avLst/>
                    </a:prstGeom>
                  </pic:spPr>
                </pic:pic>
              </a:graphicData>
            </a:graphic>
          </wp:anchor>
        </w:drawing>
      </w:r>
      <w:r>
        <w:t>Energy</w:t>
      </w:r>
      <w:r>
        <w:rPr>
          <w:spacing w:val="-10"/>
        </w:rPr>
        <w:t xml:space="preserve"> </w:t>
      </w:r>
      <w:r>
        <w:t>giving</w:t>
      </w:r>
      <w:r>
        <w:rPr>
          <w:spacing w:val="-3"/>
        </w:rPr>
        <w:t xml:space="preserve"> </w:t>
      </w:r>
      <w:r>
        <w:t>food:</w:t>
      </w:r>
      <w:r>
        <w:rPr>
          <w:spacing w:val="-3"/>
        </w:rPr>
        <w:t xml:space="preserve"> </w:t>
      </w:r>
      <w:r>
        <w:t>cereals,</w:t>
      </w:r>
      <w:r>
        <w:rPr>
          <w:spacing w:val="-8"/>
        </w:rPr>
        <w:t xml:space="preserve"> </w:t>
      </w:r>
      <w:r>
        <w:t>sugars,</w:t>
      </w:r>
      <w:r>
        <w:rPr>
          <w:spacing w:val="-5"/>
        </w:rPr>
        <w:t xml:space="preserve"> </w:t>
      </w:r>
      <w:r>
        <w:t>roots</w:t>
      </w:r>
      <w:r>
        <w:rPr>
          <w:spacing w:val="-3"/>
        </w:rPr>
        <w:t xml:space="preserve"> </w:t>
      </w:r>
      <w:r>
        <w:t>and</w:t>
      </w:r>
      <w:r>
        <w:rPr>
          <w:spacing w:val="-3"/>
        </w:rPr>
        <w:t xml:space="preserve"> </w:t>
      </w:r>
      <w:r>
        <w:t>tubers,</w:t>
      </w:r>
      <w:r>
        <w:rPr>
          <w:spacing w:val="-5"/>
        </w:rPr>
        <w:t xml:space="preserve"> </w:t>
      </w:r>
      <w:r>
        <w:t>fats</w:t>
      </w:r>
      <w:r>
        <w:rPr>
          <w:spacing w:val="-3"/>
        </w:rPr>
        <w:t xml:space="preserve"> </w:t>
      </w:r>
      <w:r>
        <w:t>and</w:t>
      </w:r>
      <w:r>
        <w:rPr>
          <w:spacing w:val="-4"/>
        </w:rPr>
        <w:t xml:space="preserve"> </w:t>
      </w:r>
      <w:r>
        <w:rPr>
          <w:spacing w:val="-2"/>
        </w:rPr>
        <w:t>oils.</w:t>
      </w:r>
    </w:p>
    <w:p w:rsidR="00002852" w:rsidRDefault="00DD23FB">
      <w:pPr>
        <w:pStyle w:val="BodyText"/>
        <w:spacing w:before="201"/>
        <w:ind w:left="667"/>
      </w:pPr>
      <w:r>
        <w:t>Protective</w:t>
      </w:r>
      <w:r>
        <w:rPr>
          <w:spacing w:val="-7"/>
        </w:rPr>
        <w:t xml:space="preserve"> </w:t>
      </w:r>
      <w:r>
        <w:t>foods:</w:t>
      </w:r>
      <w:r>
        <w:rPr>
          <w:spacing w:val="-9"/>
        </w:rPr>
        <w:t xml:space="preserve"> </w:t>
      </w:r>
      <w:r>
        <w:t>vegetables,</w:t>
      </w:r>
      <w:r>
        <w:rPr>
          <w:spacing w:val="-7"/>
        </w:rPr>
        <w:t xml:space="preserve"> </w:t>
      </w:r>
      <w:r>
        <w:t>fruits</w:t>
      </w:r>
      <w:r>
        <w:rPr>
          <w:spacing w:val="-6"/>
        </w:rPr>
        <w:t xml:space="preserve"> </w:t>
      </w:r>
      <w:r>
        <w:t>and</w:t>
      </w:r>
      <w:r>
        <w:rPr>
          <w:spacing w:val="-5"/>
        </w:rPr>
        <w:t xml:space="preserve"> </w:t>
      </w:r>
      <w:r>
        <w:rPr>
          <w:spacing w:val="-4"/>
        </w:rPr>
        <w:t>milk.</w:t>
      </w:r>
    </w:p>
    <w:p w:rsidR="00002852" w:rsidRDefault="00DD23FB">
      <w:pPr>
        <w:pStyle w:val="Heading2"/>
        <w:spacing w:before="204"/>
        <w:ind w:left="667"/>
      </w:pPr>
      <w:r>
        <w:t>Body's</w:t>
      </w:r>
      <w:r>
        <w:rPr>
          <w:spacing w:val="-5"/>
        </w:rPr>
        <w:t xml:space="preserve"> </w:t>
      </w:r>
      <w:r>
        <w:t>Energy</w:t>
      </w:r>
      <w:r>
        <w:rPr>
          <w:spacing w:val="-4"/>
        </w:rPr>
        <w:t xml:space="preserve"> </w:t>
      </w:r>
      <w:r>
        <w:rPr>
          <w:spacing w:val="-2"/>
        </w:rPr>
        <w:t>Balance</w:t>
      </w:r>
    </w:p>
    <w:p w:rsidR="00002852" w:rsidRDefault="00DD23FB">
      <w:pPr>
        <w:pStyle w:val="BodyText"/>
        <w:spacing w:before="196"/>
        <w:ind w:left="667" w:right="669"/>
        <w:jc w:val="both"/>
      </w:pPr>
      <w:r>
        <w:t>The body requires energy to perform vital functions like breathing, circulating blood, and maintaining temperature. This energy comes from the food we consume, measured in calories. Energy balance is achieved when the number of calories consumed through food equals the number</w:t>
      </w:r>
      <w:r>
        <w:rPr>
          <w:spacing w:val="40"/>
        </w:rPr>
        <w:t xml:space="preserve"> </w:t>
      </w:r>
      <w:r>
        <w:t>of calories the body uses for basic metabolism and physical activity.</w:t>
      </w:r>
    </w:p>
    <w:p w:rsidR="00002852" w:rsidRDefault="00DD23FB">
      <w:pPr>
        <w:pStyle w:val="BodyText"/>
        <w:spacing w:before="200"/>
        <w:ind w:left="667" w:right="668"/>
        <w:jc w:val="both"/>
      </w:pPr>
      <w:r>
        <w:rPr>
          <w:b/>
        </w:rPr>
        <w:t>Energy Intake:</w:t>
      </w:r>
      <w:r>
        <w:rPr>
          <w:b/>
          <w:spacing w:val="-2"/>
        </w:rPr>
        <w:t xml:space="preserve"> </w:t>
      </w:r>
      <w:r>
        <w:t>The</w:t>
      </w:r>
      <w:r>
        <w:rPr>
          <w:spacing w:val="-2"/>
        </w:rPr>
        <w:t xml:space="preserve"> </w:t>
      </w:r>
      <w:r>
        <w:t>calories</w:t>
      </w:r>
      <w:r>
        <w:rPr>
          <w:spacing w:val="-2"/>
        </w:rPr>
        <w:t xml:space="preserve"> </w:t>
      </w:r>
      <w:r>
        <w:t>consumed</w:t>
      </w:r>
      <w:r>
        <w:rPr>
          <w:spacing w:val="-2"/>
        </w:rPr>
        <w:t xml:space="preserve"> </w:t>
      </w:r>
      <w:r>
        <w:t>from</w:t>
      </w:r>
      <w:r>
        <w:rPr>
          <w:spacing w:val="-5"/>
        </w:rPr>
        <w:t xml:space="preserve"> </w:t>
      </w:r>
      <w:r>
        <w:t>carbohydrates,</w:t>
      </w:r>
      <w:r>
        <w:rPr>
          <w:spacing w:val="-4"/>
        </w:rPr>
        <w:t xml:space="preserve"> </w:t>
      </w:r>
      <w:r>
        <w:t>proteins,</w:t>
      </w:r>
      <w:r>
        <w:rPr>
          <w:spacing w:val="-4"/>
        </w:rPr>
        <w:t xml:space="preserve"> </w:t>
      </w:r>
      <w:r>
        <w:t>and fats. Each gram of carbohydrate and protein provides 4 calories, while each gram of fat provides 9 calories.</w:t>
      </w:r>
    </w:p>
    <w:p w:rsidR="00002852" w:rsidRDefault="00002852">
      <w:pPr>
        <w:pStyle w:val="BodyText"/>
        <w:jc w:val="both"/>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30944"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85536" id="docshape22"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34" name="Graphic 34"/>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23" coordorigin="0,0" coordsize="8380,60">
                <v:rect style="position:absolute;left:0;top:0;width:8380;height:60" id="docshape24" filled="true" fillcolor="#612322" stroked="false">
                  <v:fill type="solid"/>
                </v:rect>
              </v:group>
            </w:pict>
          </mc:Fallback>
        </mc:AlternateContent>
      </w:r>
    </w:p>
    <w:p w:rsidR="00002852" w:rsidRDefault="00DD23FB">
      <w:pPr>
        <w:pStyle w:val="BodyText"/>
        <w:spacing w:before="279"/>
        <w:ind w:left="667" w:right="668"/>
        <w:jc w:val="both"/>
      </w:pPr>
      <w:r>
        <w:rPr>
          <w:b/>
        </w:rPr>
        <w:t xml:space="preserve">Energy Expenditure: </w:t>
      </w:r>
      <w:r>
        <w:t>The number of calories burned through basic bodily functions (basal metabolic rate or BMR) and physical activity. Maintaining energy balance helps to sustain a healthy weight.</w:t>
      </w:r>
    </w:p>
    <w:p w:rsidR="00002852" w:rsidRDefault="00DD23FB">
      <w:pPr>
        <w:pStyle w:val="BodyText"/>
        <w:spacing w:before="201" w:line="322" w:lineRule="exact"/>
        <w:ind w:left="667"/>
        <w:jc w:val="both"/>
      </w:pPr>
      <w:r>
        <w:t>If</w:t>
      </w:r>
      <w:r>
        <w:rPr>
          <w:spacing w:val="18"/>
        </w:rPr>
        <w:t xml:space="preserve"> </w:t>
      </w:r>
      <w:r>
        <w:t>the</w:t>
      </w:r>
      <w:r>
        <w:rPr>
          <w:spacing w:val="18"/>
        </w:rPr>
        <w:t xml:space="preserve"> </w:t>
      </w:r>
      <w:r>
        <w:t>energy</w:t>
      </w:r>
      <w:r>
        <w:rPr>
          <w:spacing w:val="15"/>
        </w:rPr>
        <w:t xml:space="preserve"> </w:t>
      </w:r>
      <w:r>
        <w:t>you</w:t>
      </w:r>
      <w:r>
        <w:rPr>
          <w:spacing w:val="19"/>
        </w:rPr>
        <w:t xml:space="preserve"> </w:t>
      </w:r>
      <w:r>
        <w:t>consume</w:t>
      </w:r>
      <w:r>
        <w:rPr>
          <w:spacing w:val="18"/>
        </w:rPr>
        <w:t xml:space="preserve"> </w:t>
      </w:r>
      <w:r>
        <w:t>equals</w:t>
      </w:r>
      <w:r>
        <w:rPr>
          <w:spacing w:val="17"/>
        </w:rPr>
        <w:t xml:space="preserve"> </w:t>
      </w:r>
      <w:r>
        <w:t>the</w:t>
      </w:r>
      <w:r>
        <w:rPr>
          <w:spacing w:val="16"/>
        </w:rPr>
        <w:t xml:space="preserve"> </w:t>
      </w:r>
      <w:r>
        <w:t>energy</w:t>
      </w:r>
      <w:r>
        <w:rPr>
          <w:spacing w:val="17"/>
        </w:rPr>
        <w:t xml:space="preserve"> </w:t>
      </w:r>
      <w:r>
        <w:t>your</w:t>
      </w:r>
      <w:r>
        <w:rPr>
          <w:spacing w:val="18"/>
        </w:rPr>
        <w:t xml:space="preserve"> </w:t>
      </w:r>
      <w:r>
        <w:t>body</w:t>
      </w:r>
      <w:r>
        <w:rPr>
          <w:spacing w:val="15"/>
        </w:rPr>
        <w:t xml:space="preserve"> </w:t>
      </w:r>
      <w:r>
        <w:t>uses,</w:t>
      </w:r>
      <w:r>
        <w:rPr>
          <w:spacing w:val="15"/>
        </w:rPr>
        <w:t xml:space="preserve"> </w:t>
      </w:r>
      <w:r>
        <w:t>you</w:t>
      </w:r>
      <w:r>
        <w:rPr>
          <w:spacing w:val="19"/>
        </w:rPr>
        <w:t xml:space="preserve"> </w:t>
      </w:r>
      <w:r>
        <w:t>are</w:t>
      </w:r>
      <w:r>
        <w:rPr>
          <w:spacing w:val="20"/>
        </w:rPr>
        <w:t xml:space="preserve"> </w:t>
      </w:r>
      <w:r>
        <w:rPr>
          <w:spacing w:val="-5"/>
        </w:rPr>
        <w:t>in</w:t>
      </w:r>
    </w:p>
    <w:p w:rsidR="00002852" w:rsidRDefault="00DD23FB">
      <w:pPr>
        <w:pStyle w:val="BodyText"/>
        <w:ind w:left="667"/>
        <w:jc w:val="both"/>
      </w:pPr>
      <w:proofErr w:type="gramStart"/>
      <w:r>
        <w:rPr>
          <w:b/>
        </w:rPr>
        <w:t>energy</w:t>
      </w:r>
      <w:proofErr w:type="gramEnd"/>
      <w:r>
        <w:rPr>
          <w:b/>
          <w:spacing w:val="-6"/>
        </w:rPr>
        <w:t xml:space="preserve"> </w:t>
      </w:r>
      <w:r>
        <w:rPr>
          <w:b/>
        </w:rPr>
        <w:t>balance</w:t>
      </w:r>
      <w:r>
        <w:t>.</w:t>
      </w:r>
      <w:r>
        <w:rPr>
          <w:spacing w:val="-5"/>
        </w:rPr>
        <w:t xml:space="preserve"> </w:t>
      </w:r>
      <w:r>
        <w:t>This</w:t>
      </w:r>
      <w:r>
        <w:rPr>
          <w:spacing w:val="-5"/>
        </w:rPr>
        <w:t xml:space="preserve"> </w:t>
      </w:r>
      <w:r>
        <w:t>balance</w:t>
      </w:r>
      <w:r>
        <w:rPr>
          <w:spacing w:val="-5"/>
        </w:rPr>
        <w:t xml:space="preserve"> </w:t>
      </w:r>
      <w:r>
        <w:t>is</w:t>
      </w:r>
      <w:r>
        <w:rPr>
          <w:spacing w:val="-3"/>
        </w:rPr>
        <w:t xml:space="preserve"> </w:t>
      </w:r>
      <w:r>
        <w:t>crucial</w:t>
      </w:r>
      <w:r>
        <w:rPr>
          <w:spacing w:val="-4"/>
        </w:rPr>
        <w:t xml:space="preserve"> </w:t>
      </w:r>
      <w:r>
        <w:t>for</w:t>
      </w:r>
      <w:r>
        <w:rPr>
          <w:spacing w:val="-5"/>
        </w:rPr>
        <w:t xml:space="preserve"> </w:t>
      </w:r>
      <w:r>
        <w:t>maintaining</w:t>
      </w:r>
      <w:r>
        <w:rPr>
          <w:spacing w:val="-7"/>
        </w:rPr>
        <w:t xml:space="preserve"> </w:t>
      </w:r>
      <w:r>
        <w:t>a</w:t>
      </w:r>
      <w:r>
        <w:rPr>
          <w:spacing w:val="-4"/>
        </w:rPr>
        <w:t xml:space="preserve"> </w:t>
      </w:r>
      <w:r>
        <w:t>healthy</w:t>
      </w:r>
      <w:r>
        <w:rPr>
          <w:spacing w:val="-5"/>
        </w:rPr>
        <w:t xml:space="preserve"> </w:t>
      </w:r>
      <w:r>
        <w:rPr>
          <w:spacing w:val="-2"/>
        </w:rPr>
        <w:t>weight:</w:t>
      </w:r>
    </w:p>
    <w:p w:rsidR="00002852" w:rsidRDefault="00DD23FB">
      <w:pPr>
        <w:spacing w:before="198" w:line="242" w:lineRule="auto"/>
        <w:ind w:left="667" w:right="670"/>
        <w:jc w:val="both"/>
        <w:rPr>
          <w:sz w:val="28"/>
        </w:rPr>
      </w:pPr>
      <w:r>
        <w:rPr>
          <w:b/>
          <w:sz w:val="28"/>
        </w:rPr>
        <w:t xml:space="preserve">Positive energy balance </w:t>
      </w:r>
      <w:r>
        <w:rPr>
          <w:sz w:val="28"/>
        </w:rPr>
        <w:t>(eating more calories than you use) can lead to weight gain.</w:t>
      </w:r>
    </w:p>
    <w:p w:rsidR="00002852" w:rsidRDefault="00DD23FB">
      <w:pPr>
        <w:spacing w:before="195"/>
        <w:ind w:left="667" w:right="662"/>
        <w:jc w:val="both"/>
        <w:rPr>
          <w:sz w:val="28"/>
        </w:rPr>
      </w:pPr>
      <w:r>
        <w:rPr>
          <w:b/>
          <w:sz w:val="28"/>
        </w:rPr>
        <w:t xml:space="preserve">Negative energy balance </w:t>
      </w:r>
      <w:r>
        <w:rPr>
          <w:sz w:val="28"/>
        </w:rPr>
        <w:t>(using more calories than you eat) results in weight loss.</w:t>
      </w:r>
    </w:p>
    <w:p w:rsidR="00002852" w:rsidRDefault="00DD23FB">
      <w:pPr>
        <w:pStyle w:val="Heading2"/>
        <w:spacing w:before="206"/>
        <w:ind w:left="667"/>
        <w:jc w:val="both"/>
      </w:pPr>
      <w:r>
        <w:t>The</w:t>
      </w:r>
      <w:r>
        <w:rPr>
          <w:spacing w:val="-5"/>
        </w:rPr>
        <w:t xml:space="preserve"> </w:t>
      </w:r>
      <w:r>
        <w:t>energy</w:t>
      </w:r>
      <w:r>
        <w:rPr>
          <w:spacing w:val="-2"/>
        </w:rPr>
        <w:t xml:space="preserve"> </w:t>
      </w:r>
      <w:r>
        <w:t>content</w:t>
      </w:r>
      <w:r>
        <w:rPr>
          <w:spacing w:val="-5"/>
        </w:rPr>
        <w:t xml:space="preserve"> </w:t>
      </w:r>
      <w:r>
        <w:t>of</w:t>
      </w:r>
      <w:r>
        <w:rPr>
          <w:spacing w:val="-3"/>
        </w:rPr>
        <w:t xml:space="preserve"> </w:t>
      </w:r>
      <w:r>
        <w:t>food</w:t>
      </w:r>
      <w:r>
        <w:rPr>
          <w:spacing w:val="-6"/>
        </w:rPr>
        <w:t xml:space="preserve"> </w:t>
      </w:r>
      <w:r>
        <w:t>is</w:t>
      </w:r>
      <w:r>
        <w:rPr>
          <w:spacing w:val="-1"/>
        </w:rPr>
        <w:t xml:space="preserve"> </w:t>
      </w:r>
      <w:r>
        <w:t>measured</w:t>
      </w:r>
      <w:r>
        <w:rPr>
          <w:spacing w:val="-6"/>
        </w:rPr>
        <w:t xml:space="preserve"> </w:t>
      </w:r>
      <w:r>
        <w:t>in</w:t>
      </w:r>
      <w:r>
        <w:rPr>
          <w:spacing w:val="-3"/>
        </w:rPr>
        <w:t xml:space="preserve"> </w:t>
      </w:r>
      <w:r>
        <w:t>calories</w:t>
      </w:r>
      <w:r>
        <w:rPr>
          <w:spacing w:val="-1"/>
        </w:rPr>
        <w:t xml:space="preserve"> </w:t>
      </w:r>
      <w:r>
        <w:rPr>
          <w:spacing w:val="-2"/>
        </w:rPr>
        <w:t>(kilocalories)</w:t>
      </w:r>
    </w:p>
    <w:p w:rsidR="00002852" w:rsidRDefault="00DD23FB">
      <w:pPr>
        <w:pStyle w:val="BodyText"/>
        <w:spacing w:before="194"/>
        <w:ind w:left="667" w:right="665"/>
      </w:pPr>
      <w:r>
        <w:t xml:space="preserve">Carbohydrate = </w:t>
      </w:r>
      <w:proofErr w:type="gramStart"/>
      <w:r>
        <w:t>4 kcal/</w:t>
      </w:r>
      <w:proofErr w:type="spellStart"/>
      <w:r>
        <w:t>gm</w:t>
      </w:r>
      <w:proofErr w:type="spellEnd"/>
      <w:proofErr w:type="gramEnd"/>
      <w:r>
        <w:t>: it means that 1gm of carbohydrate produce 4 kcal of energy.</w:t>
      </w:r>
    </w:p>
    <w:p w:rsidR="00002852" w:rsidRDefault="00DD23FB">
      <w:pPr>
        <w:pStyle w:val="BodyText"/>
        <w:spacing w:before="201" w:line="388" w:lineRule="auto"/>
        <w:ind w:left="667" w:right="6669"/>
      </w:pPr>
      <w:r>
        <w:t>Protein=</w:t>
      </w:r>
      <w:r>
        <w:rPr>
          <w:spacing w:val="-15"/>
        </w:rPr>
        <w:t xml:space="preserve"> </w:t>
      </w:r>
      <w:r>
        <w:t>4</w:t>
      </w:r>
      <w:r>
        <w:rPr>
          <w:spacing w:val="-12"/>
        </w:rPr>
        <w:t xml:space="preserve"> </w:t>
      </w:r>
      <w:r>
        <w:t>kcal/</w:t>
      </w:r>
      <w:proofErr w:type="spellStart"/>
      <w:r>
        <w:t>gm</w:t>
      </w:r>
      <w:proofErr w:type="spellEnd"/>
      <w:r>
        <w:t xml:space="preserve"> Fat = 9 kcal/</w:t>
      </w:r>
      <w:proofErr w:type="spellStart"/>
      <w:r>
        <w:t>gm</w:t>
      </w:r>
      <w:proofErr w:type="spellEnd"/>
    </w:p>
    <w:p w:rsidR="00002852" w:rsidRDefault="00DD23FB">
      <w:pPr>
        <w:spacing w:before="5" w:line="388" w:lineRule="auto"/>
        <w:ind w:left="667" w:right="2309"/>
        <w:rPr>
          <w:b/>
          <w:sz w:val="28"/>
        </w:rPr>
      </w:pPr>
      <w:r>
        <w:rPr>
          <w:b/>
          <w:sz w:val="28"/>
        </w:rPr>
        <w:t>Acceptable</w:t>
      </w:r>
      <w:r>
        <w:rPr>
          <w:b/>
          <w:spacing w:val="-5"/>
          <w:sz w:val="28"/>
        </w:rPr>
        <w:t xml:space="preserve"> </w:t>
      </w:r>
      <w:r>
        <w:rPr>
          <w:b/>
          <w:sz w:val="28"/>
        </w:rPr>
        <w:t>macronutrients</w:t>
      </w:r>
      <w:r>
        <w:rPr>
          <w:b/>
          <w:spacing w:val="-4"/>
          <w:sz w:val="28"/>
        </w:rPr>
        <w:t xml:space="preserve"> </w:t>
      </w:r>
      <w:r>
        <w:rPr>
          <w:b/>
          <w:sz w:val="28"/>
        </w:rPr>
        <w:t>distribution</w:t>
      </w:r>
      <w:r>
        <w:rPr>
          <w:b/>
          <w:spacing w:val="-8"/>
          <w:sz w:val="28"/>
        </w:rPr>
        <w:t xml:space="preserve"> </w:t>
      </w:r>
      <w:r>
        <w:rPr>
          <w:b/>
          <w:sz w:val="28"/>
        </w:rPr>
        <w:t>range</w:t>
      </w:r>
      <w:r>
        <w:rPr>
          <w:b/>
          <w:spacing w:val="-6"/>
          <w:sz w:val="28"/>
        </w:rPr>
        <w:t xml:space="preserve"> </w:t>
      </w:r>
      <w:r>
        <w:rPr>
          <w:b/>
          <w:sz w:val="28"/>
        </w:rPr>
        <w:t>for</w:t>
      </w:r>
      <w:r>
        <w:rPr>
          <w:b/>
          <w:spacing w:val="-5"/>
          <w:sz w:val="28"/>
        </w:rPr>
        <w:t xml:space="preserve"> </w:t>
      </w:r>
      <w:r>
        <w:rPr>
          <w:b/>
          <w:sz w:val="28"/>
        </w:rPr>
        <w:t>adult CHOS: 45-65%</w:t>
      </w:r>
    </w:p>
    <w:p w:rsidR="00002852" w:rsidRDefault="00DD23FB">
      <w:pPr>
        <w:spacing w:before="2"/>
        <w:ind w:left="667"/>
        <w:rPr>
          <w:b/>
          <w:sz w:val="28"/>
        </w:rPr>
      </w:pPr>
      <w:r>
        <w:rPr>
          <w:b/>
          <w:sz w:val="28"/>
        </w:rPr>
        <w:t>Protein:</w:t>
      </w:r>
      <w:r>
        <w:rPr>
          <w:b/>
          <w:spacing w:val="-4"/>
          <w:sz w:val="28"/>
        </w:rPr>
        <w:t xml:space="preserve"> </w:t>
      </w:r>
      <w:r>
        <w:rPr>
          <w:b/>
          <w:sz w:val="28"/>
        </w:rPr>
        <w:t>10-35</w:t>
      </w:r>
      <w:r>
        <w:rPr>
          <w:b/>
          <w:spacing w:val="-3"/>
          <w:sz w:val="28"/>
        </w:rPr>
        <w:t xml:space="preserve"> </w:t>
      </w:r>
      <w:r>
        <w:rPr>
          <w:b/>
          <w:spacing w:val="-10"/>
          <w:sz w:val="28"/>
        </w:rPr>
        <w:t>%</w:t>
      </w:r>
    </w:p>
    <w:p w:rsidR="00002852" w:rsidRDefault="00DD23FB">
      <w:pPr>
        <w:spacing w:before="198"/>
        <w:ind w:left="667"/>
        <w:rPr>
          <w:b/>
          <w:sz w:val="28"/>
        </w:rPr>
      </w:pPr>
      <w:r>
        <w:rPr>
          <w:b/>
          <w:sz w:val="28"/>
        </w:rPr>
        <w:t>Fats:</w:t>
      </w:r>
      <w:r>
        <w:rPr>
          <w:b/>
          <w:spacing w:val="-5"/>
          <w:sz w:val="28"/>
        </w:rPr>
        <w:t xml:space="preserve"> </w:t>
      </w:r>
      <w:r>
        <w:rPr>
          <w:b/>
          <w:sz w:val="28"/>
        </w:rPr>
        <w:t>20-</w:t>
      </w:r>
      <w:r>
        <w:rPr>
          <w:b/>
          <w:spacing w:val="-2"/>
          <w:sz w:val="28"/>
        </w:rPr>
        <w:t xml:space="preserve"> </w:t>
      </w:r>
      <w:r>
        <w:rPr>
          <w:b/>
          <w:spacing w:val="-5"/>
          <w:sz w:val="28"/>
        </w:rPr>
        <w:t>35%</w:t>
      </w:r>
    </w:p>
    <w:p w:rsidR="00002852" w:rsidRDefault="00DD23FB">
      <w:pPr>
        <w:spacing w:before="202"/>
        <w:ind w:left="667"/>
        <w:rPr>
          <w:b/>
          <w:sz w:val="28"/>
        </w:rPr>
      </w:pPr>
      <w:r>
        <w:rPr>
          <w:b/>
          <w:sz w:val="28"/>
        </w:rPr>
        <w:t>The</w:t>
      </w:r>
      <w:r>
        <w:rPr>
          <w:b/>
          <w:spacing w:val="-3"/>
          <w:sz w:val="28"/>
        </w:rPr>
        <w:t xml:space="preserve"> </w:t>
      </w:r>
      <w:r>
        <w:rPr>
          <w:b/>
          <w:sz w:val="28"/>
        </w:rPr>
        <w:t>Six</w:t>
      </w:r>
      <w:r>
        <w:rPr>
          <w:b/>
          <w:spacing w:val="-2"/>
          <w:sz w:val="28"/>
        </w:rPr>
        <w:t xml:space="preserve"> </w:t>
      </w:r>
      <w:r>
        <w:rPr>
          <w:b/>
          <w:sz w:val="28"/>
        </w:rPr>
        <w:t>Essential</w:t>
      </w:r>
      <w:r>
        <w:rPr>
          <w:b/>
          <w:spacing w:val="-2"/>
          <w:sz w:val="28"/>
        </w:rPr>
        <w:t xml:space="preserve"> Nutrients</w:t>
      </w:r>
    </w:p>
    <w:p w:rsidR="00002852" w:rsidRDefault="00DD23FB">
      <w:pPr>
        <w:pStyle w:val="BodyText"/>
        <w:spacing w:before="194"/>
        <w:ind w:left="667" w:right="673"/>
        <w:jc w:val="both"/>
      </w:pPr>
      <w:r>
        <w:t>Nutrients are substances in food that provide energy, support growth, and help regulate body functions. There are six essential nutrients that our body needs to function properly:</w:t>
      </w:r>
    </w:p>
    <w:p w:rsidR="00002852" w:rsidRDefault="00DD23FB">
      <w:pPr>
        <w:pStyle w:val="Heading2"/>
        <w:numPr>
          <w:ilvl w:val="1"/>
          <w:numId w:val="97"/>
        </w:numPr>
        <w:tabs>
          <w:tab w:val="left" w:pos="1385"/>
        </w:tabs>
        <w:spacing w:before="206"/>
        <w:ind w:left="1385" w:hanging="358"/>
      </w:pPr>
      <w:r>
        <w:rPr>
          <w:spacing w:val="-2"/>
        </w:rPr>
        <w:t>Carbohydrates</w:t>
      </w:r>
    </w:p>
    <w:p w:rsidR="00002852" w:rsidRDefault="00DD23FB">
      <w:pPr>
        <w:pStyle w:val="BodyText"/>
        <w:spacing w:before="196" w:line="388" w:lineRule="auto"/>
        <w:ind w:left="667" w:right="665"/>
      </w:pPr>
      <w:proofErr w:type="gramStart"/>
      <w:r>
        <w:t>Primary</w:t>
      </w:r>
      <w:r>
        <w:rPr>
          <w:spacing w:val="-6"/>
        </w:rPr>
        <w:t xml:space="preserve"> </w:t>
      </w:r>
      <w:r>
        <w:t>energy</w:t>
      </w:r>
      <w:r>
        <w:rPr>
          <w:spacing w:val="-6"/>
        </w:rPr>
        <w:t xml:space="preserve"> </w:t>
      </w:r>
      <w:r>
        <w:t>source</w:t>
      </w:r>
      <w:r>
        <w:rPr>
          <w:spacing w:val="-2"/>
        </w:rPr>
        <w:t xml:space="preserve"> </w:t>
      </w:r>
      <w:r>
        <w:t>for</w:t>
      </w:r>
      <w:r>
        <w:rPr>
          <w:spacing w:val="-2"/>
        </w:rPr>
        <w:t xml:space="preserve"> </w:t>
      </w:r>
      <w:r>
        <w:t>the</w:t>
      </w:r>
      <w:r>
        <w:rPr>
          <w:spacing w:val="-5"/>
        </w:rPr>
        <w:t xml:space="preserve"> </w:t>
      </w:r>
      <w:r>
        <w:t>body,</w:t>
      </w:r>
      <w:r>
        <w:rPr>
          <w:spacing w:val="-3"/>
        </w:rPr>
        <w:t xml:space="preserve"> </w:t>
      </w:r>
      <w:r>
        <w:t>especially</w:t>
      </w:r>
      <w:r>
        <w:rPr>
          <w:spacing w:val="-6"/>
        </w:rPr>
        <w:t xml:space="preserve"> </w:t>
      </w:r>
      <w:r>
        <w:t>for</w:t>
      </w:r>
      <w:r>
        <w:rPr>
          <w:spacing w:val="-2"/>
        </w:rPr>
        <w:t xml:space="preserve"> </w:t>
      </w:r>
      <w:r>
        <w:t>the</w:t>
      </w:r>
      <w:r>
        <w:rPr>
          <w:spacing w:val="-5"/>
        </w:rPr>
        <w:t xml:space="preserve"> </w:t>
      </w:r>
      <w:r>
        <w:t>brain</w:t>
      </w:r>
      <w:r>
        <w:rPr>
          <w:spacing w:val="-1"/>
        </w:rPr>
        <w:t xml:space="preserve"> </w:t>
      </w:r>
      <w:r>
        <w:t>and</w:t>
      </w:r>
      <w:r>
        <w:rPr>
          <w:spacing w:val="-1"/>
        </w:rPr>
        <w:t xml:space="preserve"> </w:t>
      </w:r>
      <w:r>
        <w:t>muscles.</w:t>
      </w:r>
      <w:proofErr w:type="gramEnd"/>
      <w:r>
        <w:t xml:space="preserve"> Found in foods like grains, fruits, vegetables, and legumes.</w:t>
      </w:r>
    </w:p>
    <w:p w:rsidR="00002852" w:rsidRDefault="00DD23FB">
      <w:pPr>
        <w:pStyle w:val="BodyText"/>
        <w:spacing w:before="1"/>
        <w:ind w:left="667" w:right="665"/>
      </w:pPr>
      <w:r>
        <w:t>Types include</w:t>
      </w:r>
      <w:r>
        <w:rPr>
          <w:spacing w:val="-1"/>
        </w:rPr>
        <w:t xml:space="preserve"> </w:t>
      </w:r>
      <w:r>
        <w:t>simple</w:t>
      </w:r>
      <w:r>
        <w:rPr>
          <w:spacing w:val="-1"/>
        </w:rPr>
        <w:t xml:space="preserve"> </w:t>
      </w:r>
      <w:r>
        <w:t>sugars (like glucose)</w:t>
      </w:r>
      <w:r>
        <w:rPr>
          <w:spacing w:val="-1"/>
        </w:rPr>
        <w:t xml:space="preserve"> </w:t>
      </w:r>
      <w:r>
        <w:t>and complex carbs (like</w:t>
      </w:r>
      <w:r>
        <w:rPr>
          <w:spacing w:val="-1"/>
        </w:rPr>
        <w:t xml:space="preserve"> </w:t>
      </w:r>
      <w:r>
        <w:t>starch and fiber).</w:t>
      </w:r>
    </w:p>
    <w:p w:rsidR="00002852" w:rsidRDefault="00DD23FB">
      <w:pPr>
        <w:pStyle w:val="Heading2"/>
        <w:numPr>
          <w:ilvl w:val="1"/>
          <w:numId w:val="97"/>
        </w:numPr>
        <w:tabs>
          <w:tab w:val="left" w:pos="1385"/>
        </w:tabs>
        <w:spacing w:before="203"/>
        <w:ind w:left="1385" w:hanging="358"/>
      </w:pPr>
      <w:r>
        <w:rPr>
          <w:spacing w:val="-2"/>
        </w:rPr>
        <w:t>Proteins</w:t>
      </w:r>
    </w:p>
    <w:p w:rsidR="00002852" w:rsidRDefault="00DD23FB">
      <w:pPr>
        <w:pStyle w:val="BodyText"/>
        <w:spacing w:before="197"/>
        <w:ind w:left="667"/>
      </w:pPr>
      <w:r>
        <w:t>Made up of amino acids and are the building blocks for tissues, muscles, enzymes, and hormones.</w:t>
      </w:r>
    </w:p>
    <w:p w:rsidR="00002852" w:rsidRDefault="00002852">
      <w:pPr>
        <w:pStyle w:val="BodyText"/>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31968"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84512" id="docshape25"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37" name="Graphic 37"/>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26" coordorigin="0,0" coordsize="8380,60">
                <v:rect style="position:absolute;left:0;top:0;width:8380;height:60" id="docshape27" filled="true" fillcolor="#612322" stroked="false">
                  <v:fill type="solid"/>
                </v:rect>
              </v:group>
            </w:pict>
          </mc:Fallback>
        </mc:AlternateContent>
      </w:r>
    </w:p>
    <w:p w:rsidR="00002852" w:rsidRDefault="00DD23FB">
      <w:pPr>
        <w:pStyle w:val="BodyText"/>
        <w:spacing w:before="279" w:line="388" w:lineRule="auto"/>
        <w:ind w:left="667" w:right="2309"/>
      </w:pPr>
      <w:proofErr w:type="gramStart"/>
      <w:r>
        <w:t>Important</w:t>
      </w:r>
      <w:r>
        <w:rPr>
          <w:spacing w:val="-4"/>
        </w:rPr>
        <w:t xml:space="preserve"> </w:t>
      </w:r>
      <w:r>
        <w:t>for</w:t>
      </w:r>
      <w:r>
        <w:rPr>
          <w:spacing w:val="-5"/>
        </w:rPr>
        <w:t xml:space="preserve"> </w:t>
      </w:r>
      <w:r>
        <w:t>growth,</w:t>
      </w:r>
      <w:r>
        <w:rPr>
          <w:spacing w:val="-8"/>
        </w:rPr>
        <w:t xml:space="preserve"> </w:t>
      </w:r>
      <w:r>
        <w:t>repair,</w:t>
      </w:r>
      <w:r>
        <w:rPr>
          <w:spacing w:val="-6"/>
        </w:rPr>
        <w:t xml:space="preserve"> </w:t>
      </w:r>
      <w:r>
        <w:t>and</w:t>
      </w:r>
      <w:r>
        <w:rPr>
          <w:spacing w:val="-4"/>
        </w:rPr>
        <w:t xml:space="preserve"> </w:t>
      </w:r>
      <w:r>
        <w:t>maintaining</w:t>
      </w:r>
      <w:r>
        <w:rPr>
          <w:spacing w:val="-8"/>
        </w:rPr>
        <w:t xml:space="preserve"> </w:t>
      </w:r>
      <w:r>
        <w:t>tissues.</w:t>
      </w:r>
      <w:proofErr w:type="gramEnd"/>
      <w:r>
        <w:t xml:space="preserve"> Sources include meat, fish, eggs, beans, and nuts.</w:t>
      </w:r>
    </w:p>
    <w:p w:rsidR="00002852" w:rsidRDefault="00DD23FB">
      <w:pPr>
        <w:pStyle w:val="Heading2"/>
        <w:numPr>
          <w:ilvl w:val="1"/>
          <w:numId w:val="97"/>
        </w:numPr>
        <w:tabs>
          <w:tab w:val="left" w:pos="1385"/>
        </w:tabs>
        <w:spacing w:before="6"/>
        <w:ind w:left="1385" w:hanging="358"/>
      </w:pPr>
      <w:r>
        <w:t>Fats</w:t>
      </w:r>
      <w:r>
        <w:rPr>
          <w:spacing w:val="-3"/>
        </w:rPr>
        <w:t xml:space="preserve"> </w:t>
      </w:r>
      <w:r>
        <w:rPr>
          <w:spacing w:val="-2"/>
        </w:rPr>
        <w:t>(Lipids)</w:t>
      </w:r>
    </w:p>
    <w:p w:rsidR="00002852" w:rsidRDefault="00DD23FB">
      <w:pPr>
        <w:pStyle w:val="BodyText"/>
        <w:spacing w:before="194" w:line="242" w:lineRule="auto"/>
        <w:ind w:left="667"/>
      </w:pPr>
      <w:r>
        <w:t>Provide</w:t>
      </w:r>
      <w:r>
        <w:rPr>
          <w:spacing w:val="40"/>
        </w:rPr>
        <w:t xml:space="preserve"> </w:t>
      </w:r>
      <w:r>
        <w:t>energy,</w:t>
      </w:r>
      <w:r>
        <w:rPr>
          <w:spacing w:val="40"/>
        </w:rPr>
        <w:t xml:space="preserve"> </w:t>
      </w:r>
      <w:r>
        <w:t>support</w:t>
      </w:r>
      <w:r>
        <w:rPr>
          <w:spacing w:val="40"/>
        </w:rPr>
        <w:t xml:space="preserve"> </w:t>
      </w:r>
      <w:r>
        <w:t>cell</w:t>
      </w:r>
      <w:r>
        <w:rPr>
          <w:spacing w:val="40"/>
        </w:rPr>
        <w:t xml:space="preserve"> </w:t>
      </w:r>
      <w:r>
        <w:t>growth,</w:t>
      </w:r>
      <w:r>
        <w:rPr>
          <w:spacing w:val="37"/>
        </w:rPr>
        <w:t xml:space="preserve"> </w:t>
      </w:r>
      <w:r>
        <w:t>protect</w:t>
      </w:r>
      <w:r>
        <w:rPr>
          <w:spacing w:val="40"/>
        </w:rPr>
        <w:t xml:space="preserve"> </w:t>
      </w:r>
      <w:r>
        <w:t>organs,</w:t>
      </w:r>
      <w:r>
        <w:rPr>
          <w:spacing w:val="40"/>
        </w:rPr>
        <w:t xml:space="preserve"> </w:t>
      </w:r>
      <w:r>
        <w:t>and</w:t>
      </w:r>
      <w:r>
        <w:rPr>
          <w:spacing w:val="38"/>
        </w:rPr>
        <w:t xml:space="preserve"> </w:t>
      </w:r>
      <w:r>
        <w:t>help</w:t>
      </w:r>
      <w:r>
        <w:rPr>
          <w:spacing w:val="39"/>
        </w:rPr>
        <w:t xml:space="preserve"> </w:t>
      </w:r>
      <w:r>
        <w:t>the</w:t>
      </w:r>
      <w:r>
        <w:rPr>
          <w:spacing w:val="38"/>
        </w:rPr>
        <w:t xml:space="preserve"> </w:t>
      </w:r>
      <w:r>
        <w:t>body absorb certain vitamins.</w:t>
      </w:r>
    </w:p>
    <w:p w:rsidR="00002852" w:rsidRDefault="00DD23FB">
      <w:pPr>
        <w:pStyle w:val="BodyText"/>
        <w:spacing w:before="194"/>
        <w:ind w:left="667" w:right="665"/>
      </w:pPr>
      <w:r>
        <w:t>Includes healthy fats (unsaturated fats) found in nuts, seeds, and oils, and less healthy fats (</w:t>
      </w:r>
      <w:proofErr w:type="gramStart"/>
      <w:r>
        <w:t>trans</w:t>
      </w:r>
      <w:proofErr w:type="gramEnd"/>
      <w:r>
        <w:t xml:space="preserve"> and saturated fats).</w:t>
      </w:r>
    </w:p>
    <w:p w:rsidR="00002852" w:rsidRDefault="00DD23FB">
      <w:pPr>
        <w:pStyle w:val="Heading2"/>
        <w:numPr>
          <w:ilvl w:val="1"/>
          <w:numId w:val="97"/>
        </w:numPr>
        <w:tabs>
          <w:tab w:val="left" w:pos="1385"/>
        </w:tabs>
        <w:spacing w:before="206"/>
        <w:ind w:left="1385" w:hanging="358"/>
      </w:pPr>
      <w:r>
        <w:rPr>
          <w:spacing w:val="-2"/>
        </w:rPr>
        <w:t>Vitamins</w:t>
      </w:r>
    </w:p>
    <w:p w:rsidR="00002852" w:rsidRDefault="00DD23FB">
      <w:pPr>
        <w:pStyle w:val="BodyText"/>
        <w:spacing w:before="194"/>
        <w:ind w:left="667" w:right="665"/>
      </w:pPr>
      <w:r>
        <w:t>Organic</w:t>
      </w:r>
      <w:r>
        <w:rPr>
          <w:spacing w:val="40"/>
        </w:rPr>
        <w:t xml:space="preserve"> </w:t>
      </w:r>
      <w:r>
        <w:t>compounds</w:t>
      </w:r>
      <w:r>
        <w:rPr>
          <w:spacing w:val="40"/>
        </w:rPr>
        <w:t xml:space="preserve"> </w:t>
      </w:r>
      <w:r>
        <w:t>essential</w:t>
      </w:r>
      <w:r>
        <w:rPr>
          <w:spacing w:val="40"/>
        </w:rPr>
        <w:t xml:space="preserve"> </w:t>
      </w:r>
      <w:r>
        <w:t>for</w:t>
      </w:r>
      <w:r>
        <w:rPr>
          <w:spacing w:val="40"/>
        </w:rPr>
        <w:t xml:space="preserve"> </w:t>
      </w:r>
      <w:r>
        <w:t>various</w:t>
      </w:r>
      <w:r>
        <w:rPr>
          <w:spacing w:val="40"/>
        </w:rPr>
        <w:t xml:space="preserve"> </w:t>
      </w:r>
      <w:r>
        <w:t>bodily</w:t>
      </w:r>
      <w:r>
        <w:rPr>
          <w:spacing w:val="40"/>
        </w:rPr>
        <w:t xml:space="preserve"> </w:t>
      </w:r>
      <w:r>
        <w:t>functions,</w:t>
      </w:r>
      <w:r>
        <w:rPr>
          <w:spacing w:val="40"/>
        </w:rPr>
        <w:t xml:space="preserve"> </w:t>
      </w:r>
      <w:r>
        <w:t>including</w:t>
      </w:r>
      <w:r>
        <w:rPr>
          <w:spacing w:val="80"/>
          <w:w w:val="150"/>
        </w:rPr>
        <w:t xml:space="preserve"> </w:t>
      </w:r>
      <w:r>
        <w:t>immune support, bone health, and vision.</w:t>
      </w:r>
    </w:p>
    <w:p w:rsidR="00002852" w:rsidRDefault="00DD23FB">
      <w:pPr>
        <w:pStyle w:val="BodyText"/>
        <w:spacing w:before="201"/>
        <w:ind w:left="667" w:right="665"/>
      </w:pPr>
      <w:r>
        <w:t>Categorized into fat-soluble (A, D, E, K) and water-soluble (B-complex, C) vitamins.</w:t>
      </w:r>
    </w:p>
    <w:p w:rsidR="00002852" w:rsidRDefault="00DD23FB">
      <w:pPr>
        <w:pStyle w:val="Heading2"/>
        <w:numPr>
          <w:ilvl w:val="1"/>
          <w:numId w:val="97"/>
        </w:numPr>
        <w:tabs>
          <w:tab w:val="left" w:pos="1385"/>
        </w:tabs>
        <w:spacing w:before="206"/>
        <w:ind w:left="1385" w:hanging="358"/>
      </w:pPr>
      <w:r>
        <w:rPr>
          <w:spacing w:val="-2"/>
        </w:rPr>
        <w:t>Minerals</w:t>
      </w:r>
    </w:p>
    <w:p w:rsidR="00002852" w:rsidRDefault="00DD23FB">
      <w:pPr>
        <w:pStyle w:val="BodyText"/>
        <w:spacing w:before="194"/>
        <w:ind w:left="667" w:right="665"/>
      </w:pPr>
      <w:r>
        <w:t>Inorganic</w:t>
      </w:r>
      <w:r>
        <w:rPr>
          <w:spacing w:val="40"/>
        </w:rPr>
        <w:t xml:space="preserve"> </w:t>
      </w:r>
      <w:r>
        <w:t>elements</w:t>
      </w:r>
      <w:r>
        <w:rPr>
          <w:spacing w:val="40"/>
        </w:rPr>
        <w:t xml:space="preserve"> </w:t>
      </w:r>
      <w:r>
        <w:t>like</w:t>
      </w:r>
      <w:r>
        <w:rPr>
          <w:spacing w:val="40"/>
        </w:rPr>
        <w:t xml:space="preserve"> </w:t>
      </w:r>
      <w:r>
        <w:t>calcium,</w:t>
      </w:r>
      <w:r>
        <w:rPr>
          <w:spacing w:val="40"/>
        </w:rPr>
        <w:t xml:space="preserve"> </w:t>
      </w:r>
      <w:r>
        <w:t>potassium,</w:t>
      </w:r>
      <w:r>
        <w:rPr>
          <w:spacing w:val="40"/>
        </w:rPr>
        <w:t xml:space="preserve"> </w:t>
      </w:r>
      <w:r>
        <w:t>and</w:t>
      </w:r>
      <w:r>
        <w:rPr>
          <w:spacing w:val="40"/>
        </w:rPr>
        <w:t xml:space="preserve"> </w:t>
      </w:r>
      <w:r>
        <w:t>iron</w:t>
      </w:r>
      <w:r>
        <w:rPr>
          <w:spacing w:val="40"/>
        </w:rPr>
        <w:t xml:space="preserve"> </w:t>
      </w:r>
      <w:r>
        <w:t>that</w:t>
      </w:r>
      <w:r>
        <w:rPr>
          <w:spacing w:val="40"/>
        </w:rPr>
        <w:t xml:space="preserve"> </w:t>
      </w:r>
      <w:r>
        <w:t>play</w:t>
      </w:r>
      <w:r>
        <w:rPr>
          <w:spacing w:val="40"/>
        </w:rPr>
        <w:t xml:space="preserve"> </w:t>
      </w:r>
      <w:r>
        <w:t>critical roles in bone health, muscle function, and fluid balance.</w:t>
      </w:r>
    </w:p>
    <w:p w:rsidR="00002852" w:rsidRDefault="00DD23FB">
      <w:pPr>
        <w:pStyle w:val="BodyText"/>
        <w:spacing w:before="201"/>
        <w:ind w:left="667"/>
      </w:pPr>
      <w:r>
        <w:t>Found</w:t>
      </w:r>
      <w:r>
        <w:rPr>
          <w:spacing w:val="-4"/>
        </w:rPr>
        <w:t xml:space="preserve"> </w:t>
      </w:r>
      <w:r>
        <w:t>in</w:t>
      </w:r>
      <w:r>
        <w:rPr>
          <w:spacing w:val="-3"/>
        </w:rPr>
        <w:t xml:space="preserve"> </w:t>
      </w:r>
      <w:r>
        <w:t>a</w:t>
      </w:r>
      <w:r>
        <w:rPr>
          <w:spacing w:val="-5"/>
        </w:rPr>
        <w:t xml:space="preserve"> </w:t>
      </w:r>
      <w:r>
        <w:t>variety</w:t>
      </w:r>
      <w:r>
        <w:rPr>
          <w:spacing w:val="-8"/>
        </w:rPr>
        <w:t xml:space="preserve"> </w:t>
      </w:r>
      <w:r>
        <w:t>of</w:t>
      </w:r>
      <w:r>
        <w:rPr>
          <w:spacing w:val="-4"/>
        </w:rPr>
        <w:t xml:space="preserve"> </w:t>
      </w:r>
      <w:r>
        <w:t>foods,</w:t>
      </w:r>
      <w:r>
        <w:rPr>
          <w:spacing w:val="-5"/>
        </w:rPr>
        <w:t xml:space="preserve"> </w:t>
      </w:r>
      <w:r>
        <w:t>including</w:t>
      </w:r>
      <w:r>
        <w:rPr>
          <w:spacing w:val="-3"/>
        </w:rPr>
        <w:t xml:space="preserve"> </w:t>
      </w:r>
      <w:r>
        <w:t>dairy,</w:t>
      </w:r>
      <w:r>
        <w:rPr>
          <w:spacing w:val="-5"/>
        </w:rPr>
        <w:t xml:space="preserve"> </w:t>
      </w:r>
      <w:r>
        <w:t>vegetables,</w:t>
      </w:r>
      <w:r>
        <w:rPr>
          <w:spacing w:val="-5"/>
        </w:rPr>
        <w:t xml:space="preserve"> </w:t>
      </w:r>
      <w:r>
        <w:t>fruits,</w:t>
      </w:r>
      <w:r>
        <w:rPr>
          <w:spacing w:val="-8"/>
        </w:rPr>
        <w:t xml:space="preserve"> </w:t>
      </w:r>
      <w:r>
        <w:t>and</w:t>
      </w:r>
      <w:r>
        <w:rPr>
          <w:spacing w:val="-3"/>
        </w:rPr>
        <w:t xml:space="preserve"> </w:t>
      </w:r>
      <w:r>
        <w:rPr>
          <w:spacing w:val="-2"/>
        </w:rPr>
        <w:t>meats.</w:t>
      </w:r>
    </w:p>
    <w:p w:rsidR="00002852" w:rsidRDefault="00DD23FB">
      <w:pPr>
        <w:pStyle w:val="Heading2"/>
        <w:numPr>
          <w:ilvl w:val="1"/>
          <w:numId w:val="97"/>
        </w:numPr>
        <w:tabs>
          <w:tab w:val="left" w:pos="1385"/>
        </w:tabs>
        <w:spacing w:before="204"/>
        <w:ind w:left="1385" w:hanging="358"/>
      </w:pPr>
      <w:r>
        <w:rPr>
          <w:spacing w:val="-2"/>
        </w:rPr>
        <w:t>Water</w:t>
      </w:r>
    </w:p>
    <w:p w:rsidR="00002852" w:rsidRDefault="00DD23FB">
      <w:pPr>
        <w:pStyle w:val="BodyText"/>
        <w:spacing w:before="196"/>
        <w:ind w:left="667"/>
      </w:pPr>
      <w:proofErr w:type="gramStart"/>
      <w:r>
        <w:t>Vital</w:t>
      </w:r>
      <w:r>
        <w:rPr>
          <w:spacing w:val="-4"/>
        </w:rPr>
        <w:t xml:space="preserve"> </w:t>
      </w:r>
      <w:r>
        <w:t>for</w:t>
      </w:r>
      <w:r>
        <w:rPr>
          <w:spacing w:val="-5"/>
        </w:rPr>
        <w:t xml:space="preserve"> </w:t>
      </w:r>
      <w:r>
        <w:t>life,</w:t>
      </w:r>
      <w:r>
        <w:rPr>
          <w:spacing w:val="-3"/>
        </w:rPr>
        <w:t xml:space="preserve"> </w:t>
      </w:r>
      <w:r>
        <w:t>making</w:t>
      </w:r>
      <w:r>
        <w:rPr>
          <w:spacing w:val="-1"/>
        </w:rPr>
        <w:t xml:space="preserve"> </w:t>
      </w:r>
      <w:r>
        <w:t>up</w:t>
      </w:r>
      <w:r>
        <w:rPr>
          <w:spacing w:val="-5"/>
        </w:rPr>
        <w:t xml:space="preserve"> </w:t>
      </w:r>
      <w:r>
        <w:t>60%</w:t>
      </w:r>
      <w:r>
        <w:rPr>
          <w:spacing w:val="-7"/>
        </w:rPr>
        <w:t xml:space="preserve"> </w:t>
      </w:r>
      <w:r>
        <w:t>of</w:t>
      </w:r>
      <w:r>
        <w:rPr>
          <w:spacing w:val="-2"/>
        </w:rPr>
        <w:t xml:space="preserve"> </w:t>
      </w:r>
      <w:r>
        <w:t>the</w:t>
      </w:r>
      <w:r>
        <w:rPr>
          <w:spacing w:val="-5"/>
        </w:rPr>
        <w:t xml:space="preserve"> </w:t>
      </w:r>
      <w:r>
        <w:t>human</w:t>
      </w:r>
      <w:r>
        <w:rPr>
          <w:spacing w:val="-1"/>
        </w:rPr>
        <w:t xml:space="preserve"> </w:t>
      </w:r>
      <w:r>
        <w:rPr>
          <w:spacing w:val="-2"/>
        </w:rPr>
        <w:t>body.</w:t>
      </w:r>
      <w:proofErr w:type="gramEnd"/>
    </w:p>
    <w:p w:rsidR="00002852" w:rsidRDefault="00DD23FB">
      <w:pPr>
        <w:pStyle w:val="BodyText"/>
        <w:spacing w:before="199"/>
        <w:ind w:left="667" w:right="665"/>
      </w:pPr>
      <w:r>
        <w:t>Regulates body temperature, transports nutrients, removes waste, and is</w:t>
      </w:r>
      <w:r>
        <w:rPr>
          <w:spacing w:val="40"/>
        </w:rPr>
        <w:t xml:space="preserve"> </w:t>
      </w:r>
      <w:r>
        <w:t>essential for most body processes.</w:t>
      </w:r>
    </w:p>
    <w:p w:rsidR="00002852" w:rsidRDefault="00DD23FB">
      <w:pPr>
        <w:pStyle w:val="Heading2"/>
        <w:spacing w:before="206"/>
        <w:ind w:left="667"/>
      </w:pPr>
      <w:r>
        <w:t>The</w:t>
      </w:r>
      <w:r>
        <w:rPr>
          <w:spacing w:val="-5"/>
        </w:rPr>
        <w:t xml:space="preserve"> </w:t>
      </w:r>
      <w:r>
        <w:t>Digestive</w:t>
      </w:r>
      <w:r>
        <w:rPr>
          <w:spacing w:val="-5"/>
        </w:rPr>
        <w:t xml:space="preserve"> </w:t>
      </w:r>
      <w:r>
        <w:t>Process:</w:t>
      </w:r>
      <w:r>
        <w:rPr>
          <w:spacing w:val="-4"/>
        </w:rPr>
        <w:t xml:space="preserve"> </w:t>
      </w:r>
      <w:r>
        <w:t>How</w:t>
      </w:r>
      <w:r>
        <w:rPr>
          <w:spacing w:val="-4"/>
        </w:rPr>
        <w:t xml:space="preserve"> </w:t>
      </w:r>
      <w:r>
        <w:t>Nutrients</w:t>
      </w:r>
      <w:r>
        <w:rPr>
          <w:spacing w:val="-4"/>
        </w:rPr>
        <w:t xml:space="preserve"> </w:t>
      </w:r>
      <w:r>
        <w:t>Are</w:t>
      </w:r>
      <w:r>
        <w:rPr>
          <w:spacing w:val="-4"/>
        </w:rPr>
        <w:t xml:space="preserve"> </w:t>
      </w:r>
      <w:r>
        <w:rPr>
          <w:spacing w:val="-2"/>
        </w:rPr>
        <w:t>Absorbed</w:t>
      </w:r>
    </w:p>
    <w:p w:rsidR="00002852" w:rsidRDefault="00DD23FB">
      <w:pPr>
        <w:pStyle w:val="BodyText"/>
        <w:spacing w:before="194"/>
        <w:ind w:left="667" w:right="665"/>
      </w:pPr>
      <w:r>
        <w:t>The</w:t>
      </w:r>
      <w:r>
        <w:rPr>
          <w:spacing w:val="40"/>
        </w:rPr>
        <w:t xml:space="preserve"> </w:t>
      </w:r>
      <w:r>
        <w:t>body‘s</w:t>
      </w:r>
      <w:r>
        <w:rPr>
          <w:spacing w:val="40"/>
        </w:rPr>
        <w:t xml:space="preserve"> </w:t>
      </w:r>
      <w:r>
        <w:t>ability</w:t>
      </w:r>
      <w:r>
        <w:rPr>
          <w:spacing w:val="40"/>
        </w:rPr>
        <w:t xml:space="preserve"> </w:t>
      </w:r>
      <w:r>
        <w:t>to</w:t>
      </w:r>
      <w:r>
        <w:rPr>
          <w:spacing w:val="40"/>
        </w:rPr>
        <w:t xml:space="preserve"> </w:t>
      </w:r>
      <w:r>
        <w:t>extract</w:t>
      </w:r>
      <w:r>
        <w:rPr>
          <w:spacing w:val="40"/>
        </w:rPr>
        <w:t xml:space="preserve"> </w:t>
      </w:r>
      <w:r>
        <w:t>and</w:t>
      </w:r>
      <w:r>
        <w:rPr>
          <w:spacing w:val="40"/>
        </w:rPr>
        <w:t xml:space="preserve"> </w:t>
      </w:r>
      <w:r>
        <w:t>use</w:t>
      </w:r>
      <w:r>
        <w:rPr>
          <w:spacing w:val="40"/>
        </w:rPr>
        <w:t xml:space="preserve"> </w:t>
      </w:r>
      <w:r>
        <w:t>nutrients</w:t>
      </w:r>
      <w:r>
        <w:rPr>
          <w:spacing w:val="40"/>
        </w:rPr>
        <w:t xml:space="preserve"> </w:t>
      </w:r>
      <w:r>
        <w:t>from</w:t>
      </w:r>
      <w:r>
        <w:rPr>
          <w:spacing w:val="40"/>
        </w:rPr>
        <w:t xml:space="preserve"> </w:t>
      </w:r>
      <w:r>
        <w:t>food</w:t>
      </w:r>
      <w:r>
        <w:rPr>
          <w:spacing w:val="40"/>
        </w:rPr>
        <w:t xml:space="preserve"> </w:t>
      </w:r>
      <w:r>
        <w:t>involves</w:t>
      </w:r>
      <w:r>
        <w:rPr>
          <w:spacing w:val="40"/>
        </w:rPr>
        <w:t xml:space="preserve"> </w:t>
      </w:r>
      <w:r>
        <w:t>a</w:t>
      </w:r>
      <w:r>
        <w:rPr>
          <w:spacing w:val="80"/>
        </w:rPr>
        <w:t xml:space="preserve"> </w:t>
      </w:r>
      <w:r>
        <w:t>complex system known as the digestive system. Here‘s how it works:</w:t>
      </w:r>
    </w:p>
    <w:p w:rsidR="00002852" w:rsidRDefault="00DD23FB">
      <w:pPr>
        <w:spacing w:before="201"/>
        <w:ind w:left="667"/>
        <w:rPr>
          <w:sz w:val="28"/>
        </w:rPr>
      </w:pPr>
      <w:r>
        <w:rPr>
          <w:b/>
          <w:sz w:val="28"/>
        </w:rPr>
        <w:t>Ingestion:</w:t>
      </w:r>
      <w:r>
        <w:rPr>
          <w:b/>
          <w:spacing w:val="-6"/>
          <w:sz w:val="28"/>
        </w:rPr>
        <w:t xml:space="preserve"> </w:t>
      </w:r>
      <w:r>
        <w:rPr>
          <w:sz w:val="28"/>
        </w:rPr>
        <w:t>The</w:t>
      </w:r>
      <w:r>
        <w:rPr>
          <w:spacing w:val="-8"/>
          <w:sz w:val="28"/>
        </w:rPr>
        <w:t xml:space="preserve"> </w:t>
      </w:r>
      <w:r>
        <w:rPr>
          <w:sz w:val="28"/>
        </w:rPr>
        <w:t>process</w:t>
      </w:r>
      <w:r>
        <w:rPr>
          <w:spacing w:val="-9"/>
          <w:sz w:val="28"/>
        </w:rPr>
        <w:t xml:space="preserve"> </w:t>
      </w:r>
      <w:r>
        <w:rPr>
          <w:sz w:val="28"/>
        </w:rPr>
        <w:t>begins</w:t>
      </w:r>
      <w:r>
        <w:rPr>
          <w:spacing w:val="-4"/>
          <w:sz w:val="28"/>
        </w:rPr>
        <w:t xml:space="preserve"> </w:t>
      </w:r>
      <w:r>
        <w:rPr>
          <w:sz w:val="28"/>
        </w:rPr>
        <w:t>with</w:t>
      </w:r>
      <w:r>
        <w:rPr>
          <w:spacing w:val="-5"/>
          <w:sz w:val="28"/>
        </w:rPr>
        <w:t xml:space="preserve"> </w:t>
      </w:r>
      <w:r>
        <w:rPr>
          <w:sz w:val="28"/>
        </w:rPr>
        <w:t>eating</w:t>
      </w:r>
      <w:r>
        <w:rPr>
          <w:spacing w:val="-4"/>
          <w:sz w:val="28"/>
        </w:rPr>
        <w:t xml:space="preserve"> </w:t>
      </w:r>
      <w:r>
        <w:rPr>
          <w:spacing w:val="-2"/>
          <w:sz w:val="28"/>
        </w:rPr>
        <w:t>food.</w:t>
      </w:r>
    </w:p>
    <w:p w:rsidR="00002852" w:rsidRDefault="00DD23FB">
      <w:pPr>
        <w:pStyle w:val="BodyText"/>
        <w:tabs>
          <w:tab w:val="left" w:pos="6149"/>
        </w:tabs>
        <w:spacing w:before="199" w:line="242" w:lineRule="auto"/>
        <w:ind w:left="667" w:right="670"/>
      </w:pPr>
      <w:r>
        <w:rPr>
          <w:b/>
        </w:rPr>
        <w:t>Digestion:</w:t>
      </w:r>
      <w:r>
        <w:rPr>
          <w:b/>
          <w:spacing w:val="80"/>
        </w:rPr>
        <w:t xml:space="preserve"> </w:t>
      </w:r>
      <w:r>
        <w:t>Mechanical</w:t>
      </w:r>
      <w:r>
        <w:rPr>
          <w:spacing w:val="80"/>
        </w:rPr>
        <w:t xml:space="preserve"> </w:t>
      </w:r>
      <w:r>
        <w:t>digestion</w:t>
      </w:r>
      <w:r>
        <w:rPr>
          <w:spacing w:val="80"/>
        </w:rPr>
        <w:t xml:space="preserve"> </w:t>
      </w:r>
      <w:r>
        <w:t>(chewing)</w:t>
      </w:r>
      <w:r>
        <w:tab/>
        <w:t>and</w:t>
      </w:r>
      <w:r>
        <w:rPr>
          <w:spacing w:val="80"/>
        </w:rPr>
        <w:t xml:space="preserve"> </w:t>
      </w:r>
      <w:r>
        <w:t>chemical</w:t>
      </w:r>
      <w:r>
        <w:rPr>
          <w:spacing w:val="80"/>
        </w:rPr>
        <w:t xml:space="preserve"> </w:t>
      </w:r>
      <w:r>
        <w:t>digestion (enzymes) break down food into smaller components.</w:t>
      </w:r>
    </w:p>
    <w:p w:rsidR="00002852" w:rsidRDefault="00DD23FB">
      <w:pPr>
        <w:pStyle w:val="BodyText"/>
        <w:spacing w:before="194"/>
        <w:ind w:left="667" w:right="665"/>
      </w:pPr>
      <w:r>
        <w:rPr>
          <w:b/>
        </w:rPr>
        <w:t xml:space="preserve">Absorption: </w:t>
      </w:r>
      <w:r>
        <w:t>Nutrients are absorbed primarily in the small intestine into the bloodstream for use by the body‘s cells.</w:t>
      </w:r>
    </w:p>
    <w:p w:rsidR="00002852" w:rsidRDefault="00DD23FB">
      <w:pPr>
        <w:pStyle w:val="BodyText"/>
        <w:spacing w:before="202"/>
        <w:ind w:left="667" w:right="665"/>
      </w:pPr>
      <w:r>
        <w:rPr>
          <w:b/>
        </w:rPr>
        <w:t>Metabolism:</w:t>
      </w:r>
      <w:r>
        <w:rPr>
          <w:b/>
          <w:spacing w:val="80"/>
        </w:rPr>
        <w:t xml:space="preserve"> </w:t>
      </w:r>
      <w:r>
        <w:t>Once</w:t>
      </w:r>
      <w:r>
        <w:rPr>
          <w:spacing w:val="80"/>
        </w:rPr>
        <w:t xml:space="preserve"> </w:t>
      </w:r>
      <w:r>
        <w:t>absorbed,</w:t>
      </w:r>
      <w:r>
        <w:rPr>
          <w:spacing w:val="80"/>
        </w:rPr>
        <w:t xml:space="preserve"> </w:t>
      </w:r>
      <w:r>
        <w:t>nutrients</w:t>
      </w:r>
      <w:r>
        <w:rPr>
          <w:spacing w:val="80"/>
        </w:rPr>
        <w:t xml:space="preserve"> </w:t>
      </w:r>
      <w:r>
        <w:t>are</w:t>
      </w:r>
      <w:r>
        <w:rPr>
          <w:spacing w:val="80"/>
        </w:rPr>
        <w:t xml:space="preserve"> </w:t>
      </w:r>
      <w:r>
        <w:t>metabolized</w:t>
      </w:r>
      <w:r>
        <w:rPr>
          <w:spacing w:val="80"/>
        </w:rPr>
        <w:t xml:space="preserve"> </w:t>
      </w:r>
      <w:r>
        <w:t>to</w:t>
      </w:r>
      <w:r>
        <w:rPr>
          <w:spacing w:val="80"/>
        </w:rPr>
        <w:t xml:space="preserve"> </w:t>
      </w:r>
      <w:r>
        <w:t>provide</w:t>
      </w:r>
      <w:r>
        <w:rPr>
          <w:spacing w:val="80"/>
        </w:rPr>
        <w:t xml:space="preserve"> </w:t>
      </w:r>
      <w:r>
        <w:t>energy, build tissues, and regulate bodily functions.</w:t>
      </w:r>
    </w:p>
    <w:p w:rsidR="00002852" w:rsidRDefault="00002852">
      <w:pPr>
        <w:pStyle w:val="BodyText"/>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35552"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80928" id="docshape28"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40" name="Graphic 40"/>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29" coordorigin="0,0" coordsize="8380,60">
                <v:rect style="position:absolute;left:0;top:0;width:8380;height:60" id="docshape30" filled="true" fillcolor="#612322" stroked="false">
                  <v:fill type="solid"/>
                </v:rect>
              </v:group>
            </w:pict>
          </mc:Fallback>
        </mc:AlternateContent>
      </w:r>
    </w:p>
    <w:p w:rsidR="00002852" w:rsidRDefault="00DD23FB">
      <w:pPr>
        <w:spacing w:before="279"/>
        <w:ind w:left="667"/>
        <w:rPr>
          <w:sz w:val="28"/>
        </w:rPr>
      </w:pPr>
      <w:r>
        <w:rPr>
          <w:b/>
          <w:sz w:val="28"/>
        </w:rPr>
        <w:t>Elimination:</w:t>
      </w:r>
      <w:r>
        <w:rPr>
          <w:b/>
          <w:spacing w:val="-6"/>
          <w:sz w:val="28"/>
        </w:rPr>
        <w:t xml:space="preserve"> </w:t>
      </w:r>
      <w:r>
        <w:rPr>
          <w:sz w:val="28"/>
        </w:rPr>
        <w:t>Waste</w:t>
      </w:r>
      <w:r>
        <w:rPr>
          <w:spacing w:val="-6"/>
          <w:sz w:val="28"/>
        </w:rPr>
        <w:t xml:space="preserve"> </w:t>
      </w:r>
      <w:r>
        <w:rPr>
          <w:sz w:val="28"/>
        </w:rPr>
        <w:t>products</w:t>
      </w:r>
      <w:r>
        <w:rPr>
          <w:spacing w:val="-3"/>
          <w:sz w:val="28"/>
        </w:rPr>
        <w:t xml:space="preserve"> </w:t>
      </w:r>
      <w:r>
        <w:rPr>
          <w:sz w:val="28"/>
        </w:rPr>
        <w:t>are</w:t>
      </w:r>
      <w:r>
        <w:rPr>
          <w:spacing w:val="-3"/>
          <w:sz w:val="28"/>
        </w:rPr>
        <w:t xml:space="preserve"> </w:t>
      </w:r>
      <w:r>
        <w:rPr>
          <w:sz w:val="28"/>
        </w:rPr>
        <w:t>excreted</w:t>
      </w:r>
      <w:r>
        <w:rPr>
          <w:spacing w:val="-5"/>
          <w:sz w:val="28"/>
        </w:rPr>
        <w:t xml:space="preserve"> </w:t>
      </w:r>
      <w:r>
        <w:rPr>
          <w:sz w:val="28"/>
        </w:rPr>
        <w:t>from</w:t>
      </w:r>
      <w:r>
        <w:rPr>
          <w:spacing w:val="-8"/>
          <w:sz w:val="28"/>
        </w:rPr>
        <w:t xml:space="preserve"> </w:t>
      </w:r>
      <w:r>
        <w:rPr>
          <w:sz w:val="28"/>
        </w:rPr>
        <w:t>the</w:t>
      </w:r>
      <w:r>
        <w:rPr>
          <w:spacing w:val="-3"/>
          <w:sz w:val="28"/>
        </w:rPr>
        <w:t xml:space="preserve"> </w:t>
      </w:r>
      <w:r>
        <w:rPr>
          <w:spacing w:val="-2"/>
          <w:sz w:val="28"/>
        </w:rPr>
        <w:t>body.</w:t>
      </w:r>
    </w:p>
    <w:p w:rsidR="00002852" w:rsidRDefault="00DD23FB">
      <w:pPr>
        <w:pStyle w:val="Heading2"/>
        <w:tabs>
          <w:tab w:val="left" w:pos="9018"/>
        </w:tabs>
        <w:spacing w:before="302"/>
        <w:ind w:left="667"/>
      </w:pPr>
      <w:r>
        <w:rPr>
          <w:color w:val="000000"/>
          <w:shd w:val="clear" w:color="auto" w:fill="F1DEDE"/>
        </w:rPr>
        <w:t>Role</w:t>
      </w:r>
      <w:r>
        <w:rPr>
          <w:color w:val="000000"/>
          <w:spacing w:val="-7"/>
          <w:shd w:val="clear" w:color="auto" w:fill="F1DEDE"/>
        </w:rPr>
        <w:t xml:space="preserve"> </w:t>
      </w:r>
      <w:r>
        <w:rPr>
          <w:color w:val="000000"/>
          <w:shd w:val="clear" w:color="auto" w:fill="F1DEDE"/>
        </w:rPr>
        <w:t>of</w:t>
      </w:r>
      <w:r>
        <w:rPr>
          <w:color w:val="000000"/>
          <w:spacing w:val="-3"/>
          <w:shd w:val="clear" w:color="auto" w:fill="F1DEDE"/>
        </w:rPr>
        <w:t xml:space="preserve"> </w:t>
      </w:r>
      <w:r>
        <w:rPr>
          <w:color w:val="000000"/>
          <w:shd w:val="clear" w:color="auto" w:fill="F1DEDE"/>
        </w:rPr>
        <w:t>nutrition</w:t>
      </w:r>
      <w:r>
        <w:rPr>
          <w:color w:val="000000"/>
          <w:spacing w:val="-7"/>
          <w:shd w:val="clear" w:color="auto" w:fill="F1DEDE"/>
        </w:rPr>
        <w:t xml:space="preserve"> </w:t>
      </w:r>
      <w:r>
        <w:rPr>
          <w:color w:val="000000"/>
          <w:shd w:val="clear" w:color="auto" w:fill="F1DEDE"/>
        </w:rPr>
        <w:t>in</w:t>
      </w:r>
      <w:r>
        <w:rPr>
          <w:color w:val="000000"/>
          <w:spacing w:val="-6"/>
          <w:shd w:val="clear" w:color="auto" w:fill="F1DEDE"/>
        </w:rPr>
        <w:t xml:space="preserve"> </w:t>
      </w:r>
      <w:r>
        <w:rPr>
          <w:color w:val="000000"/>
          <w:shd w:val="clear" w:color="auto" w:fill="F1DEDE"/>
        </w:rPr>
        <w:t>maintaining</w:t>
      </w:r>
      <w:r>
        <w:rPr>
          <w:color w:val="000000"/>
          <w:spacing w:val="-2"/>
          <w:shd w:val="clear" w:color="auto" w:fill="F1DEDE"/>
        </w:rPr>
        <w:t xml:space="preserve"> health</w:t>
      </w:r>
      <w:r>
        <w:rPr>
          <w:color w:val="000000"/>
          <w:shd w:val="clear" w:color="auto" w:fill="F1DEDE"/>
        </w:rPr>
        <w:tab/>
      </w:r>
    </w:p>
    <w:p w:rsidR="00002852" w:rsidRDefault="00DD23FB">
      <w:pPr>
        <w:pStyle w:val="BodyText"/>
        <w:spacing w:before="149"/>
        <w:ind w:left="667" w:right="665"/>
      </w:pPr>
      <w:r>
        <w:t xml:space="preserve">Nutrition is a basic element of health. Nutrition </w:t>
      </w:r>
      <w:proofErr w:type="gramStart"/>
      <w:r>
        <w:t>influence</w:t>
      </w:r>
      <w:proofErr w:type="gramEnd"/>
      <w:r>
        <w:t xml:space="preserve"> the health from birth to death.</w:t>
      </w:r>
    </w:p>
    <w:p w:rsidR="00002852" w:rsidRDefault="00DD23FB">
      <w:pPr>
        <w:pStyle w:val="BodyText"/>
        <w:spacing w:before="9"/>
        <w:rPr>
          <w:sz w:val="15"/>
        </w:rPr>
      </w:pPr>
      <w:r>
        <w:rPr>
          <w:noProof/>
          <w:sz w:val="15"/>
        </w:rPr>
        <w:drawing>
          <wp:anchor distT="0" distB="0" distL="0" distR="0" simplePos="0" relativeHeight="487601664" behindDoc="1" locked="0" layoutInCell="1" allowOverlap="1">
            <wp:simplePos x="0" y="0"/>
            <wp:positionH relativeFrom="page">
              <wp:posOffset>1267279</wp:posOffset>
            </wp:positionH>
            <wp:positionV relativeFrom="paragraph">
              <wp:posOffset>130752</wp:posOffset>
            </wp:positionV>
            <wp:extent cx="3256975" cy="3256978"/>
            <wp:effectExtent l="0" t="0" r="0" b="0"/>
            <wp:wrapTopAndBottom/>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14" cstate="print"/>
                    <a:stretch>
                      <a:fillRect/>
                    </a:stretch>
                  </pic:blipFill>
                  <pic:spPr>
                    <a:xfrm>
                      <a:off x="0" y="0"/>
                      <a:ext cx="3256975" cy="3256978"/>
                    </a:xfrm>
                    <a:prstGeom prst="rect">
                      <a:avLst/>
                    </a:prstGeom>
                  </pic:spPr>
                </pic:pic>
              </a:graphicData>
            </a:graphic>
          </wp:anchor>
        </w:drawing>
      </w:r>
    </w:p>
    <w:p w:rsidR="00002852" w:rsidRDefault="00002852">
      <w:pPr>
        <w:pStyle w:val="BodyText"/>
        <w:spacing w:before="11"/>
      </w:pPr>
    </w:p>
    <w:p w:rsidR="00002852" w:rsidRDefault="00DD23FB">
      <w:pPr>
        <w:pStyle w:val="Heading2"/>
        <w:spacing w:before="1"/>
        <w:ind w:left="667"/>
      </w:pPr>
      <w:r>
        <w:t>Growth</w:t>
      </w:r>
      <w:r>
        <w:rPr>
          <w:spacing w:val="-4"/>
        </w:rPr>
        <w:t xml:space="preserve"> </w:t>
      </w:r>
      <w:r>
        <w:t>and</w:t>
      </w:r>
      <w:r>
        <w:rPr>
          <w:spacing w:val="-2"/>
        </w:rPr>
        <w:t xml:space="preserve"> development</w:t>
      </w:r>
    </w:p>
    <w:p w:rsidR="00002852" w:rsidRDefault="00DD23FB">
      <w:pPr>
        <w:pStyle w:val="BodyText"/>
        <w:spacing w:before="194"/>
        <w:ind w:left="667" w:right="671" w:firstLine="357"/>
        <w:jc w:val="both"/>
      </w:pPr>
      <w:r>
        <w:rPr>
          <w:noProof/>
        </w:rPr>
        <w:drawing>
          <wp:anchor distT="0" distB="0" distL="0" distR="0" simplePos="0" relativeHeight="483733504" behindDoc="1" locked="0" layoutInCell="1" allowOverlap="1">
            <wp:simplePos x="0" y="0"/>
            <wp:positionH relativeFrom="page">
              <wp:posOffset>1143304</wp:posOffset>
            </wp:positionH>
            <wp:positionV relativeFrom="paragraph">
              <wp:posOffset>130654</wp:posOffset>
            </wp:positionV>
            <wp:extent cx="277368" cy="198120"/>
            <wp:effectExtent l="0" t="0" r="0" b="0"/>
            <wp:wrapNone/>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10" cstate="print"/>
                    <a:stretch>
                      <a:fillRect/>
                    </a:stretch>
                  </pic:blipFill>
                  <pic:spPr>
                    <a:xfrm>
                      <a:off x="0" y="0"/>
                      <a:ext cx="277368" cy="198120"/>
                    </a:xfrm>
                    <a:prstGeom prst="rect">
                      <a:avLst/>
                    </a:prstGeom>
                  </pic:spPr>
                </pic:pic>
              </a:graphicData>
            </a:graphic>
          </wp:anchor>
        </w:drawing>
      </w:r>
      <w:r>
        <w:t>Good nutrition is essential for attainment of normal growth and development during fetal life and childhood. Physical growth, intellectual development, learning and behavior are affected by malnutrition.</w:t>
      </w:r>
    </w:p>
    <w:p w:rsidR="00002852" w:rsidRDefault="00DD23FB">
      <w:pPr>
        <w:pStyle w:val="BodyText"/>
        <w:spacing w:before="200"/>
        <w:ind w:left="667" w:right="668" w:firstLine="357"/>
        <w:jc w:val="both"/>
      </w:pPr>
      <w:r>
        <w:rPr>
          <w:noProof/>
        </w:rPr>
        <w:drawing>
          <wp:anchor distT="0" distB="0" distL="0" distR="0" simplePos="0" relativeHeight="483734016" behindDoc="1" locked="0" layoutInCell="1" allowOverlap="1">
            <wp:simplePos x="0" y="0"/>
            <wp:positionH relativeFrom="page">
              <wp:posOffset>1143304</wp:posOffset>
            </wp:positionH>
            <wp:positionV relativeFrom="paragraph">
              <wp:posOffset>134770</wp:posOffset>
            </wp:positionV>
            <wp:extent cx="277368" cy="198120"/>
            <wp:effectExtent l="0" t="0" r="0" b="0"/>
            <wp:wrapNone/>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10" cstate="print"/>
                    <a:stretch>
                      <a:fillRect/>
                    </a:stretch>
                  </pic:blipFill>
                  <pic:spPr>
                    <a:xfrm>
                      <a:off x="0" y="0"/>
                      <a:ext cx="277368" cy="198120"/>
                    </a:xfrm>
                    <a:prstGeom prst="rect">
                      <a:avLst/>
                    </a:prstGeom>
                  </pic:spPr>
                </pic:pic>
              </a:graphicData>
            </a:graphic>
          </wp:anchor>
        </w:drawing>
      </w:r>
      <w:r>
        <w:t>Adequate nutrition is needed for adult life maintenance for optimum health and efficiency.</w:t>
      </w:r>
    </w:p>
    <w:p w:rsidR="00002852" w:rsidRDefault="00DD23FB">
      <w:pPr>
        <w:pStyle w:val="BodyText"/>
        <w:spacing w:before="199"/>
        <w:ind w:left="667" w:right="672" w:firstLine="357"/>
        <w:jc w:val="both"/>
      </w:pPr>
      <w:r>
        <w:rPr>
          <w:noProof/>
        </w:rPr>
        <w:drawing>
          <wp:anchor distT="0" distB="0" distL="0" distR="0" simplePos="0" relativeHeight="483734528" behindDoc="1" locked="0" layoutInCell="1" allowOverlap="1">
            <wp:simplePos x="0" y="0"/>
            <wp:positionH relativeFrom="page">
              <wp:posOffset>1143304</wp:posOffset>
            </wp:positionH>
            <wp:positionV relativeFrom="paragraph">
              <wp:posOffset>134170</wp:posOffset>
            </wp:positionV>
            <wp:extent cx="277368" cy="198120"/>
            <wp:effectExtent l="0" t="0" r="0" b="0"/>
            <wp:wrapNone/>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10" cstate="print"/>
                    <a:stretch>
                      <a:fillRect/>
                    </a:stretch>
                  </pic:blipFill>
                  <pic:spPr>
                    <a:xfrm>
                      <a:off x="0" y="0"/>
                      <a:ext cx="277368" cy="198120"/>
                    </a:xfrm>
                    <a:prstGeom prst="rect">
                      <a:avLst/>
                    </a:prstGeom>
                  </pic:spPr>
                </pic:pic>
              </a:graphicData>
            </a:graphic>
          </wp:anchor>
        </w:drawing>
      </w:r>
      <w:proofErr w:type="gramStart"/>
      <w:r>
        <w:t>Elder people needs</w:t>
      </w:r>
      <w:proofErr w:type="gramEnd"/>
      <w:r>
        <w:t xml:space="preserve"> special nutrition due to their physiological and chronological changes. Pregnant and lactating mothers require more proteins and nutrients to prevent abortion, growth retardation and low birth weight babies and provide adequate breast feeding for their babies.</w:t>
      </w:r>
    </w:p>
    <w:p w:rsidR="00002852" w:rsidRDefault="00DD23FB">
      <w:pPr>
        <w:pStyle w:val="Heading2"/>
        <w:spacing w:before="306"/>
        <w:ind w:left="667"/>
      </w:pPr>
      <w:r>
        <w:t>Specific</w:t>
      </w:r>
      <w:r>
        <w:rPr>
          <w:spacing w:val="-6"/>
        </w:rPr>
        <w:t xml:space="preserve"> </w:t>
      </w:r>
      <w:r>
        <w:t>deficiency</w:t>
      </w:r>
      <w:r>
        <w:rPr>
          <w:spacing w:val="-5"/>
        </w:rPr>
        <w:t xml:space="preserve"> </w:t>
      </w:r>
      <w:r>
        <w:rPr>
          <w:spacing w:val="-2"/>
        </w:rPr>
        <w:t>diseases</w:t>
      </w:r>
    </w:p>
    <w:p w:rsidR="00002852" w:rsidRDefault="00DD23FB">
      <w:pPr>
        <w:pStyle w:val="BodyText"/>
        <w:spacing w:before="194"/>
        <w:ind w:left="667" w:right="669" w:firstLine="357"/>
        <w:jc w:val="both"/>
      </w:pPr>
      <w:r>
        <w:rPr>
          <w:noProof/>
        </w:rPr>
        <w:drawing>
          <wp:anchor distT="0" distB="0" distL="0" distR="0" simplePos="0" relativeHeight="483735040" behindDoc="1" locked="0" layoutInCell="1" allowOverlap="1">
            <wp:simplePos x="0" y="0"/>
            <wp:positionH relativeFrom="page">
              <wp:posOffset>1143304</wp:posOffset>
            </wp:positionH>
            <wp:positionV relativeFrom="paragraph">
              <wp:posOffset>130827</wp:posOffset>
            </wp:positionV>
            <wp:extent cx="277368" cy="198119"/>
            <wp:effectExtent l="0" t="0" r="0" b="0"/>
            <wp:wrapNone/>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10" cstate="print"/>
                    <a:stretch>
                      <a:fillRect/>
                    </a:stretch>
                  </pic:blipFill>
                  <pic:spPr>
                    <a:xfrm>
                      <a:off x="0" y="0"/>
                      <a:ext cx="277368" cy="198119"/>
                    </a:xfrm>
                    <a:prstGeom prst="rect">
                      <a:avLst/>
                    </a:prstGeom>
                  </pic:spPr>
                </pic:pic>
              </a:graphicData>
            </a:graphic>
          </wp:anchor>
        </w:drawing>
      </w:r>
      <w:r>
        <w:t>The most common deficiencies find in Indians are Protein energy malnutrition, blindness, goiter, anemia, beriberi, rickets etc. There is increased incidence of abortion, prematurity, still birth and low birth weight babies in malnourished mothers.</w:t>
      </w:r>
    </w:p>
    <w:p w:rsidR="00002852" w:rsidRDefault="00002852">
      <w:pPr>
        <w:pStyle w:val="BodyText"/>
        <w:jc w:val="both"/>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43744"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72736" id="docshape31"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48" name="Graphic 48"/>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32" coordorigin="0,0" coordsize="8380,60">
                <v:rect style="position:absolute;left:0;top:0;width:8380;height:60" id="docshape33" filled="true" fillcolor="#612322" stroked="false">
                  <v:fill type="solid"/>
                </v:rect>
              </v:group>
            </w:pict>
          </mc:Fallback>
        </mc:AlternateContent>
      </w:r>
    </w:p>
    <w:p w:rsidR="00002852" w:rsidRDefault="00DD23FB">
      <w:pPr>
        <w:pStyle w:val="BodyText"/>
        <w:spacing w:before="279"/>
        <w:ind w:left="667" w:firstLine="357"/>
      </w:pPr>
      <w:r>
        <w:rPr>
          <w:noProof/>
        </w:rPr>
        <w:drawing>
          <wp:anchor distT="0" distB="0" distL="0" distR="0" simplePos="0" relativeHeight="483737600" behindDoc="1" locked="0" layoutInCell="1" allowOverlap="1">
            <wp:simplePos x="0" y="0"/>
            <wp:positionH relativeFrom="page">
              <wp:posOffset>1143304</wp:posOffset>
            </wp:positionH>
            <wp:positionV relativeFrom="paragraph">
              <wp:posOffset>184912</wp:posOffset>
            </wp:positionV>
            <wp:extent cx="277368" cy="198120"/>
            <wp:effectExtent l="0" t="0" r="0" b="0"/>
            <wp:wrapNone/>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0" cstate="print"/>
                    <a:stretch>
                      <a:fillRect/>
                    </a:stretch>
                  </pic:blipFill>
                  <pic:spPr>
                    <a:xfrm>
                      <a:off x="0" y="0"/>
                      <a:ext cx="277368" cy="198120"/>
                    </a:xfrm>
                    <a:prstGeom prst="rect">
                      <a:avLst/>
                    </a:prstGeom>
                  </pic:spPr>
                </pic:pic>
              </a:graphicData>
            </a:graphic>
          </wp:anchor>
        </w:drawing>
      </w:r>
      <w:r>
        <w:t>Hence,</w:t>
      </w:r>
      <w:r>
        <w:rPr>
          <w:spacing w:val="40"/>
        </w:rPr>
        <w:t xml:space="preserve"> </w:t>
      </w:r>
      <w:r>
        <w:t>good</w:t>
      </w:r>
      <w:r>
        <w:rPr>
          <w:spacing w:val="40"/>
        </w:rPr>
        <w:t xml:space="preserve"> </w:t>
      </w:r>
      <w:r>
        <w:t>nutrition</w:t>
      </w:r>
      <w:r>
        <w:rPr>
          <w:spacing w:val="40"/>
        </w:rPr>
        <w:t xml:space="preserve"> </w:t>
      </w:r>
      <w:r>
        <w:t>is</w:t>
      </w:r>
      <w:r>
        <w:rPr>
          <w:spacing w:val="40"/>
        </w:rPr>
        <w:t xml:space="preserve"> </w:t>
      </w:r>
      <w:r>
        <w:t>essential</w:t>
      </w:r>
      <w:r>
        <w:rPr>
          <w:spacing w:val="40"/>
        </w:rPr>
        <w:t xml:space="preserve"> </w:t>
      </w:r>
      <w:r>
        <w:t>to</w:t>
      </w:r>
      <w:r>
        <w:rPr>
          <w:spacing w:val="40"/>
        </w:rPr>
        <w:t xml:space="preserve"> </w:t>
      </w:r>
      <w:r>
        <w:t>prevent</w:t>
      </w:r>
      <w:r>
        <w:rPr>
          <w:spacing w:val="40"/>
        </w:rPr>
        <w:t xml:space="preserve"> </w:t>
      </w:r>
      <w:r>
        <w:t>nutritional</w:t>
      </w:r>
      <w:r>
        <w:rPr>
          <w:spacing w:val="40"/>
        </w:rPr>
        <w:t xml:space="preserve"> </w:t>
      </w:r>
      <w:r>
        <w:t>deficiency diseases, promotion of health and treatment of deficiency diseases.</w:t>
      </w:r>
    </w:p>
    <w:p w:rsidR="00002852" w:rsidRDefault="00DD23FB">
      <w:pPr>
        <w:pStyle w:val="BodyText"/>
        <w:spacing w:before="299"/>
        <w:ind w:left="667" w:right="668"/>
        <w:jc w:val="both"/>
      </w:pPr>
      <w:r>
        <w:rPr>
          <w:b/>
        </w:rPr>
        <w:t xml:space="preserve">Resistance to infection </w:t>
      </w:r>
      <w:proofErr w:type="gramStart"/>
      <w:r>
        <w:t>A</w:t>
      </w:r>
      <w:proofErr w:type="gramEnd"/>
      <w:r>
        <w:rPr>
          <w:spacing w:val="-3"/>
        </w:rPr>
        <w:t xml:space="preserve"> </w:t>
      </w:r>
      <w:r>
        <w:t>well</w:t>
      </w:r>
      <w:r>
        <w:rPr>
          <w:spacing w:val="-1"/>
        </w:rPr>
        <w:t xml:space="preserve"> </w:t>
      </w:r>
      <w:r>
        <w:t>balanced</w:t>
      </w:r>
      <w:r>
        <w:rPr>
          <w:spacing w:val="-2"/>
        </w:rPr>
        <w:t xml:space="preserve"> </w:t>
      </w:r>
      <w:r>
        <w:t>nutrition</w:t>
      </w:r>
      <w:r>
        <w:rPr>
          <w:spacing w:val="-3"/>
        </w:rPr>
        <w:t xml:space="preserve"> </w:t>
      </w:r>
      <w:r>
        <w:t>prevents</w:t>
      </w:r>
      <w:r>
        <w:rPr>
          <w:spacing w:val="-2"/>
        </w:rPr>
        <w:t xml:space="preserve"> </w:t>
      </w:r>
      <w:r>
        <w:t>infections</w:t>
      </w:r>
      <w:r>
        <w:rPr>
          <w:spacing w:val="-2"/>
        </w:rPr>
        <w:t xml:space="preserve"> </w:t>
      </w:r>
      <w:r>
        <w:t xml:space="preserve">like tuberculosis. Good nutrition enhances wound healing. </w:t>
      </w:r>
      <w:proofErr w:type="gramStart"/>
      <w:r>
        <w:t>Improves</w:t>
      </w:r>
      <w:r>
        <w:rPr>
          <w:spacing w:val="40"/>
        </w:rPr>
        <w:t xml:space="preserve"> </w:t>
      </w:r>
      <w:r>
        <w:t>resistance of an individual towards infections.</w:t>
      </w:r>
      <w:proofErr w:type="gramEnd"/>
    </w:p>
    <w:p w:rsidR="00002852" w:rsidRDefault="00DD23FB">
      <w:pPr>
        <w:pStyle w:val="BodyText"/>
        <w:spacing w:before="201"/>
        <w:ind w:left="667" w:right="669"/>
        <w:jc w:val="both"/>
      </w:pPr>
      <w:r>
        <w:t>Mortality and morbidity</w:t>
      </w:r>
      <w:r>
        <w:rPr>
          <w:spacing w:val="-4"/>
        </w:rPr>
        <w:t xml:space="preserve"> </w:t>
      </w:r>
      <w:r>
        <w:t>Malnutrition leads to increased death rate, infant mortality rate, still births and premature deliveries. Prematurity is the major cause of deaths.</w:t>
      </w:r>
    </w:p>
    <w:p w:rsidR="00002852" w:rsidRDefault="00DD23FB">
      <w:pPr>
        <w:pStyle w:val="BodyText"/>
        <w:spacing w:before="201"/>
        <w:ind w:left="1025"/>
      </w:pPr>
      <w:r>
        <w:rPr>
          <w:noProof/>
        </w:rPr>
        <w:drawing>
          <wp:anchor distT="0" distB="0" distL="0" distR="0" simplePos="0" relativeHeight="483738112" behindDoc="1" locked="0" layoutInCell="1" allowOverlap="1">
            <wp:simplePos x="0" y="0"/>
            <wp:positionH relativeFrom="page">
              <wp:posOffset>1143304</wp:posOffset>
            </wp:positionH>
            <wp:positionV relativeFrom="paragraph">
              <wp:posOffset>135266</wp:posOffset>
            </wp:positionV>
            <wp:extent cx="277368" cy="198120"/>
            <wp:effectExtent l="0" t="0" r="0" b="0"/>
            <wp:wrapNone/>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10" cstate="print"/>
                    <a:stretch>
                      <a:fillRect/>
                    </a:stretch>
                  </pic:blipFill>
                  <pic:spPr>
                    <a:xfrm>
                      <a:off x="0" y="0"/>
                      <a:ext cx="277368" cy="198120"/>
                    </a:xfrm>
                    <a:prstGeom prst="rect">
                      <a:avLst/>
                    </a:prstGeom>
                  </pic:spPr>
                </pic:pic>
              </a:graphicData>
            </a:graphic>
          </wp:anchor>
        </w:drawing>
      </w:r>
      <w:r>
        <w:t>Over</w:t>
      </w:r>
      <w:r>
        <w:rPr>
          <w:spacing w:val="62"/>
        </w:rPr>
        <w:t xml:space="preserve"> </w:t>
      </w:r>
      <w:r>
        <w:t>nutrition</w:t>
      </w:r>
      <w:r>
        <w:rPr>
          <w:spacing w:val="65"/>
        </w:rPr>
        <w:t xml:space="preserve"> </w:t>
      </w:r>
      <w:r>
        <w:t>causes</w:t>
      </w:r>
      <w:r>
        <w:rPr>
          <w:spacing w:val="64"/>
        </w:rPr>
        <w:t xml:space="preserve"> </w:t>
      </w:r>
      <w:r>
        <w:t>diseases</w:t>
      </w:r>
      <w:r>
        <w:rPr>
          <w:spacing w:val="62"/>
        </w:rPr>
        <w:t xml:space="preserve"> </w:t>
      </w:r>
      <w:r>
        <w:rPr>
          <w:spacing w:val="-4"/>
        </w:rPr>
        <w:t>like</w:t>
      </w:r>
    </w:p>
    <w:p w:rsidR="00002852" w:rsidRDefault="00DD23FB">
      <w:pPr>
        <w:pStyle w:val="BodyText"/>
        <w:spacing w:before="199" w:line="242" w:lineRule="auto"/>
        <w:ind w:left="667" w:right="662"/>
        <w:jc w:val="both"/>
      </w:pPr>
      <w:proofErr w:type="gramStart"/>
      <w:r>
        <w:t>Obesity, diabetes, hypertension, cardiovascular and renal diseases and causes death.</w:t>
      </w:r>
      <w:proofErr w:type="gramEnd"/>
    </w:p>
    <w:p w:rsidR="00002852" w:rsidRDefault="00DD23FB">
      <w:pPr>
        <w:pStyle w:val="Heading2"/>
        <w:spacing w:before="199"/>
        <w:ind w:left="667"/>
      </w:pPr>
      <w:r>
        <w:t>Factors</w:t>
      </w:r>
      <w:r>
        <w:rPr>
          <w:spacing w:val="-6"/>
        </w:rPr>
        <w:t xml:space="preserve"> </w:t>
      </w:r>
      <w:r>
        <w:t>affecting</w:t>
      </w:r>
      <w:r>
        <w:rPr>
          <w:spacing w:val="-2"/>
        </w:rPr>
        <w:t xml:space="preserve"> </w:t>
      </w:r>
      <w:r>
        <w:t>food</w:t>
      </w:r>
      <w:r>
        <w:rPr>
          <w:spacing w:val="-3"/>
        </w:rPr>
        <w:t xml:space="preserve"> </w:t>
      </w:r>
      <w:r>
        <w:t>and</w:t>
      </w:r>
      <w:r>
        <w:rPr>
          <w:spacing w:val="-1"/>
        </w:rPr>
        <w:t xml:space="preserve"> </w:t>
      </w:r>
      <w:r>
        <w:rPr>
          <w:spacing w:val="-2"/>
        </w:rPr>
        <w:t>nutrition</w:t>
      </w:r>
    </w:p>
    <w:p w:rsidR="00002852" w:rsidRDefault="00DD23FB">
      <w:pPr>
        <w:pStyle w:val="BodyText"/>
        <w:spacing w:before="196" w:line="388" w:lineRule="auto"/>
        <w:ind w:left="1025" w:right="3091" w:hanging="358"/>
      </w:pPr>
      <w:r>
        <w:rPr>
          <w:noProof/>
        </w:rPr>
        <w:drawing>
          <wp:anchor distT="0" distB="0" distL="0" distR="0" simplePos="0" relativeHeight="483738624" behindDoc="1" locked="0" layoutInCell="1" allowOverlap="1">
            <wp:simplePos x="0" y="0"/>
            <wp:positionH relativeFrom="page">
              <wp:posOffset>1143304</wp:posOffset>
            </wp:positionH>
            <wp:positionV relativeFrom="paragraph">
              <wp:posOffset>463098</wp:posOffset>
            </wp:positionV>
            <wp:extent cx="277368" cy="198120"/>
            <wp:effectExtent l="0" t="0" r="0" b="0"/>
            <wp:wrapNone/>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10" cstate="print"/>
                    <a:stretch>
                      <a:fillRect/>
                    </a:stretch>
                  </pic:blipFill>
                  <pic:spPr>
                    <a:xfrm>
                      <a:off x="0" y="0"/>
                      <a:ext cx="277368" cy="198120"/>
                    </a:xfrm>
                    <a:prstGeom prst="rect">
                      <a:avLst/>
                    </a:prstGeom>
                  </pic:spPr>
                </pic:pic>
              </a:graphicData>
            </a:graphic>
          </wp:anchor>
        </w:drawing>
      </w:r>
      <w:r>
        <w:t>The</w:t>
      </w:r>
      <w:r>
        <w:rPr>
          <w:spacing w:val="-5"/>
        </w:rPr>
        <w:t xml:space="preserve"> </w:t>
      </w:r>
      <w:r>
        <w:t>following</w:t>
      </w:r>
      <w:r>
        <w:rPr>
          <w:spacing w:val="-4"/>
        </w:rPr>
        <w:t xml:space="preserve"> </w:t>
      </w:r>
      <w:proofErr w:type="gramStart"/>
      <w:r>
        <w:t>factors</w:t>
      </w:r>
      <w:r>
        <w:rPr>
          <w:spacing w:val="-6"/>
        </w:rPr>
        <w:t xml:space="preserve"> </w:t>
      </w:r>
      <w:r>
        <w:t>affects</w:t>
      </w:r>
      <w:proofErr w:type="gramEnd"/>
      <w:r>
        <w:rPr>
          <w:spacing w:val="-4"/>
        </w:rPr>
        <w:t xml:space="preserve"> </w:t>
      </w:r>
      <w:r>
        <w:t>food</w:t>
      </w:r>
      <w:r>
        <w:rPr>
          <w:spacing w:val="-4"/>
        </w:rPr>
        <w:t xml:space="preserve"> </w:t>
      </w:r>
      <w:r>
        <w:t>and</w:t>
      </w:r>
      <w:r>
        <w:rPr>
          <w:spacing w:val="-8"/>
        </w:rPr>
        <w:t xml:space="preserve"> </w:t>
      </w:r>
      <w:r>
        <w:t>nutrition Basal metabolic rate</w:t>
      </w:r>
    </w:p>
    <w:p w:rsidR="00002852" w:rsidRDefault="00DD23FB">
      <w:pPr>
        <w:pStyle w:val="BodyText"/>
        <w:spacing w:before="2"/>
        <w:ind w:left="1025"/>
      </w:pPr>
      <w:r>
        <w:rPr>
          <w:noProof/>
        </w:rPr>
        <w:drawing>
          <wp:anchor distT="0" distB="0" distL="0" distR="0" simplePos="0" relativeHeight="483739136" behindDoc="1" locked="0" layoutInCell="1" allowOverlap="1">
            <wp:simplePos x="0" y="0"/>
            <wp:positionH relativeFrom="page">
              <wp:posOffset>1143304</wp:posOffset>
            </wp:positionH>
            <wp:positionV relativeFrom="paragraph">
              <wp:posOffset>8697</wp:posOffset>
            </wp:positionV>
            <wp:extent cx="277368" cy="198120"/>
            <wp:effectExtent l="0" t="0" r="0" b="0"/>
            <wp:wrapNone/>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10" cstate="print"/>
                    <a:stretch>
                      <a:fillRect/>
                    </a:stretch>
                  </pic:blipFill>
                  <pic:spPr>
                    <a:xfrm>
                      <a:off x="0" y="0"/>
                      <a:ext cx="277368" cy="198120"/>
                    </a:xfrm>
                    <a:prstGeom prst="rect">
                      <a:avLst/>
                    </a:prstGeom>
                  </pic:spPr>
                </pic:pic>
              </a:graphicData>
            </a:graphic>
          </wp:anchor>
        </w:drawing>
      </w:r>
      <w:r>
        <w:rPr>
          <w:spacing w:val="-2"/>
        </w:rPr>
        <w:t>Weight</w:t>
      </w:r>
    </w:p>
    <w:p w:rsidR="00002852" w:rsidRDefault="00DD23FB">
      <w:pPr>
        <w:pStyle w:val="BodyText"/>
        <w:spacing w:before="1"/>
        <w:rPr>
          <w:sz w:val="16"/>
        </w:rPr>
      </w:pPr>
      <w:r>
        <w:rPr>
          <w:noProof/>
          <w:sz w:val="16"/>
        </w:rPr>
        <mc:AlternateContent>
          <mc:Choice Requires="wpg">
            <w:drawing>
              <wp:anchor distT="0" distB="0" distL="0" distR="0" simplePos="0" relativeHeight="487605248" behindDoc="1" locked="0" layoutInCell="1" allowOverlap="1">
                <wp:simplePos x="0" y="0"/>
                <wp:positionH relativeFrom="page">
                  <wp:posOffset>1143304</wp:posOffset>
                </wp:positionH>
                <wp:positionV relativeFrom="paragraph">
                  <wp:posOffset>133286</wp:posOffset>
                </wp:positionV>
                <wp:extent cx="524510" cy="198755"/>
                <wp:effectExtent l="0" t="0" r="0" b="0"/>
                <wp:wrapTopAndBottom/>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4510" cy="198755"/>
                          <a:chOff x="0" y="0"/>
                          <a:chExt cx="524510" cy="198755"/>
                        </a:xfrm>
                      </wpg:grpSpPr>
                      <pic:pic xmlns:pic="http://schemas.openxmlformats.org/drawingml/2006/picture">
                        <pic:nvPicPr>
                          <pic:cNvPr id="54" name="Image 54"/>
                          <pic:cNvPicPr/>
                        </pic:nvPicPr>
                        <pic:blipFill>
                          <a:blip r:embed="rId10" cstate="print"/>
                          <a:stretch>
                            <a:fillRect/>
                          </a:stretch>
                        </pic:blipFill>
                        <pic:spPr>
                          <a:xfrm>
                            <a:off x="0" y="396"/>
                            <a:ext cx="277368" cy="198120"/>
                          </a:xfrm>
                          <a:prstGeom prst="rect">
                            <a:avLst/>
                          </a:prstGeom>
                        </pic:spPr>
                      </pic:pic>
                      <wps:wsp>
                        <wps:cNvPr id="55" name="Textbox 55"/>
                        <wps:cNvSpPr txBox="1"/>
                        <wps:spPr>
                          <a:xfrm>
                            <a:off x="0" y="0"/>
                            <a:ext cx="524510" cy="198755"/>
                          </a:xfrm>
                          <a:prstGeom prst="rect">
                            <a:avLst/>
                          </a:prstGeom>
                        </wps:spPr>
                        <wps:txbx>
                          <w:txbxContent>
                            <w:p w:rsidR="00DD23FB" w:rsidRDefault="00DD23FB">
                              <w:pPr>
                                <w:spacing w:line="311" w:lineRule="exact"/>
                                <w:ind w:left="357"/>
                                <w:rPr>
                                  <w:sz w:val="28"/>
                                </w:rPr>
                              </w:pPr>
                              <w:r>
                                <w:rPr>
                                  <w:spacing w:val="-5"/>
                                  <w:sz w:val="28"/>
                                </w:rPr>
                                <w:t>Age</w:t>
                              </w:r>
                            </w:p>
                          </w:txbxContent>
                        </wps:txbx>
                        <wps:bodyPr wrap="square" lIns="0" tIns="0" rIns="0" bIns="0" rtlCol="0">
                          <a:noAutofit/>
                        </wps:bodyPr>
                      </wps:wsp>
                    </wpg:wgp>
                  </a:graphicData>
                </a:graphic>
              </wp:anchor>
            </w:drawing>
          </mc:Choice>
          <mc:Fallback>
            <w:pict>
              <v:group id="Group 53" o:spid="_x0000_s1029" style="position:absolute;margin-left:90pt;margin-top:10.5pt;width:41.3pt;height:15.65pt;z-index:-15711232;mso-wrap-distance-left:0;mso-wrap-distance-right:0;mso-position-horizontal-relative:page" coordsize="5245,19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zg65twIAAKkGAAAOAAAAZHJzL2Uyb0RvYy54bWycVdtO3DAQfa/Uf7D8&#10;DtkshEtEFrWlICREV4V+gOM4iUV8qe1ssn/fsXNZtItoy8NaM7E9PnPOzOzVdS8atGHGciUzHB8v&#10;MGKSqoLLKsO/nm+PLjCyjsiCNEqyDG+Zxderz5+uOp2ypapVUzCDIIi0aaczXDun0yiytGaC2GOl&#10;mYTNUhlBHLimigpDOogummi5WJxFnTKFNooya+HrzbCJVyF+WTLqfpSlZQ41GQZsLqwmrLlfo9UV&#10;SStDdM3pCIN8AIUgXMKjc6gb4ghqDT8IJTg1yqrSHVMlIlWWnLKQA2QTL/ayuTOq1SGXKu0qPdME&#10;1O7x9OGw9HGzNogXGU5OMJJEgEbhWQQ+kNPpKoUzd0Y/6bUZMgTzQdEXC9vR/r73q93hvjTCX4JE&#10;UR9Y386ss94hCh+T5WkSgzYUtuLLi/MkGVShNUh3cIvW39+9F5F0eDRAm6FoTlP4jRSCdUDh30sN&#10;brnWMDwGEf8UQxDz0uojUFsTx3PecLcNlQu6elBys+bUM+udV2qcTmrcC1IxlJx6UqYz/oZn/yBA&#10;3nB9y5vGc+7tESoU/F7BvJHtUIw3iraCSTd0l2ENoFbS1lxbjEzKRM6gWMx9EYNi0NkOCkYbLt0g&#10;mnWGOVr790vA8RMa0AMl6bwRQO9w+hTsWFpvVsvJ5dkQeqqX5fn5yRmMlbFe4mXo4ll3kmpj3R1T&#10;AnkDsAIGIJukZPNgRzTTkZHDAUBABnh81cM0shN74B3w918N91QTzQCCD/tK4mSS+BlSy1WPhsof&#10;T/l+Q67/qqBFYs+A//4uU+M0m3h6u68+zNPueW+5Pu/D2Jih5arYAuIOZmmG7e+W+E5p7iVw5wfv&#10;ZJjJyCfDuOabCuPZiyTVl9apkgeh/EtD3DBqgijBCvMw1NU4u/3Afe2HU7t/mNUf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GmtllN8AAAAJAQAADwAAAGRycy9kb3ducmV2Lnht&#10;bEyPwWrDMBBE74X+g9hCb41shZjgWg4htD2FQpNC6W1jbWwTSzKWYjt/3+2pPS3DDjNvis1sOzHS&#10;EFrvNKSLBAS5ypvW1Ro+j69PaxAhojPYeUcabhRgU97fFZgbP7kPGg+xFhziQo4amhj7XMpQNWQx&#10;LHxPjn9nP1iMLIdamgEnDredVEmSSYut44YGe9o1VF0OV6vhbcJpu0xfxv3lvLt9H1fvX/uUtH58&#10;mLfPICLN8c8Mv/iMDiUznfzVmSA61uuEt0QNKuXLBpWpDMRJw0otQZaF/L+g/AEAAP//AwBQSwME&#10;CgAAAAAAAAAhADq2O86VAQAAlQEAABQAAABkcnMvbWVkaWEvaW1hZ2UxLnBuZ4lQTkcNChoKAAAA&#10;DUlIRFIAAAC2AAAAgggGAAAA6xsyvwAAAAZQTFRFAAAA////pdmf3QAAAAZiS0dEAP8A/wD/oL2n&#10;kwAAAAlwSFlzAAAOxAAADsQBlSsOGwAAASNJREFUeJzt1cENg0AQBEGMLv+UIQM+LLbcVAUwQqfW&#10;sm0AAAAAAAAAAAAAAAAAAAAAAAAAAAAFn4GNY2DjH0y8FV+y//oD4AlrcKt60d7yR0pxsUkSNknC&#10;JknYJAmbJGGTJGyShE2SsEkSNknCJknYJAmbJGGTJGyShE2SsEkSNknCJknYJAmbJGGTJGyShE2S&#10;sEkSNknCJknYJAmbJGGTJGyShE2SsEkSNknCJknYJAmbJGGTJGyShE2SsEkSNknCJknYJAmbJGGT&#10;JGyShE2SsEkSNknCJknYJAmbJGGTJGyShE2SsEkSNknCJknYJAmbJGGTJGyShE2SsEkSNknCJknY&#10;JK3BrWNwC25xsQEAAAAAAAAAAAAAAAAAAAAAAADg2gmp5AOVw+9EygAAAABJRU5ErkJgglBLAQIt&#10;ABQABgAIAAAAIQCxgme2CgEAABMCAAATAAAAAAAAAAAAAAAAAAAAAABbQ29udGVudF9UeXBlc10u&#10;eG1sUEsBAi0AFAAGAAgAAAAhADj9If/WAAAAlAEAAAsAAAAAAAAAAAAAAAAAOwEAAF9yZWxzLy5y&#10;ZWxzUEsBAi0AFAAGAAgAAAAhACHODrm3AgAAqQYAAA4AAAAAAAAAAAAAAAAAOgIAAGRycy9lMm9E&#10;b2MueG1sUEsBAi0AFAAGAAgAAAAhAKomDr68AAAAIQEAABkAAAAAAAAAAAAAAAAAHQUAAGRycy9f&#10;cmVscy9lMm9Eb2MueG1sLnJlbHNQSwECLQAUAAYACAAAACEAGmtllN8AAAAJAQAADwAAAAAAAAAA&#10;AAAAAAAQBgAAZHJzL2Rvd25yZXYueG1sUEsBAi0ACgAAAAAAAAAhADq2O86VAQAAlQEAABQAAAAA&#10;AAAAAAAAAAAAHAcAAGRycy9tZWRpYS9pbWFnZTEucG5nUEsFBgAAAAAGAAYAfAEAAOMIAAAAAA==&#10;">
                <v:shape id="Image 54" o:spid="_x0000_s1030" type="#_x0000_t75" style="position:absolute;top:3;width:2773;height:19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UdUvCAAAA2wAAAA8AAABkcnMvZG93bnJldi54bWxEj09rAjEUxO8Fv0N4Qm81q1QtW6NIQRBP&#10;/oU9PjbPzeLmZbuJmn77RhA8DjPzG2a2iLYRN+p87VjBcJCBIC6drrlScDysPr5A+ICssXFMCv7I&#10;w2Lee5thrt2dd3Tbh0okCPscFZgQ2lxKXxqy6AeuJU7e2XUWQ5JdJXWH9wS3jRxl2URarDktGGzp&#10;x1B52V+tgo2ZRiwO8ZQdrS22u+lvgaeNUu/9uPwGESiGV/jZXmsF4094fEk/QM7/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rVHVLwgAAANsAAAAPAAAAAAAAAAAAAAAAAJ8C&#10;AABkcnMvZG93bnJldi54bWxQSwUGAAAAAAQABAD3AAAAjgMAAAAA&#10;">
                  <v:imagedata r:id="rId13" o:title=""/>
                </v:shape>
                <v:shape id="Textbox 55" o:spid="_x0000_s1031" type="#_x0000_t202" style="position:absolute;width:5245;height:19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S478UA&#10;AADbAAAADwAAAGRycy9kb3ducmV2LnhtbESPQWvCQBSE7wX/w/KE3pqNBaV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JLjvxQAAANsAAAAPAAAAAAAAAAAAAAAAAJgCAABkcnMv&#10;ZG93bnJldi54bWxQSwUGAAAAAAQABAD1AAAAigMAAAAA&#10;" filled="f" stroked="f">
                  <v:textbox inset="0,0,0,0">
                    <w:txbxContent>
                      <w:p w:rsidR="00DD23FB" w:rsidRDefault="00DD23FB">
                        <w:pPr>
                          <w:spacing w:line="311" w:lineRule="exact"/>
                          <w:ind w:left="357"/>
                          <w:rPr>
                            <w:sz w:val="28"/>
                          </w:rPr>
                        </w:pPr>
                        <w:r>
                          <w:rPr>
                            <w:spacing w:val="-5"/>
                            <w:sz w:val="28"/>
                          </w:rPr>
                          <w:t>Age</w:t>
                        </w:r>
                      </w:p>
                    </w:txbxContent>
                  </v:textbox>
                </v:shape>
                <w10:wrap type="topAndBottom" anchorx="page"/>
              </v:group>
            </w:pict>
          </mc:Fallback>
        </mc:AlternateContent>
      </w:r>
      <w:r>
        <w:rPr>
          <w:noProof/>
          <w:sz w:val="16"/>
        </w:rPr>
        <mc:AlternateContent>
          <mc:Choice Requires="wpg">
            <w:drawing>
              <wp:anchor distT="0" distB="0" distL="0" distR="0" simplePos="0" relativeHeight="487605760" behindDoc="1" locked="0" layoutInCell="1" allowOverlap="1">
                <wp:simplePos x="0" y="0"/>
                <wp:positionH relativeFrom="page">
                  <wp:posOffset>1143304</wp:posOffset>
                </wp:positionH>
                <wp:positionV relativeFrom="paragraph">
                  <wp:posOffset>463994</wp:posOffset>
                </wp:positionV>
                <wp:extent cx="494665" cy="198755"/>
                <wp:effectExtent l="0" t="0" r="0" b="0"/>
                <wp:wrapTopAndBottom/>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4665" cy="198755"/>
                          <a:chOff x="0" y="0"/>
                          <a:chExt cx="494665" cy="198755"/>
                        </a:xfrm>
                      </wpg:grpSpPr>
                      <pic:pic xmlns:pic="http://schemas.openxmlformats.org/drawingml/2006/picture">
                        <pic:nvPicPr>
                          <pic:cNvPr id="57" name="Image 57"/>
                          <pic:cNvPicPr/>
                        </pic:nvPicPr>
                        <pic:blipFill>
                          <a:blip r:embed="rId10" cstate="print"/>
                          <a:stretch>
                            <a:fillRect/>
                          </a:stretch>
                        </pic:blipFill>
                        <pic:spPr>
                          <a:xfrm>
                            <a:off x="0" y="396"/>
                            <a:ext cx="277368" cy="198120"/>
                          </a:xfrm>
                          <a:prstGeom prst="rect">
                            <a:avLst/>
                          </a:prstGeom>
                        </pic:spPr>
                      </pic:pic>
                      <wps:wsp>
                        <wps:cNvPr id="58" name="Textbox 58"/>
                        <wps:cNvSpPr txBox="1"/>
                        <wps:spPr>
                          <a:xfrm>
                            <a:off x="0" y="0"/>
                            <a:ext cx="494665" cy="198755"/>
                          </a:xfrm>
                          <a:prstGeom prst="rect">
                            <a:avLst/>
                          </a:prstGeom>
                        </wps:spPr>
                        <wps:txbx>
                          <w:txbxContent>
                            <w:p w:rsidR="00DD23FB" w:rsidRDefault="00DD23FB">
                              <w:pPr>
                                <w:spacing w:line="311" w:lineRule="exact"/>
                                <w:ind w:left="357"/>
                                <w:rPr>
                                  <w:sz w:val="28"/>
                                </w:rPr>
                              </w:pPr>
                              <w:r>
                                <w:rPr>
                                  <w:spacing w:val="-5"/>
                                  <w:sz w:val="28"/>
                                </w:rPr>
                                <w:t>Sex</w:t>
                              </w:r>
                            </w:p>
                          </w:txbxContent>
                        </wps:txbx>
                        <wps:bodyPr wrap="square" lIns="0" tIns="0" rIns="0" bIns="0" rtlCol="0">
                          <a:noAutofit/>
                        </wps:bodyPr>
                      </wps:wsp>
                    </wpg:wgp>
                  </a:graphicData>
                </a:graphic>
              </wp:anchor>
            </w:drawing>
          </mc:Choice>
          <mc:Fallback>
            <w:pict>
              <v:group id="Group 56" o:spid="_x0000_s1032" style="position:absolute;margin-left:90pt;margin-top:36.55pt;width:38.95pt;height:15.65pt;z-index:-15710720;mso-wrap-distance-left:0;mso-wrap-distance-right:0;mso-position-horizontal-relative:page" coordsize="494665,1987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LVcRuwIAAKkGAAAOAAAAZHJzL2Uyb0RvYy54bWycVW1P2zAQ/j5p/8Hy&#10;d0hbaAsWKdrGQEiIocF+gOM4iUX8Mttp0n+/s5OUqq3Yxodad7F9fu557q5X152s0ZpbJ7RK8fR0&#10;ghFXTOdClSn+9XJ7coGR81TltNaKp3jDHb5eff501RrCZ7rSdc4tgiDKkdakuPLekCRxrOKSulNt&#10;uILNQltJPbi2THJLW4gu62Q2mSySVtvcWM24c/D1pt/Eqxi/KDjzP4rCcY/qFAM2H1cb1yysyeqK&#10;ktJSUwk2wKAfQCGpUPDoNtQN9RQ1VhyEkoJZ7XThT5mWiS4KwXjMAbKZTvayubO6MTGXkrSl2dIE&#10;1O7x9OGw7HH9ZJHIUzxfYKSoBI3iswh8IKc1JYEzd9Y8myfbZwjmg2avDraT/f3gl2+Hu8LKcAkS&#10;RV1kfbNlnXceMfh4fnm+WMwxYrA1vbxYzue9KqwC6Q5user7u/cSSvpHI7QtFCMYgd9AIVgHFP69&#10;1OCWbyzHQxD5TzEkta+NOQG1DfUiE7Xwm1i5oGsApdZPggVmg7OjxnJU417SkqP5MpAyngk3AvsH&#10;AbJamFtR14HzYA9QoeD3CuZItn0x3mjWSK58312W14BaK1cJ4zCyhMuMQ7HY+3wKikFneygYY4Xy&#10;vWjOW+5ZFd4vAMdPaMAAlJLtRgT9hjOk4IbSOlotZ5exECkZ62W2XJ4tYKwM9TKdxS7e6k6Jsc7f&#10;cS1RMAArYACyKaHrBzegGY8MHPYAIjLAE6oeppEb2QPvgL//arjnihoOEELYHYkhh77hXiC1THdo&#10;fhFIHE6FfkO++6qhRabj93eZGqbZyNPxvvowTwFW/3ywfJd1cWzMRmiZzjeAuIVZmmL3u6GhU+p7&#10;BdyFwTsadjSy0bC+/qbjeA4iKf2l8boQUajwUh83jpooSrTiPIx1NczuMHB3/Xjq7R9m9Qc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B8bwsPhAAAACgEAAA8AAABkcnMvZG93bnJl&#10;di54bWxMj81OwzAQhO9IvIO1SNyonf7QEuJUVQWcKiRaJMTNjbdJ1HgdxW6Svj3LCY6jGc18k61H&#10;14geu1B70pBMFAikwtuaSg2fh9eHFYgQDVnTeEINVwywzm9vMpNaP9AH9vtYCi6hkBoNVYxtKmUo&#10;KnQmTHyLxN7Jd85Ell0pbWcGLneNnCr1KJ2piRcq0+K2wuK8vzgNb4MZNrPkpd+dT9vr92Hx/rVL&#10;UOv7u3HzDCLiGP/C8IvP6JAz09FfyAbRsF4p/hI1LGcJCA5MF8snEEd21HwOMs/k/wv5DwAAAP//&#10;AwBQSwMECgAAAAAAAAAhADq2O86VAQAAlQEAABQAAABkcnMvbWVkaWEvaW1hZ2UxLnBuZ4lQTkcN&#10;ChoKAAAADUlIRFIAAAC2AAAAgggGAAAA6xsyvwAAAAZQTFRFAAAA////pdmf3QAAAAZiS0dEAP8A&#10;/wD/oL2nkwAAAAlwSFlzAAAOxAAADsQBlSsOGwAAASNJREFUeJzt1cENg0AQBEGMLv+UIQM+LLbc&#10;VAUwQqfWsm0AAAAAAAAAAAAAAAAAAAAAAAAAAAAFn4GNY2DjH0y8FV+y//oD4AlrcKt60d7yR0px&#10;sUkSNknCJknYJAmbJGGTJGyShE2SsEkSNknCJknYJAmbJGGTJGyShE2SsEkSNknCJknYJAmbJGGT&#10;JGyShE2SsEkSNknCJknYJAmbJGGTJGyShE2SsEkSNknCJknYJAmbJGGTJGyShE2SsEkSNknCJknY&#10;JAmbJGGTJGyShE2SsEkSNknCJknYJAmbJGGTJGyShE2SsEkSNknCJknYJAmbJGGTJGyShE2SsEkS&#10;NknCJknYJK3BrWNwC25xsQEAAAAAAAAAAAAAAAAAAAAAAADg2gmp5AOVw+9EygAAAABJRU5ErkJg&#10;glBLAQItABQABgAIAAAAIQCxgme2CgEAABMCAAATAAAAAAAAAAAAAAAAAAAAAABbQ29udGVudF9U&#10;eXBlc10ueG1sUEsBAi0AFAAGAAgAAAAhADj9If/WAAAAlAEAAAsAAAAAAAAAAAAAAAAAOwEAAF9y&#10;ZWxzLy5yZWxzUEsBAi0AFAAGAAgAAAAhALQtVxG7AgAAqQYAAA4AAAAAAAAAAAAAAAAAOgIAAGRy&#10;cy9lMm9Eb2MueG1sUEsBAi0AFAAGAAgAAAAhAKomDr68AAAAIQEAABkAAAAAAAAAAAAAAAAAIQUA&#10;AGRycy9fcmVscy9lMm9Eb2MueG1sLnJlbHNQSwECLQAUAAYACAAAACEAHxvCw+EAAAAKAQAADwAA&#10;AAAAAAAAAAAAAAAUBgAAZHJzL2Rvd25yZXYueG1sUEsBAi0ACgAAAAAAAAAhADq2O86VAQAAlQEA&#10;ABQAAAAAAAAAAAAAAAAAIgcAAGRycy9tZWRpYS9pbWFnZTEucG5nUEsFBgAAAAAGAAYAfAEAAOkI&#10;AAAAAA==&#10;">
                <v:shape id="Image 57" o:spid="_x0000_s1033" type="#_x0000_t75" style="position:absolute;top:396;width:277368;height:198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G6zzCAAAA2wAAAA8AAABkcnMvZG93bnJldi54bWxEj09rAjEUxO8Fv0N4greaVbArq1GkUBBP&#10;9R/s8bF5bhY3L+smavz2TaHQ4zAzv2GW62hb8aDeN44VTMYZCOLK6YZrBafj1/schA/IGlvHpOBF&#10;HtarwdsSC+2evKfHIdQiQdgXqMCE0BVS+sqQRT92HXHyLq63GJLsa6l7fCa4beU0yz6kxYbTgsGO&#10;Pg1V18PdKtiZPGJ5jOfsZG35vc9vJZ53So2GcbMAESiG//Bfe6sVzHL4/ZJ+gFz9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bhus8wgAAANsAAAAPAAAAAAAAAAAAAAAAAJ8C&#10;AABkcnMvZG93bnJldi54bWxQSwUGAAAAAAQABAD3AAAAjgMAAAAA&#10;">
                  <v:imagedata r:id="rId13" o:title=""/>
                </v:shape>
                <v:shape id="Textbox 58" o:spid="_x0000_s1034" type="#_x0000_t202" style="position:absolute;width:494665;height:1987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UXccAA&#10;AADbAAAADwAAAGRycy9kb3ducmV2LnhtbERPTYvCMBC9L/gfwgje1tQFZa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SUXccAAAADbAAAADwAAAAAAAAAAAAAAAACYAgAAZHJzL2Rvd25y&#10;ZXYueG1sUEsFBgAAAAAEAAQA9QAAAIUDAAAAAA==&#10;" filled="f" stroked="f">
                  <v:textbox inset="0,0,0,0">
                    <w:txbxContent>
                      <w:p w:rsidR="00DD23FB" w:rsidRDefault="00DD23FB">
                        <w:pPr>
                          <w:spacing w:line="311" w:lineRule="exact"/>
                          <w:ind w:left="357"/>
                          <w:rPr>
                            <w:sz w:val="28"/>
                          </w:rPr>
                        </w:pPr>
                        <w:r>
                          <w:rPr>
                            <w:spacing w:val="-5"/>
                            <w:sz w:val="28"/>
                          </w:rPr>
                          <w:t>Sex</w:t>
                        </w:r>
                      </w:p>
                    </w:txbxContent>
                  </v:textbox>
                </v:shape>
                <w10:wrap type="topAndBottom" anchorx="page"/>
              </v:group>
            </w:pict>
          </mc:Fallback>
        </mc:AlternateContent>
      </w:r>
    </w:p>
    <w:p w:rsidR="00002852" w:rsidRDefault="00002852">
      <w:pPr>
        <w:pStyle w:val="BodyText"/>
        <w:rPr>
          <w:sz w:val="16"/>
        </w:rPr>
      </w:pPr>
    </w:p>
    <w:p w:rsidR="00002852" w:rsidRDefault="00DD23FB">
      <w:pPr>
        <w:pStyle w:val="BodyText"/>
        <w:spacing w:before="199" w:line="388" w:lineRule="auto"/>
        <w:ind w:left="1025" w:right="5143"/>
      </w:pPr>
      <w:r>
        <w:t>Climate</w:t>
      </w:r>
      <w:r>
        <w:rPr>
          <w:spacing w:val="-16"/>
        </w:rPr>
        <w:t xml:space="preserve"> </w:t>
      </w:r>
      <w:r>
        <w:t>and</w:t>
      </w:r>
      <w:r>
        <w:rPr>
          <w:spacing w:val="-15"/>
        </w:rPr>
        <w:t xml:space="preserve"> </w:t>
      </w:r>
      <w:r>
        <w:t>environment Physical activities Physiological state</w:t>
      </w:r>
    </w:p>
    <w:p w:rsidR="00002852" w:rsidRDefault="00DD23FB">
      <w:pPr>
        <w:pStyle w:val="BodyText"/>
        <w:spacing w:before="1" w:line="388" w:lineRule="auto"/>
        <w:ind w:left="1025" w:right="5143"/>
      </w:pPr>
      <w:r>
        <w:rPr>
          <w:noProof/>
        </w:rPr>
        <w:drawing>
          <wp:anchor distT="0" distB="0" distL="0" distR="0" simplePos="0" relativeHeight="483739648" behindDoc="1" locked="0" layoutInCell="1" allowOverlap="1">
            <wp:simplePos x="0" y="0"/>
            <wp:positionH relativeFrom="page">
              <wp:posOffset>1143304</wp:posOffset>
            </wp:positionH>
            <wp:positionV relativeFrom="paragraph">
              <wp:posOffset>-985892</wp:posOffset>
            </wp:positionV>
            <wp:extent cx="277368" cy="198120"/>
            <wp:effectExtent l="0" t="0" r="0" b="0"/>
            <wp:wrapNone/>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740160" behindDoc="1" locked="0" layoutInCell="1" allowOverlap="1">
            <wp:simplePos x="0" y="0"/>
            <wp:positionH relativeFrom="page">
              <wp:posOffset>1143304</wp:posOffset>
            </wp:positionH>
            <wp:positionV relativeFrom="paragraph">
              <wp:posOffset>-655184</wp:posOffset>
            </wp:positionV>
            <wp:extent cx="277368" cy="198120"/>
            <wp:effectExtent l="0" t="0" r="0" b="0"/>
            <wp:wrapNone/>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740672" behindDoc="1" locked="0" layoutInCell="1" allowOverlap="1">
            <wp:simplePos x="0" y="0"/>
            <wp:positionH relativeFrom="page">
              <wp:posOffset>1143304</wp:posOffset>
            </wp:positionH>
            <wp:positionV relativeFrom="paragraph">
              <wp:posOffset>-322952</wp:posOffset>
            </wp:positionV>
            <wp:extent cx="277368" cy="198120"/>
            <wp:effectExtent l="0" t="0" r="0" b="0"/>
            <wp:wrapNone/>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741184" behindDoc="1" locked="0" layoutInCell="1" allowOverlap="1">
            <wp:simplePos x="0" y="0"/>
            <wp:positionH relativeFrom="page">
              <wp:posOffset>1143304</wp:posOffset>
            </wp:positionH>
            <wp:positionV relativeFrom="paragraph">
              <wp:posOffset>8136</wp:posOffset>
            </wp:positionV>
            <wp:extent cx="277368" cy="198120"/>
            <wp:effectExtent l="0" t="0" r="0" b="0"/>
            <wp:wrapNone/>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741696" behindDoc="1" locked="0" layoutInCell="1" allowOverlap="1">
            <wp:simplePos x="0" y="0"/>
            <wp:positionH relativeFrom="page">
              <wp:posOffset>1143304</wp:posOffset>
            </wp:positionH>
            <wp:positionV relativeFrom="paragraph">
              <wp:posOffset>340368</wp:posOffset>
            </wp:positionV>
            <wp:extent cx="277368" cy="198120"/>
            <wp:effectExtent l="0" t="0" r="0" b="0"/>
            <wp:wrapNone/>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10" cstate="print"/>
                    <a:stretch>
                      <a:fillRect/>
                    </a:stretch>
                  </pic:blipFill>
                  <pic:spPr>
                    <a:xfrm>
                      <a:off x="0" y="0"/>
                      <a:ext cx="277368" cy="198120"/>
                    </a:xfrm>
                    <a:prstGeom prst="rect">
                      <a:avLst/>
                    </a:prstGeom>
                  </pic:spPr>
                </pic:pic>
              </a:graphicData>
            </a:graphic>
          </wp:anchor>
        </w:drawing>
      </w:r>
      <w:r>
        <w:t>Socio</w:t>
      </w:r>
      <w:r>
        <w:rPr>
          <w:spacing w:val="-15"/>
        </w:rPr>
        <w:t xml:space="preserve"> </w:t>
      </w:r>
      <w:r>
        <w:t>economic</w:t>
      </w:r>
      <w:r>
        <w:rPr>
          <w:spacing w:val="-15"/>
        </w:rPr>
        <w:t xml:space="preserve"> </w:t>
      </w:r>
      <w:r>
        <w:t>factors Cultural factors</w:t>
      </w:r>
    </w:p>
    <w:p w:rsidR="00002852" w:rsidRDefault="00DD23FB">
      <w:pPr>
        <w:pStyle w:val="ListParagraph"/>
        <w:numPr>
          <w:ilvl w:val="0"/>
          <w:numId w:val="96"/>
        </w:numPr>
        <w:tabs>
          <w:tab w:val="left" w:pos="1226"/>
        </w:tabs>
        <w:spacing w:before="1"/>
        <w:ind w:left="1226" w:hanging="559"/>
        <w:rPr>
          <w:sz w:val="28"/>
        </w:rPr>
      </w:pPr>
      <w:r>
        <w:rPr>
          <w:sz w:val="28"/>
        </w:rPr>
        <w:t>Life</w:t>
      </w:r>
      <w:r>
        <w:rPr>
          <w:spacing w:val="-4"/>
          <w:sz w:val="28"/>
        </w:rPr>
        <w:t xml:space="preserve"> </w:t>
      </w:r>
      <w:r>
        <w:rPr>
          <w:sz w:val="28"/>
        </w:rPr>
        <w:t>style</w:t>
      </w:r>
      <w:r>
        <w:rPr>
          <w:spacing w:val="-3"/>
          <w:sz w:val="28"/>
        </w:rPr>
        <w:t xml:space="preserve"> </w:t>
      </w:r>
      <w:r>
        <w:rPr>
          <w:sz w:val="28"/>
        </w:rPr>
        <w:t>and</w:t>
      </w:r>
      <w:r>
        <w:rPr>
          <w:spacing w:val="-2"/>
          <w:sz w:val="28"/>
        </w:rPr>
        <w:t xml:space="preserve"> </w:t>
      </w:r>
      <w:r>
        <w:rPr>
          <w:sz w:val="28"/>
        </w:rPr>
        <w:t>food</w:t>
      </w:r>
      <w:r>
        <w:rPr>
          <w:spacing w:val="-5"/>
          <w:sz w:val="28"/>
        </w:rPr>
        <w:t xml:space="preserve"> </w:t>
      </w:r>
      <w:r>
        <w:rPr>
          <w:spacing w:val="-2"/>
          <w:sz w:val="28"/>
        </w:rPr>
        <w:t>habits</w:t>
      </w:r>
    </w:p>
    <w:p w:rsidR="00002852" w:rsidRDefault="00DD23FB">
      <w:pPr>
        <w:pStyle w:val="ListParagraph"/>
        <w:numPr>
          <w:ilvl w:val="0"/>
          <w:numId w:val="96"/>
        </w:numPr>
        <w:tabs>
          <w:tab w:val="left" w:pos="1226"/>
        </w:tabs>
        <w:spacing w:before="201"/>
        <w:ind w:left="1226" w:hanging="559"/>
        <w:rPr>
          <w:sz w:val="28"/>
        </w:rPr>
      </w:pPr>
      <w:r>
        <w:rPr>
          <w:sz w:val="28"/>
        </w:rPr>
        <w:t>Food</w:t>
      </w:r>
      <w:r>
        <w:rPr>
          <w:spacing w:val="-3"/>
          <w:sz w:val="28"/>
        </w:rPr>
        <w:t xml:space="preserve"> </w:t>
      </w:r>
      <w:r>
        <w:rPr>
          <w:spacing w:val="-4"/>
          <w:sz w:val="28"/>
        </w:rPr>
        <w:t>fads</w:t>
      </w:r>
    </w:p>
    <w:p w:rsidR="00002852" w:rsidRDefault="00DD23FB">
      <w:pPr>
        <w:pStyle w:val="ListParagraph"/>
        <w:numPr>
          <w:ilvl w:val="0"/>
          <w:numId w:val="96"/>
        </w:numPr>
        <w:tabs>
          <w:tab w:val="left" w:pos="1226"/>
        </w:tabs>
        <w:spacing w:before="199"/>
        <w:ind w:left="1226" w:hanging="559"/>
        <w:rPr>
          <w:sz w:val="28"/>
        </w:rPr>
      </w:pPr>
      <w:r>
        <w:rPr>
          <w:sz w:val="28"/>
        </w:rPr>
        <w:t>Cooking</w:t>
      </w:r>
      <w:r>
        <w:rPr>
          <w:spacing w:val="-5"/>
          <w:sz w:val="28"/>
        </w:rPr>
        <w:t xml:space="preserve"> </w:t>
      </w:r>
      <w:r>
        <w:rPr>
          <w:spacing w:val="-2"/>
          <w:sz w:val="28"/>
        </w:rPr>
        <w:t>practices</w:t>
      </w:r>
    </w:p>
    <w:p w:rsidR="00002852" w:rsidRDefault="00DD23FB">
      <w:pPr>
        <w:pStyle w:val="ListParagraph"/>
        <w:numPr>
          <w:ilvl w:val="0"/>
          <w:numId w:val="96"/>
        </w:numPr>
        <w:tabs>
          <w:tab w:val="left" w:pos="1025"/>
          <w:tab w:val="left" w:pos="1226"/>
        </w:tabs>
        <w:spacing w:before="201" w:line="388" w:lineRule="auto"/>
        <w:ind w:right="5875" w:hanging="358"/>
        <w:rPr>
          <w:sz w:val="28"/>
        </w:rPr>
      </w:pPr>
      <w:r>
        <w:rPr>
          <w:noProof/>
          <w:sz w:val="28"/>
        </w:rPr>
        <w:drawing>
          <wp:anchor distT="0" distB="0" distL="0" distR="0" simplePos="0" relativeHeight="483742208" behindDoc="1" locked="0" layoutInCell="1" allowOverlap="1">
            <wp:simplePos x="0" y="0"/>
            <wp:positionH relativeFrom="page">
              <wp:posOffset>1143304</wp:posOffset>
            </wp:positionH>
            <wp:positionV relativeFrom="paragraph">
              <wp:posOffset>466155</wp:posOffset>
            </wp:positionV>
            <wp:extent cx="277368" cy="198119"/>
            <wp:effectExtent l="0" t="0" r="0" b="0"/>
            <wp:wrapNone/>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10" cstate="print"/>
                    <a:stretch>
                      <a:fillRect/>
                    </a:stretch>
                  </pic:blipFill>
                  <pic:spPr>
                    <a:xfrm>
                      <a:off x="0" y="0"/>
                      <a:ext cx="277368" cy="198119"/>
                    </a:xfrm>
                    <a:prstGeom prst="rect">
                      <a:avLst/>
                    </a:prstGeom>
                  </pic:spPr>
                </pic:pic>
              </a:graphicData>
            </a:graphic>
          </wp:anchor>
        </w:drawing>
      </w:r>
      <w:r>
        <w:rPr>
          <w:sz w:val="28"/>
        </w:rPr>
        <w:tab/>
        <w:t>Child</w:t>
      </w:r>
      <w:r>
        <w:rPr>
          <w:spacing w:val="-14"/>
          <w:sz w:val="28"/>
        </w:rPr>
        <w:t xml:space="preserve"> </w:t>
      </w:r>
      <w:r>
        <w:rPr>
          <w:sz w:val="28"/>
        </w:rPr>
        <w:t>rearing</w:t>
      </w:r>
      <w:r>
        <w:rPr>
          <w:spacing w:val="-14"/>
          <w:sz w:val="28"/>
        </w:rPr>
        <w:t xml:space="preserve"> </w:t>
      </w:r>
      <w:r>
        <w:rPr>
          <w:sz w:val="28"/>
        </w:rPr>
        <w:t xml:space="preserve">practices </w:t>
      </w:r>
      <w:r>
        <w:rPr>
          <w:spacing w:val="-2"/>
          <w:sz w:val="28"/>
        </w:rPr>
        <w:t>Religion</w:t>
      </w:r>
    </w:p>
    <w:p w:rsidR="00002852" w:rsidRDefault="00DD23FB">
      <w:pPr>
        <w:pStyle w:val="BodyText"/>
        <w:spacing w:before="1"/>
        <w:ind w:left="1025"/>
      </w:pPr>
      <w:r>
        <w:rPr>
          <w:noProof/>
        </w:rPr>
        <w:drawing>
          <wp:anchor distT="0" distB="0" distL="0" distR="0" simplePos="0" relativeHeight="483742720" behindDoc="1" locked="0" layoutInCell="1" allowOverlap="1">
            <wp:simplePos x="0" y="0"/>
            <wp:positionH relativeFrom="page">
              <wp:posOffset>1143304</wp:posOffset>
            </wp:positionH>
            <wp:positionV relativeFrom="paragraph">
              <wp:posOffset>8326</wp:posOffset>
            </wp:positionV>
            <wp:extent cx="277368" cy="198119"/>
            <wp:effectExtent l="0" t="0" r="0" b="0"/>
            <wp:wrapNone/>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10" cstate="print"/>
                    <a:stretch>
                      <a:fillRect/>
                    </a:stretch>
                  </pic:blipFill>
                  <pic:spPr>
                    <a:xfrm>
                      <a:off x="0" y="0"/>
                      <a:ext cx="277368" cy="198119"/>
                    </a:xfrm>
                    <a:prstGeom prst="rect">
                      <a:avLst/>
                    </a:prstGeom>
                  </pic:spPr>
                </pic:pic>
              </a:graphicData>
            </a:graphic>
          </wp:anchor>
        </w:drawing>
      </w:r>
      <w:r>
        <w:t>Traditional</w:t>
      </w:r>
      <w:r>
        <w:rPr>
          <w:spacing w:val="-9"/>
        </w:rPr>
        <w:t xml:space="preserve"> </w:t>
      </w:r>
      <w:r>
        <w:rPr>
          <w:spacing w:val="-2"/>
        </w:rPr>
        <w:t>factors</w:t>
      </w:r>
    </w:p>
    <w:p w:rsidR="00002852" w:rsidRDefault="00DD23FB">
      <w:pPr>
        <w:pStyle w:val="BodyText"/>
        <w:spacing w:before="199"/>
        <w:ind w:left="1025"/>
      </w:pPr>
      <w:r>
        <w:rPr>
          <w:noProof/>
        </w:rPr>
        <w:drawing>
          <wp:anchor distT="0" distB="0" distL="0" distR="0" simplePos="0" relativeHeight="483743232" behindDoc="1" locked="0" layoutInCell="1" allowOverlap="1">
            <wp:simplePos x="0" y="0"/>
            <wp:positionH relativeFrom="page">
              <wp:posOffset>1143304</wp:posOffset>
            </wp:positionH>
            <wp:positionV relativeFrom="paragraph">
              <wp:posOffset>133946</wp:posOffset>
            </wp:positionV>
            <wp:extent cx="277368" cy="198119"/>
            <wp:effectExtent l="0" t="0" r="0" b="0"/>
            <wp:wrapNone/>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10" cstate="print"/>
                    <a:stretch>
                      <a:fillRect/>
                    </a:stretch>
                  </pic:blipFill>
                  <pic:spPr>
                    <a:xfrm>
                      <a:off x="0" y="0"/>
                      <a:ext cx="277368" cy="198119"/>
                    </a:xfrm>
                    <a:prstGeom prst="rect">
                      <a:avLst/>
                    </a:prstGeom>
                  </pic:spPr>
                </pic:pic>
              </a:graphicData>
            </a:graphic>
          </wp:anchor>
        </w:drawing>
      </w:r>
      <w:proofErr w:type="gramStart"/>
      <w:r>
        <w:t>Food</w:t>
      </w:r>
      <w:r>
        <w:rPr>
          <w:spacing w:val="-5"/>
        </w:rPr>
        <w:t xml:space="preserve"> </w:t>
      </w:r>
      <w:r>
        <w:t>production</w:t>
      </w:r>
      <w:r>
        <w:rPr>
          <w:spacing w:val="-4"/>
        </w:rPr>
        <w:t xml:space="preserve"> </w:t>
      </w:r>
      <w:r>
        <w:t>and</w:t>
      </w:r>
      <w:r>
        <w:rPr>
          <w:spacing w:val="-7"/>
        </w:rPr>
        <w:t xml:space="preserve"> </w:t>
      </w:r>
      <w:r>
        <w:rPr>
          <w:spacing w:val="-2"/>
        </w:rPr>
        <w:t>distribution.</w:t>
      </w:r>
      <w:proofErr w:type="gramEnd"/>
    </w:p>
    <w:p w:rsidR="00002852" w:rsidRDefault="00002852">
      <w:pPr>
        <w:pStyle w:val="BodyText"/>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44768"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71712" id="docshape40"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6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69" name="Graphic 69"/>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41" coordorigin="0,0" coordsize="8380,60">
                <v:rect style="position:absolute;left:0;top:0;width:8380;height:60" id="docshape42" filled="true" fillcolor="#612322" stroked="false">
                  <v:fill type="solid"/>
                </v:rect>
              </v:group>
            </w:pict>
          </mc:Fallback>
        </mc:AlternateContent>
      </w:r>
    </w:p>
    <w:p w:rsidR="00002852" w:rsidRDefault="00DD23FB">
      <w:pPr>
        <w:pStyle w:val="Heading3"/>
        <w:spacing w:before="286"/>
        <w:ind w:left="667"/>
      </w:pPr>
      <w:r>
        <w:t>Nutrition</w:t>
      </w:r>
      <w:r>
        <w:rPr>
          <w:spacing w:val="-5"/>
        </w:rPr>
        <w:t xml:space="preserve"> </w:t>
      </w:r>
      <w:r>
        <w:t>and</w:t>
      </w:r>
      <w:r>
        <w:rPr>
          <w:spacing w:val="-4"/>
        </w:rPr>
        <w:t xml:space="preserve"> </w:t>
      </w:r>
      <w:r>
        <w:rPr>
          <w:spacing w:val="-2"/>
        </w:rPr>
        <w:t>Lifespan</w:t>
      </w:r>
    </w:p>
    <w:p w:rsidR="00002852" w:rsidRDefault="00DD23FB">
      <w:pPr>
        <w:pStyle w:val="BodyText"/>
        <w:spacing w:before="192"/>
        <w:ind w:left="667"/>
      </w:pPr>
      <w:r>
        <w:t>Nutritional</w:t>
      </w:r>
      <w:r>
        <w:rPr>
          <w:spacing w:val="-3"/>
        </w:rPr>
        <w:t xml:space="preserve"> </w:t>
      </w:r>
      <w:r>
        <w:t>needs</w:t>
      </w:r>
      <w:r>
        <w:rPr>
          <w:spacing w:val="-6"/>
        </w:rPr>
        <w:t xml:space="preserve"> </w:t>
      </w:r>
      <w:r>
        <w:t>vary</w:t>
      </w:r>
      <w:r>
        <w:rPr>
          <w:spacing w:val="-5"/>
        </w:rPr>
        <w:t xml:space="preserve"> </w:t>
      </w:r>
      <w:r>
        <w:t>at</w:t>
      </w:r>
      <w:r>
        <w:rPr>
          <w:spacing w:val="-3"/>
        </w:rPr>
        <w:t xml:space="preserve"> </w:t>
      </w:r>
      <w:r>
        <w:t>different</w:t>
      </w:r>
      <w:r>
        <w:rPr>
          <w:spacing w:val="-7"/>
        </w:rPr>
        <w:t xml:space="preserve"> </w:t>
      </w:r>
      <w:r>
        <w:t>stages</w:t>
      </w:r>
      <w:r>
        <w:rPr>
          <w:spacing w:val="-5"/>
        </w:rPr>
        <w:t xml:space="preserve"> </w:t>
      </w:r>
      <w:r>
        <w:t>of</w:t>
      </w:r>
      <w:r>
        <w:rPr>
          <w:spacing w:val="-3"/>
        </w:rPr>
        <w:t xml:space="preserve"> </w:t>
      </w:r>
      <w:r>
        <w:rPr>
          <w:spacing w:val="-2"/>
        </w:rPr>
        <w:t>life:</w:t>
      </w:r>
    </w:p>
    <w:p w:rsidR="00002852" w:rsidRDefault="00DD23FB">
      <w:pPr>
        <w:pStyle w:val="BodyText"/>
        <w:tabs>
          <w:tab w:val="left" w:pos="1831"/>
          <w:tab w:val="left" w:pos="2646"/>
          <w:tab w:val="left" w:pos="3370"/>
          <w:tab w:val="left" w:pos="4542"/>
          <w:tab w:val="left" w:pos="5002"/>
          <w:tab w:val="left" w:pos="6206"/>
          <w:tab w:val="left" w:pos="6760"/>
          <w:tab w:val="left" w:pos="7558"/>
          <w:tab w:val="left" w:pos="8577"/>
        </w:tabs>
        <w:spacing w:before="201"/>
        <w:ind w:left="667" w:right="670"/>
      </w:pPr>
      <w:r>
        <w:rPr>
          <w:b/>
          <w:i/>
          <w:spacing w:val="-2"/>
        </w:rPr>
        <w:t>Infants:</w:t>
      </w:r>
      <w:r>
        <w:rPr>
          <w:b/>
          <w:i/>
        </w:rPr>
        <w:tab/>
      </w:r>
      <w:r>
        <w:rPr>
          <w:spacing w:val="-4"/>
        </w:rPr>
        <w:t>Need</w:t>
      </w:r>
      <w:r>
        <w:tab/>
      </w:r>
      <w:r>
        <w:rPr>
          <w:spacing w:val="-4"/>
        </w:rPr>
        <w:t>high</w:t>
      </w:r>
      <w:r>
        <w:tab/>
      </w:r>
      <w:r>
        <w:rPr>
          <w:spacing w:val="-2"/>
        </w:rPr>
        <w:t>amounts</w:t>
      </w:r>
      <w:r>
        <w:tab/>
      </w:r>
      <w:r>
        <w:rPr>
          <w:spacing w:val="-6"/>
        </w:rPr>
        <w:t>of</w:t>
      </w:r>
      <w:r>
        <w:tab/>
      </w:r>
      <w:r>
        <w:rPr>
          <w:spacing w:val="-2"/>
        </w:rPr>
        <w:t>nutrients</w:t>
      </w:r>
      <w:r>
        <w:tab/>
      </w:r>
      <w:r>
        <w:rPr>
          <w:spacing w:val="-4"/>
        </w:rPr>
        <w:t>for</w:t>
      </w:r>
      <w:r>
        <w:tab/>
      </w:r>
      <w:r>
        <w:rPr>
          <w:spacing w:val="-2"/>
        </w:rPr>
        <w:t>rapid</w:t>
      </w:r>
      <w:r>
        <w:tab/>
      </w:r>
      <w:r>
        <w:rPr>
          <w:spacing w:val="-2"/>
        </w:rPr>
        <w:t>growth</w:t>
      </w:r>
      <w:r>
        <w:tab/>
      </w:r>
      <w:r>
        <w:rPr>
          <w:spacing w:val="-4"/>
        </w:rPr>
        <w:t xml:space="preserve">and </w:t>
      </w:r>
      <w:r>
        <w:rPr>
          <w:spacing w:val="-2"/>
        </w:rPr>
        <w:t>development.</w:t>
      </w:r>
    </w:p>
    <w:p w:rsidR="00002852" w:rsidRDefault="00DD23FB">
      <w:pPr>
        <w:tabs>
          <w:tab w:val="left" w:pos="1926"/>
          <w:tab w:val="left" w:pos="2593"/>
          <w:tab w:val="left" w:pos="4289"/>
          <w:tab w:val="left" w:pos="5402"/>
          <w:tab w:val="left" w:pos="6610"/>
          <w:tab w:val="left" w:pos="7055"/>
          <w:tab w:val="left" w:pos="8122"/>
        </w:tabs>
        <w:spacing w:before="201"/>
        <w:ind w:left="667" w:right="666"/>
        <w:rPr>
          <w:sz w:val="28"/>
        </w:rPr>
      </w:pPr>
      <w:r>
        <w:rPr>
          <w:b/>
          <w:i/>
          <w:spacing w:val="-2"/>
          <w:sz w:val="28"/>
        </w:rPr>
        <w:t>Children</w:t>
      </w:r>
      <w:r>
        <w:rPr>
          <w:b/>
          <w:i/>
          <w:sz w:val="28"/>
        </w:rPr>
        <w:tab/>
      </w:r>
      <w:r>
        <w:rPr>
          <w:b/>
          <w:i/>
          <w:spacing w:val="-4"/>
          <w:sz w:val="28"/>
        </w:rPr>
        <w:t>and</w:t>
      </w:r>
      <w:r>
        <w:rPr>
          <w:b/>
          <w:i/>
          <w:sz w:val="28"/>
        </w:rPr>
        <w:tab/>
      </w:r>
      <w:r>
        <w:rPr>
          <w:b/>
          <w:i/>
          <w:spacing w:val="-2"/>
          <w:sz w:val="28"/>
        </w:rPr>
        <w:t>Adolescents:</w:t>
      </w:r>
      <w:r>
        <w:rPr>
          <w:b/>
          <w:i/>
          <w:sz w:val="28"/>
        </w:rPr>
        <w:tab/>
      </w:r>
      <w:r>
        <w:rPr>
          <w:spacing w:val="-2"/>
          <w:sz w:val="28"/>
        </w:rPr>
        <w:t>Require</w:t>
      </w:r>
      <w:r>
        <w:rPr>
          <w:sz w:val="28"/>
        </w:rPr>
        <w:tab/>
      </w:r>
      <w:r>
        <w:rPr>
          <w:spacing w:val="-2"/>
          <w:sz w:val="28"/>
        </w:rPr>
        <w:t>nutrients</w:t>
      </w:r>
      <w:r>
        <w:rPr>
          <w:sz w:val="28"/>
        </w:rPr>
        <w:tab/>
      </w:r>
      <w:r>
        <w:rPr>
          <w:spacing w:val="-6"/>
          <w:sz w:val="28"/>
        </w:rPr>
        <w:t>to</w:t>
      </w:r>
      <w:r>
        <w:rPr>
          <w:sz w:val="28"/>
        </w:rPr>
        <w:tab/>
      </w:r>
      <w:r>
        <w:rPr>
          <w:spacing w:val="-2"/>
          <w:sz w:val="28"/>
        </w:rPr>
        <w:t>support</w:t>
      </w:r>
      <w:r>
        <w:rPr>
          <w:sz w:val="28"/>
        </w:rPr>
        <w:tab/>
      </w:r>
      <w:r>
        <w:rPr>
          <w:spacing w:val="-2"/>
          <w:sz w:val="28"/>
        </w:rPr>
        <w:t xml:space="preserve">growth, </w:t>
      </w:r>
      <w:r>
        <w:rPr>
          <w:sz w:val="28"/>
        </w:rPr>
        <w:t>hormonal changes, and mental development.</w:t>
      </w:r>
    </w:p>
    <w:p w:rsidR="00002852" w:rsidRDefault="00DD23FB">
      <w:pPr>
        <w:pStyle w:val="BodyText"/>
        <w:spacing w:before="198"/>
        <w:ind w:left="667" w:right="665"/>
      </w:pPr>
      <w:r>
        <w:rPr>
          <w:b/>
          <w:i/>
        </w:rPr>
        <w:t>Adults:</w:t>
      </w:r>
      <w:r>
        <w:rPr>
          <w:b/>
          <w:i/>
          <w:spacing w:val="40"/>
        </w:rPr>
        <w:t xml:space="preserve"> </w:t>
      </w:r>
      <w:r>
        <w:t>Nutritional</w:t>
      </w:r>
      <w:r>
        <w:rPr>
          <w:spacing w:val="40"/>
        </w:rPr>
        <w:t xml:space="preserve"> </w:t>
      </w:r>
      <w:r>
        <w:t>needs</w:t>
      </w:r>
      <w:r>
        <w:rPr>
          <w:spacing w:val="40"/>
        </w:rPr>
        <w:t xml:space="preserve"> </w:t>
      </w:r>
      <w:r>
        <w:t>stabilize,</w:t>
      </w:r>
      <w:r>
        <w:rPr>
          <w:spacing w:val="40"/>
        </w:rPr>
        <w:t xml:space="preserve"> </w:t>
      </w:r>
      <w:r>
        <w:t>but</w:t>
      </w:r>
      <w:r>
        <w:rPr>
          <w:spacing w:val="40"/>
        </w:rPr>
        <w:t xml:space="preserve"> </w:t>
      </w:r>
      <w:r>
        <w:t>healthy</w:t>
      </w:r>
      <w:r>
        <w:rPr>
          <w:spacing w:val="40"/>
        </w:rPr>
        <w:t xml:space="preserve"> </w:t>
      </w:r>
      <w:r>
        <w:t>eating</w:t>
      </w:r>
      <w:r>
        <w:rPr>
          <w:spacing w:val="40"/>
        </w:rPr>
        <w:t xml:space="preserve"> </w:t>
      </w:r>
      <w:r>
        <w:t>is</w:t>
      </w:r>
      <w:r>
        <w:rPr>
          <w:spacing w:val="40"/>
        </w:rPr>
        <w:t xml:space="preserve"> </w:t>
      </w:r>
      <w:r>
        <w:t>important</w:t>
      </w:r>
      <w:r>
        <w:rPr>
          <w:spacing w:val="40"/>
        </w:rPr>
        <w:t xml:space="preserve"> </w:t>
      </w:r>
      <w:r>
        <w:t>to prevent chronic diseases.</w:t>
      </w:r>
    </w:p>
    <w:p w:rsidR="00002852" w:rsidRDefault="00DD23FB">
      <w:pPr>
        <w:pStyle w:val="BodyText"/>
        <w:spacing w:before="202"/>
        <w:ind w:left="667"/>
      </w:pPr>
      <w:r>
        <w:rPr>
          <w:b/>
          <w:i/>
        </w:rPr>
        <w:t xml:space="preserve">Older Adults: </w:t>
      </w:r>
      <w:r>
        <w:t>Nutrient</w:t>
      </w:r>
      <w:r>
        <w:rPr>
          <w:spacing w:val="-1"/>
        </w:rPr>
        <w:t xml:space="preserve"> </w:t>
      </w:r>
      <w:r>
        <w:t>needs</w:t>
      </w:r>
      <w:r>
        <w:rPr>
          <w:spacing w:val="-1"/>
        </w:rPr>
        <w:t xml:space="preserve"> </w:t>
      </w:r>
      <w:r>
        <w:t>change</w:t>
      </w:r>
      <w:r>
        <w:rPr>
          <w:spacing w:val="-2"/>
        </w:rPr>
        <w:t xml:space="preserve"> </w:t>
      </w:r>
      <w:r>
        <w:t>with</w:t>
      </w:r>
      <w:r>
        <w:rPr>
          <w:spacing w:val="-2"/>
        </w:rPr>
        <w:t xml:space="preserve"> </w:t>
      </w:r>
      <w:r>
        <w:t>age,</w:t>
      </w:r>
      <w:r>
        <w:rPr>
          <w:spacing w:val="-2"/>
        </w:rPr>
        <w:t xml:space="preserve"> </w:t>
      </w:r>
      <w:r>
        <w:t>requiring</w:t>
      </w:r>
      <w:r>
        <w:rPr>
          <w:spacing w:val="-1"/>
        </w:rPr>
        <w:t xml:space="preserve"> </w:t>
      </w:r>
      <w:r>
        <w:t>attention</w:t>
      </w:r>
      <w:r>
        <w:rPr>
          <w:spacing w:val="-1"/>
        </w:rPr>
        <w:t xml:space="preserve"> </w:t>
      </w:r>
      <w:r>
        <w:t>to</w:t>
      </w:r>
      <w:r>
        <w:rPr>
          <w:spacing w:val="-1"/>
        </w:rPr>
        <w:t xml:space="preserve"> </w:t>
      </w:r>
      <w:r>
        <w:t>bone health, muscle maintenance, and immune support.</w:t>
      </w:r>
    </w:p>
    <w:p w:rsidR="00002852" w:rsidRDefault="00DD23FB">
      <w:pPr>
        <w:spacing w:before="206"/>
        <w:ind w:left="667"/>
        <w:rPr>
          <w:b/>
          <w:sz w:val="28"/>
        </w:rPr>
      </w:pPr>
      <w:r>
        <w:rPr>
          <w:b/>
          <w:sz w:val="28"/>
          <w:u w:val="single"/>
        </w:rPr>
        <w:t>Discussion</w:t>
      </w:r>
      <w:r>
        <w:rPr>
          <w:b/>
          <w:spacing w:val="-9"/>
          <w:sz w:val="28"/>
          <w:u w:val="single"/>
        </w:rPr>
        <w:t xml:space="preserve"> </w:t>
      </w:r>
      <w:r>
        <w:rPr>
          <w:b/>
          <w:spacing w:val="-2"/>
          <w:sz w:val="28"/>
          <w:u w:val="single"/>
        </w:rPr>
        <w:t>Questions</w:t>
      </w:r>
    </w:p>
    <w:p w:rsidR="00002852" w:rsidRDefault="00DD23FB">
      <w:pPr>
        <w:pStyle w:val="BodyText"/>
        <w:spacing w:before="194"/>
        <w:ind w:left="667"/>
      </w:pPr>
      <w:r>
        <w:t>What</w:t>
      </w:r>
      <w:r>
        <w:rPr>
          <w:spacing w:val="-5"/>
        </w:rPr>
        <w:t xml:space="preserve"> </w:t>
      </w:r>
      <w:r>
        <w:t>are</w:t>
      </w:r>
      <w:r>
        <w:rPr>
          <w:spacing w:val="-5"/>
        </w:rPr>
        <w:t xml:space="preserve"> </w:t>
      </w:r>
      <w:r>
        <w:t>the</w:t>
      </w:r>
      <w:r>
        <w:rPr>
          <w:spacing w:val="-7"/>
        </w:rPr>
        <w:t xml:space="preserve"> </w:t>
      </w:r>
      <w:r>
        <w:t>key</w:t>
      </w:r>
      <w:r>
        <w:rPr>
          <w:spacing w:val="-7"/>
        </w:rPr>
        <w:t xml:space="preserve"> </w:t>
      </w:r>
      <w:r>
        <w:t>differences</w:t>
      </w:r>
      <w:r>
        <w:rPr>
          <w:spacing w:val="-6"/>
        </w:rPr>
        <w:t xml:space="preserve"> </w:t>
      </w:r>
      <w:r>
        <w:t>between</w:t>
      </w:r>
      <w:r>
        <w:rPr>
          <w:spacing w:val="-3"/>
        </w:rPr>
        <w:t xml:space="preserve"> </w:t>
      </w:r>
      <w:r>
        <w:t>macronutrients</w:t>
      </w:r>
      <w:r>
        <w:rPr>
          <w:spacing w:val="-7"/>
        </w:rPr>
        <w:t xml:space="preserve"> </w:t>
      </w:r>
      <w:r>
        <w:t>and</w:t>
      </w:r>
      <w:r>
        <w:rPr>
          <w:spacing w:val="-2"/>
        </w:rPr>
        <w:t xml:space="preserve"> micronutrients?</w:t>
      </w:r>
    </w:p>
    <w:p w:rsidR="00002852" w:rsidRDefault="00DD23FB">
      <w:pPr>
        <w:pStyle w:val="BodyText"/>
        <w:spacing w:before="201"/>
        <w:ind w:left="667" w:right="665"/>
      </w:pPr>
      <w:r>
        <w:t>How</w:t>
      </w:r>
      <w:r>
        <w:rPr>
          <w:spacing w:val="40"/>
        </w:rPr>
        <w:t xml:space="preserve"> </w:t>
      </w:r>
      <w:r>
        <w:t>do</w:t>
      </w:r>
      <w:r>
        <w:rPr>
          <w:spacing w:val="40"/>
        </w:rPr>
        <w:t xml:space="preserve"> </w:t>
      </w:r>
      <w:r>
        <w:t>carbohydrates,</w:t>
      </w:r>
      <w:r>
        <w:rPr>
          <w:spacing w:val="40"/>
        </w:rPr>
        <w:t xml:space="preserve"> </w:t>
      </w:r>
      <w:r>
        <w:t>proteins,</w:t>
      </w:r>
      <w:r>
        <w:rPr>
          <w:spacing w:val="40"/>
        </w:rPr>
        <w:t xml:space="preserve"> </w:t>
      </w:r>
      <w:r>
        <w:t>and</w:t>
      </w:r>
      <w:r>
        <w:rPr>
          <w:spacing w:val="40"/>
        </w:rPr>
        <w:t xml:space="preserve"> </w:t>
      </w:r>
      <w:r>
        <w:t>fats</w:t>
      </w:r>
      <w:r>
        <w:rPr>
          <w:spacing w:val="40"/>
        </w:rPr>
        <w:t xml:space="preserve"> </w:t>
      </w:r>
      <w:r>
        <w:t>differ</w:t>
      </w:r>
      <w:r>
        <w:rPr>
          <w:spacing w:val="40"/>
        </w:rPr>
        <w:t xml:space="preserve"> </w:t>
      </w:r>
      <w:r>
        <w:t>in</w:t>
      </w:r>
      <w:r>
        <w:rPr>
          <w:spacing w:val="40"/>
        </w:rPr>
        <w:t xml:space="preserve"> </w:t>
      </w:r>
      <w:r>
        <w:t>terms</w:t>
      </w:r>
      <w:r>
        <w:rPr>
          <w:spacing w:val="40"/>
        </w:rPr>
        <w:t xml:space="preserve"> </w:t>
      </w:r>
      <w:r>
        <w:t>of</w:t>
      </w:r>
      <w:r>
        <w:rPr>
          <w:spacing w:val="40"/>
        </w:rPr>
        <w:t xml:space="preserve"> </w:t>
      </w:r>
      <w:r>
        <w:t>the</w:t>
      </w:r>
      <w:r>
        <w:rPr>
          <w:spacing w:val="40"/>
        </w:rPr>
        <w:t xml:space="preserve"> </w:t>
      </w:r>
      <w:r>
        <w:t>energy they provide?</w:t>
      </w:r>
    </w:p>
    <w:p w:rsidR="00002852" w:rsidRDefault="00DD23FB">
      <w:pPr>
        <w:pStyle w:val="BodyText"/>
        <w:spacing w:before="199"/>
        <w:ind w:left="667"/>
      </w:pPr>
      <w:r>
        <w:t>Why</w:t>
      </w:r>
      <w:r>
        <w:rPr>
          <w:spacing w:val="-9"/>
        </w:rPr>
        <w:t xml:space="preserve"> </w:t>
      </w:r>
      <w:r>
        <w:t>is</w:t>
      </w:r>
      <w:r>
        <w:rPr>
          <w:spacing w:val="-2"/>
        </w:rPr>
        <w:t xml:space="preserve"> </w:t>
      </w:r>
      <w:r>
        <w:t>maintaining</w:t>
      </w:r>
      <w:r>
        <w:rPr>
          <w:spacing w:val="-4"/>
        </w:rPr>
        <w:t xml:space="preserve"> </w:t>
      </w:r>
      <w:r>
        <w:t>energy</w:t>
      </w:r>
      <w:r>
        <w:rPr>
          <w:spacing w:val="-9"/>
        </w:rPr>
        <w:t xml:space="preserve"> </w:t>
      </w:r>
      <w:r>
        <w:t>balance</w:t>
      </w:r>
      <w:r>
        <w:rPr>
          <w:spacing w:val="-5"/>
        </w:rPr>
        <w:t xml:space="preserve"> </w:t>
      </w:r>
      <w:r>
        <w:t>important</w:t>
      </w:r>
      <w:r>
        <w:rPr>
          <w:spacing w:val="-4"/>
        </w:rPr>
        <w:t xml:space="preserve"> </w:t>
      </w:r>
      <w:r>
        <w:t>for</w:t>
      </w:r>
      <w:r>
        <w:rPr>
          <w:spacing w:val="-7"/>
        </w:rPr>
        <w:t xml:space="preserve"> </w:t>
      </w:r>
      <w:r>
        <w:rPr>
          <w:spacing w:val="-2"/>
        </w:rPr>
        <w:t>health?</w:t>
      </w:r>
    </w:p>
    <w:p w:rsidR="00002852" w:rsidRDefault="00002852">
      <w:pPr>
        <w:pStyle w:val="BodyText"/>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45792"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70688" id="docshape43"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72" name="Graphic 72"/>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44" coordorigin="0,0" coordsize="8380,60">
                <v:rect style="position:absolute;left:0;top:0;width:8380;height:60" id="docshape45" filled="true" fillcolor="#612322" stroked="false">
                  <v:fill type="solid"/>
                </v:rect>
              </v:group>
            </w:pict>
          </mc:Fallback>
        </mc:AlternateContent>
      </w:r>
    </w:p>
    <w:p w:rsidR="00002852" w:rsidRDefault="00DD23FB">
      <w:pPr>
        <w:pStyle w:val="Heading2"/>
        <w:spacing w:before="284"/>
        <w:ind w:left="2338" w:right="2338"/>
        <w:jc w:val="center"/>
      </w:pPr>
      <w:r>
        <w:t>Element</w:t>
      </w:r>
      <w:r>
        <w:rPr>
          <w:spacing w:val="-2"/>
        </w:rPr>
        <w:t xml:space="preserve"> </w:t>
      </w:r>
      <w:r>
        <w:t>of</w:t>
      </w:r>
      <w:r>
        <w:rPr>
          <w:spacing w:val="-2"/>
        </w:rPr>
        <w:t xml:space="preserve"> nutrition</w:t>
      </w:r>
    </w:p>
    <w:p w:rsidR="00002852" w:rsidRDefault="00DD23FB">
      <w:pPr>
        <w:pStyle w:val="BodyText"/>
        <w:spacing w:before="194" w:line="242" w:lineRule="auto"/>
        <w:ind w:left="667" w:right="672"/>
        <w:jc w:val="both"/>
      </w:pPr>
      <w:r>
        <w:t>The nutritional science investigates the metabolic and physiological responses of the body to diet.</w:t>
      </w:r>
    </w:p>
    <w:p w:rsidR="00002852" w:rsidRDefault="00DD23FB">
      <w:pPr>
        <w:pStyle w:val="Heading2"/>
        <w:spacing w:before="199"/>
        <w:ind w:left="667"/>
      </w:pPr>
      <w:r>
        <w:rPr>
          <w:spacing w:val="-2"/>
        </w:rPr>
        <w:t>Definition:</w:t>
      </w:r>
    </w:p>
    <w:p w:rsidR="00002852" w:rsidRDefault="00DD23FB">
      <w:pPr>
        <w:pStyle w:val="BodyText"/>
        <w:spacing w:before="197"/>
        <w:ind w:left="667" w:right="665"/>
      </w:pPr>
      <w:r>
        <w:t>Nutrition</w:t>
      </w:r>
      <w:r>
        <w:rPr>
          <w:spacing w:val="40"/>
        </w:rPr>
        <w:t xml:space="preserve"> </w:t>
      </w:r>
      <w:r>
        <w:t>is</w:t>
      </w:r>
      <w:r>
        <w:rPr>
          <w:spacing w:val="40"/>
        </w:rPr>
        <w:t xml:space="preserve"> </w:t>
      </w:r>
      <w:r>
        <w:t>the</w:t>
      </w:r>
      <w:r>
        <w:rPr>
          <w:spacing w:val="40"/>
        </w:rPr>
        <w:t xml:space="preserve"> </w:t>
      </w:r>
      <w:r>
        <w:t>process</w:t>
      </w:r>
      <w:r>
        <w:rPr>
          <w:spacing w:val="40"/>
        </w:rPr>
        <w:t xml:space="preserve"> </w:t>
      </w:r>
      <w:r>
        <w:t>by</w:t>
      </w:r>
      <w:r>
        <w:rPr>
          <w:spacing w:val="40"/>
        </w:rPr>
        <w:t xml:space="preserve"> </w:t>
      </w:r>
      <w:r>
        <w:t>which</w:t>
      </w:r>
      <w:r>
        <w:rPr>
          <w:spacing w:val="40"/>
        </w:rPr>
        <w:t xml:space="preserve"> </w:t>
      </w:r>
      <w:r>
        <w:t>consume</w:t>
      </w:r>
      <w:r>
        <w:rPr>
          <w:spacing w:val="40"/>
        </w:rPr>
        <w:t xml:space="preserve"> </w:t>
      </w:r>
      <w:r>
        <w:t>food</w:t>
      </w:r>
      <w:r>
        <w:rPr>
          <w:spacing w:val="40"/>
        </w:rPr>
        <w:t xml:space="preserve"> </w:t>
      </w:r>
      <w:r>
        <w:t>or</w:t>
      </w:r>
      <w:r>
        <w:rPr>
          <w:spacing w:val="40"/>
        </w:rPr>
        <w:t xml:space="preserve"> </w:t>
      </w:r>
      <w:r>
        <w:t>liquids,</w:t>
      </w:r>
      <w:r>
        <w:rPr>
          <w:spacing w:val="40"/>
        </w:rPr>
        <w:t xml:space="preserve"> </w:t>
      </w:r>
      <w:r>
        <w:t>digest</w:t>
      </w:r>
      <w:r>
        <w:rPr>
          <w:spacing w:val="40"/>
        </w:rPr>
        <w:t xml:space="preserve"> </w:t>
      </w:r>
      <w:r>
        <w:t>and absorb them and use them for health and growth.</w:t>
      </w:r>
    </w:p>
    <w:p w:rsidR="00002852" w:rsidRDefault="00DD23FB">
      <w:pPr>
        <w:pStyle w:val="BodyText"/>
        <w:spacing w:before="198"/>
        <w:ind w:left="667"/>
      </w:pPr>
      <w:r>
        <w:t>Nutrition</w:t>
      </w:r>
      <w:r>
        <w:rPr>
          <w:spacing w:val="80"/>
        </w:rPr>
        <w:t xml:space="preserve"> </w:t>
      </w:r>
      <w:r>
        <w:t>can</w:t>
      </w:r>
      <w:r>
        <w:rPr>
          <w:spacing w:val="80"/>
        </w:rPr>
        <w:t xml:space="preserve"> </w:t>
      </w:r>
      <w:r>
        <w:t>be</w:t>
      </w:r>
      <w:r>
        <w:rPr>
          <w:spacing w:val="80"/>
        </w:rPr>
        <w:t xml:space="preserve"> </w:t>
      </w:r>
      <w:r>
        <w:t>defined</w:t>
      </w:r>
      <w:r>
        <w:rPr>
          <w:spacing w:val="80"/>
        </w:rPr>
        <w:t xml:space="preserve"> </w:t>
      </w:r>
      <w:r>
        <w:t>as</w:t>
      </w:r>
      <w:r>
        <w:rPr>
          <w:spacing w:val="80"/>
        </w:rPr>
        <w:t xml:space="preserve"> </w:t>
      </w:r>
      <w:r>
        <w:t>a</w:t>
      </w:r>
      <w:r>
        <w:rPr>
          <w:spacing w:val="80"/>
        </w:rPr>
        <w:t xml:space="preserve"> </w:t>
      </w:r>
      <w:r>
        <w:t>three-part</w:t>
      </w:r>
      <w:r>
        <w:rPr>
          <w:spacing w:val="80"/>
        </w:rPr>
        <w:t xml:space="preserve"> </w:t>
      </w:r>
      <w:r>
        <w:t>process</w:t>
      </w:r>
      <w:r>
        <w:rPr>
          <w:spacing w:val="80"/>
        </w:rPr>
        <w:t xml:space="preserve"> </w:t>
      </w:r>
      <w:r>
        <w:t>i.e.</w:t>
      </w:r>
      <w:r>
        <w:rPr>
          <w:spacing w:val="80"/>
        </w:rPr>
        <w:t xml:space="preserve"> </w:t>
      </w:r>
      <w:r>
        <w:t>consumption,</w:t>
      </w:r>
      <w:r>
        <w:rPr>
          <w:spacing w:val="80"/>
        </w:rPr>
        <w:t xml:space="preserve"> </w:t>
      </w:r>
      <w:r>
        <w:t>digestion and circulation of the food.</w:t>
      </w:r>
    </w:p>
    <w:p w:rsidR="00002852" w:rsidRDefault="00DD23FB">
      <w:pPr>
        <w:pStyle w:val="BodyText"/>
        <w:spacing w:before="201"/>
        <w:ind w:left="667" w:right="665"/>
      </w:pPr>
      <w:r>
        <w:t>Diet</w:t>
      </w:r>
      <w:r>
        <w:rPr>
          <w:spacing w:val="40"/>
        </w:rPr>
        <w:t xml:space="preserve"> </w:t>
      </w:r>
      <w:r>
        <w:t>is</w:t>
      </w:r>
      <w:r>
        <w:rPr>
          <w:spacing w:val="40"/>
        </w:rPr>
        <w:t xml:space="preserve"> </w:t>
      </w:r>
      <w:r>
        <w:t>the</w:t>
      </w:r>
      <w:r>
        <w:rPr>
          <w:spacing w:val="40"/>
        </w:rPr>
        <w:t xml:space="preserve"> </w:t>
      </w:r>
      <w:r>
        <w:t>sum</w:t>
      </w:r>
      <w:r>
        <w:rPr>
          <w:spacing w:val="40"/>
        </w:rPr>
        <w:t xml:space="preserve"> </w:t>
      </w:r>
      <w:r>
        <w:t>of</w:t>
      </w:r>
      <w:r>
        <w:rPr>
          <w:spacing w:val="40"/>
        </w:rPr>
        <w:t xml:space="preserve"> </w:t>
      </w:r>
      <w:r>
        <w:t>food</w:t>
      </w:r>
      <w:r>
        <w:rPr>
          <w:spacing w:val="40"/>
        </w:rPr>
        <w:t xml:space="preserve"> </w:t>
      </w:r>
      <w:r>
        <w:t>consumed</w:t>
      </w:r>
      <w:r>
        <w:rPr>
          <w:spacing w:val="40"/>
        </w:rPr>
        <w:t xml:space="preserve"> </w:t>
      </w:r>
      <w:r>
        <w:t>by</w:t>
      </w:r>
      <w:r>
        <w:rPr>
          <w:spacing w:val="40"/>
        </w:rPr>
        <w:t xml:space="preserve"> </w:t>
      </w:r>
      <w:r>
        <w:t>a</w:t>
      </w:r>
      <w:r>
        <w:rPr>
          <w:spacing w:val="40"/>
        </w:rPr>
        <w:t xml:space="preserve"> </w:t>
      </w:r>
      <w:r>
        <w:t>person</w:t>
      </w:r>
      <w:r>
        <w:rPr>
          <w:spacing w:val="40"/>
        </w:rPr>
        <w:t xml:space="preserve"> </w:t>
      </w:r>
      <w:r>
        <w:t>or</w:t>
      </w:r>
      <w:r>
        <w:rPr>
          <w:spacing w:val="40"/>
        </w:rPr>
        <w:t xml:space="preserve"> </w:t>
      </w:r>
      <w:r>
        <w:t>other</w:t>
      </w:r>
      <w:r>
        <w:rPr>
          <w:spacing w:val="40"/>
        </w:rPr>
        <w:t xml:space="preserve"> </w:t>
      </w:r>
      <w:r>
        <w:t>organism</w:t>
      </w:r>
      <w:r>
        <w:rPr>
          <w:spacing w:val="40"/>
        </w:rPr>
        <w:t xml:space="preserve"> </w:t>
      </w:r>
      <w:proofErr w:type="gramStart"/>
      <w:r>
        <w:t>The</w:t>
      </w:r>
      <w:proofErr w:type="gramEnd"/>
      <w:r>
        <w:t xml:space="preserve"> dietary habits define as:</w:t>
      </w:r>
    </w:p>
    <w:p w:rsidR="00002852" w:rsidRDefault="00DD23FB">
      <w:pPr>
        <w:pStyle w:val="BodyText"/>
        <w:spacing w:before="201"/>
        <w:ind w:left="667" w:right="665"/>
      </w:pPr>
      <w:r>
        <w:t>Dietary habits are the habitual decisions an individual or culture makes</w:t>
      </w:r>
      <w:r>
        <w:rPr>
          <w:spacing w:val="80"/>
          <w:w w:val="150"/>
        </w:rPr>
        <w:t xml:space="preserve"> </w:t>
      </w:r>
      <w:r>
        <w:t>when choosing what foods to eat</w:t>
      </w:r>
    </w:p>
    <w:p w:rsidR="00002852" w:rsidRDefault="00DD23FB">
      <w:pPr>
        <w:pStyle w:val="Heading2"/>
        <w:spacing w:before="204"/>
        <w:ind w:left="667"/>
      </w:pPr>
      <w:r>
        <w:t>Nutrition</w:t>
      </w:r>
      <w:r>
        <w:rPr>
          <w:spacing w:val="-5"/>
        </w:rPr>
        <w:t xml:space="preserve"> </w:t>
      </w:r>
      <w:r>
        <w:rPr>
          <w:spacing w:val="-2"/>
        </w:rPr>
        <w:t>requirement</w:t>
      </w:r>
    </w:p>
    <w:p w:rsidR="00002852" w:rsidRDefault="00DD23FB">
      <w:pPr>
        <w:pStyle w:val="BodyText"/>
        <w:spacing w:before="196"/>
        <w:ind w:left="667" w:right="667"/>
        <w:jc w:val="both"/>
      </w:pPr>
      <w:r>
        <w:t>The</w:t>
      </w:r>
      <w:r>
        <w:rPr>
          <w:spacing w:val="-1"/>
        </w:rPr>
        <w:t xml:space="preserve"> </w:t>
      </w:r>
      <w:r>
        <w:t>human body</w:t>
      </w:r>
      <w:r>
        <w:rPr>
          <w:spacing w:val="-5"/>
        </w:rPr>
        <w:t xml:space="preserve"> </w:t>
      </w:r>
      <w:r>
        <w:t>consists of</w:t>
      </w:r>
      <w:r>
        <w:rPr>
          <w:spacing w:val="-1"/>
        </w:rPr>
        <w:t xml:space="preserve"> </w:t>
      </w:r>
      <w:r>
        <w:t>elements and</w:t>
      </w:r>
      <w:r>
        <w:rPr>
          <w:spacing w:val="-1"/>
        </w:rPr>
        <w:t xml:space="preserve"> </w:t>
      </w:r>
      <w:r>
        <w:t>compounds (ingested,</w:t>
      </w:r>
      <w:r>
        <w:rPr>
          <w:spacing w:val="-1"/>
        </w:rPr>
        <w:t xml:space="preserve"> </w:t>
      </w:r>
      <w:r>
        <w:t xml:space="preserve">digested, absorbed and circulated through the blood stream to feed the cell of the </w:t>
      </w:r>
      <w:r>
        <w:rPr>
          <w:spacing w:val="-2"/>
        </w:rPr>
        <w:t>body.</w:t>
      </w:r>
    </w:p>
    <w:p w:rsidR="00002852" w:rsidRDefault="00DD23FB">
      <w:pPr>
        <w:pStyle w:val="BodyText"/>
        <w:spacing w:before="198"/>
        <w:ind w:left="667" w:right="671"/>
        <w:jc w:val="both"/>
      </w:pPr>
      <w:r>
        <w:t>The human body contains chemical compounds, such as water, carbohydrates (sugar, starch and fiber), amino acids in proteins, fatty</w:t>
      </w:r>
      <w:r>
        <w:rPr>
          <w:spacing w:val="40"/>
        </w:rPr>
        <w:t xml:space="preserve"> </w:t>
      </w:r>
      <w:r>
        <w:t>acids in lipids and nucleic acids (DNA and RNA).</w:t>
      </w:r>
    </w:p>
    <w:p w:rsidR="00002852" w:rsidRDefault="00DD23FB">
      <w:pPr>
        <w:pStyle w:val="BodyText"/>
        <w:spacing w:before="201"/>
        <w:ind w:left="667" w:right="671"/>
        <w:jc w:val="both"/>
      </w:pPr>
      <w:r>
        <w:t>These compounds in turn consist of element such as carbon, hydrogen, oxygen, nitrogen, calcium, iron, zinc and so on, these entire chemical compounds and elements occur in various forms and combination.</w:t>
      </w:r>
    </w:p>
    <w:p w:rsidR="00002852" w:rsidRDefault="00DD23FB">
      <w:pPr>
        <w:pStyle w:val="Heading2"/>
        <w:spacing w:before="206"/>
        <w:ind w:left="667"/>
        <w:jc w:val="both"/>
      </w:pPr>
      <w:r>
        <w:t>Nutritional</w:t>
      </w:r>
      <w:r>
        <w:rPr>
          <w:spacing w:val="-9"/>
        </w:rPr>
        <w:t xml:space="preserve"> </w:t>
      </w:r>
      <w:r>
        <w:rPr>
          <w:spacing w:val="-2"/>
        </w:rPr>
        <w:t>Assessment</w:t>
      </w:r>
    </w:p>
    <w:p w:rsidR="00002852" w:rsidRDefault="00DD23FB">
      <w:pPr>
        <w:pStyle w:val="BodyText"/>
        <w:spacing w:before="196"/>
        <w:ind w:left="667" w:right="673"/>
        <w:jc w:val="both"/>
      </w:pPr>
      <w:r>
        <w:t>A nutritional assessment provides insight into a person's nutritional status and is essential for:</w:t>
      </w:r>
    </w:p>
    <w:p w:rsidR="00002852" w:rsidRDefault="00DD23FB">
      <w:pPr>
        <w:pStyle w:val="ListParagraph"/>
        <w:numPr>
          <w:ilvl w:val="0"/>
          <w:numId w:val="95"/>
        </w:numPr>
        <w:tabs>
          <w:tab w:val="left" w:pos="1387"/>
        </w:tabs>
        <w:spacing w:before="199"/>
        <w:rPr>
          <w:sz w:val="28"/>
        </w:rPr>
      </w:pPr>
      <w:r>
        <w:rPr>
          <w:sz w:val="28"/>
        </w:rPr>
        <w:t>Identifying</w:t>
      </w:r>
      <w:r>
        <w:rPr>
          <w:spacing w:val="-8"/>
          <w:sz w:val="28"/>
        </w:rPr>
        <w:t xml:space="preserve"> </w:t>
      </w:r>
      <w:r>
        <w:rPr>
          <w:sz w:val="28"/>
        </w:rPr>
        <w:t>nutrient</w:t>
      </w:r>
      <w:r>
        <w:rPr>
          <w:spacing w:val="-8"/>
          <w:sz w:val="28"/>
        </w:rPr>
        <w:t xml:space="preserve"> </w:t>
      </w:r>
      <w:r>
        <w:rPr>
          <w:sz w:val="28"/>
        </w:rPr>
        <w:t>deficiencies</w:t>
      </w:r>
      <w:r>
        <w:rPr>
          <w:spacing w:val="-6"/>
          <w:sz w:val="28"/>
        </w:rPr>
        <w:t xml:space="preserve"> </w:t>
      </w:r>
      <w:r>
        <w:rPr>
          <w:sz w:val="28"/>
        </w:rPr>
        <w:t>(e.g.,</w:t>
      </w:r>
      <w:r>
        <w:rPr>
          <w:spacing w:val="-7"/>
          <w:sz w:val="28"/>
        </w:rPr>
        <w:t xml:space="preserve"> </w:t>
      </w:r>
      <w:r>
        <w:rPr>
          <w:sz w:val="28"/>
        </w:rPr>
        <w:t>lack</w:t>
      </w:r>
      <w:r>
        <w:rPr>
          <w:spacing w:val="-8"/>
          <w:sz w:val="28"/>
        </w:rPr>
        <w:t xml:space="preserve"> </w:t>
      </w:r>
      <w:r>
        <w:rPr>
          <w:sz w:val="28"/>
        </w:rPr>
        <w:t>of</w:t>
      </w:r>
      <w:r>
        <w:rPr>
          <w:spacing w:val="-7"/>
          <w:sz w:val="28"/>
        </w:rPr>
        <w:t xml:space="preserve"> </w:t>
      </w:r>
      <w:r>
        <w:rPr>
          <w:sz w:val="28"/>
        </w:rPr>
        <w:t>vitamins,</w:t>
      </w:r>
      <w:r>
        <w:rPr>
          <w:spacing w:val="-6"/>
          <w:sz w:val="28"/>
        </w:rPr>
        <w:t xml:space="preserve"> </w:t>
      </w:r>
      <w:r>
        <w:rPr>
          <w:spacing w:val="-2"/>
          <w:sz w:val="28"/>
        </w:rPr>
        <w:t>minerals).</w:t>
      </w:r>
    </w:p>
    <w:p w:rsidR="00002852" w:rsidRDefault="00DD23FB">
      <w:pPr>
        <w:pStyle w:val="ListParagraph"/>
        <w:numPr>
          <w:ilvl w:val="0"/>
          <w:numId w:val="95"/>
        </w:numPr>
        <w:tabs>
          <w:tab w:val="left" w:pos="1387"/>
        </w:tabs>
        <w:spacing w:before="201"/>
        <w:ind w:right="672"/>
        <w:rPr>
          <w:sz w:val="28"/>
        </w:rPr>
      </w:pPr>
      <w:r>
        <w:rPr>
          <w:sz w:val="28"/>
        </w:rPr>
        <w:t>Preventing</w:t>
      </w:r>
      <w:r>
        <w:rPr>
          <w:spacing w:val="80"/>
          <w:sz w:val="28"/>
        </w:rPr>
        <w:t xml:space="preserve"> </w:t>
      </w:r>
      <w:r>
        <w:rPr>
          <w:sz w:val="28"/>
        </w:rPr>
        <w:t>and</w:t>
      </w:r>
      <w:r>
        <w:rPr>
          <w:spacing w:val="80"/>
          <w:sz w:val="28"/>
        </w:rPr>
        <w:t xml:space="preserve"> </w:t>
      </w:r>
      <w:r>
        <w:rPr>
          <w:sz w:val="28"/>
        </w:rPr>
        <w:t>managing</w:t>
      </w:r>
      <w:r>
        <w:rPr>
          <w:spacing w:val="80"/>
          <w:sz w:val="28"/>
        </w:rPr>
        <w:t xml:space="preserve"> </w:t>
      </w:r>
      <w:r>
        <w:rPr>
          <w:sz w:val="28"/>
        </w:rPr>
        <w:t>diseases</w:t>
      </w:r>
      <w:r>
        <w:rPr>
          <w:spacing w:val="80"/>
          <w:sz w:val="28"/>
        </w:rPr>
        <w:t xml:space="preserve"> </w:t>
      </w:r>
      <w:r>
        <w:rPr>
          <w:sz w:val="28"/>
        </w:rPr>
        <w:t>like</w:t>
      </w:r>
      <w:r>
        <w:rPr>
          <w:spacing w:val="80"/>
          <w:sz w:val="28"/>
        </w:rPr>
        <w:t xml:space="preserve"> </w:t>
      </w:r>
      <w:r>
        <w:rPr>
          <w:sz w:val="28"/>
        </w:rPr>
        <w:t>diabetes,</w:t>
      </w:r>
      <w:r>
        <w:rPr>
          <w:spacing w:val="80"/>
          <w:sz w:val="28"/>
        </w:rPr>
        <w:t xml:space="preserve"> </w:t>
      </w:r>
      <w:r>
        <w:rPr>
          <w:sz w:val="28"/>
        </w:rPr>
        <w:t>obesity,</w:t>
      </w:r>
      <w:r>
        <w:rPr>
          <w:spacing w:val="80"/>
          <w:sz w:val="28"/>
        </w:rPr>
        <w:t xml:space="preserve"> </w:t>
      </w:r>
      <w:r>
        <w:rPr>
          <w:sz w:val="28"/>
        </w:rPr>
        <w:t>and cardiovascular conditions.</w:t>
      </w:r>
    </w:p>
    <w:p w:rsidR="00002852" w:rsidRDefault="00DD23FB">
      <w:pPr>
        <w:pStyle w:val="ListParagraph"/>
        <w:numPr>
          <w:ilvl w:val="0"/>
          <w:numId w:val="95"/>
        </w:numPr>
        <w:tabs>
          <w:tab w:val="left" w:pos="1387"/>
        </w:tabs>
        <w:spacing w:before="198" w:line="242" w:lineRule="auto"/>
        <w:ind w:right="674"/>
        <w:rPr>
          <w:sz w:val="28"/>
        </w:rPr>
      </w:pPr>
      <w:r>
        <w:rPr>
          <w:sz w:val="28"/>
        </w:rPr>
        <w:t>Monitoring</w:t>
      </w:r>
      <w:r>
        <w:rPr>
          <w:spacing w:val="40"/>
          <w:sz w:val="28"/>
        </w:rPr>
        <w:t xml:space="preserve"> </w:t>
      </w:r>
      <w:r>
        <w:rPr>
          <w:sz w:val="28"/>
        </w:rPr>
        <w:t>growth</w:t>
      </w:r>
      <w:r>
        <w:rPr>
          <w:spacing w:val="40"/>
          <w:sz w:val="28"/>
        </w:rPr>
        <w:t xml:space="preserve"> </w:t>
      </w:r>
      <w:r>
        <w:rPr>
          <w:sz w:val="28"/>
        </w:rPr>
        <w:t>and</w:t>
      </w:r>
      <w:r>
        <w:rPr>
          <w:spacing w:val="40"/>
          <w:sz w:val="28"/>
        </w:rPr>
        <w:t xml:space="preserve"> </w:t>
      </w:r>
      <w:r>
        <w:rPr>
          <w:sz w:val="28"/>
        </w:rPr>
        <w:t>development,</w:t>
      </w:r>
      <w:r>
        <w:rPr>
          <w:spacing w:val="40"/>
          <w:sz w:val="28"/>
        </w:rPr>
        <w:t xml:space="preserve"> </w:t>
      </w:r>
      <w:r>
        <w:rPr>
          <w:sz w:val="28"/>
        </w:rPr>
        <w:t>especially</w:t>
      </w:r>
      <w:r>
        <w:rPr>
          <w:spacing w:val="40"/>
          <w:sz w:val="28"/>
        </w:rPr>
        <w:t xml:space="preserve"> </w:t>
      </w:r>
      <w:r>
        <w:rPr>
          <w:sz w:val="28"/>
        </w:rPr>
        <w:t>in</w:t>
      </w:r>
      <w:r>
        <w:rPr>
          <w:spacing w:val="40"/>
          <w:sz w:val="28"/>
        </w:rPr>
        <w:t xml:space="preserve"> </w:t>
      </w:r>
      <w:r>
        <w:rPr>
          <w:sz w:val="28"/>
        </w:rPr>
        <w:t>children</w:t>
      </w:r>
      <w:r>
        <w:rPr>
          <w:spacing w:val="40"/>
          <w:sz w:val="28"/>
        </w:rPr>
        <w:t xml:space="preserve"> </w:t>
      </w:r>
      <w:r>
        <w:rPr>
          <w:sz w:val="28"/>
        </w:rPr>
        <w:t>and pregnant women.</w:t>
      </w:r>
    </w:p>
    <w:p w:rsidR="00002852" w:rsidRDefault="00DD23FB">
      <w:pPr>
        <w:pStyle w:val="ListParagraph"/>
        <w:numPr>
          <w:ilvl w:val="0"/>
          <w:numId w:val="95"/>
        </w:numPr>
        <w:tabs>
          <w:tab w:val="left" w:pos="1387"/>
        </w:tabs>
        <w:spacing w:before="195"/>
        <w:ind w:right="672"/>
        <w:rPr>
          <w:sz w:val="28"/>
        </w:rPr>
      </w:pPr>
      <w:r>
        <w:rPr>
          <w:sz w:val="28"/>
        </w:rPr>
        <w:t>Creating personalized dietary plans to improve overall health and</w:t>
      </w:r>
      <w:r>
        <w:rPr>
          <w:spacing w:val="40"/>
          <w:sz w:val="28"/>
        </w:rPr>
        <w:t xml:space="preserve"> </w:t>
      </w:r>
      <w:r>
        <w:rPr>
          <w:sz w:val="28"/>
        </w:rPr>
        <w:t>prevent malnutrition.</w:t>
      </w:r>
    </w:p>
    <w:p w:rsidR="00002852" w:rsidRDefault="00002852">
      <w:pPr>
        <w:pStyle w:val="ListParagraph"/>
        <w:rPr>
          <w:sz w:val="28"/>
        </w:rPr>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46816"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69664" id="docshape46"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75" name="Graphic 75"/>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47" coordorigin="0,0" coordsize="8380,60">
                <v:rect style="position:absolute;left:0;top:0;width:8380;height:60" id="docshape48" filled="true" fillcolor="#612322" stroked="false">
                  <v:fill type="solid"/>
                </v:rect>
              </v:group>
            </w:pict>
          </mc:Fallback>
        </mc:AlternateContent>
      </w:r>
    </w:p>
    <w:p w:rsidR="00002852" w:rsidRDefault="00DD23FB">
      <w:pPr>
        <w:pStyle w:val="Heading2"/>
        <w:spacing w:before="284"/>
        <w:ind w:left="1027"/>
      </w:pPr>
      <w:r>
        <w:t>Components</w:t>
      </w:r>
      <w:r>
        <w:rPr>
          <w:spacing w:val="-11"/>
        </w:rPr>
        <w:t xml:space="preserve"> </w:t>
      </w:r>
      <w:r>
        <w:t>of</w:t>
      </w:r>
      <w:r>
        <w:rPr>
          <w:spacing w:val="-5"/>
        </w:rPr>
        <w:t xml:space="preserve"> </w:t>
      </w:r>
      <w:r>
        <w:t>Nutritional</w:t>
      </w:r>
      <w:r>
        <w:rPr>
          <w:spacing w:val="-5"/>
        </w:rPr>
        <w:t xml:space="preserve"> </w:t>
      </w:r>
      <w:r>
        <w:t>Assessment</w:t>
      </w:r>
      <w:r>
        <w:rPr>
          <w:spacing w:val="-6"/>
        </w:rPr>
        <w:t xml:space="preserve"> </w:t>
      </w:r>
      <w:r>
        <w:t>(The</w:t>
      </w:r>
      <w:r>
        <w:rPr>
          <w:spacing w:val="-6"/>
        </w:rPr>
        <w:t xml:space="preserve"> </w:t>
      </w:r>
      <w:r>
        <w:t>ABCD</w:t>
      </w:r>
      <w:r>
        <w:rPr>
          <w:spacing w:val="-6"/>
        </w:rPr>
        <w:t xml:space="preserve"> </w:t>
      </w:r>
      <w:r>
        <w:rPr>
          <w:spacing w:val="-2"/>
        </w:rPr>
        <w:t>Approach)</w:t>
      </w:r>
    </w:p>
    <w:p w:rsidR="00002852" w:rsidRDefault="00DD23FB">
      <w:pPr>
        <w:pStyle w:val="BodyText"/>
        <w:spacing w:before="194" w:line="242" w:lineRule="auto"/>
        <w:ind w:left="1027" w:right="671"/>
        <w:jc w:val="both"/>
      </w:pPr>
      <w:r>
        <w:t>Nutritional assessments can be broken down into four key areas, often referred to as the ABCD approach:</w:t>
      </w:r>
    </w:p>
    <w:p w:rsidR="00002852" w:rsidRDefault="00DD23FB">
      <w:pPr>
        <w:pStyle w:val="Heading2"/>
        <w:numPr>
          <w:ilvl w:val="0"/>
          <w:numId w:val="94"/>
        </w:numPr>
        <w:tabs>
          <w:tab w:val="left" w:pos="1366"/>
        </w:tabs>
        <w:spacing w:before="199"/>
        <w:ind w:left="1366" w:hanging="339"/>
      </w:pPr>
      <w:r>
        <w:t>Anthropometric</w:t>
      </w:r>
      <w:r>
        <w:rPr>
          <w:spacing w:val="-8"/>
        </w:rPr>
        <w:t xml:space="preserve"> </w:t>
      </w:r>
      <w:r>
        <w:rPr>
          <w:spacing w:val="-2"/>
        </w:rPr>
        <w:t>Measurements</w:t>
      </w:r>
    </w:p>
    <w:p w:rsidR="00002852" w:rsidRDefault="00DD23FB">
      <w:pPr>
        <w:pStyle w:val="BodyText"/>
        <w:spacing w:before="197"/>
        <w:ind w:left="1027"/>
      </w:pPr>
      <w:r>
        <w:t>These</w:t>
      </w:r>
      <w:r>
        <w:rPr>
          <w:spacing w:val="40"/>
        </w:rPr>
        <w:t xml:space="preserve"> </w:t>
      </w:r>
      <w:r>
        <w:t>are</w:t>
      </w:r>
      <w:r>
        <w:rPr>
          <w:spacing w:val="40"/>
        </w:rPr>
        <w:t xml:space="preserve"> </w:t>
      </w:r>
      <w:r>
        <w:t>physical</w:t>
      </w:r>
      <w:r>
        <w:rPr>
          <w:spacing w:val="40"/>
        </w:rPr>
        <w:t xml:space="preserve"> </w:t>
      </w:r>
      <w:r>
        <w:t>measurements</w:t>
      </w:r>
      <w:r>
        <w:rPr>
          <w:spacing w:val="40"/>
        </w:rPr>
        <w:t xml:space="preserve"> </w:t>
      </w:r>
      <w:r>
        <w:t>that</w:t>
      </w:r>
      <w:r>
        <w:rPr>
          <w:spacing w:val="40"/>
        </w:rPr>
        <w:t xml:space="preserve"> </w:t>
      </w:r>
      <w:r>
        <w:t>assess</w:t>
      </w:r>
      <w:r>
        <w:rPr>
          <w:spacing w:val="40"/>
        </w:rPr>
        <w:t xml:space="preserve"> </w:t>
      </w:r>
      <w:r>
        <w:t>the</w:t>
      </w:r>
      <w:r>
        <w:rPr>
          <w:spacing w:val="40"/>
        </w:rPr>
        <w:t xml:space="preserve"> </w:t>
      </w:r>
      <w:r>
        <w:t>size,</w:t>
      </w:r>
      <w:r>
        <w:rPr>
          <w:spacing w:val="40"/>
        </w:rPr>
        <w:t xml:space="preserve"> </w:t>
      </w:r>
      <w:r>
        <w:t>shape,</w:t>
      </w:r>
      <w:r>
        <w:rPr>
          <w:spacing w:val="40"/>
        </w:rPr>
        <w:t xml:space="preserve"> </w:t>
      </w:r>
      <w:r>
        <w:t>and</w:t>
      </w:r>
      <w:r>
        <w:rPr>
          <w:spacing w:val="80"/>
          <w:w w:val="150"/>
        </w:rPr>
        <w:t xml:space="preserve"> </w:t>
      </w:r>
      <w:r>
        <w:t>composition of the human body.</w:t>
      </w:r>
    </w:p>
    <w:p w:rsidR="00002852" w:rsidRDefault="00DD23FB">
      <w:pPr>
        <w:pStyle w:val="Heading2"/>
        <w:spacing w:before="203"/>
        <w:ind w:left="1027"/>
      </w:pPr>
      <w:r>
        <w:t>Common</w:t>
      </w:r>
      <w:r>
        <w:rPr>
          <w:spacing w:val="-7"/>
        </w:rPr>
        <w:t xml:space="preserve"> </w:t>
      </w:r>
      <w:r>
        <w:rPr>
          <w:spacing w:val="-2"/>
        </w:rPr>
        <w:t>measurements:</w:t>
      </w:r>
    </w:p>
    <w:p w:rsidR="00002852" w:rsidRDefault="00DD23FB">
      <w:pPr>
        <w:pStyle w:val="BodyText"/>
        <w:spacing w:before="197"/>
        <w:ind w:left="1027"/>
      </w:pPr>
      <w:r>
        <w:t>Height</w:t>
      </w:r>
      <w:r>
        <w:rPr>
          <w:spacing w:val="-6"/>
        </w:rPr>
        <w:t xml:space="preserve"> </w:t>
      </w:r>
      <w:r>
        <w:t>and</w:t>
      </w:r>
      <w:r>
        <w:rPr>
          <w:spacing w:val="-4"/>
        </w:rPr>
        <w:t xml:space="preserve"> </w:t>
      </w:r>
      <w:r>
        <w:t>weight:</w:t>
      </w:r>
      <w:r>
        <w:rPr>
          <w:spacing w:val="-4"/>
        </w:rPr>
        <w:t xml:space="preserve"> </w:t>
      </w:r>
      <w:r>
        <w:t>Basic</w:t>
      </w:r>
      <w:r>
        <w:rPr>
          <w:spacing w:val="-4"/>
        </w:rPr>
        <w:t xml:space="preserve"> </w:t>
      </w:r>
      <w:r>
        <w:t>indicators</w:t>
      </w:r>
      <w:r>
        <w:rPr>
          <w:spacing w:val="-8"/>
        </w:rPr>
        <w:t xml:space="preserve"> </w:t>
      </w:r>
      <w:r>
        <w:t>of</w:t>
      </w:r>
      <w:r>
        <w:rPr>
          <w:spacing w:val="-4"/>
        </w:rPr>
        <w:t xml:space="preserve"> </w:t>
      </w:r>
      <w:r>
        <w:t>growth</w:t>
      </w:r>
      <w:r>
        <w:rPr>
          <w:spacing w:val="-4"/>
        </w:rPr>
        <w:t xml:space="preserve"> </w:t>
      </w:r>
      <w:r>
        <w:t>and</w:t>
      </w:r>
      <w:r>
        <w:rPr>
          <w:spacing w:val="-7"/>
        </w:rPr>
        <w:t xml:space="preserve"> </w:t>
      </w:r>
      <w:r>
        <w:rPr>
          <w:spacing w:val="-2"/>
        </w:rPr>
        <w:t>development.</w:t>
      </w:r>
    </w:p>
    <w:p w:rsidR="00002852" w:rsidRDefault="00DD23FB">
      <w:pPr>
        <w:pStyle w:val="BodyText"/>
        <w:spacing w:before="199"/>
        <w:ind w:left="1027" w:right="671"/>
        <w:jc w:val="both"/>
      </w:pPr>
      <w:r>
        <w:t xml:space="preserve">Body Mass Index (BMI): Weight (kg) divided by height (m²). Helps classify individuals as underweight, normal weight, overweight, or </w:t>
      </w:r>
      <w:r>
        <w:rPr>
          <w:spacing w:val="-2"/>
        </w:rPr>
        <w:t>obese.</w:t>
      </w:r>
    </w:p>
    <w:p w:rsidR="00002852" w:rsidRDefault="00DD23FB">
      <w:pPr>
        <w:pStyle w:val="BodyText"/>
        <w:spacing w:before="200"/>
        <w:ind w:left="1027" w:right="665"/>
      </w:pPr>
      <w:r>
        <w:t>Waist circumference: Measures abdominal fat, which is linked to the risk of chronic diseases like heart disease and diabetes.</w:t>
      </w:r>
    </w:p>
    <w:p w:rsidR="00002852" w:rsidRDefault="00DD23FB">
      <w:pPr>
        <w:pStyle w:val="BodyText"/>
        <w:tabs>
          <w:tab w:val="left" w:pos="1764"/>
        </w:tabs>
        <w:spacing w:before="201"/>
        <w:ind w:left="1027" w:right="732"/>
      </w:pPr>
      <w:r>
        <w:rPr>
          <w:spacing w:val="-4"/>
        </w:rPr>
        <w:t>Skin</w:t>
      </w:r>
      <w:r>
        <w:tab/>
        <w:t>fold</w:t>
      </w:r>
      <w:r>
        <w:rPr>
          <w:spacing w:val="38"/>
        </w:rPr>
        <w:t xml:space="preserve"> </w:t>
      </w:r>
      <w:r>
        <w:t>thickness:</w:t>
      </w:r>
      <w:r>
        <w:rPr>
          <w:spacing w:val="36"/>
        </w:rPr>
        <w:t xml:space="preserve"> </w:t>
      </w:r>
      <w:r>
        <w:t>Measures</w:t>
      </w:r>
      <w:r>
        <w:rPr>
          <w:spacing w:val="39"/>
        </w:rPr>
        <w:t xml:space="preserve"> </w:t>
      </w:r>
      <w:r>
        <w:t>body fat</w:t>
      </w:r>
      <w:r>
        <w:rPr>
          <w:spacing w:val="40"/>
        </w:rPr>
        <w:t xml:space="preserve"> </w:t>
      </w:r>
      <w:r>
        <w:t>by pinching</w:t>
      </w:r>
      <w:r>
        <w:rPr>
          <w:spacing w:val="38"/>
        </w:rPr>
        <w:t xml:space="preserve"> </w:t>
      </w:r>
      <w:r>
        <w:t>and</w:t>
      </w:r>
      <w:r>
        <w:rPr>
          <w:spacing w:val="38"/>
        </w:rPr>
        <w:t xml:space="preserve"> </w:t>
      </w:r>
      <w:r>
        <w:t>measuring specific skin-fold sites (e.g., triceps, abdomen).</w:t>
      </w:r>
    </w:p>
    <w:p w:rsidR="00002852" w:rsidRDefault="00DD23FB">
      <w:pPr>
        <w:pStyle w:val="BodyText"/>
        <w:spacing w:before="199"/>
        <w:ind w:left="1027"/>
      </w:pPr>
      <w:r>
        <w:t>Mid-upper arm circumference (MUAC): Used to assess malnutrition, especially in children.</w:t>
      </w:r>
    </w:p>
    <w:p w:rsidR="00002852" w:rsidRDefault="00DD23FB">
      <w:pPr>
        <w:pStyle w:val="Heading2"/>
        <w:spacing w:before="206"/>
        <w:ind w:left="1027"/>
      </w:pPr>
      <w:r>
        <w:rPr>
          <w:spacing w:val="-2"/>
        </w:rPr>
        <w:t>Advantages:</w:t>
      </w:r>
    </w:p>
    <w:p w:rsidR="00002852" w:rsidRDefault="00DD23FB">
      <w:pPr>
        <w:pStyle w:val="BodyText"/>
        <w:spacing w:before="194"/>
        <w:ind w:left="1027"/>
      </w:pPr>
      <w:proofErr w:type="gramStart"/>
      <w:r>
        <w:t>Simple</w:t>
      </w:r>
      <w:r>
        <w:rPr>
          <w:spacing w:val="-4"/>
        </w:rPr>
        <w:t xml:space="preserve"> </w:t>
      </w:r>
      <w:r>
        <w:t>and</w:t>
      </w:r>
      <w:r>
        <w:rPr>
          <w:spacing w:val="-2"/>
        </w:rPr>
        <w:t xml:space="preserve"> inexpensive.</w:t>
      </w:r>
      <w:proofErr w:type="gramEnd"/>
    </w:p>
    <w:p w:rsidR="00002852" w:rsidRDefault="00DD23FB">
      <w:pPr>
        <w:pStyle w:val="BodyText"/>
        <w:spacing w:before="201"/>
        <w:ind w:left="1027"/>
      </w:pPr>
      <w:proofErr w:type="gramStart"/>
      <w:r>
        <w:t>Provides</w:t>
      </w:r>
      <w:r>
        <w:rPr>
          <w:spacing w:val="-6"/>
        </w:rPr>
        <w:t xml:space="preserve"> </w:t>
      </w:r>
      <w:r>
        <w:t>quick</w:t>
      </w:r>
      <w:r>
        <w:rPr>
          <w:spacing w:val="-6"/>
        </w:rPr>
        <w:t xml:space="preserve"> </w:t>
      </w:r>
      <w:r>
        <w:t>indicators</w:t>
      </w:r>
      <w:r>
        <w:rPr>
          <w:spacing w:val="-3"/>
        </w:rPr>
        <w:t xml:space="preserve"> </w:t>
      </w:r>
      <w:r>
        <w:t>of</w:t>
      </w:r>
      <w:r>
        <w:rPr>
          <w:spacing w:val="-4"/>
        </w:rPr>
        <w:t xml:space="preserve"> </w:t>
      </w:r>
      <w:r>
        <w:t>body</w:t>
      </w:r>
      <w:r>
        <w:rPr>
          <w:spacing w:val="-8"/>
        </w:rPr>
        <w:t xml:space="preserve"> </w:t>
      </w:r>
      <w:r>
        <w:t>fat</w:t>
      </w:r>
      <w:r>
        <w:rPr>
          <w:spacing w:val="-4"/>
        </w:rPr>
        <w:t xml:space="preserve"> </w:t>
      </w:r>
      <w:r>
        <w:t>and</w:t>
      </w:r>
      <w:r>
        <w:rPr>
          <w:spacing w:val="-7"/>
        </w:rPr>
        <w:t xml:space="preserve"> </w:t>
      </w:r>
      <w:r>
        <w:t>muscle</w:t>
      </w:r>
      <w:r>
        <w:rPr>
          <w:spacing w:val="-4"/>
        </w:rPr>
        <w:t xml:space="preserve"> </w:t>
      </w:r>
      <w:r>
        <w:rPr>
          <w:spacing w:val="-2"/>
        </w:rPr>
        <w:t>mass.</w:t>
      </w:r>
      <w:proofErr w:type="gramEnd"/>
    </w:p>
    <w:p w:rsidR="00002852" w:rsidRDefault="00DD23FB">
      <w:pPr>
        <w:pStyle w:val="Heading2"/>
        <w:spacing w:before="203"/>
        <w:ind w:left="1027"/>
      </w:pPr>
      <w:r>
        <w:rPr>
          <w:spacing w:val="-2"/>
        </w:rPr>
        <w:t>Limitations:</w:t>
      </w:r>
    </w:p>
    <w:p w:rsidR="00002852" w:rsidRDefault="00DD23FB">
      <w:pPr>
        <w:pStyle w:val="BodyText"/>
        <w:spacing w:before="197"/>
        <w:ind w:left="1027" w:right="665"/>
      </w:pPr>
      <w:proofErr w:type="gramStart"/>
      <w:r>
        <w:t>Does</w:t>
      </w:r>
      <w:r>
        <w:rPr>
          <w:spacing w:val="40"/>
        </w:rPr>
        <w:t xml:space="preserve"> </w:t>
      </w:r>
      <w:r>
        <w:t>not</w:t>
      </w:r>
      <w:r>
        <w:rPr>
          <w:spacing w:val="40"/>
        </w:rPr>
        <w:t xml:space="preserve"> </w:t>
      </w:r>
      <w:r>
        <w:t>always</w:t>
      </w:r>
      <w:r>
        <w:rPr>
          <w:spacing w:val="40"/>
        </w:rPr>
        <w:t xml:space="preserve"> </w:t>
      </w:r>
      <w:r>
        <w:t>reflect</w:t>
      </w:r>
      <w:r>
        <w:rPr>
          <w:spacing w:val="40"/>
        </w:rPr>
        <w:t xml:space="preserve"> </w:t>
      </w:r>
      <w:r>
        <w:t>nutritional</w:t>
      </w:r>
      <w:r>
        <w:rPr>
          <w:spacing w:val="40"/>
        </w:rPr>
        <w:t xml:space="preserve"> </w:t>
      </w:r>
      <w:r>
        <w:t>status</w:t>
      </w:r>
      <w:r>
        <w:rPr>
          <w:spacing w:val="40"/>
        </w:rPr>
        <w:t xml:space="preserve"> </w:t>
      </w:r>
      <w:r>
        <w:t>(e.g.,</w:t>
      </w:r>
      <w:r>
        <w:rPr>
          <w:spacing w:val="40"/>
        </w:rPr>
        <w:t xml:space="preserve"> </w:t>
      </w:r>
      <w:r>
        <w:t>muscle</w:t>
      </w:r>
      <w:r>
        <w:rPr>
          <w:spacing w:val="40"/>
        </w:rPr>
        <w:t xml:space="preserve"> </w:t>
      </w:r>
      <w:r>
        <w:t>mass</w:t>
      </w:r>
      <w:r>
        <w:rPr>
          <w:spacing w:val="40"/>
        </w:rPr>
        <w:t xml:space="preserve"> </w:t>
      </w:r>
      <w:r>
        <w:t>vs.</w:t>
      </w:r>
      <w:r>
        <w:rPr>
          <w:spacing w:val="40"/>
        </w:rPr>
        <w:t xml:space="preserve"> </w:t>
      </w:r>
      <w:r>
        <w:t xml:space="preserve">fat </w:t>
      </w:r>
      <w:r>
        <w:rPr>
          <w:spacing w:val="-2"/>
        </w:rPr>
        <w:t>mass).</w:t>
      </w:r>
      <w:proofErr w:type="gramEnd"/>
    </w:p>
    <w:p w:rsidR="00002852" w:rsidRDefault="00DD23FB">
      <w:pPr>
        <w:pStyle w:val="Heading2"/>
        <w:numPr>
          <w:ilvl w:val="0"/>
          <w:numId w:val="94"/>
        </w:numPr>
        <w:tabs>
          <w:tab w:val="left" w:pos="1352"/>
        </w:tabs>
        <w:spacing w:before="206"/>
        <w:ind w:left="1352" w:hanging="325"/>
      </w:pPr>
      <w:r>
        <w:t>Biochemical</w:t>
      </w:r>
      <w:r>
        <w:rPr>
          <w:spacing w:val="-8"/>
        </w:rPr>
        <w:t xml:space="preserve"> </w:t>
      </w:r>
      <w:r>
        <w:rPr>
          <w:spacing w:val="-4"/>
        </w:rPr>
        <w:t>Tests</w:t>
      </w:r>
    </w:p>
    <w:p w:rsidR="00002852" w:rsidRDefault="00DD23FB">
      <w:pPr>
        <w:pStyle w:val="BodyText"/>
        <w:spacing w:before="194"/>
        <w:ind w:left="1027" w:right="665"/>
      </w:pPr>
      <w:r>
        <w:t>These are laboratory tests that measure nutrient levels in blood, urine, or tissues to detect deficiencies or imbalances.</w:t>
      </w:r>
    </w:p>
    <w:p w:rsidR="00002852" w:rsidRDefault="00DD23FB">
      <w:pPr>
        <w:pStyle w:val="Heading2"/>
        <w:spacing w:before="206"/>
        <w:ind w:left="1027"/>
      </w:pPr>
      <w:r>
        <w:t>Common</w:t>
      </w:r>
      <w:r>
        <w:rPr>
          <w:spacing w:val="-8"/>
        </w:rPr>
        <w:t xml:space="preserve"> </w:t>
      </w:r>
      <w:r>
        <w:rPr>
          <w:spacing w:val="-2"/>
        </w:rPr>
        <w:t>tests:</w:t>
      </w:r>
    </w:p>
    <w:p w:rsidR="00002852" w:rsidRDefault="00DD23FB">
      <w:pPr>
        <w:pStyle w:val="BodyText"/>
        <w:spacing w:before="194"/>
        <w:ind w:left="1027" w:right="665"/>
      </w:pPr>
      <w:proofErr w:type="gramStart"/>
      <w:r>
        <w:t>Blood</w:t>
      </w:r>
      <w:r>
        <w:rPr>
          <w:spacing w:val="40"/>
        </w:rPr>
        <w:t xml:space="preserve"> </w:t>
      </w:r>
      <w:r>
        <w:t>tests</w:t>
      </w:r>
      <w:r>
        <w:rPr>
          <w:spacing w:val="40"/>
        </w:rPr>
        <w:t xml:space="preserve"> </w:t>
      </w:r>
      <w:r>
        <w:t>for</w:t>
      </w:r>
      <w:r>
        <w:rPr>
          <w:spacing w:val="40"/>
        </w:rPr>
        <w:t xml:space="preserve"> </w:t>
      </w:r>
      <w:r>
        <w:t>glucose,</w:t>
      </w:r>
      <w:r>
        <w:rPr>
          <w:spacing w:val="40"/>
        </w:rPr>
        <w:t xml:space="preserve"> </w:t>
      </w:r>
      <w:r>
        <w:t>cholesterol,</w:t>
      </w:r>
      <w:r>
        <w:rPr>
          <w:spacing w:val="40"/>
        </w:rPr>
        <w:t xml:space="preserve"> </w:t>
      </w:r>
      <w:r>
        <w:t>iron,</w:t>
      </w:r>
      <w:r>
        <w:rPr>
          <w:spacing w:val="40"/>
        </w:rPr>
        <w:t xml:space="preserve"> </w:t>
      </w:r>
      <w:r>
        <w:t>and</w:t>
      </w:r>
      <w:r>
        <w:rPr>
          <w:spacing w:val="40"/>
        </w:rPr>
        <w:t xml:space="preserve"> </w:t>
      </w:r>
      <w:r>
        <w:t>vitamin</w:t>
      </w:r>
      <w:r>
        <w:rPr>
          <w:spacing w:val="40"/>
        </w:rPr>
        <w:t xml:space="preserve"> </w:t>
      </w:r>
      <w:r>
        <w:t>levels</w:t>
      </w:r>
      <w:r>
        <w:rPr>
          <w:spacing w:val="40"/>
        </w:rPr>
        <w:t xml:space="preserve"> </w:t>
      </w:r>
      <w:r>
        <w:t>(e.g., Vitamin D, B12).</w:t>
      </w:r>
      <w:proofErr w:type="gramEnd"/>
    </w:p>
    <w:p w:rsidR="00002852" w:rsidRDefault="00DD23FB">
      <w:pPr>
        <w:pStyle w:val="BodyText"/>
        <w:spacing w:before="201"/>
        <w:ind w:left="1027"/>
      </w:pPr>
      <w:r>
        <w:t>Urine</w:t>
      </w:r>
      <w:r>
        <w:rPr>
          <w:spacing w:val="-10"/>
        </w:rPr>
        <w:t xml:space="preserve"> </w:t>
      </w:r>
      <w:r>
        <w:t>tests</w:t>
      </w:r>
      <w:r>
        <w:rPr>
          <w:spacing w:val="-3"/>
        </w:rPr>
        <w:t xml:space="preserve"> </w:t>
      </w:r>
      <w:r>
        <w:t>for</w:t>
      </w:r>
      <w:r>
        <w:rPr>
          <w:spacing w:val="-4"/>
        </w:rPr>
        <w:t xml:space="preserve"> </w:t>
      </w:r>
      <w:r>
        <w:t>protein</w:t>
      </w:r>
      <w:r>
        <w:rPr>
          <w:spacing w:val="-3"/>
        </w:rPr>
        <w:t xml:space="preserve"> </w:t>
      </w:r>
      <w:r>
        <w:t>levels,</w:t>
      </w:r>
      <w:r>
        <w:rPr>
          <w:spacing w:val="-8"/>
        </w:rPr>
        <w:t xml:space="preserve"> </w:t>
      </w:r>
      <w:r>
        <w:t>ketones,</w:t>
      </w:r>
      <w:r>
        <w:rPr>
          <w:spacing w:val="-5"/>
        </w:rPr>
        <w:t xml:space="preserve"> </w:t>
      </w:r>
      <w:r>
        <w:t>and</w:t>
      </w:r>
      <w:r>
        <w:rPr>
          <w:spacing w:val="-5"/>
        </w:rPr>
        <w:t xml:space="preserve"> </w:t>
      </w:r>
      <w:r>
        <w:rPr>
          <w:spacing w:val="-2"/>
        </w:rPr>
        <w:t>electrolytes.</w:t>
      </w:r>
    </w:p>
    <w:p w:rsidR="00002852" w:rsidRDefault="00002852">
      <w:pPr>
        <w:pStyle w:val="BodyText"/>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47840"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68640" id="docshape49"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78" name="Graphic 78"/>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50" coordorigin="0,0" coordsize="8380,60">
                <v:rect style="position:absolute;left:0;top:0;width:8380;height:60" id="docshape51" filled="true" fillcolor="#612322" stroked="false">
                  <v:fill type="solid"/>
                </v:rect>
              </v:group>
            </w:pict>
          </mc:Fallback>
        </mc:AlternateContent>
      </w:r>
    </w:p>
    <w:p w:rsidR="00002852" w:rsidRDefault="00DD23FB">
      <w:pPr>
        <w:pStyle w:val="BodyText"/>
        <w:spacing w:before="279"/>
        <w:ind w:left="1027" w:right="665"/>
      </w:pPr>
      <w:r>
        <w:t>Lipid profile: Measures fats (cholesterol, triglycerides) in the blood to assess heart health.</w:t>
      </w:r>
    </w:p>
    <w:p w:rsidR="00002852" w:rsidRDefault="00DD23FB">
      <w:pPr>
        <w:pStyle w:val="Heading2"/>
        <w:spacing w:before="206"/>
        <w:ind w:left="1027"/>
      </w:pPr>
      <w:r>
        <w:rPr>
          <w:spacing w:val="-2"/>
        </w:rPr>
        <w:t>Advantages:</w:t>
      </w:r>
    </w:p>
    <w:p w:rsidR="00002852" w:rsidRDefault="00DD23FB">
      <w:pPr>
        <w:pStyle w:val="BodyText"/>
        <w:spacing w:before="194"/>
        <w:ind w:left="1027"/>
      </w:pPr>
      <w:proofErr w:type="gramStart"/>
      <w:r>
        <w:t>Accurate</w:t>
      </w:r>
      <w:r>
        <w:rPr>
          <w:spacing w:val="-4"/>
        </w:rPr>
        <w:t xml:space="preserve"> </w:t>
      </w:r>
      <w:r>
        <w:t>and</w:t>
      </w:r>
      <w:r>
        <w:rPr>
          <w:spacing w:val="-6"/>
        </w:rPr>
        <w:t xml:space="preserve"> </w:t>
      </w:r>
      <w:r>
        <w:rPr>
          <w:spacing w:val="-2"/>
        </w:rPr>
        <w:t>objective.</w:t>
      </w:r>
      <w:proofErr w:type="gramEnd"/>
    </w:p>
    <w:p w:rsidR="00002852" w:rsidRDefault="00DD23FB">
      <w:pPr>
        <w:pStyle w:val="BodyText"/>
        <w:spacing w:before="201"/>
        <w:ind w:left="1027"/>
      </w:pPr>
      <w:proofErr w:type="gramStart"/>
      <w:r>
        <w:t>Can</w:t>
      </w:r>
      <w:r>
        <w:rPr>
          <w:spacing w:val="-9"/>
        </w:rPr>
        <w:t xml:space="preserve"> </w:t>
      </w:r>
      <w:r>
        <w:t>detect</w:t>
      </w:r>
      <w:r>
        <w:rPr>
          <w:spacing w:val="-7"/>
        </w:rPr>
        <w:t xml:space="preserve"> </w:t>
      </w:r>
      <w:r>
        <w:t>deficiencies</w:t>
      </w:r>
      <w:r>
        <w:rPr>
          <w:spacing w:val="-4"/>
        </w:rPr>
        <w:t xml:space="preserve"> </w:t>
      </w:r>
      <w:r>
        <w:t>before</w:t>
      </w:r>
      <w:r>
        <w:rPr>
          <w:spacing w:val="-6"/>
        </w:rPr>
        <w:t xml:space="preserve"> </w:t>
      </w:r>
      <w:r>
        <w:t>clinical</w:t>
      </w:r>
      <w:r>
        <w:rPr>
          <w:spacing w:val="-8"/>
        </w:rPr>
        <w:t xml:space="preserve"> </w:t>
      </w:r>
      <w:r>
        <w:t>symptoms</w:t>
      </w:r>
      <w:r>
        <w:rPr>
          <w:spacing w:val="-4"/>
        </w:rPr>
        <w:t xml:space="preserve"> </w:t>
      </w:r>
      <w:r>
        <w:rPr>
          <w:spacing w:val="-2"/>
        </w:rPr>
        <w:t>appear.</w:t>
      </w:r>
      <w:proofErr w:type="gramEnd"/>
    </w:p>
    <w:p w:rsidR="00002852" w:rsidRDefault="00DD23FB">
      <w:pPr>
        <w:pStyle w:val="Heading2"/>
        <w:spacing w:before="204"/>
        <w:ind w:left="1027"/>
      </w:pPr>
      <w:r>
        <w:rPr>
          <w:spacing w:val="-2"/>
        </w:rPr>
        <w:t>Limitations:</w:t>
      </w:r>
    </w:p>
    <w:p w:rsidR="00002852" w:rsidRDefault="00DD23FB">
      <w:pPr>
        <w:pStyle w:val="BodyText"/>
        <w:spacing w:before="196"/>
        <w:ind w:left="1027"/>
      </w:pPr>
      <w:r>
        <w:t>Expensive</w:t>
      </w:r>
      <w:r>
        <w:rPr>
          <w:spacing w:val="-8"/>
        </w:rPr>
        <w:t xml:space="preserve"> </w:t>
      </w:r>
      <w:r>
        <w:t>and</w:t>
      </w:r>
      <w:r>
        <w:rPr>
          <w:spacing w:val="-7"/>
        </w:rPr>
        <w:t xml:space="preserve"> </w:t>
      </w:r>
      <w:r>
        <w:t>requires</w:t>
      </w:r>
      <w:r>
        <w:rPr>
          <w:spacing w:val="-7"/>
        </w:rPr>
        <w:t xml:space="preserve"> </w:t>
      </w:r>
      <w:r>
        <w:t>specialized</w:t>
      </w:r>
      <w:r>
        <w:rPr>
          <w:spacing w:val="-7"/>
        </w:rPr>
        <w:t xml:space="preserve"> </w:t>
      </w:r>
      <w:r>
        <w:rPr>
          <w:spacing w:val="-2"/>
        </w:rPr>
        <w:t>equipment.</w:t>
      </w:r>
    </w:p>
    <w:p w:rsidR="00002852" w:rsidRDefault="00DD23FB">
      <w:pPr>
        <w:pStyle w:val="BodyText"/>
        <w:spacing w:before="199"/>
        <w:ind w:left="1027"/>
      </w:pPr>
      <w:r>
        <w:t xml:space="preserve">Results may be influenced by non-nutritional factors (e.g., hydration, </w:t>
      </w:r>
      <w:r>
        <w:rPr>
          <w:spacing w:val="-2"/>
        </w:rPr>
        <w:t>infections).</w:t>
      </w:r>
    </w:p>
    <w:p w:rsidR="00002852" w:rsidRDefault="00DD23FB">
      <w:pPr>
        <w:pStyle w:val="Heading2"/>
        <w:numPr>
          <w:ilvl w:val="0"/>
          <w:numId w:val="94"/>
        </w:numPr>
        <w:tabs>
          <w:tab w:val="left" w:pos="1366"/>
        </w:tabs>
        <w:spacing w:before="206"/>
        <w:ind w:left="1366" w:hanging="339"/>
      </w:pPr>
      <w:r>
        <w:t>Clinical</w:t>
      </w:r>
      <w:r>
        <w:rPr>
          <w:spacing w:val="-4"/>
        </w:rPr>
        <w:t xml:space="preserve"> </w:t>
      </w:r>
      <w:r>
        <w:rPr>
          <w:spacing w:val="-2"/>
        </w:rPr>
        <w:t>Assessment</w:t>
      </w:r>
    </w:p>
    <w:p w:rsidR="00002852" w:rsidRDefault="00DD23FB">
      <w:pPr>
        <w:pStyle w:val="BodyText"/>
        <w:spacing w:before="194"/>
        <w:ind w:left="1027" w:right="623"/>
      </w:pPr>
      <w:r>
        <w:t>This involves a physical examination and a review of medical history</w:t>
      </w:r>
      <w:r>
        <w:rPr>
          <w:spacing w:val="40"/>
        </w:rPr>
        <w:t xml:space="preserve"> </w:t>
      </w:r>
      <w:r>
        <w:t>to identify</w:t>
      </w:r>
      <w:r>
        <w:rPr>
          <w:spacing w:val="-3"/>
        </w:rPr>
        <w:t xml:space="preserve"> </w:t>
      </w:r>
      <w:r>
        <w:t>signs and</w:t>
      </w:r>
      <w:r>
        <w:rPr>
          <w:spacing w:val="-1"/>
        </w:rPr>
        <w:t xml:space="preserve"> </w:t>
      </w:r>
      <w:r>
        <w:t>symptoms of nutrient deficiencies or malnutrition.</w:t>
      </w:r>
    </w:p>
    <w:p w:rsidR="00002852" w:rsidRDefault="00DD23FB">
      <w:pPr>
        <w:pStyle w:val="Heading2"/>
        <w:spacing w:before="206"/>
        <w:ind w:left="1027"/>
      </w:pPr>
      <w:r>
        <w:t>Common</w:t>
      </w:r>
      <w:r>
        <w:rPr>
          <w:spacing w:val="-5"/>
        </w:rPr>
        <w:t xml:space="preserve"> </w:t>
      </w:r>
      <w:r>
        <w:t>signs</w:t>
      </w:r>
      <w:r>
        <w:rPr>
          <w:spacing w:val="-3"/>
        </w:rPr>
        <w:t xml:space="preserve"> </w:t>
      </w:r>
      <w:r>
        <w:t>to</w:t>
      </w:r>
      <w:r>
        <w:rPr>
          <w:spacing w:val="-3"/>
        </w:rPr>
        <w:t xml:space="preserve"> </w:t>
      </w:r>
      <w:r>
        <w:t>look</w:t>
      </w:r>
      <w:r>
        <w:rPr>
          <w:spacing w:val="-8"/>
        </w:rPr>
        <w:t xml:space="preserve"> </w:t>
      </w:r>
      <w:r>
        <w:rPr>
          <w:spacing w:val="-4"/>
        </w:rPr>
        <w:t>for:</w:t>
      </w:r>
    </w:p>
    <w:p w:rsidR="00002852" w:rsidRDefault="00DD23FB">
      <w:pPr>
        <w:pStyle w:val="BodyText"/>
        <w:spacing w:before="194"/>
        <w:ind w:left="1027"/>
      </w:pPr>
      <w:r>
        <w:t>Pale</w:t>
      </w:r>
      <w:r>
        <w:rPr>
          <w:spacing w:val="-7"/>
        </w:rPr>
        <w:t xml:space="preserve"> </w:t>
      </w:r>
      <w:r>
        <w:t>skin:</w:t>
      </w:r>
      <w:r>
        <w:rPr>
          <w:spacing w:val="-3"/>
        </w:rPr>
        <w:t xml:space="preserve"> </w:t>
      </w:r>
      <w:r>
        <w:t>Indicative</w:t>
      </w:r>
      <w:r>
        <w:rPr>
          <w:spacing w:val="-7"/>
        </w:rPr>
        <w:t xml:space="preserve"> </w:t>
      </w:r>
      <w:r>
        <w:t>of</w:t>
      </w:r>
      <w:r>
        <w:rPr>
          <w:spacing w:val="-4"/>
        </w:rPr>
        <w:t xml:space="preserve"> </w:t>
      </w:r>
      <w:r>
        <w:t>iron</w:t>
      </w:r>
      <w:r>
        <w:rPr>
          <w:spacing w:val="-3"/>
        </w:rPr>
        <w:t xml:space="preserve"> </w:t>
      </w:r>
      <w:r>
        <w:t>or</w:t>
      </w:r>
      <w:r>
        <w:rPr>
          <w:spacing w:val="-7"/>
        </w:rPr>
        <w:t xml:space="preserve"> </w:t>
      </w:r>
      <w:r>
        <w:t>vitamin</w:t>
      </w:r>
      <w:r>
        <w:rPr>
          <w:spacing w:val="-3"/>
        </w:rPr>
        <w:t xml:space="preserve"> </w:t>
      </w:r>
      <w:r>
        <w:t>B12</w:t>
      </w:r>
      <w:r>
        <w:rPr>
          <w:spacing w:val="-3"/>
        </w:rPr>
        <w:t xml:space="preserve"> </w:t>
      </w:r>
      <w:r>
        <w:t>deficiency</w:t>
      </w:r>
      <w:r>
        <w:rPr>
          <w:spacing w:val="-7"/>
        </w:rPr>
        <w:t xml:space="preserve"> </w:t>
      </w:r>
      <w:r>
        <w:rPr>
          <w:spacing w:val="-2"/>
        </w:rPr>
        <w:t>(anemia).</w:t>
      </w:r>
    </w:p>
    <w:p w:rsidR="00002852" w:rsidRDefault="00DD23FB">
      <w:pPr>
        <w:pStyle w:val="BodyText"/>
        <w:spacing w:before="201"/>
        <w:ind w:left="1027"/>
      </w:pPr>
      <w:r>
        <w:t>Swollen</w:t>
      </w:r>
      <w:r>
        <w:rPr>
          <w:spacing w:val="40"/>
        </w:rPr>
        <w:t xml:space="preserve"> </w:t>
      </w:r>
      <w:r>
        <w:t>gums</w:t>
      </w:r>
      <w:r>
        <w:rPr>
          <w:spacing w:val="40"/>
        </w:rPr>
        <w:t xml:space="preserve"> </w:t>
      </w:r>
      <w:r>
        <w:t>or</w:t>
      </w:r>
      <w:r>
        <w:rPr>
          <w:spacing w:val="40"/>
        </w:rPr>
        <w:t xml:space="preserve"> </w:t>
      </w:r>
      <w:r>
        <w:t>poor</w:t>
      </w:r>
      <w:r>
        <w:rPr>
          <w:spacing w:val="40"/>
        </w:rPr>
        <w:t xml:space="preserve"> </w:t>
      </w:r>
      <w:r>
        <w:t>oral</w:t>
      </w:r>
      <w:r>
        <w:rPr>
          <w:spacing w:val="40"/>
        </w:rPr>
        <w:t xml:space="preserve"> </w:t>
      </w:r>
      <w:r>
        <w:t>health:</w:t>
      </w:r>
      <w:r>
        <w:rPr>
          <w:spacing w:val="40"/>
        </w:rPr>
        <w:t xml:space="preserve"> </w:t>
      </w:r>
      <w:r>
        <w:t>Linked</w:t>
      </w:r>
      <w:r>
        <w:rPr>
          <w:spacing w:val="40"/>
        </w:rPr>
        <w:t xml:space="preserve"> </w:t>
      </w:r>
      <w:r>
        <w:t>to</w:t>
      </w:r>
      <w:r>
        <w:rPr>
          <w:spacing w:val="40"/>
        </w:rPr>
        <w:t xml:space="preserve"> </w:t>
      </w:r>
      <w:r>
        <w:t>vitamin</w:t>
      </w:r>
      <w:r>
        <w:rPr>
          <w:spacing w:val="40"/>
        </w:rPr>
        <w:t xml:space="preserve"> </w:t>
      </w:r>
      <w:r>
        <w:t>C</w:t>
      </w:r>
      <w:r>
        <w:rPr>
          <w:spacing w:val="40"/>
        </w:rPr>
        <w:t xml:space="preserve"> </w:t>
      </w:r>
      <w:r>
        <w:t xml:space="preserve">deficiency </w:t>
      </w:r>
      <w:r>
        <w:rPr>
          <w:spacing w:val="-2"/>
        </w:rPr>
        <w:t>(scurvy).</w:t>
      </w:r>
    </w:p>
    <w:p w:rsidR="00002852" w:rsidRDefault="00DD23FB">
      <w:pPr>
        <w:pStyle w:val="BodyText"/>
        <w:spacing w:before="199" w:line="242" w:lineRule="auto"/>
        <w:ind w:left="1027"/>
      </w:pPr>
      <w:r>
        <w:t>Dry,</w:t>
      </w:r>
      <w:r>
        <w:rPr>
          <w:spacing w:val="80"/>
        </w:rPr>
        <w:t xml:space="preserve"> </w:t>
      </w:r>
      <w:r>
        <w:t>brittle</w:t>
      </w:r>
      <w:r>
        <w:rPr>
          <w:spacing w:val="80"/>
          <w:w w:val="150"/>
        </w:rPr>
        <w:t xml:space="preserve"> </w:t>
      </w:r>
      <w:r>
        <w:t>hair</w:t>
      </w:r>
      <w:r>
        <w:rPr>
          <w:spacing w:val="80"/>
        </w:rPr>
        <w:t xml:space="preserve"> </w:t>
      </w:r>
      <w:r>
        <w:t>or</w:t>
      </w:r>
      <w:r>
        <w:rPr>
          <w:spacing w:val="80"/>
        </w:rPr>
        <w:t xml:space="preserve"> </w:t>
      </w:r>
      <w:r>
        <w:t>nails:</w:t>
      </w:r>
      <w:r>
        <w:rPr>
          <w:spacing w:val="80"/>
        </w:rPr>
        <w:t xml:space="preserve"> </w:t>
      </w:r>
      <w:r>
        <w:t>May</w:t>
      </w:r>
      <w:r>
        <w:rPr>
          <w:spacing w:val="80"/>
        </w:rPr>
        <w:t xml:space="preserve"> </w:t>
      </w:r>
      <w:r>
        <w:t>suggest</w:t>
      </w:r>
      <w:r>
        <w:rPr>
          <w:spacing w:val="80"/>
          <w:w w:val="150"/>
        </w:rPr>
        <w:t xml:space="preserve"> </w:t>
      </w:r>
      <w:r>
        <w:t>protein,</w:t>
      </w:r>
      <w:r>
        <w:rPr>
          <w:spacing w:val="80"/>
        </w:rPr>
        <w:t xml:space="preserve"> </w:t>
      </w:r>
      <w:r>
        <w:t>zinc,</w:t>
      </w:r>
      <w:r>
        <w:rPr>
          <w:spacing w:val="80"/>
        </w:rPr>
        <w:t xml:space="preserve"> </w:t>
      </w:r>
      <w:r>
        <w:t>or</w:t>
      </w:r>
      <w:r>
        <w:rPr>
          <w:spacing w:val="80"/>
        </w:rPr>
        <w:t xml:space="preserve"> </w:t>
      </w:r>
      <w:r>
        <w:t>biotin</w:t>
      </w:r>
      <w:r>
        <w:rPr>
          <w:spacing w:val="40"/>
        </w:rPr>
        <w:t xml:space="preserve"> </w:t>
      </w:r>
      <w:r>
        <w:rPr>
          <w:spacing w:val="-2"/>
        </w:rPr>
        <w:t>deficiency.</w:t>
      </w:r>
    </w:p>
    <w:p w:rsidR="00002852" w:rsidRDefault="00DD23FB">
      <w:pPr>
        <w:pStyle w:val="BodyText"/>
        <w:spacing w:before="194"/>
        <w:ind w:left="1027"/>
      </w:pPr>
      <w:r>
        <w:t>Muscle</w:t>
      </w:r>
      <w:r>
        <w:rPr>
          <w:spacing w:val="80"/>
        </w:rPr>
        <w:t xml:space="preserve"> </w:t>
      </w:r>
      <w:r>
        <w:t>wasting</w:t>
      </w:r>
      <w:r>
        <w:rPr>
          <w:spacing w:val="80"/>
        </w:rPr>
        <w:t xml:space="preserve"> </w:t>
      </w:r>
      <w:r>
        <w:t>or</w:t>
      </w:r>
      <w:r>
        <w:rPr>
          <w:spacing w:val="80"/>
        </w:rPr>
        <w:t xml:space="preserve"> </w:t>
      </w:r>
      <w:r>
        <w:t>edema:</w:t>
      </w:r>
      <w:r>
        <w:rPr>
          <w:spacing w:val="80"/>
        </w:rPr>
        <w:t xml:space="preserve"> </w:t>
      </w:r>
      <w:r>
        <w:t>Indicators</w:t>
      </w:r>
      <w:r>
        <w:rPr>
          <w:spacing w:val="80"/>
        </w:rPr>
        <w:t xml:space="preserve"> </w:t>
      </w:r>
      <w:r>
        <w:t>of</w:t>
      </w:r>
      <w:r>
        <w:rPr>
          <w:spacing w:val="80"/>
        </w:rPr>
        <w:t xml:space="preserve"> </w:t>
      </w:r>
      <w:r>
        <w:t>malnutrition</w:t>
      </w:r>
      <w:r>
        <w:rPr>
          <w:spacing w:val="80"/>
        </w:rPr>
        <w:t xml:space="preserve"> </w:t>
      </w:r>
      <w:r>
        <w:t>or</w:t>
      </w:r>
      <w:r>
        <w:rPr>
          <w:spacing w:val="80"/>
        </w:rPr>
        <w:t xml:space="preserve"> </w:t>
      </w:r>
      <w:r>
        <w:t>protein</w:t>
      </w:r>
      <w:r>
        <w:rPr>
          <w:spacing w:val="40"/>
        </w:rPr>
        <w:t xml:space="preserve"> </w:t>
      </w:r>
      <w:r>
        <w:rPr>
          <w:spacing w:val="-2"/>
        </w:rPr>
        <w:t>deficiency.</w:t>
      </w:r>
    </w:p>
    <w:p w:rsidR="00002852" w:rsidRDefault="00DD23FB">
      <w:pPr>
        <w:pStyle w:val="Heading2"/>
        <w:spacing w:before="207"/>
        <w:ind w:left="1027"/>
      </w:pPr>
      <w:r>
        <w:rPr>
          <w:spacing w:val="-2"/>
        </w:rPr>
        <w:t>Advantages:</w:t>
      </w:r>
    </w:p>
    <w:p w:rsidR="00002852" w:rsidRDefault="00DD23FB">
      <w:pPr>
        <w:pStyle w:val="BodyText"/>
        <w:spacing w:before="194"/>
        <w:ind w:left="1027"/>
      </w:pPr>
      <w:proofErr w:type="gramStart"/>
      <w:r>
        <w:t>Provides</w:t>
      </w:r>
      <w:r>
        <w:rPr>
          <w:spacing w:val="-7"/>
        </w:rPr>
        <w:t xml:space="preserve"> </w:t>
      </w:r>
      <w:r>
        <w:t>direct,</w:t>
      </w:r>
      <w:r>
        <w:rPr>
          <w:spacing w:val="-7"/>
        </w:rPr>
        <w:t xml:space="preserve"> </w:t>
      </w:r>
      <w:r>
        <w:t>visible</w:t>
      </w:r>
      <w:r>
        <w:rPr>
          <w:spacing w:val="-5"/>
        </w:rPr>
        <w:t xml:space="preserve"> </w:t>
      </w:r>
      <w:r>
        <w:t>evidence</w:t>
      </w:r>
      <w:r>
        <w:rPr>
          <w:spacing w:val="-9"/>
        </w:rPr>
        <w:t xml:space="preserve"> </w:t>
      </w:r>
      <w:r>
        <w:t>of</w:t>
      </w:r>
      <w:r>
        <w:rPr>
          <w:spacing w:val="-8"/>
        </w:rPr>
        <w:t xml:space="preserve"> </w:t>
      </w:r>
      <w:r>
        <w:t>nutritional</w:t>
      </w:r>
      <w:r>
        <w:rPr>
          <w:spacing w:val="-8"/>
        </w:rPr>
        <w:t xml:space="preserve"> </w:t>
      </w:r>
      <w:r>
        <w:rPr>
          <w:spacing w:val="-2"/>
        </w:rPr>
        <w:t>issues.</w:t>
      </w:r>
      <w:proofErr w:type="gramEnd"/>
    </w:p>
    <w:p w:rsidR="00002852" w:rsidRDefault="00DD23FB">
      <w:pPr>
        <w:pStyle w:val="BodyText"/>
        <w:spacing w:before="201"/>
        <w:ind w:left="1027"/>
      </w:pPr>
      <w:r>
        <w:t>Helps</w:t>
      </w:r>
      <w:r>
        <w:rPr>
          <w:spacing w:val="-6"/>
        </w:rPr>
        <w:t xml:space="preserve"> </w:t>
      </w:r>
      <w:r>
        <w:t>detect</w:t>
      </w:r>
      <w:r>
        <w:rPr>
          <w:spacing w:val="-9"/>
        </w:rPr>
        <w:t xml:space="preserve"> </w:t>
      </w:r>
      <w:r>
        <w:t>underlying</w:t>
      </w:r>
      <w:r>
        <w:rPr>
          <w:spacing w:val="-9"/>
        </w:rPr>
        <w:t xml:space="preserve"> </w:t>
      </w:r>
      <w:r>
        <w:t>health</w:t>
      </w:r>
      <w:r>
        <w:rPr>
          <w:spacing w:val="-5"/>
        </w:rPr>
        <w:t xml:space="preserve"> </w:t>
      </w:r>
      <w:r>
        <w:t>conditions</w:t>
      </w:r>
      <w:r>
        <w:rPr>
          <w:spacing w:val="-5"/>
        </w:rPr>
        <w:t xml:space="preserve"> </w:t>
      </w:r>
      <w:r>
        <w:t>that</w:t>
      </w:r>
      <w:r>
        <w:rPr>
          <w:spacing w:val="-9"/>
        </w:rPr>
        <w:t xml:space="preserve"> </w:t>
      </w:r>
      <w:r>
        <w:t>impact</w:t>
      </w:r>
      <w:r>
        <w:rPr>
          <w:spacing w:val="-5"/>
        </w:rPr>
        <w:t xml:space="preserve"> </w:t>
      </w:r>
      <w:r>
        <w:rPr>
          <w:spacing w:val="-2"/>
        </w:rPr>
        <w:t>nutrition.</w:t>
      </w:r>
    </w:p>
    <w:p w:rsidR="00002852" w:rsidRDefault="00DD23FB">
      <w:pPr>
        <w:pStyle w:val="Heading2"/>
        <w:spacing w:before="203"/>
        <w:ind w:left="1027"/>
      </w:pPr>
      <w:r>
        <w:rPr>
          <w:spacing w:val="-2"/>
        </w:rPr>
        <w:t>Limitations:</w:t>
      </w:r>
    </w:p>
    <w:p w:rsidR="00002852" w:rsidRDefault="00DD23FB">
      <w:pPr>
        <w:pStyle w:val="BodyText"/>
        <w:spacing w:before="197" w:line="388" w:lineRule="auto"/>
        <w:ind w:left="1027" w:right="2309"/>
      </w:pPr>
      <w:r>
        <w:t>Some</w:t>
      </w:r>
      <w:r>
        <w:rPr>
          <w:spacing w:val="-3"/>
        </w:rPr>
        <w:t xml:space="preserve"> </w:t>
      </w:r>
      <w:r>
        <w:t>signs</w:t>
      </w:r>
      <w:r>
        <w:rPr>
          <w:spacing w:val="-2"/>
        </w:rPr>
        <w:t xml:space="preserve"> </w:t>
      </w:r>
      <w:r>
        <w:t>may</w:t>
      </w:r>
      <w:r>
        <w:rPr>
          <w:spacing w:val="-7"/>
        </w:rPr>
        <w:t xml:space="preserve"> </w:t>
      </w:r>
      <w:r>
        <w:t>not</w:t>
      </w:r>
      <w:r>
        <w:rPr>
          <w:spacing w:val="-6"/>
        </w:rPr>
        <w:t xml:space="preserve"> </w:t>
      </w:r>
      <w:r>
        <w:t>appear</w:t>
      </w:r>
      <w:r>
        <w:rPr>
          <w:spacing w:val="-6"/>
        </w:rPr>
        <w:t xml:space="preserve"> </w:t>
      </w:r>
      <w:r>
        <w:t>until</w:t>
      </w:r>
      <w:r>
        <w:rPr>
          <w:spacing w:val="-6"/>
        </w:rPr>
        <w:t xml:space="preserve"> </w:t>
      </w:r>
      <w:r>
        <w:t>deficiency</w:t>
      </w:r>
      <w:r>
        <w:rPr>
          <w:spacing w:val="-4"/>
        </w:rPr>
        <w:t xml:space="preserve"> </w:t>
      </w:r>
      <w:r>
        <w:t>is</w:t>
      </w:r>
      <w:r>
        <w:rPr>
          <w:spacing w:val="-2"/>
        </w:rPr>
        <w:t xml:space="preserve"> </w:t>
      </w:r>
      <w:r>
        <w:t xml:space="preserve">severe. </w:t>
      </w:r>
      <w:proofErr w:type="gramStart"/>
      <w:r>
        <w:t>May require follow-up tests to confirm diagnoses.</w:t>
      </w:r>
      <w:proofErr w:type="gramEnd"/>
    </w:p>
    <w:p w:rsidR="00002852" w:rsidRDefault="00DD23FB">
      <w:pPr>
        <w:pStyle w:val="Heading2"/>
        <w:numPr>
          <w:ilvl w:val="0"/>
          <w:numId w:val="94"/>
        </w:numPr>
        <w:tabs>
          <w:tab w:val="left" w:pos="1366"/>
        </w:tabs>
        <w:spacing w:before="6"/>
        <w:ind w:left="1366" w:hanging="339"/>
      </w:pPr>
      <w:r>
        <w:t>Dietary</w:t>
      </w:r>
      <w:r>
        <w:rPr>
          <w:spacing w:val="-3"/>
        </w:rPr>
        <w:t xml:space="preserve"> </w:t>
      </w:r>
      <w:r>
        <w:rPr>
          <w:spacing w:val="-2"/>
        </w:rPr>
        <w:t>Assessment</w:t>
      </w:r>
    </w:p>
    <w:p w:rsidR="00002852" w:rsidRDefault="00DD23FB">
      <w:pPr>
        <w:pStyle w:val="BodyText"/>
        <w:spacing w:before="194"/>
        <w:ind w:left="1027" w:right="665"/>
      </w:pPr>
      <w:r>
        <w:t>This</w:t>
      </w:r>
      <w:r>
        <w:rPr>
          <w:spacing w:val="40"/>
        </w:rPr>
        <w:t xml:space="preserve"> </w:t>
      </w:r>
      <w:r>
        <w:t>involves</w:t>
      </w:r>
      <w:r>
        <w:rPr>
          <w:spacing w:val="40"/>
        </w:rPr>
        <w:t xml:space="preserve"> </w:t>
      </w:r>
      <w:r>
        <w:t>collecting</w:t>
      </w:r>
      <w:r>
        <w:rPr>
          <w:spacing w:val="40"/>
        </w:rPr>
        <w:t xml:space="preserve"> </w:t>
      </w:r>
      <w:r>
        <w:t>detailed</w:t>
      </w:r>
      <w:r>
        <w:rPr>
          <w:spacing w:val="40"/>
        </w:rPr>
        <w:t xml:space="preserve"> </w:t>
      </w:r>
      <w:r>
        <w:t>information</w:t>
      </w:r>
      <w:r>
        <w:rPr>
          <w:spacing w:val="40"/>
        </w:rPr>
        <w:t xml:space="preserve"> </w:t>
      </w:r>
      <w:r>
        <w:t>about</w:t>
      </w:r>
      <w:r>
        <w:rPr>
          <w:spacing w:val="40"/>
        </w:rPr>
        <w:t xml:space="preserve"> </w:t>
      </w:r>
      <w:r>
        <w:t>a</w:t>
      </w:r>
      <w:r>
        <w:rPr>
          <w:spacing w:val="40"/>
        </w:rPr>
        <w:t xml:space="preserve"> </w:t>
      </w:r>
      <w:r>
        <w:t>person‘s</w:t>
      </w:r>
      <w:r>
        <w:rPr>
          <w:spacing w:val="40"/>
        </w:rPr>
        <w:t xml:space="preserve"> </w:t>
      </w:r>
      <w:r>
        <w:t>food and drink intake to assess the quality and quantity of their diet.</w:t>
      </w:r>
    </w:p>
    <w:p w:rsidR="00002852" w:rsidRDefault="00002852">
      <w:pPr>
        <w:pStyle w:val="BodyText"/>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48864"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67616" id="docshape52"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81" name="Graphic 81"/>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53" coordorigin="0,0" coordsize="8380,60">
                <v:rect style="position:absolute;left:0;top:0;width:8380;height:60" id="docshape54" filled="true" fillcolor="#612322" stroked="false">
                  <v:fill type="solid"/>
                </v:rect>
              </v:group>
            </w:pict>
          </mc:Fallback>
        </mc:AlternateContent>
      </w:r>
    </w:p>
    <w:p w:rsidR="00002852" w:rsidRDefault="00DD23FB">
      <w:pPr>
        <w:pStyle w:val="Heading2"/>
        <w:spacing w:before="284"/>
        <w:ind w:left="1027"/>
      </w:pPr>
      <w:r>
        <w:t>Common</w:t>
      </w:r>
      <w:r>
        <w:rPr>
          <w:spacing w:val="-7"/>
        </w:rPr>
        <w:t xml:space="preserve"> </w:t>
      </w:r>
      <w:r>
        <w:rPr>
          <w:spacing w:val="-2"/>
        </w:rPr>
        <w:t>methods:</w:t>
      </w:r>
    </w:p>
    <w:p w:rsidR="00002852" w:rsidRDefault="00DD23FB">
      <w:pPr>
        <w:pStyle w:val="BodyText"/>
        <w:spacing w:before="194" w:line="242" w:lineRule="auto"/>
        <w:ind w:left="1027"/>
      </w:pPr>
      <w:r>
        <w:rPr>
          <w:b/>
        </w:rPr>
        <w:t>24-hour</w:t>
      </w:r>
      <w:r>
        <w:rPr>
          <w:b/>
          <w:spacing w:val="40"/>
        </w:rPr>
        <w:t xml:space="preserve"> </w:t>
      </w:r>
      <w:r>
        <w:rPr>
          <w:b/>
        </w:rPr>
        <w:t>recall:</w:t>
      </w:r>
      <w:r>
        <w:rPr>
          <w:b/>
          <w:spacing w:val="40"/>
        </w:rPr>
        <w:t xml:space="preserve"> </w:t>
      </w:r>
      <w:r>
        <w:t>The</w:t>
      </w:r>
      <w:r>
        <w:rPr>
          <w:spacing w:val="40"/>
        </w:rPr>
        <w:t xml:space="preserve"> </w:t>
      </w:r>
      <w:r>
        <w:t>individual</w:t>
      </w:r>
      <w:r>
        <w:rPr>
          <w:spacing w:val="40"/>
        </w:rPr>
        <w:t xml:space="preserve"> </w:t>
      </w:r>
      <w:r>
        <w:t>recalls</w:t>
      </w:r>
      <w:r>
        <w:rPr>
          <w:spacing w:val="40"/>
        </w:rPr>
        <w:t xml:space="preserve"> </w:t>
      </w:r>
      <w:r>
        <w:t>all</w:t>
      </w:r>
      <w:r>
        <w:rPr>
          <w:spacing w:val="40"/>
        </w:rPr>
        <w:t xml:space="preserve"> </w:t>
      </w:r>
      <w:r>
        <w:t>the</w:t>
      </w:r>
      <w:r>
        <w:rPr>
          <w:spacing w:val="40"/>
        </w:rPr>
        <w:t xml:space="preserve"> </w:t>
      </w:r>
      <w:r>
        <w:t>foods</w:t>
      </w:r>
      <w:r>
        <w:rPr>
          <w:spacing w:val="40"/>
        </w:rPr>
        <w:t xml:space="preserve"> </w:t>
      </w:r>
      <w:r>
        <w:t>and</w:t>
      </w:r>
      <w:r>
        <w:rPr>
          <w:spacing w:val="40"/>
        </w:rPr>
        <w:t xml:space="preserve"> </w:t>
      </w:r>
      <w:r>
        <w:t>beverages consumed in the past 24 hours.</w:t>
      </w:r>
    </w:p>
    <w:p w:rsidR="00002852" w:rsidRDefault="00DD23FB">
      <w:pPr>
        <w:spacing w:before="194"/>
        <w:ind w:left="1027" w:right="665"/>
        <w:rPr>
          <w:sz w:val="28"/>
        </w:rPr>
      </w:pPr>
      <w:r>
        <w:rPr>
          <w:b/>
          <w:sz w:val="28"/>
        </w:rPr>
        <w:t>Food</w:t>
      </w:r>
      <w:r>
        <w:rPr>
          <w:b/>
          <w:spacing w:val="80"/>
          <w:sz w:val="28"/>
        </w:rPr>
        <w:t xml:space="preserve"> </w:t>
      </w:r>
      <w:r>
        <w:rPr>
          <w:b/>
          <w:sz w:val="28"/>
        </w:rPr>
        <w:t>diary</w:t>
      </w:r>
      <w:r>
        <w:rPr>
          <w:b/>
          <w:spacing w:val="80"/>
          <w:sz w:val="28"/>
        </w:rPr>
        <w:t xml:space="preserve"> </w:t>
      </w:r>
      <w:r>
        <w:rPr>
          <w:b/>
          <w:sz w:val="28"/>
        </w:rPr>
        <w:t>or</w:t>
      </w:r>
      <w:r>
        <w:rPr>
          <w:b/>
          <w:spacing w:val="80"/>
          <w:sz w:val="28"/>
        </w:rPr>
        <w:t xml:space="preserve"> </w:t>
      </w:r>
      <w:r>
        <w:rPr>
          <w:b/>
          <w:sz w:val="28"/>
        </w:rPr>
        <w:t>food</w:t>
      </w:r>
      <w:r>
        <w:rPr>
          <w:b/>
          <w:spacing w:val="80"/>
          <w:sz w:val="28"/>
        </w:rPr>
        <w:t xml:space="preserve"> </w:t>
      </w:r>
      <w:r>
        <w:rPr>
          <w:b/>
          <w:sz w:val="28"/>
        </w:rPr>
        <w:t>record:</w:t>
      </w:r>
      <w:r>
        <w:rPr>
          <w:b/>
          <w:spacing w:val="78"/>
          <w:sz w:val="28"/>
        </w:rPr>
        <w:t xml:space="preserve"> </w:t>
      </w:r>
      <w:r>
        <w:rPr>
          <w:sz w:val="28"/>
        </w:rPr>
        <w:t>Individuals</w:t>
      </w:r>
      <w:r>
        <w:rPr>
          <w:spacing w:val="40"/>
          <w:sz w:val="28"/>
        </w:rPr>
        <w:t xml:space="preserve"> </w:t>
      </w:r>
      <w:r>
        <w:rPr>
          <w:sz w:val="28"/>
        </w:rPr>
        <w:t>record</w:t>
      </w:r>
      <w:r>
        <w:rPr>
          <w:spacing w:val="40"/>
          <w:sz w:val="28"/>
        </w:rPr>
        <w:t xml:space="preserve"> </w:t>
      </w:r>
      <w:r>
        <w:rPr>
          <w:sz w:val="28"/>
        </w:rPr>
        <w:t>their</w:t>
      </w:r>
      <w:r>
        <w:rPr>
          <w:spacing w:val="40"/>
          <w:sz w:val="28"/>
        </w:rPr>
        <w:t xml:space="preserve"> </w:t>
      </w:r>
      <w:r>
        <w:rPr>
          <w:sz w:val="28"/>
        </w:rPr>
        <w:t>intake</w:t>
      </w:r>
      <w:r>
        <w:rPr>
          <w:spacing w:val="40"/>
          <w:sz w:val="28"/>
        </w:rPr>
        <w:t xml:space="preserve"> </w:t>
      </w:r>
      <w:r>
        <w:rPr>
          <w:sz w:val="28"/>
        </w:rPr>
        <w:t>over several days (typically 3-7 days).</w:t>
      </w:r>
    </w:p>
    <w:p w:rsidR="00002852" w:rsidRDefault="00DD23FB">
      <w:pPr>
        <w:spacing w:before="201"/>
        <w:ind w:left="1027"/>
        <w:rPr>
          <w:sz w:val="28"/>
        </w:rPr>
      </w:pPr>
      <w:r>
        <w:rPr>
          <w:b/>
          <w:sz w:val="28"/>
        </w:rPr>
        <w:t xml:space="preserve">Food Frequency Questionnaire (FFQ): </w:t>
      </w:r>
      <w:r>
        <w:rPr>
          <w:sz w:val="28"/>
        </w:rPr>
        <w:t>A</w:t>
      </w:r>
      <w:r>
        <w:rPr>
          <w:spacing w:val="-4"/>
          <w:sz w:val="28"/>
        </w:rPr>
        <w:t xml:space="preserve"> </w:t>
      </w:r>
      <w:r>
        <w:rPr>
          <w:sz w:val="28"/>
        </w:rPr>
        <w:t>survey</w:t>
      </w:r>
      <w:r>
        <w:rPr>
          <w:spacing w:val="-7"/>
          <w:sz w:val="28"/>
        </w:rPr>
        <w:t xml:space="preserve"> </w:t>
      </w:r>
      <w:r>
        <w:rPr>
          <w:sz w:val="28"/>
        </w:rPr>
        <w:t>that</w:t>
      </w:r>
      <w:r>
        <w:rPr>
          <w:spacing w:val="-2"/>
          <w:sz w:val="28"/>
        </w:rPr>
        <w:t xml:space="preserve"> </w:t>
      </w:r>
      <w:r>
        <w:rPr>
          <w:sz w:val="28"/>
        </w:rPr>
        <w:t>asks</w:t>
      </w:r>
      <w:r>
        <w:rPr>
          <w:spacing w:val="-6"/>
          <w:sz w:val="28"/>
        </w:rPr>
        <w:t xml:space="preserve"> </w:t>
      </w:r>
      <w:r>
        <w:rPr>
          <w:sz w:val="28"/>
        </w:rPr>
        <w:t>how</w:t>
      </w:r>
      <w:r>
        <w:rPr>
          <w:spacing w:val="-10"/>
          <w:sz w:val="28"/>
        </w:rPr>
        <w:t xml:space="preserve"> </w:t>
      </w:r>
      <w:r>
        <w:rPr>
          <w:sz w:val="28"/>
        </w:rPr>
        <w:t>often specific foods are consumed over a set period (e.g., weekly, monthly).</w:t>
      </w:r>
    </w:p>
    <w:p w:rsidR="00002852" w:rsidRDefault="00DD23FB">
      <w:pPr>
        <w:pStyle w:val="BodyText"/>
        <w:spacing w:before="199" w:line="242" w:lineRule="auto"/>
        <w:ind w:left="1027" w:right="665"/>
      </w:pPr>
      <w:r>
        <w:rPr>
          <w:b/>
        </w:rPr>
        <w:t>Diet</w:t>
      </w:r>
      <w:r>
        <w:rPr>
          <w:b/>
          <w:spacing w:val="38"/>
        </w:rPr>
        <w:t xml:space="preserve"> </w:t>
      </w:r>
      <w:r>
        <w:rPr>
          <w:b/>
        </w:rPr>
        <w:t xml:space="preserve">history: </w:t>
      </w:r>
      <w:r>
        <w:t>A detailed interview to gather information about long- term dietary habits.</w:t>
      </w:r>
    </w:p>
    <w:p w:rsidR="00002852" w:rsidRDefault="00DD23FB">
      <w:pPr>
        <w:pStyle w:val="Heading2"/>
        <w:spacing w:before="199"/>
        <w:ind w:left="1027"/>
      </w:pPr>
      <w:r>
        <w:rPr>
          <w:spacing w:val="-2"/>
        </w:rPr>
        <w:t>Advantages:</w:t>
      </w:r>
    </w:p>
    <w:p w:rsidR="00002852" w:rsidRDefault="00DD23FB">
      <w:pPr>
        <w:pStyle w:val="BodyText"/>
        <w:spacing w:before="197"/>
        <w:ind w:left="1027" w:right="665"/>
      </w:pPr>
      <w:proofErr w:type="gramStart"/>
      <w:r>
        <w:t>Can</w:t>
      </w:r>
      <w:r>
        <w:rPr>
          <w:spacing w:val="80"/>
        </w:rPr>
        <w:t xml:space="preserve"> </w:t>
      </w:r>
      <w:r>
        <w:t>provide</w:t>
      </w:r>
      <w:r>
        <w:rPr>
          <w:spacing w:val="80"/>
        </w:rPr>
        <w:t xml:space="preserve"> </w:t>
      </w:r>
      <w:r>
        <w:t>specific</w:t>
      </w:r>
      <w:r>
        <w:rPr>
          <w:spacing w:val="80"/>
        </w:rPr>
        <w:t xml:space="preserve"> </w:t>
      </w:r>
      <w:r>
        <w:t>information</w:t>
      </w:r>
      <w:r>
        <w:rPr>
          <w:spacing w:val="80"/>
        </w:rPr>
        <w:t xml:space="preserve"> </w:t>
      </w:r>
      <w:r>
        <w:t>on</w:t>
      </w:r>
      <w:r>
        <w:rPr>
          <w:spacing w:val="80"/>
        </w:rPr>
        <w:t xml:space="preserve"> </w:t>
      </w:r>
      <w:r>
        <w:t>nutrient</w:t>
      </w:r>
      <w:r>
        <w:rPr>
          <w:spacing w:val="80"/>
        </w:rPr>
        <w:t xml:space="preserve"> </w:t>
      </w:r>
      <w:r>
        <w:t>intake</w:t>
      </w:r>
      <w:r>
        <w:rPr>
          <w:spacing w:val="80"/>
        </w:rPr>
        <w:t xml:space="preserve"> </w:t>
      </w:r>
      <w:r>
        <w:t>and</w:t>
      </w:r>
      <w:r>
        <w:rPr>
          <w:spacing w:val="80"/>
        </w:rPr>
        <w:t xml:space="preserve"> </w:t>
      </w:r>
      <w:r>
        <w:t xml:space="preserve">dietary </w:t>
      </w:r>
      <w:r>
        <w:rPr>
          <w:spacing w:val="-2"/>
        </w:rPr>
        <w:t>patterns.</w:t>
      </w:r>
      <w:proofErr w:type="gramEnd"/>
    </w:p>
    <w:p w:rsidR="00002852" w:rsidRDefault="00DD23FB">
      <w:pPr>
        <w:pStyle w:val="BodyText"/>
        <w:spacing w:before="198"/>
        <w:ind w:left="1027"/>
      </w:pPr>
      <w:r>
        <w:t>Easy</w:t>
      </w:r>
      <w:r>
        <w:rPr>
          <w:spacing w:val="-7"/>
        </w:rPr>
        <w:t xml:space="preserve"> </w:t>
      </w:r>
      <w:r>
        <w:t>to</w:t>
      </w:r>
      <w:r>
        <w:rPr>
          <w:spacing w:val="-2"/>
        </w:rPr>
        <w:t xml:space="preserve"> </w:t>
      </w:r>
      <w:r>
        <w:t>administer,</w:t>
      </w:r>
      <w:r>
        <w:rPr>
          <w:spacing w:val="-3"/>
        </w:rPr>
        <w:t xml:space="preserve"> </w:t>
      </w:r>
      <w:r>
        <w:t>especially</w:t>
      </w:r>
      <w:r>
        <w:rPr>
          <w:spacing w:val="-7"/>
        </w:rPr>
        <w:t xml:space="preserve"> </w:t>
      </w:r>
      <w:r>
        <w:t>the</w:t>
      </w:r>
      <w:r>
        <w:rPr>
          <w:spacing w:val="-2"/>
        </w:rPr>
        <w:t xml:space="preserve"> </w:t>
      </w:r>
      <w:r>
        <w:t>24-hour</w:t>
      </w:r>
      <w:r>
        <w:rPr>
          <w:spacing w:val="-6"/>
        </w:rPr>
        <w:t xml:space="preserve"> </w:t>
      </w:r>
      <w:r>
        <w:t>recall</w:t>
      </w:r>
      <w:r>
        <w:rPr>
          <w:spacing w:val="-2"/>
        </w:rPr>
        <w:t xml:space="preserve"> method.</w:t>
      </w:r>
    </w:p>
    <w:p w:rsidR="00002852" w:rsidRDefault="00DD23FB">
      <w:pPr>
        <w:pStyle w:val="Heading2"/>
        <w:spacing w:before="206"/>
        <w:ind w:left="1027"/>
      </w:pPr>
      <w:r>
        <w:rPr>
          <w:spacing w:val="-2"/>
        </w:rPr>
        <w:t>Limitations:</w:t>
      </w:r>
    </w:p>
    <w:p w:rsidR="00002852" w:rsidRDefault="00DD23FB">
      <w:pPr>
        <w:pStyle w:val="BodyText"/>
        <w:spacing w:before="195"/>
        <w:ind w:left="1027"/>
      </w:pPr>
      <w:proofErr w:type="gramStart"/>
      <w:r>
        <w:t>Subject</w:t>
      </w:r>
      <w:r>
        <w:rPr>
          <w:spacing w:val="-4"/>
        </w:rPr>
        <w:t xml:space="preserve"> </w:t>
      </w:r>
      <w:r>
        <w:t>to</w:t>
      </w:r>
      <w:r>
        <w:rPr>
          <w:spacing w:val="-3"/>
        </w:rPr>
        <w:t xml:space="preserve"> </w:t>
      </w:r>
      <w:r>
        <w:t>recall</w:t>
      </w:r>
      <w:r>
        <w:rPr>
          <w:spacing w:val="-4"/>
        </w:rPr>
        <w:t xml:space="preserve"> </w:t>
      </w:r>
      <w:r>
        <w:t>bias</w:t>
      </w:r>
      <w:r>
        <w:rPr>
          <w:spacing w:val="-7"/>
        </w:rPr>
        <w:t xml:space="preserve"> </w:t>
      </w:r>
      <w:r>
        <w:t>and</w:t>
      </w:r>
      <w:r>
        <w:rPr>
          <w:spacing w:val="-3"/>
        </w:rPr>
        <w:t xml:space="preserve"> </w:t>
      </w:r>
      <w:r>
        <w:t>inaccurate</w:t>
      </w:r>
      <w:r>
        <w:rPr>
          <w:spacing w:val="-4"/>
        </w:rPr>
        <w:t xml:space="preserve"> </w:t>
      </w:r>
      <w:r>
        <w:rPr>
          <w:spacing w:val="-2"/>
        </w:rPr>
        <w:t>reporting.</w:t>
      </w:r>
      <w:proofErr w:type="gramEnd"/>
    </w:p>
    <w:p w:rsidR="00002852" w:rsidRDefault="00DD23FB">
      <w:pPr>
        <w:pStyle w:val="BodyText"/>
        <w:spacing w:before="201"/>
        <w:ind w:left="1027"/>
      </w:pPr>
      <w:proofErr w:type="gramStart"/>
      <w:r>
        <w:t>Does</w:t>
      </w:r>
      <w:r>
        <w:rPr>
          <w:spacing w:val="-8"/>
        </w:rPr>
        <w:t xml:space="preserve"> </w:t>
      </w:r>
      <w:r>
        <w:t>not</w:t>
      </w:r>
      <w:r>
        <w:rPr>
          <w:spacing w:val="-2"/>
        </w:rPr>
        <w:t xml:space="preserve"> </w:t>
      </w:r>
      <w:r>
        <w:t>account</w:t>
      </w:r>
      <w:r>
        <w:rPr>
          <w:spacing w:val="-2"/>
        </w:rPr>
        <w:t xml:space="preserve"> </w:t>
      </w:r>
      <w:r>
        <w:t>for</w:t>
      </w:r>
      <w:r>
        <w:rPr>
          <w:spacing w:val="-7"/>
        </w:rPr>
        <w:t xml:space="preserve"> </w:t>
      </w:r>
      <w:r>
        <w:t>seasonal</w:t>
      </w:r>
      <w:r>
        <w:rPr>
          <w:spacing w:val="-2"/>
        </w:rPr>
        <w:t xml:space="preserve"> </w:t>
      </w:r>
      <w:r>
        <w:t>variations</w:t>
      </w:r>
      <w:r>
        <w:rPr>
          <w:spacing w:val="-6"/>
        </w:rPr>
        <w:t xml:space="preserve"> </w:t>
      </w:r>
      <w:r>
        <w:t>or</w:t>
      </w:r>
      <w:r>
        <w:rPr>
          <w:spacing w:val="-6"/>
        </w:rPr>
        <w:t xml:space="preserve"> </w:t>
      </w:r>
      <w:r>
        <w:t>long-term</w:t>
      </w:r>
      <w:r>
        <w:rPr>
          <w:spacing w:val="-8"/>
        </w:rPr>
        <w:t xml:space="preserve"> </w:t>
      </w:r>
      <w:r>
        <w:rPr>
          <w:spacing w:val="-2"/>
        </w:rPr>
        <w:t>intake.</w:t>
      </w:r>
      <w:proofErr w:type="gramEnd"/>
    </w:p>
    <w:p w:rsidR="00002852" w:rsidRDefault="00DD23FB">
      <w:pPr>
        <w:pStyle w:val="Heading2"/>
        <w:spacing w:before="204"/>
        <w:ind w:left="1027"/>
      </w:pPr>
      <w:r>
        <w:t>Tools</w:t>
      </w:r>
      <w:r>
        <w:rPr>
          <w:spacing w:val="-5"/>
        </w:rPr>
        <w:t xml:space="preserve"> </w:t>
      </w:r>
      <w:r>
        <w:t>for</w:t>
      </w:r>
      <w:r>
        <w:rPr>
          <w:spacing w:val="-4"/>
        </w:rPr>
        <w:t xml:space="preserve"> </w:t>
      </w:r>
      <w:r>
        <w:t>Nutritional</w:t>
      </w:r>
      <w:r>
        <w:rPr>
          <w:spacing w:val="-4"/>
        </w:rPr>
        <w:t xml:space="preserve"> </w:t>
      </w:r>
      <w:r>
        <w:rPr>
          <w:spacing w:val="-2"/>
        </w:rPr>
        <w:t>Assessment</w:t>
      </w:r>
    </w:p>
    <w:p w:rsidR="00002852" w:rsidRDefault="00DD23FB">
      <w:pPr>
        <w:pStyle w:val="BodyText"/>
        <w:spacing w:before="196"/>
        <w:ind w:left="1027"/>
      </w:pPr>
      <w:r>
        <w:t>Several</w:t>
      </w:r>
      <w:r>
        <w:rPr>
          <w:spacing w:val="40"/>
        </w:rPr>
        <w:t xml:space="preserve"> </w:t>
      </w:r>
      <w:r>
        <w:t>tools</w:t>
      </w:r>
      <w:r>
        <w:rPr>
          <w:spacing w:val="40"/>
        </w:rPr>
        <w:t xml:space="preserve"> </w:t>
      </w:r>
      <w:r>
        <w:t>and</w:t>
      </w:r>
      <w:r>
        <w:rPr>
          <w:spacing w:val="40"/>
        </w:rPr>
        <w:t xml:space="preserve"> </w:t>
      </w:r>
      <w:r>
        <w:t>methods</w:t>
      </w:r>
      <w:r>
        <w:rPr>
          <w:spacing w:val="40"/>
        </w:rPr>
        <w:t xml:space="preserve"> </w:t>
      </w:r>
      <w:r>
        <w:t>are</w:t>
      </w:r>
      <w:r>
        <w:rPr>
          <w:spacing w:val="40"/>
        </w:rPr>
        <w:t xml:space="preserve"> </w:t>
      </w:r>
      <w:r>
        <w:t>available</w:t>
      </w:r>
      <w:r>
        <w:rPr>
          <w:spacing w:val="40"/>
        </w:rPr>
        <w:t xml:space="preserve"> </w:t>
      </w:r>
      <w:r>
        <w:t>to</w:t>
      </w:r>
      <w:r>
        <w:rPr>
          <w:spacing w:val="40"/>
        </w:rPr>
        <w:t xml:space="preserve"> </w:t>
      </w:r>
      <w:r>
        <w:t>enhance</w:t>
      </w:r>
      <w:r>
        <w:rPr>
          <w:spacing w:val="40"/>
        </w:rPr>
        <w:t xml:space="preserve"> </w:t>
      </w:r>
      <w:r>
        <w:t>the</w:t>
      </w:r>
      <w:r>
        <w:rPr>
          <w:spacing w:val="40"/>
        </w:rPr>
        <w:t xml:space="preserve"> </w:t>
      </w:r>
      <w:r>
        <w:t>accuracy</w:t>
      </w:r>
      <w:r>
        <w:rPr>
          <w:spacing w:val="38"/>
        </w:rPr>
        <w:t xml:space="preserve"> </w:t>
      </w:r>
      <w:r>
        <w:t>of nutritional assessments:</w:t>
      </w:r>
    </w:p>
    <w:p w:rsidR="00002852" w:rsidRDefault="00DD23FB">
      <w:pPr>
        <w:pStyle w:val="Heading2"/>
        <w:numPr>
          <w:ilvl w:val="0"/>
          <w:numId w:val="93"/>
        </w:numPr>
        <w:tabs>
          <w:tab w:val="left" w:pos="1366"/>
        </w:tabs>
        <w:spacing w:before="203"/>
        <w:ind w:left="1366" w:hanging="339"/>
      </w:pPr>
      <w:r>
        <w:t>Dietary</w:t>
      </w:r>
      <w:r>
        <w:rPr>
          <w:spacing w:val="-4"/>
        </w:rPr>
        <w:t xml:space="preserve"> </w:t>
      </w:r>
      <w:r>
        <w:t>Software</w:t>
      </w:r>
      <w:r>
        <w:rPr>
          <w:spacing w:val="-7"/>
        </w:rPr>
        <w:t xml:space="preserve"> </w:t>
      </w:r>
      <w:r>
        <w:t>and</w:t>
      </w:r>
      <w:r>
        <w:rPr>
          <w:spacing w:val="-4"/>
        </w:rPr>
        <w:t xml:space="preserve"> </w:t>
      </w:r>
      <w:r>
        <w:t>Mobile</w:t>
      </w:r>
      <w:r>
        <w:rPr>
          <w:spacing w:val="-4"/>
        </w:rPr>
        <w:t xml:space="preserve"> Apps</w:t>
      </w:r>
    </w:p>
    <w:p w:rsidR="00002852" w:rsidRDefault="00DD23FB">
      <w:pPr>
        <w:pStyle w:val="BodyText"/>
        <w:spacing w:before="197"/>
        <w:ind w:left="1027" w:right="665"/>
      </w:pPr>
      <w:r>
        <w:t>Programs</w:t>
      </w:r>
      <w:r>
        <w:rPr>
          <w:spacing w:val="40"/>
        </w:rPr>
        <w:t xml:space="preserve"> </w:t>
      </w:r>
      <w:r>
        <w:t>like</w:t>
      </w:r>
      <w:r>
        <w:rPr>
          <w:spacing w:val="40"/>
        </w:rPr>
        <w:t xml:space="preserve"> </w:t>
      </w:r>
      <w:proofErr w:type="spellStart"/>
      <w:r>
        <w:t>MyFitnessPal</w:t>
      </w:r>
      <w:proofErr w:type="spellEnd"/>
      <w:r>
        <w:rPr>
          <w:spacing w:val="40"/>
        </w:rPr>
        <w:t xml:space="preserve"> </w:t>
      </w:r>
      <w:r>
        <w:t>and</w:t>
      </w:r>
      <w:r>
        <w:rPr>
          <w:spacing w:val="40"/>
        </w:rPr>
        <w:t xml:space="preserve"> </w:t>
      </w:r>
      <w:proofErr w:type="spellStart"/>
      <w:r>
        <w:t>Cronometer</w:t>
      </w:r>
      <w:proofErr w:type="spellEnd"/>
      <w:r>
        <w:rPr>
          <w:spacing w:val="40"/>
        </w:rPr>
        <w:t xml:space="preserve"> </w:t>
      </w:r>
      <w:r>
        <w:t>allow</w:t>
      </w:r>
      <w:r>
        <w:rPr>
          <w:spacing w:val="40"/>
        </w:rPr>
        <w:t xml:space="preserve"> </w:t>
      </w:r>
      <w:r>
        <w:t>individuals</w:t>
      </w:r>
      <w:r>
        <w:rPr>
          <w:spacing w:val="40"/>
        </w:rPr>
        <w:t xml:space="preserve"> </w:t>
      </w:r>
      <w:r>
        <w:t>to</w:t>
      </w:r>
      <w:r>
        <w:rPr>
          <w:spacing w:val="80"/>
        </w:rPr>
        <w:t xml:space="preserve"> </w:t>
      </w:r>
      <w:r>
        <w:t>track their dietary intake and receive real-time nutrient analysis.</w:t>
      </w:r>
    </w:p>
    <w:p w:rsidR="00002852" w:rsidRDefault="00DD23FB">
      <w:pPr>
        <w:pStyle w:val="BodyText"/>
        <w:spacing w:before="199" w:line="242" w:lineRule="auto"/>
        <w:ind w:left="1027" w:right="665"/>
      </w:pPr>
      <w:r>
        <w:t>These</w:t>
      </w:r>
      <w:r>
        <w:rPr>
          <w:spacing w:val="40"/>
        </w:rPr>
        <w:t xml:space="preserve"> </w:t>
      </w:r>
      <w:r>
        <w:t>tools</w:t>
      </w:r>
      <w:r>
        <w:rPr>
          <w:spacing w:val="40"/>
        </w:rPr>
        <w:t xml:space="preserve"> </w:t>
      </w:r>
      <w:r>
        <w:t>can</w:t>
      </w:r>
      <w:r>
        <w:rPr>
          <w:spacing w:val="40"/>
        </w:rPr>
        <w:t xml:space="preserve"> </w:t>
      </w:r>
      <w:r>
        <w:t>calculate</w:t>
      </w:r>
      <w:r>
        <w:rPr>
          <w:spacing w:val="40"/>
        </w:rPr>
        <w:t xml:space="preserve"> </w:t>
      </w:r>
      <w:r>
        <w:t>calories,</w:t>
      </w:r>
      <w:r>
        <w:rPr>
          <w:spacing w:val="40"/>
        </w:rPr>
        <w:t xml:space="preserve"> </w:t>
      </w:r>
      <w:r>
        <w:t>macronutrients</w:t>
      </w:r>
      <w:r>
        <w:rPr>
          <w:spacing w:val="40"/>
        </w:rPr>
        <w:t xml:space="preserve"> </w:t>
      </w:r>
      <w:r>
        <w:t>(carbohydrates,</w:t>
      </w:r>
      <w:r>
        <w:rPr>
          <w:spacing w:val="80"/>
          <w:w w:val="150"/>
        </w:rPr>
        <w:t xml:space="preserve"> </w:t>
      </w:r>
      <w:r>
        <w:t>protein, fat), and micronutrient intake (e.g., vitamins, minerals).</w:t>
      </w:r>
    </w:p>
    <w:p w:rsidR="00002852" w:rsidRDefault="00DD23FB">
      <w:pPr>
        <w:pStyle w:val="Heading2"/>
        <w:numPr>
          <w:ilvl w:val="0"/>
          <w:numId w:val="93"/>
        </w:numPr>
        <w:tabs>
          <w:tab w:val="left" w:pos="1352"/>
        </w:tabs>
        <w:spacing w:before="199"/>
        <w:ind w:left="1352" w:hanging="325"/>
      </w:pPr>
      <w:r>
        <w:t>Food</w:t>
      </w:r>
      <w:r>
        <w:rPr>
          <w:spacing w:val="-2"/>
        </w:rPr>
        <w:t xml:space="preserve"> Labels</w:t>
      </w:r>
    </w:p>
    <w:p w:rsidR="00002852" w:rsidRDefault="00DD23FB">
      <w:pPr>
        <w:pStyle w:val="BodyText"/>
        <w:spacing w:before="196"/>
        <w:ind w:left="1027" w:right="672"/>
        <w:jc w:val="both"/>
      </w:pPr>
      <w:r>
        <w:t>Food labels are a practical tool for assessing nutrient intake. They provide information on serving sizes, calories, macronutrients, and micronutrients, helping people make informed food choices.</w:t>
      </w:r>
    </w:p>
    <w:p w:rsidR="00002852" w:rsidRDefault="00DD23FB">
      <w:pPr>
        <w:pStyle w:val="Heading2"/>
        <w:numPr>
          <w:ilvl w:val="0"/>
          <w:numId w:val="93"/>
        </w:numPr>
        <w:tabs>
          <w:tab w:val="left" w:pos="1352"/>
        </w:tabs>
        <w:spacing w:before="199"/>
        <w:ind w:left="1352" w:hanging="325"/>
        <w:rPr>
          <w:b w:val="0"/>
        </w:rPr>
      </w:pPr>
      <w:r>
        <w:t>Growth</w:t>
      </w:r>
      <w:r>
        <w:rPr>
          <w:spacing w:val="-4"/>
        </w:rPr>
        <w:t xml:space="preserve"> </w:t>
      </w:r>
      <w:r>
        <w:t>Charts</w:t>
      </w:r>
      <w:r>
        <w:rPr>
          <w:spacing w:val="-3"/>
        </w:rPr>
        <w:t xml:space="preserve"> </w:t>
      </w:r>
      <w:r>
        <w:t>(For</w:t>
      </w:r>
      <w:r>
        <w:rPr>
          <w:spacing w:val="-3"/>
        </w:rPr>
        <w:t xml:space="preserve"> </w:t>
      </w:r>
      <w:r>
        <w:rPr>
          <w:spacing w:val="-2"/>
        </w:rPr>
        <w:t>Children)</w:t>
      </w:r>
    </w:p>
    <w:p w:rsidR="00002852" w:rsidRDefault="00002852">
      <w:pPr>
        <w:pStyle w:val="Heading2"/>
        <w:rPr>
          <w:b w:val="0"/>
        </w:rPr>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49888"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66592" id="docshape55"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84" name="Graphic 84"/>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56" coordorigin="0,0" coordsize="8380,60">
                <v:rect style="position:absolute;left:0;top:0;width:8380;height:60" id="docshape57" filled="true" fillcolor="#612322" stroked="false">
                  <v:fill type="solid"/>
                </v:rect>
              </v:group>
            </w:pict>
          </mc:Fallback>
        </mc:AlternateContent>
      </w:r>
    </w:p>
    <w:p w:rsidR="00002852" w:rsidRDefault="00DD23FB">
      <w:pPr>
        <w:pStyle w:val="BodyText"/>
        <w:spacing w:before="279"/>
        <w:ind w:left="1027" w:right="670"/>
        <w:jc w:val="both"/>
      </w:pPr>
      <w:r>
        <w:t>Growth charts track a child's growth (weight, height, and head circumference) over time. The charts are used to assess whether a</w:t>
      </w:r>
      <w:r>
        <w:rPr>
          <w:spacing w:val="40"/>
        </w:rPr>
        <w:t xml:space="preserve"> </w:t>
      </w:r>
      <w:r>
        <w:t>child is growing at a healthy rate compared to population standards.</w:t>
      </w:r>
    </w:p>
    <w:p w:rsidR="00002852" w:rsidRDefault="00DD23FB">
      <w:pPr>
        <w:pStyle w:val="BodyText"/>
        <w:spacing w:before="201"/>
        <w:ind w:left="1027" w:right="670"/>
        <w:jc w:val="both"/>
      </w:pPr>
      <w:r>
        <w:t>Percentile rankings are used</w:t>
      </w:r>
      <w:r>
        <w:rPr>
          <w:spacing w:val="-1"/>
        </w:rPr>
        <w:t xml:space="preserve"> </w:t>
      </w:r>
      <w:r>
        <w:t>to</w:t>
      </w:r>
      <w:r>
        <w:rPr>
          <w:spacing w:val="-1"/>
        </w:rPr>
        <w:t xml:space="preserve"> </w:t>
      </w:r>
      <w:r>
        <w:t>indicate where the child falls compared to other children of the same age and sex.</w:t>
      </w:r>
    </w:p>
    <w:p w:rsidR="00002852" w:rsidRDefault="00DD23FB">
      <w:pPr>
        <w:pStyle w:val="Heading2"/>
        <w:spacing w:before="203"/>
        <w:ind w:left="667"/>
      </w:pPr>
      <w:r>
        <w:t>Factors</w:t>
      </w:r>
      <w:r>
        <w:rPr>
          <w:spacing w:val="-7"/>
        </w:rPr>
        <w:t xml:space="preserve"> </w:t>
      </w:r>
      <w:r>
        <w:t>Affecting</w:t>
      </w:r>
      <w:r>
        <w:rPr>
          <w:spacing w:val="-4"/>
        </w:rPr>
        <w:t xml:space="preserve"> </w:t>
      </w:r>
      <w:r>
        <w:t>Digestion</w:t>
      </w:r>
      <w:r>
        <w:rPr>
          <w:spacing w:val="-5"/>
        </w:rPr>
        <w:t xml:space="preserve"> </w:t>
      </w:r>
      <w:r>
        <w:t>and</w:t>
      </w:r>
      <w:r>
        <w:rPr>
          <w:spacing w:val="-6"/>
        </w:rPr>
        <w:t xml:space="preserve"> </w:t>
      </w:r>
      <w:r>
        <w:t>Absorption</w:t>
      </w:r>
      <w:r>
        <w:rPr>
          <w:spacing w:val="-5"/>
        </w:rPr>
        <w:t xml:space="preserve"> </w:t>
      </w:r>
      <w:r>
        <w:rPr>
          <w:spacing w:val="-2"/>
        </w:rPr>
        <w:t>Efficiency</w:t>
      </w:r>
    </w:p>
    <w:p w:rsidR="00002852" w:rsidRDefault="00DD23FB">
      <w:pPr>
        <w:pStyle w:val="ListParagraph"/>
        <w:numPr>
          <w:ilvl w:val="0"/>
          <w:numId w:val="92"/>
        </w:numPr>
        <w:tabs>
          <w:tab w:val="left" w:pos="946"/>
        </w:tabs>
        <w:spacing w:before="196"/>
        <w:ind w:left="946" w:hanging="279"/>
        <w:rPr>
          <w:sz w:val="28"/>
        </w:rPr>
      </w:pPr>
      <w:r>
        <w:rPr>
          <w:sz w:val="28"/>
        </w:rPr>
        <w:t>**Food</w:t>
      </w:r>
      <w:r>
        <w:rPr>
          <w:spacing w:val="-5"/>
          <w:sz w:val="28"/>
        </w:rPr>
        <w:t xml:space="preserve"> </w:t>
      </w:r>
      <w:r>
        <w:rPr>
          <w:spacing w:val="-2"/>
          <w:sz w:val="28"/>
        </w:rPr>
        <w:t>Composition**</w:t>
      </w:r>
    </w:p>
    <w:p w:rsidR="00002852" w:rsidRDefault="00DD23FB">
      <w:pPr>
        <w:pStyle w:val="ListParagraph"/>
        <w:numPr>
          <w:ilvl w:val="1"/>
          <w:numId w:val="92"/>
        </w:numPr>
        <w:tabs>
          <w:tab w:val="left" w:pos="1121"/>
        </w:tabs>
        <w:spacing w:before="200" w:line="242" w:lineRule="auto"/>
        <w:ind w:right="671" w:firstLine="208"/>
        <w:rPr>
          <w:sz w:val="28"/>
        </w:rPr>
      </w:pPr>
      <w:r>
        <w:rPr>
          <w:sz w:val="28"/>
        </w:rPr>
        <w:t>Protein,</w:t>
      </w:r>
      <w:r>
        <w:rPr>
          <w:spacing w:val="40"/>
          <w:sz w:val="28"/>
        </w:rPr>
        <w:t xml:space="preserve"> </w:t>
      </w:r>
      <w:r>
        <w:rPr>
          <w:sz w:val="28"/>
        </w:rPr>
        <w:t>fat,</w:t>
      </w:r>
      <w:r>
        <w:rPr>
          <w:spacing w:val="40"/>
          <w:sz w:val="28"/>
        </w:rPr>
        <w:t xml:space="preserve"> </w:t>
      </w:r>
      <w:r>
        <w:rPr>
          <w:sz w:val="28"/>
        </w:rPr>
        <w:t>and</w:t>
      </w:r>
      <w:r>
        <w:rPr>
          <w:spacing w:val="40"/>
          <w:sz w:val="28"/>
        </w:rPr>
        <w:t xml:space="preserve"> </w:t>
      </w:r>
      <w:r>
        <w:rPr>
          <w:sz w:val="28"/>
        </w:rPr>
        <w:t>carbohydrate</w:t>
      </w:r>
      <w:r>
        <w:rPr>
          <w:spacing w:val="40"/>
          <w:sz w:val="28"/>
        </w:rPr>
        <w:t xml:space="preserve"> </w:t>
      </w:r>
      <w:r>
        <w:rPr>
          <w:sz w:val="28"/>
        </w:rPr>
        <w:t>content</w:t>
      </w:r>
      <w:r>
        <w:rPr>
          <w:spacing w:val="40"/>
          <w:sz w:val="28"/>
        </w:rPr>
        <w:t xml:space="preserve"> </w:t>
      </w:r>
      <w:r>
        <w:rPr>
          <w:sz w:val="28"/>
        </w:rPr>
        <w:t>affect</w:t>
      </w:r>
      <w:r>
        <w:rPr>
          <w:spacing w:val="40"/>
          <w:sz w:val="28"/>
        </w:rPr>
        <w:t xml:space="preserve"> </w:t>
      </w:r>
      <w:r>
        <w:rPr>
          <w:sz w:val="28"/>
        </w:rPr>
        <w:t>digestion</w:t>
      </w:r>
      <w:r>
        <w:rPr>
          <w:spacing w:val="40"/>
          <w:sz w:val="28"/>
        </w:rPr>
        <w:t xml:space="preserve"> </w:t>
      </w:r>
      <w:r>
        <w:rPr>
          <w:sz w:val="28"/>
        </w:rPr>
        <w:t>speed</w:t>
      </w:r>
      <w:r>
        <w:rPr>
          <w:spacing w:val="40"/>
          <w:sz w:val="28"/>
        </w:rPr>
        <w:t xml:space="preserve"> </w:t>
      </w:r>
      <w:r>
        <w:rPr>
          <w:sz w:val="28"/>
        </w:rPr>
        <w:t>and</w:t>
      </w:r>
      <w:r>
        <w:rPr>
          <w:spacing w:val="80"/>
          <w:w w:val="150"/>
          <w:sz w:val="28"/>
        </w:rPr>
        <w:t xml:space="preserve"> </w:t>
      </w:r>
      <w:r>
        <w:rPr>
          <w:sz w:val="28"/>
        </w:rPr>
        <w:t>nutrient absorption.</w:t>
      </w:r>
    </w:p>
    <w:p w:rsidR="00002852" w:rsidRDefault="00DD23FB">
      <w:pPr>
        <w:pStyle w:val="ListParagraph"/>
        <w:numPr>
          <w:ilvl w:val="0"/>
          <w:numId w:val="92"/>
        </w:numPr>
        <w:tabs>
          <w:tab w:val="left" w:pos="946"/>
        </w:tabs>
        <w:spacing w:before="194"/>
        <w:ind w:left="946" w:hanging="279"/>
        <w:rPr>
          <w:sz w:val="28"/>
        </w:rPr>
      </w:pPr>
      <w:r>
        <w:rPr>
          <w:sz w:val="28"/>
        </w:rPr>
        <w:t>**Enzyme</w:t>
      </w:r>
      <w:r>
        <w:rPr>
          <w:spacing w:val="-11"/>
          <w:sz w:val="28"/>
        </w:rPr>
        <w:t xml:space="preserve"> </w:t>
      </w:r>
      <w:r>
        <w:rPr>
          <w:spacing w:val="-2"/>
          <w:sz w:val="28"/>
        </w:rPr>
        <w:t>Production**</w:t>
      </w:r>
    </w:p>
    <w:p w:rsidR="00002852" w:rsidRDefault="00DD23FB">
      <w:pPr>
        <w:pStyle w:val="ListParagraph"/>
        <w:numPr>
          <w:ilvl w:val="1"/>
          <w:numId w:val="92"/>
        </w:numPr>
        <w:tabs>
          <w:tab w:val="left" w:pos="1052"/>
        </w:tabs>
        <w:spacing w:before="201"/>
        <w:ind w:right="671" w:firstLine="208"/>
        <w:rPr>
          <w:sz w:val="28"/>
        </w:rPr>
      </w:pPr>
      <w:r>
        <w:rPr>
          <w:sz w:val="28"/>
        </w:rPr>
        <w:t xml:space="preserve">Adequate digestive enzyme levels (e.g., amylase, protease, </w:t>
      </w:r>
      <w:proofErr w:type="gramStart"/>
      <w:r>
        <w:rPr>
          <w:sz w:val="28"/>
        </w:rPr>
        <w:t>lipase</w:t>
      </w:r>
      <w:proofErr w:type="gramEnd"/>
      <w:r>
        <w:rPr>
          <w:sz w:val="28"/>
        </w:rPr>
        <w:t>) are essential for breaking down food into absorbable molecules.</w:t>
      </w:r>
    </w:p>
    <w:p w:rsidR="00002852" w:rsidRDefault="00DD23FB">
      <w:pPr>
        <w:pStyle w:val="ListParagraph"/>
        <w:numPr>
          <w:ilvl w:val="0"/>
          <w:numId w:val="92"/>
        </w:numPr>
        <w:tabs>
          <w:tab w:val="left" w:pos="946"/>
        </w:tabs>
        <w:spacing w:before="199"/>
        <w:ind w:left="946" w:hanging="279"/>
        <w:rPr>
          <w:sz w:val="28"/>
        </w:rPr>
      </w:pPr>
      <w:r>
        <w:rPr>
          <w:sz w:val="28"/>
        </w:rPr>
        <w:t>**Stomach</w:t>
      </w:r>
      <w:r>
        <w:rPr>
          <w:spacing w:val="-5"/>
          <w:sz w:val="28"/>
        </w:rPr>
        <w:t xml:space="preserve"> </w:t>
      </w:r>
      <w:r>
        <w:rPr>
          <w:sz w:val="28"/>
        </w:rPr>
        <w:t>Acid</w:t>
      </w:r>
      <w:r>
        <w:rPr>
          <w:spacing w:val="-4"/>
          <w:sz w:val="28"/>
        </w:rPr>
        <w:t xml:space="preserve"> </w:t>
      </w:r>
      <w:r>
        <w:rPr>
          <w:spacing w:val="-2"/>
          <w:sz w:val="28"/>
        </w:rPr>
        <w:t>(</w:t>
      </w:r>
      <w:proofErr w:type="spellStart"/>
      <w:r>
        <w:rPr>
          <w:spacing w:val="-2"/>
          <w:sz w:val="28"/>
        </w:rPr>
        <w:t>HCl</w:t>
      </w:r>
      <w:proofErr w:type="spellEnd"/>
      <w:r>
        <w:rPr>
          <w:spacing w:val="-2"/>
          <w:sz w:val="28"/>
        </w:rPr>
        <w:t>)**</w:t>
      </w:r>
    </w:p>
    <w:p w:rsidR="00002852" w:rsidRDefault="00DD23FB">
      <w:pPr>
        <w:pStyle w:val="ListParagraph"/>
        <w:numPr>
          <w:ilvl w:val="1"/>
          <w:numId w:val="92"/>
        </w:numPr>
        <w:tabs>
          <w:tab w:val="left" w:pos="1071"/>
        </w:tabs>
        <w:spacing w:before="201"/>
        <w:ind w:right="661" w:firstLine="208"/>
        <w:rPr>
          <w:sz w:val="28"/>
        </w:rPr>
      </w:pPr>
      <w:r>
        <w:rPr>
          <w:sz w:val="28"/>
        </w:rPr>
        <w:t>Low stomach acid can impair the breakdown of proteins and hinder</w:t>
      </w:r>
      <w:r>
        <w:rPr>
          <w:spacing w:val="80"/>
          <w:w w:val="150"/>
          <w:sz w:val="28"/>
        </w:rPr>
        <w:t xml:space="preserve"> </w:t>
      </w:r>
      <w:r>
        <w:rPr>
          <w:sz w:val="28"/>
        </w:rPr>
        <w:t>nutrient absorption.</w:t>
      </w:r>
    </w:p>
    <w:p w:rsidR="00002852" w:rsidRDefault="00DD23FB">
      <w:pPr>
        <w:pStyle w:val="ListParagraph"/>
        <w:numPr>
          <w:ilvl w:val="0"/>
          <w:numId w:val="92"/>
        </w:numPr>
        <w:tabs>
          <w:tab w:val="left" w:pos="946"/>
        </w:tabs>
        <w:spacing w:before="199"/>
        <w:ind w:left="946" w:hanging="279"/>
        <w:rPr>
          <w:sz w:val="28"/>
        </w:rPr>
      </w:pPr>
      <w:r>
        <w:rPr>
          <w:sz w:val="28"/>
        </w:rPr>
        <w:t>**Gastrointestinal</w:t>
      </w:r>
      <w:r>
        <w:rPr>
          <w:spacing w:val="-16"/>
          <w:sz w:val="28"/>
        </w:rPr>
        <w:t xml:space="preserve"> </w:t>
      </w:r>
      <w:r>
        <w:rPr>
          <w:sz w:val="28"/>
        </w:rPr>
        <w:t>Transit</w:t>
      </w:r>
      <w:r>
        <w:rPr>
          <w:spacing w:val="-11"/>
          <w:sz w:val="28"/>
        </w:rPr>
        <w:t xml:space="preserve"> </w:t>
      </w:r>
      <w:r>
        <w:rPr>
          <w:spacing w:val="-2"/>
          <w:sz w:val="28"/>
        </w:rPr>
        <w:t>Time**</w:t>
      </w:r>
    </w:p>
    <w:p w:rsidR="00002852" w:rsidRDefault="00DD23FB">
      <w:pPr>
        <w:pStyle w:val="ListParagraph"/>
        <w:numPr>
          <w:ilvl w:val="1"/>
          <w:numId w:val="92"/>
        </w:numPr>
        <w:tabs>
          <w:tab w:val="left" w:pos="1049"/>
        </w:tabs>
        <w:spacing w:before="201"/>
        <w:ind w:right="673" w:firstLine="208"/>
        <w:rPr>
          <w:sz w:val="28"/>
        </w:rPr>
      </w:pPr>
      <w:r>
        <w:rPr>
          <w:sz w:val="28"/>
        </w:rPr>
        <w:t>Fast transit (e.g., diarrhea) reduces absorption time, while slow transit may lead to nutrient fermentation.</w:t>
      </w:r>
    </w:p>
    <w:p w:rsidR="00002852" w:rsidRDefault="00DD23FB">
      <w:pPr>
        <w:pStyle w:val="ListParagraph"/>
        <w:numPr>
          <w:ilvl w:val="0"/>
          <w:numId w:val="92"/>
        </w:numPr>
        <w:tabs>
          <w:tab w:val="left" w:pos="946"/>
        </w:tabs>
        <w:spacing w:before="199"/>
        <w:ind w:left="946" w:hanging="279"/>
        <w:rPr>
          <w:sz w:val="28"/>
        </w:rPr>
      </w:pPr>
      <w:r>
        <w:rPr>
          <w:sz w:val="28"/>
        </w:rPr>
        <w:t>**Gut</w:t>
      </w:r>
      <w:r>
        <w:rPr>
          <w:spacing w:val="-5"/>
          <w:sz w:val="28"/>
        </w:rPr>
        <w:t xml:space="preserve"> </w:t>
      </w:r>
      <w:r>
        <w:rPr>
          <w:spacing w:val="-2"/>
          <w:sz w:val="28"/>
        </w:rPr>
        <w:t>Health**</w:t>
      </w:r>
    </w:p>
    <w:p w:rsidR="00002852" w:rsidRDefault="00DD23FB">
      <w:pPr>
        <w:pStyle w:val="ListParagraph"/>
        <w:numPr>
          <w:ilvl w:val="1"/>
          <w:numId w:val="92"/>
        </w:numPr>
        <w:tabs>
          <w:tab w:val="left" w:pos="1173"/>
          <w:tab w:val="left" w:pos="3496"/>
          <w:tab w:val="left" w:pos="4152"/>
          <w:tab w:val="left" w:pos="4758"/>
          <w:tab w:val="left" w:pos="6067"/>
          <w:tab w:val="left" w:pos="6614"/>
          <w:tab w:val="left" w:pos="7590"/>
          <w:tab w:val="left" w:pos="8118"/>
        </w:tabs>
        <w:spacing w:before="201"/>
        <w:ind w:right="662" w:firstLine="208"/>
        <w:rPr>
          <w:sz w:val="28"/>
        </w:rPr>
      </w:pPr>
      <w:r>
        <w:rPr>
          <w:sz w:val="28"/>
        </w:rPr>
        <w:t>Healthy</w:t>
      </w:r>
      <w:r>
        <w:rPr>
          <w:spacing w:val="80"/>
          <w:sz w:val="28"/>
        </w:rPr>
        <w:t xml:space="preserve"> </w:t>
      </w:r>
      <w:r>
        <w:rPr>
          <w:sz w:val="28"/>
        </w:rPr>
        <w:t>intestinal</w:t>
      </w:r>
      <w:r>
        <w:rPr>
          <w:sz w:val="28"/>
        </w:rPr>
        <w:tab/>
      </w:r>
      <w:r>
        <w:rPr>
          <w:spacing w:val="-4"/>
          <w:sz w:val="28"/>
        </w:rPr>
        <w:t>villi</w:t>
      </w:r>
      <w:r>
        <w:rPr>
          <w:sz w:val="28"/>
        </w:rPr>
        <w:tab/>
      </w:r>
      <w:r>
        <w:rPr>
          <w:spacing w:val="-4"/>
          <w:sz w:val="28"/>
        </w:rPr>
        <w:t>and</w:t>
      </w:r>
      <w:r>
        <w:rPr>
          <w:sz w:val="28"/>
        </w:rPr>
        <w:tab/>
      </w:r>
      <w:r>
        <w:rPr>
          <w:spacing w:val="-2"/>
          <w:sz w:val="28"/>
        </w:rPr>
        <w:t>microvilli</w:t>
      </w:r>
      <w:r>
        <w:rPr>
          <w:sz w:val="28"/>
        </w:rPr>
        <w:tab/>
      </w:r>
      <w:r>
        <w:rPr>
          <w:spacing w:val="-4"/>
          <w:sz w:val="28"/>
        </w:rPr>
        <w:t>are</w:t>
      </w:r>
      <w:r>
        <w:rPr>
          <w:sz w:val="28"/>
        </w:rPr>
        <w:tab/>
      </w:r>
      <w:r>
        <w:rPr>
          <w:spacing w:val="-2"/>
          <w:sz w:val="28"/>
        </w:rPr>
        <w:t>crucial</w:t>
      </w:r>
      <w:r>
        <w:rPr>
          <w:sz w:val="28"/>
        </w:rPr>
        <w:tab/>
      </w:r>
      <w:r>
        <w:rPr>
          <w:spacing w:val="-4"/>
          <w:sz w:val="28"/>
        </w:rPr>
        <w:t>for</w:t>
      </w:r>
      <w:r>
        <w:rPr>
          <w:sz w:val="28"/>
        </w:rPr>
        <w:tab/>
      </w:r>
      <w:r>
        <w:rPr>
          <w:spacing w:val="-2"/>
          <w:sz w:val="28"/>
        </w:rPr>
        <w:t>nutrient absorption.</w:t>
      </w:r>
    </w:p>
    <w:p w:rsidR="00002852" w:rsidRDefault="00DD23FB">
      <w:pPr>
        <w:pStyle w:val="ListParagraph"/>
        <w:numPr>
          <w:ilvl w:val="1"/>
          <w:numId w:val="92"/>
        </w:numPr>
        <w:tabs>
          <w:tab w:val="left" w:pos="1088"/>
        </w:tabs>
        <w:spacing w:before="201"/>
        <w:ind w:right="671" w:firstLine="208"/>
        <w:rPr>
          <w:sz w:val="28"/>
        </w:rPr>
      </w:pPr>
      <w:r>
        <w:rPr>
          <w:sz w:val="28"/>
        </w:rPr>
        <w:t>Gut</w:t>
      </w:r>
      <w:r>
        <w:rPr>
          <w:spacing w:val="40"/>
          <w:sz w:val="28"/>
        </w:rPr>
        <w:t xml:space="preserve"> </w:t>
      </w:r>
      <w:r>
        <w:rPr>
          <w:sz w:val="28"/>
        </w:rPr>
        <w:t>disorders</w:t>
      </w:r>
      <w:r>
        <w:rPr>
          <w:spacing w:val="40"/>
          <w:sz w:val="28"/>
        </w:rPr>
        <w:t xml:space="preserve"> </w:t>
      </w:r>
      <w:r>
        <w:rPr>
          <w:sz w:val="28"/>
        </w:rPr>
        <w:t>(e.g.,</w:t>
      </w:r>
      <w:r>
        <w:rPr>
          <w:spacing w:val="40"/>
          <w:sz w:val="28"/>
        </w:rPr>
        <w:t xml:space="preserve"> </w:t>
      </w:r>
      <w:r>
        <w:rPr>
          <w:sz w:val="28"/>
        </w:rPr>
        <w:t>celiac</w:t>
      </w:r>
      <w:r>
        <w:rPr>
          <w:spacing w:val="40"/>
          <w:sz w:val="28"/>
        </w:rPr>
        <w:t xml:space="preserve"> </w:t>
      </w:r>
      <w:r>
        <w:rPr>
          <w:sz w:val="28"/>
        </w:rPr>
        <w:t>disease,</w:t>
      </w:r>
      <w:r>
        <w:rPr>
          <w:spacing w:val="40"/>
          <w:sz w:val="28"/>
        </w:rPr>
        <w:t xml:space="preserve"> </w:t>
      </w:r>
      <w:proofErr w:type="spellStart"/>
      <w:r>
        <w:rPr>
          <w:sz w:val="28"/>
        </w:rPr>
        <w:t>Crohn's</w:t>
      </w:r>
      <w:proofErr w:type="spellEnd"/>
      <w:r>
        <w:rPr>
          <w:sz w:val="28"/>
        </w:rPr>
        <w:t>)</w:t>
      </w:r>
      <w:r>
        <w:rPr>
          <w:spacing w:val="40"/>
          <w:sz w:val="28"/>
        </w:rPr>
        <w:t xml:space="preserve"> </w:t>
      </w:r>
      <w:r>
        <w:rPr>
          <w:sz w:val="28"/>
        </w:rPr>
        <w:t>can</w:t>
      </w:r>
      <w:r>
        <w:rPr>
          <w:spacing w:val="40"/>
          <w:sz w:val="28"/>
        </w:rPr>
        <w:t xml:space="preserve"> </w:t>
      </w:r>
      <w:r>
        <w:rPr>
          <w:sz w:val="28"/>
        </w:rPr>
        <w:t>damage</w:t>
      </w:r>
      <w:r>
        <w:rPr>
          <w:spacing w:val="40"/>
          <w:sz w:val="28"/>
        </w:rPr>
        <w:t xml:space="preserve"> </w:t>
      </w:r>
      <w:r>
        <w:rPr>
          <w:sz w:val="28"/>
        </w:rPr>
        <w:t xml:space="preserve">absorption </w:t>
      </w:r>
      <w:r>
        <w:rPr>
          <w:spacing w:val="-2"/>
          <w:sz w:val="28"/>
        </w:rPr>
        <w:t>surfaces.</w:t>
      </w:r>
    </w:p>
    <w:p w:rsidR="00002852" w:rsidRDefault="00DD23FB">
      <w:pPr>
        <w:pStyle w:val="ListParagraph"/>
        <w:numPr>
          <w:ilvl w:val="0"/>
          <w:numId w:val="92"/>
        </w:numPr>
        <w:tabs>
          <w:tab w:val="left" w:pos="946"/>
        </w:tabs>
        <w:spacing w:before="199"/>
        <w:ind w:left="946" w:hanging="279"/>
        <w:rPr>
          <w:sz w:val="28"/>
        </w:rPr>
      </w:pPr>
      <w:r>
        <w:rPr>
          <w:sz w:val="28"/>
        </w:rPr>
        <w:t>**Presence</w:t>
      </w:r>
      <w:r>
        <w:rPr>
          <w:spacing w:val="-7"/>
          <w:sz w:val="28"/>
        </w:rPr>
        <w:t xml:space="preserve"> </w:t>
      </w:r>
      <w:r>
        <w:rPr>
          <w:sz w:val="28"/>
        </w:rPr>
        <w:t>of</w:t>
      </w:r>
      <w:r>
        <w:rPr>
          <w:spacing w:val="-4"/>
          <w:sz w:val="28"/>
        </w:rPr>
        <w:t xml:space="preserve"> </w:t>
      </w:r>
      <w:r>
        <w:rPr>
          <w:spacing w:val="-2"/>
          <w:sz w:val="28"/>
        </w:rPr>
        <w:t>Fiber**</w:t>
      </w:r>
    </w:p>
    <w:p w:rsidR="00002852" w:rsidRDefault="00DD23FB">
      <w:pPr>
        <w:pStyle w:val="ListParagraph"/>
        <w:numPr>
          <w:ilvl w:val="1"/>
          <w:numId w:val="92"/>
        </w:numPr>
        <w:tabs>
          <w:tab w:val="left" w:pos="1038"/>
        </w:tabs>
        <w:spacing w:before="201"/>
        <w:ind w:left="1038" w:hanging="162"/>
        <w:jc w:val="both"/>
        <w:rPr>
          <w:sz w:val="28"/>
        </w:rPr>
      </w:pPr>
      <w:r>
        <w:rPr>
          <w:sz w:val="28"/>
        </w:rPr>
        <w:t>Soluble</w:t>
      </w:r>
      <w:r>
        <w:rPr>
          <w:spacing w:val="-6"/>
          <w:sz w:val="28"/>
        </w:rPr>
        <w:t xml:space="preserve"> </w:t>
      </w:r>
      <w:r>
        <w:rPr>
          <w:sz w:val="28"/>
        </w:rPr>
        <w:t>fiber</w:t>
      </w:r>
      <w:r>
        <w:rPr>
          <w:spacing w:val="-6"/>
          <w:sz w:val="28"/>
        </w:rPr>
        <w:t xml:space="preserve"> </w:t>
      </w:r>
      <w:r>
        <w:rPr>
          <w:sz w:val="28"/>
        </w:rPr>
        <w:t>slows</w:t>
      </w:r>
      <w:r>
        <w:rPr>
          <w:spacing w:val="-5"/>
          <w:sz w:val="28"/>
        </w:rPr>
        <w:t xml:space="preserve"> </w:t>
      </w:r>
      <w:r>
        <w:rPr>
          <w:sz w:val="28"/>
        </w:rPr>
        <w:t>digestion</w:t>
      </w:r>
      <w:r>
        <w:rPr>
          <w:spacing w:val="-5"/>
          <w:sz w:val="28"/>
        </w:rPr>
        <w:t xml:space="preserve"> </w:t>
      </w:r>
      <w:r>
        <w:rPr>
          <w:sz w:val="28"/>
        </w:rPr>
        <w:t>and</w:t>
      </w:r>
      <w:r>
        <w:rPr>
          <w:spacing w:val="-5"/>
          <w:sz w:val="28"/>
        </w:rPr>
        <w:t xml:space="preserve"> </w:t>
      </w:r>
      <w:r>
        <w:rPr>
          <w:sz w:val="28"/>
        </w:rPr>
        <w:t>can</w:t>
      </w:r>
      <w:r>
        <w:rPr>
          <w:spacing w:val="-5"/>
          <w:sz w:val="28"/>
        </w:rPr>
        <w:t xml:space="preserve"> </w:t>
      </w:r>
      <w:r>
        <w:rPr>
          <w:sz w:val="28"/>
        </w:rPr>
        <w:t>improve</w:t>
      </w:r>
      <w:r>
        <w:rPr>
          <w:spacing w:val="-6"/>
          <w:sz w:val="28"/>
        </w:rPr>
        <w:t xml:space="preserve"> </w:t>
      </w:r>
      <w:r>
        <w:rPr>
          <w:sz w:val="28"/>
        </w:rPr>
        <w:t>nutrient</w:t>
      </w:r>
      <w:r>
        <w:rPr>
          <w:spacing w:val="-4"/>
          <w:sz w:val="28"/>
        </w:rPr>
        <w:t xml:space="preserve"> </w:t>
      </w:r>
      <w:r>
        <w:rPr>
          <w:spacing w:val="-2"/>
          <w:sz w:val="28"/>
        </w:rPr>
        <w:t>absorption.</w:t>
      </w:r>
    </w:p>
    <w:p w:rsidR="00002852" w:rsidRDefault="00DD23FB">
      <w:pPr>
        <w:pStyle w:val="ListParagraph"/>
        <w:numPr>
          <w:ilvl w:val="1"/>
          <w:numId w:val="92"/>
        </w:numPr>
        <w:tabs>
          <w:tab w:val="left" w:pos="1088"/>
        </w:tabs>
        <w:spacing w:before="199"/>
        <w:ind w:right="666" w:firstLine="208"/>
        <w:rPr>
          <w:sz w:val="28"/>
        </w:rPr>
      </w:pPr>
      <w:r>
        <w:rPr>
          <w:sz w:val="28"/>
        </w:rPr>
        <w:t>Insoluble</w:t>
      </w:r>
      <w:r>
        <w:rPr>
          <w:spacing w:val="40"/>
          <w:sz w:val="28"/>
        </w:rPr>
        <w:t xml:space="preserve"> </w:t>
      </w:r>
      <w:r>
        <w:rPr>
          <w:sz w:val="28"/>
        </w:rPr>
        <w:t>fiber</w:t>
      </w:r>
      <w:r>
        <w:rPr>
          <w:spacing w:val="40"/>
          <w:sz w:val="28"/>
        </w:rPr>
        <w:t xml:space="preserve"> </w:t>
      </w:r>
      <w:r>
        <w:rPr>
          <w:sz w:val="28"/>
        </w:rPr>
        <w:t>speeds</w:t>
      </w:r>
      <w:r>
        <w:rPr>
          <w:spacing w:val="40"/>
          <w:sz w:val="28"/>
        </w:rPr>
        <w:t xml:space="preserve"> </w:t>
      </w:r>
      <w:r>
        <w:rPr>
          <w:sz w:val="28"/>
        </w:rPr>
        <w:t>up</w:t>
      </w:r>
      <w:r>
        <w:rPr>
          <w:spacing w:val="40"/>
          <w:sz w:val="28"/>
        </w:rPr>
        <w:t xml:space="preserve"> </w:t>
      </w:r>
      <w:r>
        <w:rPr>
          <w:sz w:val="28"/>
        </w:rPr>
        <w:t>digestion,</w:t>
      </w:r>
      <w:r>
        <w:rPr>
          <w:spacing w:val="40"/>
          <w:sz w:val="28"/>
        </w:rPr>
        <w:t xml:space="preserve"> </w:t>
      </w:r>
      <w:r>
        <w:rPr>
          <w:sz w:val="28"/>
        </w:rPr>
        <w:t>potentially</w:t>
      </w:r>
      <w:r>
        <w:rPr>
          <w:spacing w:val="40"/>
          <w:sz w:val="28"/>
        </w:rPr>
        <w:t xml:space="preserve"> </w:t>
      </w:r>
      <w:r>
        <w:rPr>
          <w:sz w:val="28"/>
        </w:rPr>
        <w:t>reducing</w:t>
      </w:r>
      <w:r>
        <w:rPr>
          <w:spacing w:val="40"/>
          <w:sz w:val="28"/>
        </w:rPr>
        <w:t xml:space="preserve"> </w:t>
      </w:r>
      <w:r>
        <w:rPr>
          <w:sz w:val="28"/>
        </w:rPr>
        <w:t xml:space="preserve">absorption </w:t>
      </w:r>
      <w:r>
        <w:rPr>
          <w:spacing w:val="-2"/>
          <w:sz w:val="28"/>
        </w:rPr>
        <w:t>time.</w:t>
      </w:r>
    </w:p>
    <w:p w:rsidR="00002852" w:rsidRDefault="00DD23FB">
      <w:pPr>
        <w:pStyle w:val="ListParagraph"/>
        <w:numPr>
          <w:ilvl w:val="0"/>
          <w:numId w:val="92"/>
        </w:numPr>
        <w:tabs>
          <w:tab w:val="left" w:pos="946"/>
        </w:tabs>
        <w:spacing w:before="201"/>
        <w:ind w:left="946" w:hanging="279"/>
        <w:rPr>
          <w:sz w:val="28"/>
        </w:rPr>
      </w:pPr>
      <w:r>
        <w:rPr>
          <w:spacing w:val="-2"/>
          <w:sz w:val="28"/>
        </w:rPr>
        <w:t>**</w:t>
      </w:r>
      <w:proofErr w:type="spellStart"/>
      <w:r>
        <w:rPr>
          <w:spacing w:val="-2"/>
          <w:sz w:val="28"/>
        </w:rPr>
        <w:t>Antinutrients</w:t>
      </w:r>
      <w:proofErr w:type="spellEnd"/>
      <w:r>
        <w:rPr>
          <w:spacing w:val="-2"/>
          <w:sz w:val="28"/>
        </w:rPr>
        <w:t>**</w:t>
      </w:r>
    </w:p>
    <w:p w:rsidR="00002852" w:rsidRDefault="00DD23FB">
      <w:pPr>
        <w:pStyle w:val="ListParagraph"/>
        <w:numPr>
          <w:ilvl w:val="1"/>
          <w:numId w:val="92"/>
        </w:numPr>
        <w:tabs>
          <w:tab w:val="left" w:pos="1064"/>
        </w:tabs>
        <w:spacing w:before="199" w:line="242" w:lineRule="auto"/>
        <w:ind w:right="675" w:firstLine="208"/>
        <w:rPr>
          <w:sz w:val="28"/>
        </w:rPr>
      </w:pPr>
      <w:r>
        <w:rPr>
          <w:sz w:val="28"/>
        </w:rPr>
        <w:t xml:space="preserve">Compounds like </w:t>
      </w:r>
      <w:proofErr w:type="spellStart"/>
      <w:r>
        <w:rPr>
          <w:sz w:val="28"/>
        </w:rPr>
        <w:t>phytates</w:t>
      </w:r>
      <w:proofErr w:type="spellEnd"/>
      <w:r>
        <w:rPr>
          <w:sz w:val="28"/>
        </w:rPr>
        <w:t xml:space="preserve">, oxalates bind to nutrients and reduce their </w:t>
      </w:r>
      <w:r>
        <w:rPr>
          <w:spacing w:val="-2"/>
          <w:sz w:val="28"/>
        </w:rPr>
        <w:t>bioavailability.</w:t>
      </w:r>
    </w:p>
    <w:p w:rsidR="00002852" w:rsidRDefault="00DD23FB">
      <w:pPr>
        <w:pStyle w:val="ListParagraph"/>
        <w:numPr>
          <w:ilvl w:val="0"/>
          <w:numId w:val="92"/>
        </w:numPr>
        <w:tabs>
          <w:tab w:val="left" w:pos="946"/>
        </w:tabs>
        <w:spacing w:before="194"/>
        <w:ind w:left="946" w:hanging="279"/>
        <w:rPr>
          <w:sz w:val="28"/>
        </w:rPr>
      </w:pPr>
      <w:r>
        <w:rPr>
          <w:spacing w:val="-2"/>
          <w:sz w:val="28"/>
        </w:rPr>
        <w:t>**Age**</w:t>
      </w:r>
    </w:p>
    <w:p w:rsidR="00002852" w:rsidRDefault="00002852">
      <w:pPr>
        <w:pStyle w:val="ListParagraph"/>
        <w:rPr>
          <w:sz w:val="28"/>
        </w:rPr>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50912"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65568" id="docshape58"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87" name="Graphic 87"/>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59" coordorigin="0,0" coordsize="8380,60">
                <v:rect style="position:absolute;left:0;top:0;width:8380;height:60" id="docshape60" filled="true" fillcolor="#612322" stroked="false">
                  <v:fill type="solid"/>
                </v:rect>
              </v:group>
            </w:pict>
          </mc:Fallback>
        </mc:AlternateContent>
      </w:r>
    </w:p>
    <w:p w:rsidR="00002852" w:rsidRDefault="00DD23FB">
      <w:pPr>
        <w:pStyle w:val="ListParagraph"/>
        <w:numPr>
          <w:ilvl w:val="1"/>
          <w:numId w:val="92"/>
        </w:numPr>
        <w:tabs>
          <w:tab w:val="left" w:pos="1076"/>
        </w:tabs>
        <w:spacing w:before="279"/>
        <w:ind w:right="672" w:firstLine="208"/>
        <w:rPr>
          <w:sz w:val="28"/>
        </w:rPr>
      </w:pPr>
      <w:r>
        <w:rPr>
          <w:sz w:val="28"/>
        </w:rPr>
        <w:t>Aging</w:t>
      </w:r>
      <w:r>
        <w:rPr>
          <w:spacing w:val="34"/>
          <w:sz w:val="28"/>
        </w:rPr>
        <w:t xml:space="preserve"> </w:t>
      </w:r>
      <w:r>
        <w:rPr>
          <w:sz w:val="28"/>
        </w:rPr>
        <w:t>reduces</w:t>
      </w:r>
      <w:r>
        <w:rPr>
          <w:spacing w:val="34"/>
          <w:sz w:val="28"/>
        </w:rPr>
        <w:t xml:space="preserve"> </w:t>
      </w:r>
      <w:r>
        <w:rPr>
          <w:sz w:val="28"/>
        </w:rPr>
        <w:t>digestive enzyme production and</w:t>
      </w:r>
      <w:r>
        <w:rPr>
          <w:spacing w:val="34"/>
          <w:sz w:val="28"/>
        </w:rPr>
        <w:t xml:space="preserve"> </w:t>
      </w:r>
      <w:r>
        <w:rPr>
          <w:sz w:val="28"/>
        </w:rPr>
        <w:t xml:space="preserve">can impair nutrient </w:t>
      </w:r>
      <w:r>
        <w:rPr>
          <w:spacing w:val="-2"/>
          <w:sz w:val="28"/>
        </w:rPr>
        <w:t>absorption.</w:t>
      </w:r>
    </w:p>
    <w:p w:rsidR="00002852" w:rsidRDefault="00DD23FB">
      <w:pPr>
        <w:pStyle w:val="ListParagraph"/>
        <w:numPr>
          <w:ilvl w:val="0"/>
          <w:numId w:val="92"/>
        </w:numPr>
        <w:tabs>
          <w:tab w:val="left" w:pos="946"/>
        </w:tabs>
        <w:spacing w:before="201"/>
        <w:ind w:left="946" w:hanging="279"/>
        <w:rPr>
          <w:sz w:val="28"/>
        </w:rPr>
      </w:pPr>
      <w:r>
        <w:rPr>
          <w:sz w:val="28"/>
        </w:rPr>
        <w:t>**Hormonal</w:t>
      </w:r>
      <w:r>
        <w:rPr>
          <w:spacing w:val="-10"/>
          <w:sz w:val="28"/>
        </w:rPr>
        <w:t xml:space="preserve"> </w:t>
      </w:r>
      <w:r>
        <w:rPr>
          <w:spacing w:val="-2"/>
          <w:sz w:val="28"/>
        </w:rPr>
        <w:t>Regulation**</w:t>
      </w:r>
    </w:p>
    <w:p w:rsidR="00002852" w:rsidRDefault="00DD23FB">
      <w:pPr>
        <w:pStyle w:val="ListParagraph"/>
        <w:numPr>
          <w:ilvl w:val="1"/>
          <w:numId w:val="92"/>
        </w:numPr>
        <w:tabs>
          <w:tab w:val="left" w:pos="1164"/>
        </w:tabs>
        <w:spacing w:before="199"/>
        <w:ind w:right="671" w:firstLine="208"/>
        <w:rPr>
          <w:sz w:val="28"/>
        </w:rPr>
      </w:pPr>
      <w:r>
        <w:rPr>
          <w:sz w:val="28"/>
        </w:rPr>
        <w:t>Hormones</w:t>
      </w:r>
      <w:r>
        <w:rPr>
          <w:spacing w:val="80"/>
          <w:sz w:val="28"/>
        </w:rPr>
        <w:t xml:space="preserve"> </w:t>
      </w:r>
      <w:r>
        <w:rPr>
          <w:sz w:val="28"/>
        </w:rPr>
        <w:t>like</w:t>
      </w:r>
      <w:r>
        <w:rPr>
          <w:spacing w:val="80"/>
          <w:sz w:val="28"/>
        </w:rPr>
        <w:t xml:space="preserve"> </w:t>
      </w:r>
      <w:r>
        <w:rPr>
          <w:sz w:val="28"/>
        </w:rPr>
        <w:t>insulin,</w:t>
      </w:r>
      <w:r>
        <w:rPr>
          <w:spacing w:val="80"/>
          <w:sz w:val="28"/>
        </w:rPr>
        <w:t xml:space="preserve"> </w:t>
      </w:r>
      <w:r>
        <w:rPr>
          <w:sz w:val="28"/>
        </w:rPr>
        <w:t>gastrin,</w:t>
      </w:r>
      <w:r>
        <w:rPr>
          <w:spacing w:val="80"/>
          <w:sz w:val="28"/>
        </w:rPr>
        <w:t xml:space="preserve"> </w:t>
      </w:r>
      <w:r>
        <w:rPr>
          <w:sz w:val="28"/>
        </w:rPr>
        <w:t>and</w:t>
      </w:r>
      <w:r>
        <w:rPr>
          <w:spacing w:val="80"/>
          <w:sz w:val="28"/>
        </w:rPr>
        <w:t xml:space="preserve"> </w:t>
      </w:r>
      <w:r>
        <w:rPr>
          <w:sz w:val="28"/>
        </w:rPr>
        <w:t>secretin</w:t>
      </w:r>
      <w:r>
        <w:rPr>
          <w:spacing w:val="80"/>
          <w:sz w:val="28"/>
        </w:rPr>
        <w:t xml:space="preserve"> </w:t>
      </w:r>
      <w:r>
        <w:rPr>
          <w:sz w:val="28"/>
        </w:rPr>
        <w:t>regulate</w:t>
      </w:r>
      <w:r>
        <w:rPr>
          <w:spacing w:val="80"/>
          <w:sz w:val="28"/>
        </w:rPr>
        <w:t xml:space="preserve"> </w:t>
      </w:r>
      <w:r>
        <w:rPr>
          <w:sz w:val="28"/>
        </w:rPr>
        <w:t>digestive</w:t>
      </w:r>
      <w:r>
        <w:rPr>
          <w:spacing w:val="80"/>
          <w:sz w:val="28"/>
        </w:rPr>
        <w:t xml:space="preserve"> </w:t>
      </w:r>
      <w:r>
        <w:rPr>
          <w:sz w:val="28"/>
        </w:rPr>
        <w:t>processes and nutrient absorption.</w:t>
      </w:r>
    </w:p>
    <w:p w:rsidR="00002852" w:rsidRDefault="00DD23FB">
      <w:pPr>
        <w:pStyle w:val="ListParagraph"/>
        <w:numPr>
          <w:ilvl w:val="0"/>
          <w:numId w:val="92"/>
        </w:numPr>
        <w:tabs>
          <w:tab w:val="left" w:pos="1084"/>
        </w:tabs>
        <w:spacing w:before="201"/>
        <w:ind w:left="1084" w:hanging="417"/>
        <w:rPr>
          <w:sz w:val="28"/>
        </w:rPr>
      </w:pPr>
      <w:r>
        <w:rPr>
          <w:sz w:val="28"/>
        </w:rPr>
        <w:t>**Hydration</w:t>
      </w:r>
      <w:r>
        <w:rPr>
          <w:spacing w:val="-9"/>
          <w:sz w:val="28"/>
        </w:rPr>
        <w:t xml:space="preserve"> </w:t>
      </w:r>
      <w:r>
        <w:rPr>
          <w:spacing w:val="-2"/>
          <w:sz w:val="28"/>
        </w:rPr>
        <w:t>Status**</w:t>
      </w:r>
    </w:p>
    <w:p w:rsidR="00002852" w:rsidRDefault="00DD23FB">
      <w:pPr>
        <w:pStyle w:val="ListParagraph"/>
        <w:numPr>
          <w:ilvl w:val="1"/>
          <w:numId w:val="92"/>
        </w:numPr>
        <w:tabs>
          <w:tab w:val="left" w:pos="1040"/>
        </w:tabs>
        <w:spacing w:before="198"/>
        <w:ind w:right="672" w:firstLine="208"/>
        <w:rPr>
          <w:sz w:val="28"/>
        </w:rPr>
      </w:pPr>
      <w:r>
        <w:rPr>
          <w:sz w:val="28"/>
        </w:rPr>
        <w:t>Adequate</w:t>
      </w:r>
      <w:r>
        <w:rPr>
          <w:spacing w:val="-1"/>
          <w:sz w:val="28"/>
        </w:rPr>
        <w:t xml:space="preserve"> </w:t>
      </w:r>
      <w:r>
        <w:rPr>
          <w:sz w:val="28"/>
        </w:rPr>
        <w:t>water</w:t>
      </w:r>
      <w:r>
        <w:rPr>
          <w:spacing w:val="-1"/>
          <w:sz w:val="28"/>
        </w:rPr>
        <w:t xml:space="preserve"> </w:t>
      </w:r>
      <w:r>
        <w:rPr>
          <w:sz w:val="28"/>
        </w:rPr>
        <w:t>is</w:t>
      </w:r>
      <w:r>
        <w:rPr>
          <w:spacing w:val="-2"/>
          <w:sz w:val="28"/>
        </w:rPr>
        <w:t xml:space="preserve"> </w:t>
      </w:r>
      <w:r>
        <w:rPr>
          <w:sz w:val="28"/>
        </w:rPr>
        <w:t>necessary</w:t>
      </w:r>
      <w:r>
        <w:rPr>
          <w:spacing w:val="-4"/>
          <w:sz w:val="28"/>
        </w:rPr>
        <w:t xml:space="preserve"> </w:t>
      </w:r>
      <w:r>
        <w:rPr>
          <w:sz w:val="28"/>
        </w:rPr>
        <w:t>for</w:t>
      </w:r>
      <w:r>
        <w:rPr>
          <w:spacing w:val="-1"/>
          <w:sz w:val="28"/>
        </w:rPr>
        <w:t xml:space="preserve"> </w:t>
      </w:r>
      <w:r>
        <w:rPr>
          <w:sz w:val="28"/>
        </w:rPr>
        <w:t>digestion and</w:t>
      </w:r>
      <w:r>
        <w:rPr>
          <w:spacing w:val="-1"/>
          <w:sz w:val="28"/>
        </w:rPr>
        <w:t xml:space="preserve"> </w:t>
      </w:r>
      <w:r>
        <w:rPr>
          <w:sz w:val="28"/>
        </w:rPr>
        <w:t>nutrient transport,</w:t>
      </w:r>
      <w:r>
        <w:rPr>
          <w:spacing w:val="-1"/>
          <w:sz w:val="28"/>
        </w:rPr>
        <w:t xml:space="preserve"> </w:t>
      </w:r>
      <w:r>
        <w:rPr>
          <w:sz w:val="28"/>
        </w:rPr>
        <w:t>while dehydration slows these processes.</w:t>
      </w:r>
    </w:p>
    <w:p w:rsidR="00002852" w:rsidRDefault="00DD23FB">
      <w:pPr>
        <w:pStyle w:val="ListParagraph"/>
        <w:numPr>
          <w:ilvl w:val="0"/>
          <w:numId w:val="92"/>
        </w:numPr>
        <w:tabs>
          <w:tab w:val="left" w:pos="1084"/>
        </w:tabs>
        <w:spacing w:before="202"/>
        <w:ind w:left="1084" w:hanging="417"/>
        <w:rPr>
          <w:sz w:val="28"/>
        </w:rPr>
      </w:pPr>
      <w:r>
        <w:rPr>
          <w:sz w:val="28"/>
        </w:rPr>
        <w:t>**Meal</w:t>
      </w:r>
      <w:r>
        <w:rPr>
          <w:spacing w:val="-6"/>
          <w:sz w:val="28"/>
        </w:rPr>
        <w:t xml:space="preserve"> </w:t>
      </w:r>
      <w:r>
        <w:rPr>
          <w:sz w:val="28"/>
        </w:rPr>
        <w:t>Composition</w:t>
      </w:r>
      <w:r>
        <w:rPr>
          <w:spacing w:val="-6"/>
          <w:sz w:val="28"/>
        </w:rPr>
        <w:t xml:space="preserve"> </w:t>
      </w:r>
      <w:r>
        <w:rPr>
          <w:sz w:val="28"/>
        </w:rPr>
        <w:t>and</w:t>
      </w:r>
      <w:r>
        <w:rPr>
          <w:spacing w:val="-6"/>
          <w:sz w:val="28"/>
        </w:rPr>
        <w:t xml:space="preserve"> </w:t>
      </w:r>
      <w:r>
        <w:rPr>
          <w:spacing w:val="-2"/>
          <w:sz w:val="28"/>
        </w:rPr>
        <w:t>Timing**</w:t>
      </w:r>
    </w:p>
    <w:p w:rsidR="00002852" w:rsidRDefault="00DD23FB">
      <w:pPr>
        <w:pStyle w:val="ListParagraph"/>
        <w:numPr>
          <w:ilvl w:val="1"/>
          <w:numId w:val="92"/>
        </w:numPr>
        <w:tabs>
          <w:tab w:val="left" w:pos="1155"/>
        </w:tabs>
        <w:spacing w:before="199" w:line="242" w:lineRule="auto"/>
        <w:ind w:right="671" w:firstLine="208"/>
        <w:rPr>
          <w:sz w:val="28"/>
        </w:rPr>
      </w:pPr>
      <w:r>
        <w:rPr>
          <w:sz w:val="28"/>
        </w:rPr>
        <w:t>Balanced</w:t>
      </w:r>
      <w:r>
        <w:rPr>
          <w:spacing w:val="80"/>
          <w:sz w:val="28"/>
        </w:rPr>
        <w:t xml:space="preserve"> </w:t>
      </w:r>
      <w:r>
        <w:rPr>
          <w:sz w:val="28"/>
        </w:rPr>
        <w:t>meals</w:t>
      </w:r>
      <w:r>
        <w:rPr>
          <w:spacing w:val="80"/>
          <w:sz w:val="28"/>
        </w:rPr>
        <w:t xml:space="preserve"> </w:t>
      </w:r>
      <w:r>
        <w:rPr>
          <w:sz w:val="28"/>
        </w:rPr>
        <w:t>aid</w:t>
      </w:r>
      <w:r>
        <w:rPr>
          <w:spacing w:val="80"/>
          <w:sz w:val="28"/>
        </w:rPr>
        <w:t xml:space="preserve"> </w:t>
      </w:r>
      <w:r>
        <w:rPr>
          <w:sz w:val="28"/>
        </w:rPr>
        <w:t>in</w:t>
      </w:r>
      <w:r>
        <w:rPr>
          <w:spacing w:val="80"/>
          <w:sz w:val="28"/>
        </w:rPr>
        <w:t xml:space="preserve"> </w:t>
      </w:r>
      <w:r>
        <w:rPr>
          <w:sz w:val="28"/>
        </w:rPr>
        <w:t>efficient</w:t>
      </w:r>
      <w:r>
        <w:rPr>
          <w:spacing w:val="80"/>
          <w:sz w:val="28"/>
        </w:rPr>
        <w:t xml:space="preserve"> </w:t>
      </w:r>
      <w:r>
        <w:rPr>
          <w:sz w:val="28"/>
        </w:rPr>
        <w:t>digestion,</w:t>
      </w:r>
      <w:r>
        <w:rPr>
          <w:spacing w:val="80"/>
          <w:sz w:val="28"/>
        </w:rPr>
        <w:t xml:space="preserve"> </w:t>
      </w:r>
      <w:r>
        <w:rPr>
          <w:sz w:val="28"/>
        </w:rPr>
        <w:t>while</w:t>
      </w:r>
      <w:r>
        <w:rPr>
          <w:spacing w:val="80"/>
          <w:sz w:val="28"/>
        </w:rPr>
        <w:t xml:space="preserve"> </w:t>
      </w:r>
      <w:r>
        <w:rPr>
          <w:sz w:val="28"/>
        </w:rPr>
        <w:t>overeating</w:t>
      </w:r>
      <w:r>
        <w:rPr>
          <w:spacing w:val="80"/>
          <w:sz w:val="28"/>
        </w:rPr>
        <w:t xml:space="preserve"> </w:t>
      </w:r>
      <w:r>
        <w:rPr>
          <w:sz w:val="28"/>
        </w:rPr>
        <w:t>or</w:t>
      </w:r>
      <w:r>
        <w:rPr>
          <w:spacing w:val="80"/>
          <w:sz w:val="28"/>
        </w:rPr>
        <w:t xml:space="preserve"> </w:t>
      </w:r>
      <w:r>
        <w:rPr>
          <w:sz w:val="28"/>
        </w:rPr>
        <w:t>unbalanced diets may overwhelm digestive systems.</w:t>
      </w:r>
    </w:p>
    <w:p w:rsidR="00002852" w:rsidRDefault="00DD23FB">
      <w:pPr>
        <w:pStyle w:val="ListParagraph"/>
        <w:numPr>
          <w:ilvl w:val="0"/>
          <w:numId w:val="92"/>
        </w:numPr>
        <w:tabs>
          <w:tab w:val="left" w:pos="1084"/>
        </w:tabs>
        <w:spacing w:before="194"/>
        <w:ind w:left="1084" w:hanging="417"/>
        <w:rPr>
          <w:sz w:val="28"/>
        </w:rPr>
      </w:pPr>
      <w:r>
        <w:rPr>
          <w:sz w:val="28"/>
        </w:rPr>
        <w:t>**Medications</w:t>
      </w:r>
      <w:r>
        <w:rPr>
          <w:spacing w:val="-6"/>
          <w:sz w:val="28"/>
        </w:rPr>
        <w:t xml:space="preserve"> </w:t>
      </w:r>
      <w:r>
        <w:rPr>
          <w:sz w:val="28"/>
        </w:rPr>
        <w:t>and</w:t>
      </w:r>
      <w:r>
        <w:rPr>
          <w:spacing w:val="-5"/>
          <w:sz w:val="28"/>
        </w:rPr>
        <w:t xml:space="preserve"> </w:t>
      </w:r>
      <w:r>
        <w:rPr>
          <w:sz w:val="28"/>
        </w:rPr>
        <w:t>Health</w:t>
      </w:r>
      <w:r>
        <w:rPr>
          <w:spacing w:val="-5"/>
          <w:sz w:val="28"/>
        </w:rPr>
        <w:t xml:space="preserve"> </w:t>
      </w:r>
      <w:r>
        <w:rPr>
          <w:spacing w:val="-2"/>
          <w:sz w:val="28"/>
        </w:rPr>
        <w:t>Conditions**</w:t>
      </w:r>
    </w:p>
    <w:p w:rsidR="00002852" w:rsidRDefault="00DD23FB">
      <w:pPr>
        <w:pStyle w:val="ListParagraph"/>
        <w:numPr>
          <w:ilvl w:val="1"/>
          <w:numId w:val="92"/>
        </w:numPr>
        <w:tabs>
          <w:tab w:val="left" w:pos="1078"/>
        </w:tabs>
        <w:spacing w:before="201"/>
        <w:ind w:right="663" w:firstLine="208"/>
        <w:rPr>
          <w:sz w:val="28"/>
        </w:rPr>
      </w:pPr>
      <w:r>
        <w:rPr>
          <w:sz w:val="28"/>
        </w:rPr>
        <w:t>Certain</w:t>
      </w:r>
      <w:r>
        <w:rPr>
          <w:spacing w:val="37"/>
          <w:sz w:val="28"/>
        </w:rPr>
        <w:t xml:space="preserve"> </w:t>
      </w:r>
      <w:r>
        <w:rPr>
          <w:sz w:val="28"/>
        </w:rPr>
        <w:t>medications</w:t>
      </w:r>
      <w:r>
        <w:rPr>
          <w:spacing w:val="37"/>
          <w:sz w:val="28"/>
        </w:rPr>
        <w:t xml:space="preserve"> </w:t>
      </w:r>
      <w:r>
        <w:rPr>
          <w:sz w:val="28"/>
        </w:rPr>
        <w:t>(e.g.,</w:t>
      </w:r>
      <w:r>
        <w:rPr>
          <w:spacing w:val="35"/>
          <w:sz w:val="28"/>
        </w:rPr>
        <w:t xml:space="preserve"> </w:t>
      </w:r>
      <w:r>
        <w:rPr>
          <w:sz w:val="28"/>
        </w:rPr>
        <w:t>antacids,</w:t>
      </w:r>
      <w:r>
        <w:rPr>
          <w:spacing w:val="36"/>
          <w:sz w:val="28"/>
        </w:rPr>
        <w:t xml:space="preserve"> </w:t>
      </w:r>
      <w:r>
        <w:rPr>
          <w:sz w:val="28"/>
        </w:rPr>
        <w:t>antibiotics)</w:t>
      </w:r>
      <w:r>
        <w:rPr>
          <w:spacing w:val="37"/>
          <w:sz w:val="28"/>
        </w:rPr>
        <w:t xml:space="preserve"> </w:t>
      </w:r>
      <w:r>
        <w:rPr>
          <w:sz w:val="28"/>
        </w:rPr>
        <w:t>and</w:t>
      </w:r>
      <w:r>
        <w:rPr>
          <w:spacing w:val="37"/>
          <w:sz w:val="28"/>
        </w:rPr>
        <w:t xml:space="preserve"> </w:t>
      </w:r>
      <w:r>
        <w:rPr>
          <w:sz w:val="28"/>
        </w:rPr>
        <w:t>conditions</w:t>
      </w:r>
      <w:r>
        <w:rPr>
          <w:spacing w:val="37"/>
          <w:sz w:val="28"/>
        </w:rPr>
        <w:t xml:space="preserve"> </w:t>
      </w:r>
      <w:r>
        <w:rPr>
          <w:sz w:val="28"/>
        </w:rPr>
        <w:t>(e.g., IBS, diabetes) affect digestive efficiency and absorption rates.</w:t>
      </w:r>
    </w:p>
    <w:p w:rsidR="00002852" w:rsidRDefault="00DD23FB">
      <w:pPr>
        <w:pStyle w:val="Heading2"/>
        <w:spacing w:before="204"/>
        <w:ind w:left="737"/>
      </w:pPr>
      <w:r>
        <w:t>Classes</w:t>
      </w:r>
      <w:r>
        <w:rPr>
          <w:spacing w:val="-3"/>
        </w:rPr>
        <w:t xml:space="preserve"> </w:t>
      </w:r>
      <w:r>
        <w:t>of</w:t>
      </w:r>
      <w:r>
        <w:rPr>
          <w:spacing w:val="-3"/>
        </w:rPr>
        <w:t xml:space="preserve"> </w:t>
      </w:r>
      <w:r>
        <w:rPr>
          <w:spacing w:val="-2"/>
        </w:rPr>
        <w:t>nutrition</w:t>
      </w:r>
    </w:p>
    <w:p w:rsidR="00002852" w:rsidRDefault="00DD23FB">
      <w:pPr>
        <w:pStyle w:val="BodyText"/>
        <w:spacing w:before="196"/>
        <w:ind w:left="667"/>
        <w:jc w:val="both"/>
      </w:pPr>
      <w:r>
        <w:t>The</w:t>
      </w:r>
      <w:r>
        <w:rPr>
          <w:spacing w:val="-8"/>
        </w:rPr>
        <w:t xml:space="preserve"> </w:t>
      </w:r>
      <w:r>
        <w:t>nutrient</w:t>
      </w:r>
      <w:r>
        <w:rPr>
          <w:spacing w:val="-4"/>
        </w:rPr>
        <w:t xml:space="preserve"> </w:t>
      </w:r>
      <w:r>
        <w:t>classes</w:t>
      </w:r>
      <w:r>
        <w:rPr>
          <w:spacing w:val="-4"/>
        </w:rPr>
        <w:t xml:space="preserve"> </w:t>
      </w:r>
      <w:r>
        <w:t>can</w:t>
      </w:r>
      <w:r>
        <w:rPr>
          <w:spacing w:val="-4"/>
        </w:rPr>
        <w:t xml:space="preserve"> </w:t>
      </w:r>
      <w:r>
        <w:t>be</w:t>
      </w:r>
      <w:r>
        <w:rPr>
          <w:spacing w:val="-5"/>
        </w:rPr>
        <w:t xml:space="preserve"> </w:t>
      </w:r>
      <w:r>
        <w:t>categorized</w:t>
      </w:r>
      <w:r>
        <w:rPr>
          <w:spacing w:val="-4"/>
        </w:rPr>
        <w:t xml:space="preserve"> </w:t>
      </w:r>
      <w:r>
        <w:rPr>
          <w:spacing w:val="-5"/>
        </w:rPr>
        <w:t>as:</w:t>
      </w:r>
    </w:p>
    <w:p w:rsidR="00002852" w:rsidRDefault="00DD23FB">
      <w:pPr>
        <w:pStyle w:val="BodyText"/>
        <w:spacing w:before="199"/>
        <w:ind w:left="667" w:right="669"/>
        <w:jc w:val="both"/>
      </w:pPr>
      <w:r>
        <w:rPr>
          <w:b/>
        </w:rPr>
        <w:t xml:space="preserve">Macronutrients </w:t>
      </w:r>
      <w:r>
        <w:t>(needed in relatively large amounts includes carbohydrates, fats, protein and water).</w:t>
      </w:r>
    </w:p>
    <w:p w:rsidR="00002852" w:rsidRDefault="00DD23FB">
      <w:pPr>
        <w:pStyle w:val="BodyText"/>
        <w:spacing w:before="201"/>
        <w:ind w:left="667" w:right="669"/>
        <w:jc w:val="both"/>
      </w:pPr>
      <w:r>
        <w:rPr>
          <w:b/>
        </w:rPr>
        <w:t xml:space="preserve">Micronutrients </w:t>
      </w:r>
      <w:r>
        <w:t xml:space="preserve">(needed in smaller quantities includes minerals and </w:t>
      </w:r>
      <w:r>
        <w:rPr>
          <w:spacing w:val="-2"/>
        </w:rPr>
        <w:t>vitamins).</w:t>
      </w:r>
    </w:p>
    <w:p w:rsidR="00002852" w:rsidRDefault="00DD23FB">
      <w:pPr>
        <w:pStyle w:val="Heading2"/>
        <w:spacing w:before="203"/>
        <w:ind w:left="667"/>
        <w:jc w:val="both"/>
      </w:pPr>
      <w:r>
        <w:t>Clinical</w:t>
      </w:r>
      <w:r>
        <w:rPr>
          <w:spacing w:val="-6"/>
        </w:rPr>
        <w:t xml:space="preserve"> </w:t>
      </w:r>
      <w:r>
        <w:t>signs</w:t>
      </w:r>
      <w:r>
        <w:rPr>
          <w:spacing w:val="-7"/>
        </w:rPr>
        <w:t xml:space="preserve"> </w:t>
      </w:r>
      <w:r>
        <w:t>of</w:t>
      </w:r>
      <w:r>
        <w:rPr>
          <w:spacing w:val="-7"/>
        </w:rPr>
        <w:t xml:space="preserve"> </w:t>
      </w:r>
      <w:r>
        <w:t>altered</w:t>
      </w:r>
      <w:r>
        <w:rPr>
          <w:spacing w:val="-4"/>
        </w:rPr>
        <w:t xml:space="preserve"> </w:t>
      </w:r>
      <w:r>
        <w:rPr>
          <w:spacing w:val="-2"/>
        </w:rPr>
        <w:t>nutrition</w:t>
      </w:r>
    </w:p>
    <w:p w:rsidR="00002852" w:rsidRDefault="00DD23FB">
      <w:pPr>
        <w:pStyle w:val="BodyText"/>
        <w:spacing w:before="197"/>
        <w:ind w:left="667" w:right="669"/>
        <w:jc w:val="both"/>
      </w:pPr>
      <w:r>
        <w:t>General appearance, weight, nervous system control, GIT function, cardiovascular</w:t>
      </w:r>
      <w:r>
        <w:rPr>
          <w:spacing w:val="-2"/>
        </w:rPr>
        <w:t xml:space="preserve"> </w:t>
      </w:r>
      <w:r>
        <w:t>function,</w:t>
      </w:r>
      <w:r>
        <w:rPr>
          <w:spacing w:val="-4"/>
        </w:rPr>
        <w:t xml:space="preserve"> </w:t>
      </w:r>
      <w:r>
        <w:t>hair,</w:t>
      </w:r>
      <w:r>
        <w:rPr>
          <w:spacing w:val="-2"/>
        </w:rPr>
        <w:t xml:space="preserve"> </w:t>
      </w:r>
      <w:r>
        <w:t>skin</w:t>
      </w:r>
      <w:r>
        <w:rPr>
          <w:spacing w:val="-1"/>
        </w:rPr>
        <w:t xml:space="preserve"> </w:t>
      </w:r>
      <w:r>
        <w:t>(general),</w:t>
      </w:r>
      <w:r>
        <w:rPr>
          <w:spacing w:val="-2"/>
        </w:rPr>
        <w:t xml:space="preserve"> </w:t>
      </w:r>
      <w:r>
        <w:t>lips,</w:t>
      </w:r>
      <w:r>
        <w:rPr>
          <w:spacing w:val="-2"/>
        </w:rPr>
        <w:t xml:space="preserve"> </w:t>
      </w:r>
      <w:r>
        <w:t>mouth,</w:t>
      </w:r>
      <w:r>
        <w:rPr>
          <w:spacing w:val="-4"/>
        </w:rPr>
        <w:t xml:space="preserve"> </w:t>
      </w:r>
      <w:r>
        <w:t>oral</w:t>
      </w:r>
      <w:r>
        <w:rPr>
          <w:spacing w:val="-1"/>
        </w:rPr>
        <w:t xml:space="preserve"> </w:t>
      </w:r>
      <w:r>
        <w:t>membranes, gums, tongue, eyes, neck (glands), nails, legs, feet, skeleton.</w:t>
      </w:r>
    </w:p>
    <w:p w:rsidR="00002852" w:rsidRDefault="00DD23FB">
      <w:pPr>
        <w:pStyle w:val="Heading2"/>
        <w:spacing w:before="206"/>
        <w:ind w:left="667"/>
        <w:jc w:val="both"/>
      </w:pPr>
      <w:r>
        <w:t>Manifestations</w:t>
      </w:r>
      <w:r>
        <w:rPr>
          <w:spacing w:val="-9"/>
        </w:rPr>
        <w:t xml:space="preserve"> </w:t>
      </w:r>
      <w:r>
        <w:t>of</w:t>
      </w:r>
      <w:r>
        <w:rPr>
          <w:spacing w:val="-6"/>
        </w:rPr>
        <w:t xml:space="preserve"> </w:t>
      </w:r>
      <w:r>
        <w:t>altered</w:t>
      </w:r>
      <w:r>
        <w:rPr>
          <w:spacing w:val="-5"/>
        </w:rPr>
        <w:t xml:space="preserve"> </w:t>
      </w:r>
      <w:r>
        <w:rPr>
          <w:spacing w:val="-2"/>
        </w:rPr>
        <w:t>nutrition</w:t>
      </w:r>
    </w:p>
    <w:p w:rsidR="00002852" w:rsidRDefault="00DD23FB">
      <w:pPr>
        <w:pStyle w:val="ListParagraph"/>
        <w:numPr>
          <w:ilvl w:val="0"/>
          <w:numId w:val="91"/>
        </w:numPr>
        <w:tabs>
          <w:tab w:val="left" w:pos="1087"/>
        </w:tabs>
        <w:spacing w:before="194"/>
        <w:rPr>
          <w:sz w:val="28"/>
        </w:rPr>
      </w:pPr>
      <w:r>
        <w:rPr>
          <w:spacing w:val="-2"/>
          <w:sz w:val="28"/>
        </w:rPr>
        <w:t>Overweight</w:t>
      </w:r>
    </w:p>
    <w:p w:rsidR="00002852" w:rsidRDefault="00DD23FB">
      <w:pPr>
        <w:pStyle w:val="ListParagraph"/>
        <w:numPr>
          <w:ilvl w:val="0"/>
          <w:numId w:val="91"/>
        </w:numPr>
        <w:tabs>
          <w:tab w:val="left" w:pos="1087"/>
        </w:tabs>
        <w:spacing w:before="201"/>
        <w:rPr>
          <w:sz w:val="28"/>
        </w:rPr>
      </w:pPr>
      <w:r>
        <w:rPr>
          <w:spacing w:val="-2"/>
          <w:sz w:val="28"/>
        </w:rPr>
        <w:t>Obesity</w:t>
      </w:r>
    </w:p>
    <w:p w:rsidR="00002852" w:rsidRDefault="00DD23FB">
      <w:pPr>
        <w:pStyle w:val="ListParagraph"/>
        <w:numPr>
          <w:ilvl w:val="0"/>
          <w:numId w:val="91"/>
        </w:numPr>
        <w:tabs>
          <w:tab w:val="left" w:pos="1087"/>
        </w:tabs>
        <w:spacing w:before="199"/>
        <w:rPr>
          <w:sz w:val="28"/>
        </w:rPr>
      </w:pPr>
      <w:r>
        <w:rPr>
          <w:spacing w:val="-2"/>
          <w:sz w:val="28"/>
        </w:rPr>
        <w:t>Underweight</w:t>
      </w:r>
    </w:p>
    <w:p w:rsidR="00002852" w:rsidRDefault="00DD23FB">
      <w:pPr>
        <w:pStyle w:val="ListParagraph"/>
        <w:numPr>
          <w:ilvl w:val="0"/>
          <w:numId w:val="91"/>
        </w:numPr>
        <w:tabs>
          <w:tab w:val="left" w:pos="1087"/>
        </w:tabs>
        <w:spacing w:before="201"/>
        <w:rPr>
          <w:sz w:val="28"/>
        </w:rPr>
      </w:pPr>
      <w:r>
        <w:rPr>
          <w:sz w:val="28"/>
        </w:rPr>
        <w:t>Recent</w:t>
      </w:r>
      <w:r>
        <w:rPr>
          <w:spacing w:val="-6"/>
          <w:sz w:val="28"/>
        </w:rPr>
        <w:t xml:space="preserve"> </w:t>
      </w:r>
      <w:r>
        <w:rPr>
          <w:sz w:val="28"/>
        </w:rPr>
        <w:t>significant</w:t>
      </w:r>
      <w:r>
        <w:rPr>
          <w:spacing w:val="-4"/>
          <w:sz w:val="28"/>
        </w:rPr>
        <w:t xml:space="preserve"> </w:t>
      </w:r>
      <w:r>
        <w:rPr>
          <w:sz w:val="28"/>
        </w:rPr>
        <w:t>weight</w:t>
      </w:r>
      <w:r>
        <w:rPr>
          <w:spacing w:val="-7"/>
          <w:sz w:val="28"/>
        </w:rPr>
        <w:t xml:space="preserve"> </w:t>
      </w:r>
      <w:r>
        <w:rPr>
          <w:sz w:val="28"/>
        </w:rPr>
        <w:t>gain</w:t>
      </w:r>
      <w:r>
        <w:rPr>
          <w:spacing w:val="-8"/>
          <w:sz w:val="28"/>
        </w:rPr>
        <w:t xml:space="preserve"> </w:t>
      </w:r>
      <w:r>
        <w:rPr>
          <w:sz w:val="28"/>
        </w:rPr>
        <w:t>or</w:t>
      </w:r>
      <w:r>
        <w:rPr>
          <w:spacing w:val="-4"/>
          <w:sz w:val="28"/>
        </w:rPr>
        <w:t xml:space="preserve"> loss</w:t>
      </w:r>
    </w:p>
    <w:p w:rsidR="00002852" w:rsidRDefault="00DD23FB">
      <w:pPr>
        <w:pStyle w:val="ListParagraph"/>
        <w:numPr>
          <w:ilvl w:val="0"/>
          <w:numId w:val="91"/>
        </w:numPr>
        <w:tabs>
          <w:tab w:val="left" w:pos="1087"/>
        </w:tabs>
        <w:spacing w:before="199"/>
        <w:rPr>
          <w:sz w:val="28"/>
        </w:rPr>
      </w:pPr>
      <w:r>
        <w:rPr>
          <w:sz w:val="28"/>
        </w:rPr>
        <w:t>Decreased</w:t>
      </w:r>
      <w:r>
        <w:rPr>
          <w:spacing w:val="-2"/>
          <w:sz w:val="28"/>
        </w:rPr>
        <w:t xml:space="preserve"> energy</w:t>
      </w:r>
    </w:p>
    <w:p w:rsidR="00002852" w:rsidRDefault="00002852">
      <w:pPr>
        <w:pStyle w:val="ListParagraph"/>
        <w:rPr>
          <w:sz w:val="28"/>
        </w:rPr>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51936"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64544" id="docshape61"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90" name="Graphic 90"/>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62" coordorigin="0,0" coordsize="8380,60">
                <v:rect style="position:absolute;left:0;top:0;width:8380;height:60" id="docshape63" filled="true" fillcolor="#612322" stroked="false">
                  <v:fill type="solid"/>
                </v:rect>
              </v:group>
            </w:pict>
          </mc:Fallback>
        </mc:AlternateContent>
      </w:r>
    </w:p>
    <w:p w:rsidR="00002852" w:rsidRDefault="00DD23FB">
      <w:pPr>
        <w:pStyle w:val="ListParagraph"/>
        <w:numPr>
          <w:ilvl w:val="0"/>
          <w:numId w:val="91"/>
        </w:numPr>
        <w:tabs>
          <w:tab w:val="left" w:pos="1087"/>
        </w:tabs>
        <w:spacing w:before="279"/>
        <w:rPr>
          <w:sz w:val="28"/>
        </w:rPr>
      </w:pPr>
      <w:r>
        <w:rPr>
          <w:sz w:val="28"/>
        </w:rPr>
        <w:t>Al</w:t>
      </w:r>
      <w:r>
        <w:rPr>
          <w:spacing w:val="-3"/>
          <w:sz w:val="28"/>
        </w:rPr>
        <w:t xml:space="preserve"> </w:t>
      </w:r>
      <w:proofErr w:type="spellStart"/>
      <w:r>
        <w:rPr>
          <w:sz w:val="28"/>
        </w:rPr>
        <w:t>tered</w:t>
      </w:r>
      <w:proofErr w:type="spellEnd"/>
      <w:r>
        <w:rPr>
          <w:spacing w:val="-3"/>
          <w:sz w:val="28"/>
        </w:rPr>
        <w:t xml:space="preserve"> </w:t>
      </w:r>
      <w:r>
        <w:rPr>
          <w:sz w:val="28"/>
        </w:rPr>
        <w:t>bowel</w:t>
      </w:r>
      <w:r>
        <w:rPr>
          <w:spacing w:val="-2"/>
          <w:sz w:val="28"/>
        </w:rPr>
        <w:t xml:space="preserve"> patterns</w:t>
      </w:r>
    </w:p>
    <w:p w:rsidR="00002852" w:rsidRDefault="00DD23FB">
      <w:pPr>
        <w:pStyle w:val="ListParagraph"/>
        <w:numPr>
          <w:ilvl w:val="0"/>
          <w:numId w:val="91"/>
        </w:numPr>
        <w:tabs>
          <w:tab w:val="left" w:pos="1087"/>
        </w:tabs>
        <w:spacing w:before="199"/>
        <w:rPr>
          <w:sz w:val="28"/>
        </w:rPr>
      </w:pPr>
      <w:r>
        <w:rPr>
          <w:sz w:val="28"/>
        </w:rPr>
        <w:t>Altered</w:t>
      </w:r>
      <w:r>
        <w:rPr>
          <w:spacing w:val="-7"/>
          <w:sz w:val="28"/>
        </w:rPr>
        <w:t xml:space="preserve"> </w:t>
      </w:r>
      <w:r>
        <w:rPr>
          <w:sz w:val="28"/>
        </w:rPr>
        <w:t>skin,</w:t>
      </w:r>
      <w:r>
        <w:rPr>
          <w:spacing w:val="-8"/>
          <w:sz w:val="28"/>
        </w:rPr>
        <w:t xml:space="preserve"> </w:t>
      </w:r>
      <w:r>
        <w:rPr>
          <w:sz w:val="28"/>
        </w:rPr>
        <w:t>teeth,</w:t>
      </w:r>
      <w:r>
        <w:rPr>
          <w:spacing w:val="-7"/>
          <w:sz w:val="28"/>
        </w:rPr>
        <w:t xml:space="preserve"> </w:t>
      </w:r>
      <w:r>
        <w:rPr>
          <w:sz w:val="28"/>
        </w:rPr>
        <w:t>hair</w:t>
      </w:r>
      <w:r>
        <w:rPr>
          <w:spacing w:val="-4"/>
          <w:sz w:val="28"/>
        </w:rPr>
        <w:t xml:space="preserve"> </w:t>
      </w:r>
      <w:r>
        <w:rPr>
          <w:sz w:val="28"/>
        </w:rPr>
        <w:t>and</w:t>
      </w:r>
      <w:r>
        <w:rPr>
          <w:spacing w:val="-3"/>
          <w:sz w:val="28"/>
        </w:rPr>
        <w:t xml:space="preserve"> </w:t>
      </w:r>
      <w:r>
        <w:rPr>
          <w:sz w:val="28"/>
        </w:rPr>
        <w:t>mucous</w:t>
      </w:r>
      <w:r>
        <w:rPr>
          <w:spacing w:val="-2"/>
          <w:sz w:val="28"/>
        </w:rPr>
        <w:t xml:space="preserve"> membranes</w:t>
      </w:r>
    </w:p>
    <w:p w:rsidR="00002852" w:rsidRDefault="00DD23FB">
      <w:pPr>
        <w:pStyle w:val="ListParagraph"/>
        <w:numPr>
          <w:ilvl w:val="0"/>
          <w:numId w:val="91"/>
        </w:numPr>
        <w:tabs>
          <w:tab w:val="left" w:pos="1087"/>
        </w:tabs>
        <w:spacing w:before="201"/>
        <w:rPr>
          <w:sz w:val="28"/>
        </w:rPr>
      </w:pPr>
      <w:r>
        <w:rPr>
          <w:sz w:val="28"/>
        </w:rPr>
        <w:t>Impact</w:t>
      </w:r>
      <w:r>
        <w:rPr>
          <w:spacing w:val="-6"/>
          <w:sz w:val="28"/>
        </w:rPr>
        <w:t xml:space="preserve"> </w:t>
      </w:r>
      <w:r>
        <w:rPr>
          <w:sz w:val="28"/>
        </w:rPr>
        <w:t>on</w:t>
      </w:r>
      <w:r>
        <w:rPr>
          <w:spacing w:val="-2"/>
          <w:sz w:val="28"/>
        </w:rPr>
        <w:t xml:space="preserve"> </w:t>
      </w:r>
      <w:r>
        <w:rPr>
          <w:sz w:val="28"/>
        </w:rPr>
        <w:t>activities</w:t>
      </w:r>
      <w:r>
        <w:rPr>
          <w:spacing w:val="-3"/>
          <w:sz w:val="28"/>
        </w:rPr>
        <w:t xml:space="preserve"> </w:t>
      </w:r>
      <w:r>
        <w:rPr>
          <w:sz w:val="28"/>
        </w:rPr>
        <w:t>of</w:t>
      </w:r>
      <w:r>
        <w:rPr>
          <w:spacing w:val="-3"/>
          <w:sz w:val="28"/>
        </w:rPr>
        <w:t xml:space="preserve"> </w:t>
      </w:r>
      <w:r>
        <w:rPr>
          <w:sz w:val="28"/>
        </w:rPr>
        <w:t>daily</w:t>
      </w:r>
      <w:r>
        <w:rPr>
          <w:spacing w:val="-6"/>
          <w:sz w:val="28"/>
        </w:rPr>
        <w:t xml:space="preserve"> </w:t>
      </w:r>
      <w:r>
        <w:rPr>
          <w:spacing w:val="-2"/>
          <w:sz w:val="28"/>
        </w:rPr>
        <w:t>living</w:t>
      </w:r>
    </w:p>
    <w:p w:rsidR="00002852" w:rsidRDefault="00DD23FB">
      <w:pPr>
        <w:pStyle w:val="Heading2"/>
        <w:spacing w:before="204"/>
        <w:ind w:left="667"/>
      </w:pPr>
      <w:r>
        <w:t>Altered</w:t>
      </w:r>
      <w:r>
        <w:rPr>
          <w:spacing w:val="-4"/>
        </w:rPr>
        <w:t xml:space="preserve"> </w:t>
      </w:r>
      <w:r>
        <w:t>nutrition</w:t>
      </w:r>
      <w:r>
        <w:rPr>
          <w:spacing w:val="-4"/>
        </w:rPr>
        <w:t xml:space="preserve"> </w:t>
      </w:r>
      <w:r>
        <w:t>less</w:t>
      </w:r>
      <w:r>
        <w:rPr>
          <w:spacing w:val="-3"/>
        </w:rPr>
        <w:t xml:space="preserve"> </w:t>
      </w:r>
      <w:r>
        <w:t>than</w:t>
      </w:r>
      <w:r>
        <w:rPr>
          <w:spacing w:val="-4"/>
        </w:rPr>
        <w:t xml:space="preserve"> </w:t>
      </w:r>
      <w:r>
        <w:t>body</w:t>
      </w:r>
      <w:r>
        <w:rPr>
          <w:spacing w:val="-3"/>
        </w:rPr>
        <w:t xml:space="preserve"> </w:t>
      </w:r>
      <w:r>
        <w:rPr>
          <w:spacing w:val="-2"/>
        </w:rPr>
        <w:t>requirements</w:t>
      </w:r>
    </w:p>
    <w:p w:rsidR="00002852" w:rsidRDefault="00DD23FB">
      <w:pPr>
        <w:pStyle w:val="ListParagraph"/>
        <w:numPr>
          <w:ilvl w:val="0"/>
          <w:numId w:val="91"/>
        </w:numPr>
        <w:tabs>
          <w:tab w:val="left" w:pos="1087"/>
        </w:tabs>
        <w:spacing w:before="196"/>
        <w:rPr>
          <w:sz w:val="28"/>
        </w:rPr>
      </w:pPr>
      <w:r>
        <w:rPr>
          <w:sz w:val="28"/>
        </w:rPr>
        <w:t>weight</w:t>
      </w:r>
      <w:r>
        <w:rPr>
          <w:spacing w:val="-8"/>
          <w:sz w:val="28"/>
        </w:rPr>
        <w:t xml:space="preserve"> </w:t>
      </w:r>
      <w:r>
        <w:rPr>
          <w:sz w:val="28"/>
        </w:rPr>
        <w:t>loss</w:t>
      </w:r>
      <w:r>
        <w:rPr>
          <w:spacing w:val="-5"/>
          <w:sz w:val="28"/>
        </w:rPr>
        <w:t xml:space="preserve"> </w:t>
      </w:r>
      <w:r>
        <w:rPr>
          <w:sz w:val="28"/>
        </w:rPr>
        <w:t>with</w:t>
      </w:r>
      <w:r>
        <w:rPr>
          <w:spacing w:val="-4"/>
          <w:sz w:val="28"/>
        </w:rPr>
        <w:t xml:space="preserve"> </w:t>
      </w:r>
      <w:r>
        <w:rPr>
          <w:sz w:val="28"/>
        </w:rPr>
        <w:t>adequate</w:t>
      </w:r>
      <w:r>
        <w:rPr>
          <w:spacing w:val="-5"/>
          <w:sz w:val="28"/>
        </w:rPr>
        <w:t xml:space="preserve"> </w:t>
      </w:r>
      <w:r>
        <w:rPr>
          <w:sz w:val="28"/>
        </w:rPr>
        <w:t>food</w:t>
      </w:r>
      <w:r>
        <w:rPr>
          <w:spacing w:val="-4"/>
          <w:sz w:val="28"/>
        </w:rPr>
        <w:t xml:space="preserve"> </w:t>
      </w:r>
      <w:r>
        <w:rPr>
          <w:spacing w:val="-2"/>
          <w:sz w:val="28"/>
        </w:rPr>
        <w:t>intake</w:t>
      </w:r>
    </w:p>
    <w:p w:rsidR="00002852" w:rsidRDefault="00DD23FB">
      <w:pPr>
        <w:pStyle w:val="ListParagraph"/>
        <w:numPr>
          <w:ilvl w:val="0"/>
          <w:numId w:val="91"/>
        </w:numPr>
        <w:tabs>
          <w:tab w:val="left" w:pos="1087"/>
        </w:tabs>
        <w:spacing w:before="199"/>
        <w:rPr>
          <w:sz w:val="28"/>
        </w:rPr>
      </w:pPr>
      <w:r>
        <w:rPr>
          <w:sz w:val="28"/>
        </w:rPr>
        <w:t>weight</w:t>
      </w:r>
      <w:r>
        <w:rPr>
          <w:spacing w:val="-7"/>
          <w:sz w:val="28"/>
        </w:rPr>
        <w:t xml:space="preserve"> </w:t>
      </w:r>
      <w:r>
        <w:rPr>
          <w:sz w:val="28"/>
        </w:rPr>
        <w:t>loss</w:t>
      </w:r>
      <w:r>
        <w:rPr>
          <w:spacing w:val="-3"/>
          <w:sz w:val="28"/>
        </w:rPr>
        <w:t xml:space="preserve"> </w:t>
      </w:r>
      <w:r>
        <w:rPr>
          <w:sz w:val="28"/>
        </w:rPr>
        <w:t>due</w:t>
      </w:r>
      <w:r>
        <w:rPr>
          <w:spacing w:val="-4"/>
          <w:sz w:val="28"/>
        </w:rPr>
        <w:t xml:space="preserve"> </w:t>
      </w:r>
      <w:r>
        <w:rPr>
          <w:sz w:val="28"/>
        </w:rPr>
        <w:t>to</w:t>
      </w:r>
      <w:r>
        <w:rPr>
          <w:spacing w:val="-6"/>
          <w:sz w:val="28"/>
        </w:rPr>
        <w:t xml:space="preserve"> </w:t>
      </w:r>
      <w:r>
        <w:rPr>
          <w:sz w:val="28"/>
        </w:rPr>
        <w:t>less</w:t>
      </w:r>
      <w:r>
        <w:rPr>
          <w:spacing w:val="-3"/>
          <w:sz w:val="28"/>
        </w:rPr>
        <w:t xml:space="preserve"> </w:t>
      </w:r>
      <w:r>
        <w:rPr>
          <w:sz w:val="28"/>
        </w:rPr>
        <w:t>than</w:t>
      </w:r>
      <w:r>
        <w:rPr>
          <w:spacing w:val="-3"/>
          <w:sz w:val="28"/>
        </w:rPr>
        <w:t xml:space="preserve"> </w:t>
      </w:r>
      <w:r>
        <w:rPr>
          <w:sz w:val="28"/>
        </w:rPr>
        <w:t>recommended</w:t>
      </w:r>
      <w:r>
        <w:rPr>
          <w:spacing w:val="-3"/>
          <w:sz w:val="28"/>
        </w:rPr>
        <w:t xml:space="preserve"> </w:t>
      </w:r>
      <w:r>
        <w:rPr>
          <w:sz w:val="28"/>
        </w:rPr>
        <w:t>food</w:t>
      </w:r>
      <w:r>
        <w:rPr>
          <w:spacing w:val="-6"/>
          <w:sz w:val="28"/>
        </w:rPr>
        <w:t xml:space="preserve"> </w:t>
      </w:r>
      <w:r>
        <w:rPr>
          <w:spacing w:val="-2"/>
          <w:sz w:val="28"/>
        </w:rPr>
        <w:t>intake</w:t>
      </w:r>
    </w:p>
    <w:p w:rsidR="00002852" w:rsidRDefault="00DD23FB">
      <w:pPr>
        <w:pStyle w:val="BodyText"/>
        <w:spacing w:before="202"/>
        <w:ind w:left="667"/>
      </w:pPr>
      <w:r>
        <w:t>Note:</w:t>
      </w:r>
      <w:r>
        <w:rPr>
          <w:spacing w:val="-2"/>
        </w:rPr>
        <w:t xml:space="preserve"> </w:t>
      </w:r>
      <w:r>
        <w:t>Body</w:t>
      </w:r>
      <w:r>
        <w:rPr>
          <w:spacing w:val="-6"/>
        </w:rPr>
        <w:t xml:space="preserve"> </w:t>
      </w:r>
      <w:r>
        <w:t>weight</w:t>
      </w:r>
      <w:r>
        <w:rPr>
          <w:spacing w:val="-6"/>
        </w:rPr>
        <w:t xml:space="preserve"> </w:t>
      </w:r>
      <w:r>
        <w:t>of</w:t>
      </w:r>
      <w:r>
        <w:rPr>
          <w:spacing w:val="-5"/>
        </w:rPr>
        <w:t xml:space="preserve"> </w:t>
      </w:r>
      <w:r>
        <w:t>20%</w:t>
      </w:r>
      <w:r>
        <w:rPr>
          <w:spacing w:val="-3"/>
        </w:rPr>
        <w:t xml:space="preserve"> </w:t>
      </w:r>
      <w:r>
        <w:t>or</w:t>
      </w:r>
      <w:r>
        <w:rPr>
          <w:spacing w:val="-3"/>
        </w:rPr>
        <w:t xml:space="preserve"> </w:t>
      </w:r>
      <w:r>
        <w:t>more</w:t>
      </w:r>
      <w:r>
        <w:rPr>
          <w:spacing w:val="-2"/>
        </w:rPr>
        <w:t xml:space="preserve"> </w:t>
      </w:r>
      <w:r>
        <w:t>under</w:t>
      </w:r>
      <w:r>
        <w:rPr>
          <w:spacing w:val="-3"/>
        </w:rPr>
        <w:t xml:space="preserve"> </w:t>
      </w:r>
      <w:r>
        <w:t>the</w:t>
      </w:r>
      <w:r>
        <w:rPr>
          <w:spacing w:val="-2"/>
        </w:rPr>
        <w:t xml:space="preserve"> </w:t>
      </w:r>
      <w:r>
        <w:t>ideal</w:t>
      </w:r>
      <w:r>
        <w:rPr>
          <w:spacing w:val="-2"/>
        </w:rPr>
        <w:t xml:space="preserve"> </w:t>
      </w:r>
      <w:r>
        <w:t>may</w:t>
      </w:r>
      <w:r>
        <w:rPr>
          <w:spacing w:val="-6"/>
        </w:rPr>
        <w:t xml:space="preserve"> </w:t>
      </w:r>
      <w:r>
        <w:t>be</w:t>
      </w:r>
      <w:r>
        <w:rPr>
          <w:spacing w:val="-2"/>
        </w:rPr>
        <w:t xml:space="preserve"> critical</w:t>
      </w:r>
    </w:p>
    <w:p w:rsidR="00002852" w:rsidRDefault="00DD23FB">
      <w:pPr>
        <w:pStyle w:val="Heading2"/>
        <w:spacing w:before="203"/>
        <w:ind w:left="667"/>
      </w:pPr>
      <w:r>
        <w:t>Altered</w:t>
      </w:r>
      <w:r>
        <w:rPr>
          <w:spacing w:val="-4"/>
        </w:rPr>
        <w:t xml:space="preserve"> </w:t>
      </w:r>
      <w:r>
        <w:t>nutrition</w:t>
      </w:r>
      <w:r>
        <w:rPr>
          <w:spacing w:val="-4"/>
        </w:rPr>
        <w:t xml:space="preserve"> </w:t>
      </w:r>
      <w:r>
        <w:t>more</w:t>
      </w:r>
      <w:r>
        <w:rPr>
          <w:spacing w:val="-4"/>
        </w:rPr>
        <w:t xml:space="preserve"> </w:t>
      </w:r>
      <w:r>
        <w:t>than</w:t>
      </w:r>
      <w:r>
        <w:rPr>
          <w:spacing w:val="-4"/>
        </w:rPr>
        <w:t xml:space="preserve"> </w:t>
      </w:r>
      <w:r>
        <w:t>body</w:t>
      </w:r>
      <w:r>
        <w:rPr>
          <w:spacing w:val="-2"/>
        </w:rPr>
        <w:t xml:space="preserve"> requirements</w:t>
      </w:r>
    </w:p>
    <w:p w:rsidR="00002852" w:rsidRDefault="00DD23FB">
      <w:pPr>
        <w:pStyle w:val="ListParagraph"/>
        <w:numPr>
          <w:ilvl w:val="0"/>
          <w:numId w:val="90"/>
        </w:numPr>
        <w:tabs>
          <w:tab w:val="left" w:pos="1087"/>
        </w:tabs>
        <w:spacing w:before="197"/>
        <w:rPr>
          <w:sz w:val="28"/>
        </w:rPr>
      </w:pPr>
      <w:r>
        <w:rPr>
          <w:sz w:val="28"/>
        </w:rPr>
        <w:t>Excessive</w:t>
      </w:r>
      <w:r>
        <w:rPr>
          <w:spacing w:val="-10"/>
          <w:sz w:val="28"/>
        </w:rPr>
        <w:t xml:space="preserve"> </w:t>
      </w:r>
      <w:r>
        <w:rPr>
          <w:sz w:val="28"/>
        </w:rPr>
        <w:t>intake</w:t>
      </w:r>
      <w:r>
        <w:rPr>
          <w:spacing w:val="-7"/>
          <w:sz w:val="28"/>
        </w:rPr>
        <w:t xml:space="preserve"> </w:t>
      </w:r>
      <w:r>
        <w:rPr>
          <w:sz w:val="28"/>
        </w:rPr>
        <w:t>in</w:t>
      </w:r>
      <w:r>
        <w:rPr>
          <w:spacing w:val="-4"/>
          <w:sz w:val="28"/>
        </w:rPr>
        <w:t xml:space="preserve"> </w:t>
      </w:r>
      <w:r>
        <w:rPr>
          <w:sz w:val="28"/>
        </w:rPr>
        <w:t>relation</w:t>
      </w:r>
      <w:r>
        <w:rPr>
          <w:spacing w:val="-7"/>
          <w:sz w:val="28"/>
        </w:rPr>
        <w:t xml:space="preserve"> </w:t>
      </w:r>
      <w:r>
        <w:rPr>
          <w:sz w:val="28"/>
        </w:rPr>
        <w:t>to</w:t>
      </w:r>
      <w:r>
        <w:rPr>
          <w:spacing w:val="-4"/>
          <w:sz w:val="28"/>
        </w:rPr>
        <w:t xml:space="preserve"> </w:t>
      </w:r>
      <w:r>
        <w:rPr>
          <w:sz w:val="28"/>
        </w:rPr>
        <w:t>metabolic</w:t>
      </w:r>
      <w:r>
        <w:rPr>
          <w:spacing w:val="-7"/>
          <w:sz w:val="28"/>
        </w:rPr>
        <w:t xml:space="preserve"> </w:t>
      </w:r>
      <w:r>
        <w:rPr>
          <w:spacing w:val="-4"/>
          <w:sz w:val="28"/>
        </w:rPr>
        <w:t>need</w:t>
      </w:r>
    </w:p>
    <w:p w:rsidR="00002852" w:rsidRDefault="00DD23FB">
      <w:pPr>
        <w:pStyle w:val="ListParagraph"/>
        <w:numPr>
          <w:ilvl w:val="0"/>
          <w:numId w:val="90"/>
        </w:numPr>
        <w:tabs>
          <w:tab w:val="left" w:pos="1087"/>
        </w:tabs>
        <w:spacing w:before="199"/>
        <w:rPr>
          <w:sz w:val="28"/>
        </w:rPr>
      </w:pPr>
      <w:r>
        <w:rPr>
          <w:sz w:val="28"/>
        </w:rPr>
        <w:t>Difficulty</w:t>
      </w:r>
      <w:r>
        <w:rPr>
          <w:spacing w:val="-10"/>
          <w:sz w:val="28"/>
        </w:rPr>
        <w:t xml:space="preserve"> </w:t>
      </w:r>
      <w:r>
        <w:rPr>
          <w:spacing w:val="-2"/>
          <w:sz w:val="28"/>
        </w:rPr>
        <w:t>swallowing</w:t>
      </w:r>
    </w:p>
    <w:p w:rsidR="00002852" w:rsidRDefault="00DD23FB">
      <w:pPr>
        <w:pStyle w:val="ListParagraph"/>
        <w:numPr>
          <w:ilvl w:val="0"/>
          <w:numId w:val="90"/>
        </w:numPr>
        <w:tabs>
          <w:tab w:val="left" w:pos="1087"/>
        </w:tabs>
        <w:spacing w:before="201"/>
        <w:rPr>
          <w:sz w:val="28"/>
        </w:rPr>
      </w:pPr>
      <w:r>
        <w:rPr>
          <w:spacing w:val="-2"/>
          <w:sz w:val="28"/>
        </w:rPr>
        <w:t>Constipation</w:t>
      </w:r>
    </w:p>
    <w:p w:rsidR="00002852" w:rsidRDefault="00DD23FB">
      <w:pPr>
        <w:pStyle w:val="ListParagraph"/>
        <w:numPr>
          <w:ilvl w:val="0"/>
          <w:numId w:val="90"/>
        </w:numPr>
        <w:tabs>
          <w:tab w:val="left" w:pos="1087"/>
        </w:tabs>
        <w:spacing w:before="199"/>
        <w:rPr>
          <w:sz w:val="28"/>
        </w:rPr>
      </w:pPr>
      <w:r>
        <w:rPr>
          <w:spacing w:val="-2"/>
          <w:sz w:val="28"/>
        </w:rPr>
        <w:t>Diarrhea</w:t>
      </w:r>
    </w:p>
    <w:p w:rsidR="00002852" w:rsidRDefault="00DD23FB">
      <w:pPr>
        <w:pStyle w:val="Heading2"/>
        <w:spacing w:before="206"/>
        <w:ind w:left="667"/>
      </w:pPr>
      <w:r>
        <w:t>Elements</w:t>
      </w:r>
      <w:r>
        <w:rPr>
          <w:spacing w:val="-2"/>
        </w:rPr>
        <w:t xml:space="preserve"> </w:t>
      </w:r>
      <w:r>
        <w:t>of</w:t>
      </w:r>
      <w:r>
        <w:rPr>
          <w:spacing w:val="-1"/>
        </w:rPr>
        <w:t xml:space="preserve"> </w:t>
      </w:r>
      <w:r>
        <w:rPr>
          <w:spacing w:val="-2"/>
        </w:rPr>
        <w:t>Nutrition</w:t>
      </w:r>
    </w:p>
    <w:p w:rsidR="00002852" w:rsidRDefault="00DD23FB">
      <w:pPr>
        <w:pStyle w:val="ListParagraph"/>
        <w:numPr>
          <w:ilvl w:val="0"/>
          <w:numId w:val="90"/>
        </w:numPr>
        <w:tabs>
          <w:tab w:val="left" w:pos="1087"/>
        </w:tabs>
        <w:spacing w:before="194"/>
        <w:rPr>
          <w:sz w:val="28"/>
        </w:rPr>
      </w:pPr>
      <w:r>
        <w:rPr>
          <w:spacing w:val="-2"/>
          <w:sz w:val="28"/>
        </w:rPr>
        <w:t>Carbohydrates</w:t>
      </w:r>
    </w:p>
    <w:p w:rsidR="00002852" w:rsidRDefault="00DD23FB">
      <w:pPr>
        <w:pStyle w:val="ListParagraph"/>
        <w:numPr>
          <w:ilvl w:val="0"/>
          <w:numId w:val="90"/>
        </w:numPr>
        <w:tabs>
          <w:tab w:val="left" w:pos="1087"/>
        </w:tabs>
        <w:spacing w:before="201"/>
        <w:rPr>
          <w:sz w:val="28"/>
        </w:rPr>
      </w:pPr>
      <w:r>
        <w:rPr>
          <w:spacing w:val="-2"/>
          <w:sz w:val="28"/>
        </w:rPr>
        <w:t>Protein</w:t>
      </w:r>
    </w:p>
    <w:p w:rsidR="00002852" w:rsidRDefault="00DD23FB">
      <w:pPr>
        <w:pStyle w:val="ListParagraph"/>
        <w:numPr>
          <w:ilvl w:val="0"/>
          <w:numId w:val="90"/>
        </w:numPr>
        <w:tabs>
          <w:tab w:val="left" w:pos="1087"/>
        </w:tabs>
        <w:spacing w:before="199"/>
        <w:rPr>
          <w:sz w:val="28"/>
        </w:rPr>
      </w:pPr>
      <w:r>
        <w:rPr>
          <w:spacing w:val="-2"/>
          <w:sz w:val="28"/>
        </w:rPr>
        <w:t>Lipids</w:t>
      </w:r>
    </w:p>
    <w:p w:rsidR="00002852" w:rsidRDefault="00DD23FB">
      <w:pPr>
        <w:pStyle w:val="ListParagraph"/>
        <w:numPr>
          <w:ilvl w:val="0"/>
          <w:numId w:val="90"/>
        </w:numPr>
        <w:tabs>
          <w:tab w:val="left" w:pos="1087"/>
        </w:tabs>
        <w:spacing w:before="202"/>
        <w:rPr>
          <w:sz w:val="28"/>
        </w:rPr>
      </w:pPr>
      <w:r>
        <w:rPr>
          <w:spacing w:val="-2"/>
          <w:sz w:val="28"/>
        </w:rPr>
        <w:t>Vitamins</w:t>
      </w:r>
    </w:p>
    <w:p w:rsidR="00002852" w:rsidRDefault="00DD23FB">
      <w:pPr>
        <w:pStyle w:val="ListParagraph"/>
        <w:numPr>
          <w:ilvl w:val="0"/>
          <w:numId w:val="90"/>
        </w:numPr>
        <w:tabs>
          <w:tab w:val="left" w:pos="1087"/>
        </w:tabs>
        <w:spacing w:before="198"/>
        <w:rPr>
          <w:sz w:val="28"/>
        </w:rPr>
      </w:pPr>
      <w:r>
        <w:rPr>
          <w:spacing w:val="-2"/>
          <w:sz w:val="28"/>
        </w:rPr>
        <w:t>Minerals</w:t>
      </w:r>
    </w:p>
    <w:p w:rsidR="00002852" w:rsidRDefault="00DD23FB">
      <w:pPr>
        <w:pStyle w:val="ListParagraph"/>
        <w:numPr>
          <w:ilvl w:val="0"/>
          <w:numId w:val="90"/>
        </w:numPr>
        <w:tabs>
          <w:tab w:val="left" w:pos="1087"/>
        </w:tabs>
        <w:spacing w:before="202"/>
        <w:rPr>
          <w:sz w:val="28"/>
        </w:rPr>
      </w:pPr>
      <w:r>
        <w:rPr>
          <w:spacing w:val="-2"/>
          <w:sz w:val="28"/>
        </w:rPr>
        <w:t>Water</w:t>
      </w:r>
    </w:p>
    <w:p w:rsidR="00002852" w:rsidRDefault="00DD23FB">
      <w:pPr>
        <w:pStyle w:val="ListParagraph"/>
        <w:numPr>
          <w:ilvl w:val="1"/>
          <w:numId w:val="90"/>
        </w:numPr>
        <w:tabs>
          <w:tab w:val="left" w:pos="1061"/>
        </w:tabs>
        <w:spacing w:before="199"/>
        <w:ind w:right="669" w:firstLine="0"/>
        <w:rPr>
          <w:sz w:val="28"/>
        </w:rPr>
      </w:pPr>
      <w:r>
        <w:rPr>
          <w:b/>
          <w:sz w:val="28"/>
        </w:rPr>
        <w:t>Carbohydrates:</w:t>
      </w:r>
      <w:r>
        <w:rPr>
          <w:b/>
          <w:spacing w:val="80"/>
          <w:sz w:val="28"/>
        </w:rPr>
        <w:t xml:space="preserve"> </w:t>
      </w:r>
      <w:r>
        <w:rPr>
          <w:sz w:val="28"/>
        </w:rPr>
        <w:t>Main</w:t>
      </w:r>
      <w:r>
        <w:rPr>
          <w:spacing w:val="80"/>
          <w:sz w:val="28"/>
        </w:rPr>
        <w:t xml:space="preserve"> </w:t>
      </w:r>
      <w:r>
        <w:rPr>
          <w:sz w:val="28"/>
        </w:rPr>
        <w:t>source</w:t>
      </w:r>
      <w:r>
        <w:rPr>
          <w:spacing w:val="80"/>
          <w:sz w:val="28"/>
        </w:rPr>
        <w:t xml:space="preserve"> </w:t>
      </w:r>
      <w:r>
        <w:rPr>
          <w:sz w:val="28"/>
        </w:rPr>
        <w:t>of</w:t>
      </w:r>
      <w:r>
        <w:rPr>
          <w:spacing w:val="80"/>
          <w:sz w:val="28"/>
        </w:rPr>
        <w:t xml:space="preserve"> </w:t>
      </w:r>
      <w:r>
        <w:rPr>
          <w:sz w:val="28"/>
        </w:rPr>
        <w:t>energy</w:t>
      </w:r>
      <w:r>
        <w:rPr>
          <w:spacing w:val="80"/>
          <w:sz w:val="28"/>
        </w:rPr>
        <w:t xml:space="preserve"> </w:t>
      </w:r>
      <w:r>
        <w:rPr>
          <w:sz w:val="28"/>
        </w:rPr>
        <w:t>(fuel</w:t>
      </w:r>
      <w:r>
        <w:rPr>
          <w:spacing w:val="80"/>
          <w:sz w:val="28"/>
        </w:rPr>
        <w:t xml:space="preserve"> </w:t>
      </w:r>
      <w:r>
        <w:rPr>
          <w:sz w:val="28"/>
        </w:rPr>
        <w:t>for</w:t>
      </w:r>
      <w:r>
        <w:rPr>
          <w:spacing w:val="80"/>
          <w:sz w:val="28"/>
        </w:rPr>
        <w:t xml:space="preserve"> </w:t>
      </w:r>
      <w:r>
        <w:rPr>
          <w:sz w:val="28"/>
        </w:rPr>
        <w:t>the</w:t>
      </w:r>
      <w:r>
        <w:rPr>
          <w:spacing w:val="80"/>
          <w:sz w:val="28"/>
        </w:rPr>
        <w:t xml:space="preserve"> </w:t>
      </w:r>
      <w:r>
        <w:rPr>
          <w:sz w:val="28"/>
        </w:rPr>
        <w:t>body)</w:t>
      </w:r>
      <w:r>
        <w:rPr>
          <w:spacing w:val="80"/>
          <w:sz w:val="28"/>
        </w:rPr>
        <w:t xml:space="preserve"> </w:t>
      </w:r>
      <w:r>
        <w:rPr>
          <w:sz w:val="28"/>
        </w:rPr>
        <w:t>and provide 4 kcal of energy per gram</w:t>
      </w:r>
    </w:p>
    <w:p w:rsidR="00002852" w:rsidRDefault="00DD23FB">
      <w:pPr>
        <w:pStyle w:val="BodyText"/>
        <w:spacing w:before="201"/>
        <w:ind w:left="667"/>
      </w:pPr>
      <w:r>
        <w:t>Two</w:t>
      </w:r>
      <w:r>
        <w:rPr>
          <w:spacing w:val="-3"/>
        </w:rPr>
        <w:t xml:space="preserve"> </w:t>
      </w:r>
      <w:r>
        <w:t>major</w:t>
      </w:r>
      <w:r>
        <w:rPr>
          <w:spacing w:val="-4"/>
        </w:rPr>
        <w:t xml:space="preserve"> </w:t>
      </w:r>
      <w:r>
        <w:t>types:</w:t>
      </w:r>
      <w:r>
        <w:rPr>
          <w:spacing w:val="-3"/>
        </w:rPr>
        <w:t xml:space="preserve"> </w:t>
      </w:r>
      <w:r>
        <w:t>Simple</w:t>
      </w:r>
      <w:r>
        <w:rPr>
          <w:spacing w:val="-4"/>
        </w:rPr>
        <w:t xml:space="preserve"> </w:t>
      </w:r>
      <w:r>
        <w:t>and</w:t>
      </w:r>
      <w:r>
        <w:rPr>
          <w:spacing w:val="-3"/>
        </w:rPr>
        <w:t xml:space="preserve"> </w:t>
      </w:r>
      <w:r>
        <w:rPr>
          <w:spacing w:val="-2"/>
        </w:rPr>
        <w:t>Complex</w:t>
      </w:r>
    </w:p>
    <w:p w:rsidR="00002852" w:rsidRDefault="00DD23FB">
      <w:pPr>
        <w:pStyle w:val="BodyText"/>
        <w:spacing w:before="199" w:line="242" w:lineRule="auto"/>
        <w:ind w:left="667" w:right="665"/>
      </w:pPr>
      <w:r>
        <w:t>Simple:</w:t>
      </w:r>
      <w:r>
        <w:rPr>
          <w:spacing w:val="40"/>
        </w:rPr>
        <w:t xml:space="preserve"> </w:t>
      </w:r>
      <w:r>
        <w:t>Also</w:t>
      </w:r>
      <w:r>
        <w:rPr>
          <w:spacing w:val="40"/>
        </w:rPr>
        <w:t xml:space="preserve"> </w:t>
      </w:r>
      <w:r>
        <w:t>called</w:t>
      </w:r>
      <w:r>
        <w:rPr>
          <w:spacing w:val="40"/>
        </w:rPr>
        <w:t xml:space="preserve"> </w:t>
      </w:r>
      <w:r>
        <w:t>simple</w:t>
      </w:r>
      <w:r>
        <w:rPr>
          <w:spacing w:val="40"/>
        </w:rPr>
        <w:t xml:space="preserve"> </w:t>
      </w:r>
      <w:r>
        <w:t>sugars-</w:t>
      </w:r>
      <w:proofErr w:type="spellStart"/>
      <w:r>
        <w:t>monosaccharides</w:t>
      </w:r>
      <w:proofErr w:type="spellEnd"/>
      <w:r>
        <w:rPr>
          <w:spacing w:val="40"/>
        </w:rPr>
        <w:t xml:space="preserve"> </w:t>
      </w:r>
      <w:r>
        <w:t>and</w:t>
      </w:r>
      <w:r>
        <w:rPr>
          <w:spacing w:val="40"/>
        </w:rPr>
        <w:t xml:space="preserve"> </w:t>
      </w:r>
      <w:r>
        <w:t>disaccharides include sugars e.g. white sugar, fruit, milk, honey</w:t>
      </w:r>
    </w:p>
    <w:p w:rsidR="00002852" w:rsidRDefault="00DD23FB">
      <w:pPr>
        <w:pStyle w:val="BodyText"/>
        <w:spacing w:before="194"/>
        <w:ind w:left="667" w:right="665"/>
      </w:pPr>
      <w:r>
        <w:t>Complex:</w:t>
      </w:r>
      <w:r>
        <w:rPr>
          <w:spacing w:val="40"/>
        </w:rPr>
        <w:t xml:space="preserve"> </w:t>
      </w:r>
      <w:r>
        <w:t>Also</w:t>
      </w:r>
      <w:r>
        <w:rPr>
          <w:spacing w:val="40"/>
        </w:rPr>
        <w:t xml:space="preserve"> </w:t>
      </w:r>
      <w:r>
        <w:t>called</w:t>
      </w:r>
      <w:r>
        <w:rPr>
          <w:spacing w:val="40"/>
        </w:rPr>
        <w:t xml:space="preserve"> </w:t>
      </w:r>
      <w:r>
        <w:t>complex</w:t>
      </w:r>
      <w:r>
        <w:rPr>
          <w:spacing w:val="40"/>
        </w:rPr>
        <w:t xml:space="preserve"> </w:t>
      </w:r>
      <w:r>
        <w:t>sugars</w:t>
      </w:r>
      <w:r>
        <w:rPr>
          <w:spacing w:val="40"/>
        </w:rPr>
        <w:t xml:space="preserve"> </w:t>
      </w:r>
      <w:r>
        <w:t>and</w:t>
      </w:r>
      <w:r>
        <w:rPr>
          <w:spacing w:val="40"/>
        </w:rPr>
        <w:t xml:space="preserve"> </w:t>
      </w:r>
      <w:r>
        <w:t>starches</w:t>
      </w:r>
      <w:r>
        <w:rPr>
          <w:spacing w:val="40"/>
        </w:rPr>
        <w:t xml:space="preserve"> </w:t>
      </w:r>
      <w:r>
        <w:t>–polysaccharides</w:t>
      </w:r>
      <w:r>
        <w:rPr>
          <w:spacing w:val="80"/>
        </w:rPr>
        <w:t xml:space="preserve"> </w:t>
      </w:r>
      <w:r>
        <w:t>include grain</w:t>
      </w:r>
    </w:p>
    <w:p w:rsidR="00002852" w:rsidRDefault="00DD23FB">
      <w:pPr>
        <w:pStyle w:val="BodyText"/>
        <w:spacing w:before="201"/>
        <w:ind w:left="667"/>
      </w:pPr>
      <w:proofErr w:type="gramStart"/>
      <w:r>
        <w:t>products</w:t>
      </w:r>
      <w:proofErr w:type="gramEnd"/>
      <w:r>
        <w:rPr>
          <w:spacing w:val="-4"/>
        </w:rPr>
        <w:t xml:space="preserve"> </w:t>
      </w:r>
      <w:r>
        <w:t>(bread,</w:t>
      </w:r>
      <w:r>
        <w:rPr>
          <w:spacing w:val="-6"/>
        </w:rPr>
        <w:t xml:space="preserve"> </w:t>
      </w:r>
      <w:r>
        <w:t>pasta,</w:t>
      </w:r>
      <w:r>
        <w:rPr>
          <w:spacing w:val="-5"/>
        </w:rPr>
        <w:t xml:space="preserve"> </w:t>
      </w:r>
      <w:r>
        <w:t>rice),</w:t>
      </w:r>
      <w:r>
        <w:rPr>
          <w:spacing w:val="-8"/>
        </w:rPr>
        <w:t xml:space="preserve"> </w:t>
      </w:r>
      <w:r>
        <w:rPr>
          <w:spacing w:val="-2"/>
        </w:rPr>
        <w:t>potatoes</w:t>
      </w:r>
    </w:p>
    <w:p w:rsidR="00002852" w:rsidRDefault="00DD23FB">
      <w:pPr>
        <w:pStyle w:val="Heading2"/>
        <w:numPr>
          <w:ilvl w:val="1"/>
          <w:numId w:val="90"/>
        </w:numPr>
        <w:tabs>
          <w:tab w:val="left" w:pos="901"/>
        </w:tabs>
        <w:spacing w:before="204"/>
        <w:ind w:left="901" w:hanging="234"/>
        <w:rPr>
          <w:sz w:val="26"/>
        </w:rPr>
      </w:pPr>
      <w:r>
        <w:rPr>
          <w:spacing w:val="-2"/>
        </w:rPr>
        <w:t>Protein:</w:t>
      </w:r>
    </w:p>
    <w:p w:rsidR="00002852" w:rsidRDefault="00002852">
      <w:pPr>
        <w:pStyle w:val="Heading2"/>
        <w:rPr>
          <w:sz w:val="26"/>
        </w:rPr>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52960"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63520" id="docshape64"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93" name="Graphic 93"/>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65" coordorigin="0,0" coordsize="8380,60">
                <v:rect style="position:absolute;left:0;top:0;width:8380;height:60" id="docshape66" filled="true" fillcolor="#612322" stroked="false">
                  <v:fill type="solid"/>
                </v:rect>
              </v:group>
            </w:pict>
          </mc:Fallback>
        </mc:AlternateContent>
      </w:r>
    </w:p>
    <w:p w:rsidR="00002852" w:rsidRDefault="00DD23FB">
      <w:pPr>
        <w:pStyle w:val="BodyText"/>
        <w:spacing w:before="279"/>
        <w:ind w:left="667" w:right="665"/>
      </w:pPr>
      <w:r>
        <w:t>Vital to growth, development, normal functioning and provide 4 kcal of</w:t>
      </w:r>
      <w:r>
        <w:rPr>
          <w:spacing w:val="40"/>
        </w:rPr>
        <w:t xml:space="preserve"> </w:t>
      </w:r>
      <w:r>
        <w:t>energy per gram</w:t>
      </w:r>
    </w:p>
    <w:p w:rsidR="00002852" w:rsidRDefault="00DD23FB">
      <w:pPr>
        <w:pStyle w:val="BodyText"/>
        <w:spacing w:before="201"/>
        <w:ind w:left="667" w:right="665"/>
      </w:pPr>
      <w:r>
        <w:t>Complete: Contains the 9 essential amino acids to maintain body tissues and to promote growth. Includes meat, fish, chicken, milk, eggs</w:t>
      </w:r>
    </w:p>
    <w:p w:rsidR="00002852" w:rsidRDefault="00DD23FB">
      <w:pPr>
        <w:pStyle w:val="BodyText"/>
        <w:spacing w:before="198"/>
        <w:ind w:left="667"/>
      </w:pPr>
      <w:r>
        <w:t>Incomplete: Lack one</w:t>
      </w:r>
      <w:r>
        <w:rPr>
          <w:spacing w:val="-1"/>
        </w:rPr>
        <w:t xml:space="preserve"> </w:t>
      </w:r>
      <w:r>
        <w:t>or more</w:t>
      </w:r>
      <w:r>
        <w:rPr>
          <w:spacing w:val="-1"/>
        </w:rPr>
        <w:t xml:space="preserve"> </w:t>
      </w:r>
      <w:r>
        <w:t>of</w:t>
      </w:r>
      <w:r>
        <w:rPr>
          <w:spacing w:val="-1"/>
        </w:rPr>
        <w:t xml:space="preserve"> </w:t>
      </w:r>
      <w:r>
        <w:t>the essential amino acids. Includes peas, lentils, beans, vegetables and nuts</w:t>
      </w:r>
    </w:p>
    <w:p w:rsidR="00002852" w:rsidRDefault="00DD23FB">
      <w:pPr>
        <w:pStyle w:val="BodyText"/>
        <w:spacing w:before="201"/>
        <w:ind w:left="667" w:right="665"/>
      </w:pPr>
      <w:r>
        <w:t>Complementary:</w:t>
      </w:r>
      <w:r>
        <w:rPr>
          <w:spacing w:val="80"/>
        </w:rPr>
        <w:t xml:space="preserve"> </w:t>
      </w:r>
      <w:r>
        <w:t>Pairs</w:t>
      </w:r>
      <w:r>
        <w:rPr>
          <w:spacing w:val="80"/>
        </w:rPr>
        <w:t xml:space="preserve"> </w:t>
      </w:r>
      <w:r>
        <w:t>of</w:t>
      </w:r>
      <w:r>
        <w:rPr>
          <w:spacing w:val="80"/>
        </w:rPr>
        <w:t xml:space="preserve"> </w:t>
      </w:r>
      <w:r>
        <w:t>incomplete</w:t>
      </w:r>
      <w:r>
        <w:rPr>
          <w:spacing w:val="80"/>
        </w:rPr>
        <w:t xml:space="preserve"> </w:t>
      </w:r>
      <w:r>
        <w:t>proteins,</w:t>
      </w:r>
      <w:r>
        <w:rPr>
          <w:spacing w:val="80"/>
        </w:rPr>
        <w:t xml:space="preserve"> </w:t>
      </w:r>
      <w:r>
        <w:t>that</w:t>
      </w:r>
      <w:r>
        <w:rPr>
          <w:spacing w:val="80"/>
        </w:rPr>
        <w:t xml:space="preserve"> </w:t>
      </w:r>
      <w:r>
        <w:t>when</w:t>
      </w:r>
      <w:r>
        <w:rPr>
          <w:spacing w:val="80"/>
        </w:rPr>
        <w:t xml:space="preserve"> </w:t>
      </w:r>
      <w:r>
        <w:t>combined supply a total protein source e.g. vegetables with nuts, beans with corn.</w:t>
      </w:r>
    </w:p>
    <w:p w:rsidR="00002852" w:rsidRDefault="00DD23FB">
      <w:pPr>
        <w:pStyle w:val="Heading2"/>
        <w:spacing w:before="207"/>
        <w:ind w:left="667"/>
      </w:pPr>
      <w:r>
        <w:t>Main</w:t>
      </w:r>
      <w:r>
        <w:rPr>
          <w:spacing w:val="-4"/>
        </w:rPr>
        <w:t xml:space="preserve"> </w:t>
      </w:r>
      <w:r>
        <w:t>functions</w:t>
      </w:r>
      <w:r>
        <w:rPr>
          <w:spacing w:val="-4"/>
        </w:rPr>
        <w:t xml:space="preserve"> </w:t>
      </w:r>
      <w:r>
        <w:t>of</w:t>
      </w:r>
      <w:r>
        <w:rPr>
          <w:spacing w:val="-4"/>
        </w:rPr>
        <w:t xml:space="preserve"> </w:t>
      </w:r>
      <w:r>
        <w:t>protein</w:t>
      </w:r>
      <w:r>
        <w:rPr>
          <w:spacing w:val="-3"/>
        </w:rPr>
        <w:t xml:space="preserve"> </w:t>
      </w:r>
      <w:r>
        <w:rPr>
          <w:spacing w:val="-2"/>
        </w:rPr>
        <w:t>include:</w:t>
      </w:r>
    </w:p>
    <w:p w:rsidR="00002852" w:rsidRDefault="00DD23FB">
      <w:pPr>
        <w:pStyle w:val="BodyText"/>
        <w:spacing w:before="194" w:line="388" w:lineRule="auto"/>
        <w:ind w:left="667" w:right="3091"/>
      </w:pPr>
      <w:r>
        <w:t>Growth</w:t>
      </w:r>
      <w:r>
        <w:rPr>
          <w:spacing w:val="-4"/>
        </w:rPr>
        <w:t xml:space="preserve"> </w:t>
      </w:r>
      <w:r>
        <w:t>maintenance</w:t>
      </w:r>
      <w:r>
        <w:rPr>
          <w:spacing w:val="-7"/>
        </w:rPr>
        <w:t xml:space="preserve"> </w:t>
      </w:r>
      <w:r>
        <w:t>and</w:t>
      </w:r>
      <w:r>
        <w:rPr>
          <w:spacing w:val="-4"/>
        </w:rPr>
        <w:t xml:space="preserve"> </w:t>
      </w:r>
      <w:r>
        <w:t>repair</w:t>
      </w:r>
      <w:r>
        <w:rPr>
          <w:spacing w:val="-7"/>
        </w:rPr>
        <w:t xml:space="preserve"> </w:t>
      </w:r>
      <w:r>
        <w:t>of</w:t>
      </w:r>
      <w:r>
        <w:rPr>
          <w:spacing w:val="-4"/>
        </w:rPr>
        <w:t xml:space="preserve"> </w:t>
      </w:r>
      <w:r>
        <w:t>body</w:t>
      </w:r>
      <w:r>
        <w:rPr>
          <w:spacing w:val="-8"/>
        </w:rPr>
        <w:t xml:space="preserve"> </w:t>
      </w:r>
      <w:r>
        <w:t>tissues Forms muscles, skin and hair</w:t>
      </w:r>
    </w:p>
    <w:p w:rsidR="00002852" w:rsidRDefault="00DD23FB">
      <w:pPr>
        <w:pStyle w:val="BodyText"/>
        <w:ind w:left="667"/>
      </w:pPr>
      <w:r>
        <w:t>Maintains</w:t>
      </w:r>
      <w:r>
        <w:rPr>
          <w:spacing w:val="-7"/>
        </w:rPr>
        <w:t xml:space="preserve"> </w:t>
      </w:r>
      <w:r>
        <w:t>fluid</w:t>
      </w:r>
      <w:r>
        <w:rPr>
          <w:spacing w:val="-6"/>
        </w:rPr>
        <w:t xml:space="preserve"> </w:t>
      </w:r>
      <w:r>
        <w:t>balance,</w:t>
      </w:r>
      <w:r>
        <w:rPr>
          <w:spacing w:val="-7"/>
        </w:rPr>
        <w:t xml:space="preserve"> </w:t>
      </w:r>
      <w:r>
        <w:t>blood</w:t>
      </w:r>
      <w:r>
        <w:rPr>
          <w:spacing w:val="-6"/>
        </w:rPr>
        <w:t xml:space="preserve"> </w:t>
      </w:r>
      <w:r>
        <w:t>clotting</w:t>
      </w:r>
      <w:r>
        <w:rPr>
          <w:spacing w:val="-6"/>
        </w:rPr>
        <w:t xml:space="preserve"> </w:t>
      </w:r>
      <w:r>
        <w:rPr>
          <w:spacing w:val="-2"/>
        </w:rPr>
        <w:t>Energy</w:t>
      </w:r>
    </w:p>
    <w:p w:rsidR="00002852" w:rsidRDefault="00DD23FB">
      <w:pPr>
        <w:pStyle w:val="Heading2"/>
        <w:numPr>
          <w:ilvl w:val="1"/>
          <w:numId w:val="90"/>
        </w:numPr>
        <w:tabs>
          <w:tab w:val="left" w:pos="970"/>
        </w:tabs>
        <w:spacing w:before="206"/>
        <w:ind w:left="970" w:hanging="303"/>
      </w:pPr>
      <w:r>
        <w:rPr>
          <w:spacing w:val="-2"/>
        </w:rPr>
        <w:t>Lipids</w:t>
      </w:r>
    </w:p>
    <w:p w:rsidR="00002852" w:rsidRDefault="00DD23FB">
      <w:pPr>
        <w:pStyle w:val="BodyText"/>
        <w:spacing w:before="194"/>
        <w:ind w:left="667" w:right="665"/>
      </w:pPr>
      <w:proofErr w:type="gramStart"/>
      <w:r>
        <w:t>Also called fats.</w:t>
      </w:r>
      <w:proofErr w:type="gramEnd"/>
      <w:r>
        <w:t xml:space="preserve"> Protects vital organs in the form of padding; Component of all body</w:t>
      </w:r>
    </w:p>
    <w:p w:rsidR="00002852" w:rsidRDefault="00DD23FB">
      <w:pPr>
        <w:pStyle w:val="BodyText"/>
        <w:spacing w:before="202"/>
        <w:ind w:left="667" w:right="665"/>
      </w:pPr>
      <w:proofErr w:type="gramStart"/>
      <w:r>
        <w:t>cells</w:t>
      </w:r>
      <w:proofErr w:type="gramEnd"/>
      <w:r>
        <w:t>; ideally about 20% of body weight and provides 9kcal per gram. It</w:t>
      </w:r>
      <w:r>
        <w:rPr>
          <w:spacing w:val="40"/>
        </w:rPr>
        <w:t xml:space="preserve"> </w:t>
      </w:r>
      <w:r>
        <w:t>gives our</w:t>
      </w:r>
    </w:p>
    <w:p w:rsidR="00002852" w:rsidRDefault="00DD23FB">
      <w:pPr>
        <w:pStyle w:val="BodyText"/>
        <w:spacing w:before="198"/>
        <w:ind w:left="667"/>
      </w:pPr>
      <w:proofErr w:type="gramStart"/>
      <w:r>
        <w:t>body</w:t>
      </w:r>
      <w:proofErr w:type="gramEnd"/>
      <w:r>
        <w:rPr>
          <w:spacing w:val="-8"/>
        </w:rPr>
        <w:t xml:space="preserve"> </w:t>
      </w:r>
      <w:r>
        <w:t>protection</w:t>
      </w:r>
      <w:r>
        <w:rPr>
          <w:spacing w:val="-3"/>
        </w:rPr>
        <w:t xml:space="preserve"> </w:t>
      </w:r>
      <w:r>
        <w:t>and</w:t>
      </w:r>
      <w:r>
        <w:rPr>
          <w:spacing w:val="-2"/>
        </w:rPr>
        <w:t xml:space="preserve"> energy</w:t>
      </w:r>
    </w:p>
    <w:p w:rsidR="00002852" w:rsidRDefault="00DD23FB">
      <w:pPr>
        <w:spacing w:before="206" w:line="388" w:lineRule="auto"/>
        <w:ind w:left="667" w:right="7454"/>
        <w:rPr>
          <w:sz w:val="28"/>
        </w:rPr>
      </w:pPr>
      <w:r>
        <w:rPr>
          <w:b/>
          <w:sz w:val="28"/>
        </w:rPr>
        <w:t xml:space="preserve">Two types </w:t>
      </w:r>
      <w:r>
        <w:rPr>
          <w:spacing w:val="-2"/>
          <w:sz w:val="28"/>
        </w:rPr>
        <w:t xml:space="preserve">Saturated Unsaturated </w:t>
      </w:r>
      <w:r>
        <w:rPr>
          <w:b/>
          <w:sz w:val="28"/>
        </w:rPr>
        <w:t>4-</w:t>
      </w:r>
      <w:r>
        <w:rPr>
          <w:b/>
          <w:spacing w:val="-18"/>
          <w:sz w:val="28"/>
        </w:rPr>
        <w:t xml:space="preserve"> </w:t>
      </w:r>
      <w:r>
        <w:rPr>
          <w:b/>
          <w:sz w:val="28"/>
        </w:rPr>
        <w:t>Vitamins</w:t>
      </w:r>
      <w:r>
        <w:rPr>
          <w:sz w:val="28"/>
        </w:rPr>
        <w:t>7</w:t>
      </w:r>
    </w:p>
    <w:p w:rsidR="00002852" w:rsidRDefault="00DD23FB">
      <w:pPr>
        <w:pStyle w:val="BodyText"/>
        <w:spacing w:line="319" w:lineRule="exact"/>
        <w:ind w:left="667"/>
      </w:pPr>
      <w:r>
        <w:t>Fat</w:t>
      </w:r>
      <w:r>
        <w:rPr>
          <w:spacing w:val="-4"/>
        </w:rPr>
        <w:t xml:space="preserve"> </w:t>
      </w:r>
      <w:r>
        <w:t>soluble:</w:t>
      </w:r>
      <w:r>
        <w:rPr>
          <w:spacing w:val="-2"/>
        </w:rPr>
        <w:t xml:space="preserve"> </w:t>
      </w:r>
      <w:r>
        <w:t>Vitamins</w:t>
      </w:r>
      <w:r>
        <w:rPr>
          <w:spacing w:val="-4"/>
        </w:rPr>
        <w:t xml:space="preserve"> </w:t>
      </w:r>
      <w:r>
        <w:t>A,</w:t>
      </w:r>
      <w:r>
        <w:rPr>
          <w:spacing w:val="-4"/>
        </w:rPr>
        <w:t xml:space="preserve"> </w:t>
      </w:r>
      <w:r>
        <w:t>D,</w:t>
      </w:r>
      <w:r>
        <w:rPr>
          <w:spacing w:val="-2"/>
        </w:rPr>
        <w:t xml:space="preserve"> </w:t>
      </w:r>
      <w:r>
        <w:t>E</w:t>
      </w:r>
      <w:r>
        <w:rPr>
          <w:spacing w:val="-4"/>
        </w:rPr>
        <w:t xml:space="preserve"> </w:t>
      </w:r>
      <w:r>
        <w:t>and</w:t>
      </w:r>
      <w:r>
        <w:rPr>
          <w:spacing w:val="-1"/>
        </w:rPr>
        <w:t xml:space="preserve"> </w:t>
      </w:r>
      <w:r>
        <w:rPr>
          <w:spacing w:val="-10"/>
        </w:rPr>
        <w:t>K</w:t>
      </w:r>
    </w:p>
    <w:p w:rsidR="00002852" w:rsidRDefault="00DD23FB">
      <w:pPr>
        <w:pStyle w:val="BodyText"/>
        <w:spacing w:before="199"/>
        <w:ind w:left="667"/>
      </w:pPr>
      <w:r>
        <w:t>Water-soluble:</w:t>
      </w:r>
      <w:r>
        <w:rPr>
          <w:spacing w:val="-9"/>
        </w:rPr>
        <w:t xml:space="preserve"> </w:t>
      </w:r>
      <w:r>
        <w:t>B-complex</w:t>
      </w:r>
      <w:r>
        <w:rPr>
          <w:spacing w:val="-9"/>
        </w:rPr>
        <w:t xml:space="preserve"> </w:t>
      </w:r>
      <w:r>
        <w:t>vitamins,</w:t>
      </w:r>
      <w:r>
        <w:rPr>
          <w:spacing w:val="-11"/>
        </w:rPr>
        <w:t xml:space="preserve"> </w:t>
      </w:r>
      <w:r>
        <w:t>Vitamin</w:t>
      </w:r>
      <w:r>
        <w:rPr>
          <w:spacing w:val="-8"/>
        </w:rPr>
        <w:t xml:space="preserve"> </w:t>
      </w:r>
      <w:r>
        <w:rPr>
          <w:spacing w:val="-10"/>
        </w:rPr>
        <w:t>C</w:t>
      </w:r>
    </w:p>
    <w:p w:rsidR="00002852" w:rsidRDefault="00DD23FB">
      <w:pPr>
        <w:pStyle w:val="Heading2"/>
        <w:numPr>
          <w:ilvl w:val="0"/>
          <w:numId w:val="89"/>
        </w:numPr>
        <w:tabs>
          <w:tab w:val="left" w:pos="946"/>
        </w:tabs>
        <w:spacing w:before="206"/>
        <w:ind w:left="946" w:hanging="279"/>
      </w:pPr>
      <w:r>
        <w:rPr>
          <w:spacing w:val="-2"/>
        </w:rPr>
        <w:t>Minerals:</w:t>
      </w:r>
    </w:p>
    <w:p w:rsidR="00002852" w:rsidRDefault="00DD23FB">
      <w:pPr>
        <w:pStyle w:val="BodyText"/>
        <w:spacing w:before="194"/>
        <w:ind w:left="667"/>
      </w:pPr>
      <w:r>
        <w:t>Inorganic</w:t>
      </w:r>
      <w:r>
        <w:rPr>
          <w:spacing w:val="80"/>
        </w:rPr>
        <w:t xml:space="preserve"> </w:t>
      </w:r>
      <w:r>
        <w:t>elements</w:t>
      </w:r>
      <w:r>
        <w:rPr>
          <w:spacing w:val="80"/>
        </w:rPr>
        <w:t xml:space="preserve"> </w:t>
      </w:r>
      <w:r>
        <w:t>build</w:t>
      </w:r>
      <w:r>
        <w:rPr>
          <w:spacing w:val="80"/>
        </w:rPr>
        <w:t xml:space="preserve"> </w:t>
      </w:r>
      <w:r>
        <w:t>body</w:t>
      </w:r>
      <w:r>
        <w:rPr>
          <w:spacing w:val="80"/>
        </w:rPr>
        <w:t xml:space="preserve"> </w:t>
      </w:r>
      <w:r>
        <w:t>tissue</w:t>
      </w:r>
      <w:r>
        <w:rPr>
          <w:spacing w:val="80"/>
        </w:rPr>
        <w:t xml:space="preserve"> </w:t>
      </w:r>
      <w:r>
        <w:t>and</w:t>
      </w:r>
      <w:r>
        <w:rPr>
          <w:spacing w:val="80"/>
        </w:rPr>
        <w:t xml:space="preserve"> </w:t>
      </w:r>
      <w:r>
        <w:t>regulate</w:t>
      </w:r>
      <w:r>
        <w:rPr>
          <w:spacing w:val="80"/>
        </w:rPr>
        <w:t xml:space="preserve"> </w:t>
      </w:r>
      <w:r>
        <w:t>metabolism</w:t>
      </w:r>
      <w:r>
        <w:rPr>
          <w:spacing w:val="80"/>
        </w:rPr>
        <w:t xml:space="preserve"> </w:t>
      </w:r>
      <w:r>
        <w:t>like: Calcium, Iron,</w:t>
      </w:r>
    </w:p>
    <w:p w:rsidR="00002852" w:rsidRDefault="00DD23FB">
      <w:pPr>
        <w:pStyle w:val="BodyText"/>
        <w:spacing w:before="201"/>
        <w:ind w:left="667"/>
      </w:pPr>
      <w:r>
        <w:t>Sodium,</w:t>
      </w:r>
      <w:r>
        <w:rPr>
          <w:spacing w:val="-7"/>
        </w:rPr>
        <w:t xml:space="preserve"> </w:t>
      </w:r>
      <w:r>
        <w:t>Potassium,</w:t>
      </w:r>
      <w:r>
        <w:rPr>
          <w:spacing w:val="-6"/>
        </w:rPr>
        <w:t xml:space="preserve"> </w:t>
      </w:r>
      <w:r>
        <w:t>Iodine</w:t>
      </w:r>
      <w:r>
        <w:rPr>
          <w:spacing w:val="-5"/>
        </w:rPr>
        <w:t xml:space="preserve"> </w:t>
      </w:r>
      <w:r>
        <w:t>and</w:t>
      </w:r>
      <w:r>
        <w:rPr>
          <w:spacing w:val="-4"/>
        </w:rPr>
        <w:t xml:space="preserve"> </w:t>
      </w:r>
      <w:r>
        <w:rPr>
          <w:spacing w:val="-2"/>
        </w:rPr>
        <w:t>Fluoride</w:t>
      </w:r>
    </w:p>
    <w:p w:rsidR="00002852" w:rsidRDefault="00DD23FB">
      <w:pPr>
        <w:pStyle w:val="Heading2"/>
        <w:numPr>
          <w:ilvl w:val="0"/>
          <w:numId w:val="89"/>
        </w:numPr>
        <w:tabs>
          <w:tab w:val="left" w:pos="946"/>
        </w:tabs>
        <w:spacing w:before="204"/>
        <w:ind w:left="946" w:hanging="279"/>
      </w:pPr>
      <w:r>
        <w:rPr>
          <w:spacing w:val="-2"/>
        </w:rPr>
        <w:t>Water:</w:t>
      </w:r>
    </w:p>
    <w:p w:rsidR="00002852" w:rsidRDefault="00002852">
      <w:pPr>
        <w:pStyle w:val="Heading2"/>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53984"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62496" id="docshape67"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95"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96" name="Graphic 96"/>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68" coordorigin="0,0" coordsize="8380,60">
                <v:rect style="position:absolute;left:0;top:0;width:8380;height:60" id="docshape69" filled="true" fillcolor="#612322" stroked="false">
                  <v:fill type="solid"/>
                </v:rect>
              </v:group>
            </w:pict>
          </mc:Fallback>
        </mc:AlternateContent>
      </w:r>
    </w:p>
    <w:p w:rsidR="00002852" w:rsidRDefault="00DD23FB">
      <w:pPr>
        <w:pStyle w:val="BodyText"/>
        <w:spacing w:before="279"/>
        <w:ind w:left="667"/>
      </w:pPr>
      <w:r>
        <w:t>Necessary</w:t>
      </w:r>
      <w:r>
        <w:rPr>
          <w:spacing w:val="-9"/>
        </w:rPr>
        <w:t xml:space="preserve"> </w:t>
      </w:r>
      <w:r>
        <w:t>to</w:t>
      </w:r>
      <w:r>
        <w:rPr>
          <w:spacing w:val="-3"/>
        </w:rPr>
        <w:t xml:space="preserve"> </w:t>
      </w:r>
      <w:r>
        <w:t>maintain</w:t>
      </w:r>
      <w:r>
        <w:rPr>
          <w:spacing w:val="-3"/>
        </w:rPr>
        <w:t xml:space="preserve"> </w:t>
      </w:r>
      <w:r>
        <w:t>cell</w:t>
      </w:r>
      <w:r>
        <w:rPr>
          <w:spacing w:val="-3"/>
        </w:rPr>
        <w:t xml:space="preserve"> </w:t>
      </w:r>
      <w:r>
        <w:rPr>
          <w:spacing w:val="-2"/>
        </w:rPr>
        <w:t>function</w:t>
      </w:r>
    </w:p>
    <w:p w:rsidR="00002852" w:rsidRDefault="00DD23FB">
      <w:pPr>
        <w:pStyle w:val="BodyText"/>
        <w:spacing w:before="199" w:line="388" w:lineRule="auto"/>
        <w:ind w:left="667" w:right="3091"/>
      </w:pPr>
      <w:r>
        <w:t>Water</w:t>
      </w:r>
      <w:r>
        <w:rPr>
          <w:spacing w:val="-4"/>
        </w:rPr>
        <w:t xml:space="preserve"> </w:t>
      </w:r>
      <w:r>
        <w:t>constitutes</w:t>
      </w:r>
      <w:r>
        <w:rPr>
          <w:spacing w:val="-3"/>
        </w:rPr>
        <w:t xml:space="preserve"> </w:t>
      </w:r>
      <w:r>
        <w:t>60%</w:t>
      </w:r>
      <w:r>
        <w:rPr>
          <w:spacing w:val="-4"/>
        </w:rPr>
        <w:t xml:space="preserve"> </w:t>
      </w:r>
      <w:r>
        <w:t>-</w:t>
      </w:r>
      <w:r>
        <w:rPr>
          <w:spacing w:val="-5"/>
        </w:rPr>
        <w:t xml:space="preserve"> </w:t>
      </w:r>
      <w:r>
        <w:t>70%</w:t>
      </w:r>
      <w:r>
        <w:rPr>
          <w:spacing w:val="-5"/>
        </w:rPr>
        <w:t xml:space="preserve"> </w:t>
      </w:r>
      <w:r>
        <w:t>of</w:t>
      </w:r>
      <w:r>
        <w:rPr>
          <w:spacing w:val="-6"/>
        </w:rPr>
        <w:t xml:space="preserve"> </w:t>
      </w:r>
      <w:r>
        <w:t>total</w:t>
      </w:r>
      <w:r>
        <w:rPr>
          <w:spacing w:val="-3"/>
        </w:rPr>
        <w:t xml:space="preserve"> </w:t>
      </w:r>
      <w:r>
        <w:t>body</w:t>
      </w:r>
      <w:r>
        <w:rPr>
          <w:spacing w:val="-5"/>
        </w:rPr>
        <w:t xml:space="preserve"> </w:t>
      </w:r>
      <w:r>
        <w:t>weight Fluids = liquids, fresh fruit and vegetables</w:t>
      </w:r>
    </w:p>
    <w:p w:rsidR="00002852" w:rsidRDefault="00DD23FB">
      <w:pPr>
        <w:pStyle w:val="Heading2"/>
        <w:spacing w:before="106"/>
        <w:ind w:left="667"/>
      </w:pPr>
      <w:r>
        <w:t>Food</w:t>
      </w:r>
      <w:r>
        <w:rPr>
          <w:spacing w:val="-2"/>
        </w:rPr>
        <w:t xml:space="preserve"> Pyramid</w:t>
      </w:r>
    </w:p>
    <w:p w:rsidR="00002852" w:rsidRDefault="00DD23FB">
      <w:pPr>
        <w:pStyle w:val="BodyText"/>
        <w:spacing w:before="295"/>
        <w:ind w:left="667" w:right="666"/>
        <w:jc w:val="both"/>
      </w:pPr>
      <w:r>
        <w:t xml:space="preserve">The Food Pyramid is a visual guide designed to help individuals make healthy food choices by illustrating the recommended proportions of different food groups for a balanced diet. Introduced by the USDA in 1992, it provides a hierarchical structure of foods, from those that should be consumed most frequently (at the base) to those that should be eaten sparingly (at the top). Although the food pyramid has evolved into </w:t>
      </w:r>
      <w:proofErr w:type="spellStart"/>
      <w:r>
        <w:t>MyPlate</w:t>
      </w:r>
      <w:proofErr w:type="spellEnd"/>
      <w:r>
        <w:t xml:space="preserve"> in recent years, it remains a helpful educational tool for understanding nutrition basics.</w:t>
      </w:r>
    </w:p>
    <w:p w:rsidR="00002852" w:rsidRDefault="00DD23FB">
      <w:pPr>
        <w:pStyle w:val="Heading2"/>
        <w:numPr>
          <w:ilvl w:val="0"/>
          <w:numId w:val="88"/>
        </w:numPr>
        <w:tabs>
          <w:tab w:val="left" w:pos="946"/>
        </w:tabs>
        <w:spacing w:before="307"/>
        <w:ind w:left="946" w:hanging="279"/>
        <w:jc w:val="left"/>
      </w:pPr>
      <w:r>
        <w:t>Structure</w:t>
      </w:r>
      <w:r>
        <w:rPr>
          <w:spacing w:val="-2"/>
        </w:rPr>
        <w:t xml:space="preserve"> </w:t>
      </w:r>
      <w:r>
        <w:t>of</w:t>
      </w:r>
      <w:r>
        <w:rPr>
          <w:spacing w:val="-2"/>
        </w:rPr>
        <w:t xml:space="preserve"> </w:t>
      </w:r>
      <w:r>
        <w:t>the</w:t>
      </w:r>
      <w:r>
        <w:rPr>
          <w:spacing w:val="-2"/>
        </w:rPr>
        <w:t xml:space="preserve"> </w:t>
      </w:r>
      <w:r>
        <w:t>Food</w:t>
      </w:r>
      <w:r>
        <w:rPr>
          <w:spacing w:val="-2"/>
        </w:rPr>
        <w:t xml:space="preserve"> Pyramid</w:t>
      </w:r>
    </w:p>
    <w:p w:rsidR="00002852" w:rsidRDefault="00DD23FB">
      <w:pPr>
        <w:pStyle w:val="BodyText"/>
        <w:spacing w:before="293"/>
        <w:ind w:left="667" w:right="672"/>
        <w:jc w:val="both"/>
      </w:pPr>
      <w:r>
        <w:t>The traditional food pyramid is divided into five major food groups stacked in layers. The size of each section represents the recommended amount of each food group relative to the others</w:t>
      </w:r>
    </w:p>
    <w:p w:rsidR="00002852" w:rsidRDefault="00DD23FB">
      <w:pPr>
        <w:pStyle w:val="Heading2"/>
        <w:numPr>
          <w:ilvl w:val="1"/>
          <w:numId w:val="88"/>
        </w:numPr>
        <w:tabs>
          <w:tab w:val="left" w:pos="1006"/>
        </w:tabs>
        <w:spacing w:before="306"/>
        <w:ind w:left="1006" w:hanging="339"/>
      </w:pPr>
      <w:r>
        <w:t>Base</w:t>
      </w:r>
      <w:r>
        <w:rPr>
          <w:spacing w:val="-6"/>
        </w:rPr>
        <w:t xml:space="preserve"> </w:t>
      </w:r>
      <w:r>
        <w:t>of</w:t>
      </w:r>
      <w:r>
        <w:rPr>
          <w:spacing w:val="-3"/>
        </w:rPr>
        <w:t xml:space="preserve"> </w:t>
      </w:r>
      <w:r>
        <w:t>the</w:t>
      </w:r>
      <w:r>
        <w:rPr>
          <w:spacing w:val="-4"/>
        </w:rPr>
        <w:t xml:space="preserve"> </w:t>
      </w:r>
      <w:r>
        <w:t>Pyramid:</w:t>
      </w:r>
      <w:r>
        <w:rPr>
          <w:spacing w:val="-2"/>
        </w:rPr>
        <w:t xml:space="preserve"> Grains</w:t>
      </w:r>
    </w:p>
    <w:p w:rsidR="00002852" w:rsidRDefault="00DD23FB">
      <w:pPr>
        <w:pStyle w:val="BodyText"/>
        <w:spacing w:before="298"/>
        <w:ind w:left="667"/>
      </w:pPr>
      <w:r>
        <w:t>Whole</w:t>
      </w:r>
      <w:r>
        <w:rPr>
          <w:spacing w:val="-4"/>
        </w:rPr>
        <w:t xml:space="preserve"> </w:t>
      </w:r>
      <w:r>
        <w:t>Grains</w:t>
      </w:r>
      <w:r>
        <w:rPr>
          <w:spacing w:val="-3"/>
        </w:rPr>
        <w:t xml:space="preserve"> </w:t>
      </w:r>
      <w:r>
        <w:t>(Bread,</w:t>
      </w:r>
      <w:r>
        <w:rPr>
          <w:spacing w:val="-4"/>
        </w:rPr>
        <w:t xml:space="preserve"> </w:t>
      </w:r>
      <w:r>
        <w:t>Rice,</w:t>
      </w:r>
      <w:r>
        <w:rPr>
          <w:spacing w:val="-5"/>
        </w:rPr>
        <w:t xml:space="preserve"> </w:t>
      </w:r>
      <w:r>
        <w:t>Pasta,</w:t>
      </w:r>
      <w:r>
        <w:rPr>
          <w:spacing w:val="-4"/>
        </w:rPr>
        <w:t xml:space="preserve"> </w:t>
      </w:r>
      <w:r>
        <w:rPr>
          <w:spacing w:val="-2"/>
        </w:rPr>
        <w:t>Cereal)</w:t>
      </w:r>
    </w:p>
    <w:p w:rsidR="00002852" w:rsidRDefault="00DD23FB">
      <w:pPr>
        <w:pStyle w:val="BodyText"/>
        <w:spacing w:before="297" w:line="242" w:lineRule="auto"/>
        <w:ind w:left="667" w:right="662"/>
        <w:jc w:val="both"/>
      </w:pPr>
      <w:r>
        <w:t>This is the largest section at the base of the pyramid, indicating that</w:t>
      </w:r>
      <w:r>
        <w:rPr>
          <w:spacing w:val="80"/>
        </w:rPr>
        <w:t xml:space="preserve"> </w:t>
      </w:r>
      <w:r>
        <w:t>grains should form the foundation of the diet.</w:t>
      </w:r>
    </w:p>
    <w:p w:rsidR="00002852" w:rsidRDefault="00DD23FB">
      <w:pPr>
        <w:pStyle w:val="BodyText"/>
        <w:spacing w:before="295"/>
        <w:ind w:left="667"/>
      </w:pPr>
      <w:proofErr w:type="gramStart"/>
      <w:r>
        <w:t>Serving</w:t>
      </w:r>
      <w:r>
        <w:rPr>
          <w:spacing w:val="-5"/>
        </w:rPr>
        <w:t xml:space="preserve"> </w:t>
      </w:r>
      <w:r>
        <w:t>recommendation:</w:t>
      </w:r>
      <w:r>
        <w:rPr>
          <w:spacing w:val="-9"/>
        </w:rPr>
        <w:t xml:space="preserve"> </w:t>
      </w:r>
      <w:r>
        <w:t>6-11</w:t>
      </w:r>
      <w:r>
        <w:rPr>
          <w:spacing w:val="-4"/>
        </w:rPr>
        <w:t xml:space="preserve"> </w:t>
      </w:r>
      <w:r>
        <w:t>servings</w:t>
      </w:r>
      <w:r>
        <w:rPr>
          <w:spacing w:val="-5"/>
        </w:rPr>
        <w:t xml:space="preserve"> </w:t>
      </w:r>
      <w:r>
        <w:t>per</w:t>
      </w:r>
      <w:r>
        <w:rPr>
          <w:spacing w:val="-5"/>
        </w:rPr>
        <w:t xml:space="preserve"> </w:t>
      </w:r>
      <w:r>
        <w:rPr>
          <w:spacing w:val="-4"/>
        </w:rPr>
        <w:t>day.</w:t>
      </w:r>
      <w:proofErr w:type="gramEnd"/>
    </w:p>
    <w:p w:rsidR="00002852" w:rsidRDefault="00DD23FB">
      <w:pPr>
        <w:pStyle w:val="BodyText"/>
        <w:spacing w:before="298"/>
        <w:ind w:left="667" w:right="677"/>
        <w:jc w:val="both"/>
      </w:pPr>
      <w:r>
        <w:t>Focus on whole grains like whole wheat bread, brown rice, and oatmeal</w:t>
      </w:r>
      <w:r>
        <w:rPr>
          <w:spacing w:val="40"/>
        </w:rPr>
        <w:t xml:space="preserve"> </w:t>
      </w:r>
      <w:r>
        <w:t>as they provide essential carbohydrates, fiber, vitamins (especially B vitamins), and minerals.</w:t>
      </w:r>
    </w:p>
    <w:p w:rsidR="00002852" w:rsidRDefault="00DD23FB">
      <w:pPr>
        <w:spacing w:before="308" w:line="460" w:lineRule="auto"/>
        <w:ind w:left="667" w:right="5143"/>
        <w:rPr>
          <w:sz w:val="28"/>
        </w:rPr>
      </w:pPr>
      <w:r>
        <w:rPr>
          <w:b/>
          <w:sz w:val="28"/>
        </w:rPr>
        <w:t xml:space="preserve">Key nutrients from grains: </w:t>
      </w:r>
      <w:r>
        <w:rPr>
          <w:sz w:val="28"/>
        </w:rPr>
        <w:t>Complex</w:t>
      </w:r>
      <w:r>
        <w:rPr>
          <w:spacing w:val="-17"/>
          <w:sz w:val="28"/>
        </w:rPr>
        <w:t xml:space="preserve"> </w:t>
      </w:r>
      <w:r>
        <w:rPr>
          <w:sz w:val="28"/>
        </w:rPr>
        <w:t>carbohydrates</w:t>
      </w:r>
      <w:r>
        <w:rPr>
          <w:spacing w:val="-17"/>
          <w:sz w:val="28"/>
        </w:rPr>
        <w:t xml:space="preserve"> </w:t>
      </w:r>
      <w:r>
        <w:rPr>
          <w:sz w:val="28"/>
        </w:rPr>
        <w:t>(energy) Dietary fiber (for digestion)</w:t>
      </w:r>
    </w:p>
    <w:p w:rsidR="00002852" w:rsidRDefault="00DD23FB">
      <w:pPr>
        <w:pStyle w:val="BodyText"/>
        <w:spacing w:before="6"/>
        <w:ind w:left="667"/>
      </w:pPr>
      <w:r>
        <w:t>B</w:t>
      </w:r>
      <w:r>
        <w:rPr>
          <w:spacing w:val="-3"/>
        </w:rPr>
        <w:t xml:space="preserve"> </w:t>
      </w:r>
      <w:r>
        <w:t>vitamins</w:t>
      </w:r>
      <w:r>
        <w:rPr>
          <w:spacing w:val="-2"/>
        </w:rPr>
        <w:t xml:space="preserve"> </w:t>
      </w:r>
      <w:r>
        <w:t>(for</w:t>
      </w:r>
      <w:r>
        <w:rPr>
          <w:spacing w:val="-2"/>
        </w:rPr>
        <w:t xml:space="preserve"> metabolism)</w:t>
      </w:r>
    </w:p>
    <w:p w:rsidR="00002852" w:rsidRDefault="00002852">
      <w:pPr>
        <w:pStyle w:val="BodyText"/>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55008"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61472" id="docshape70"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99" name="Graphic 99"/>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71" coordorigin="0,0" coordsize="8380,60">
                <v:rect style="position:absolute;left:0;top:0;width:8380;height:60" id="docshape72" filled="true" fillcolor="#612322" stroked="false">
                  <v:fill type="solid"/>
                </v:rect>
              </v:group>
            </w:pict>
          </mc:Fallback>
        </mc:AlternateContent>
      </w:r>
    </w:p>
    <w:p w:rsidR="00002852" w:rsidRDefault="00DD23FB">
      <w:pPr>
        <w:pStyle w:val="Heading2"/>
        <w:numPr>
          <w:ilvl w:val="1"/>
          <w:numId w:val="88"/>
        </w:numPr>
        <w:tabs>
          <w:tab w:val="left" w:pos="992"/>
        </w:tabs>
        <w:spacing w:before="284"/>
        <w:ind w:left="992" w:hanging="325"/>
      </w:pPr>
      <w:r>
        <w:t>Second</w:t>
      </w:r>
      <w:r>
        <w:rPr>
          <w:spacing w:val="-5"/>
        </w:rPr>
        <w:t xml:space="preserve"> </w:t>
      </w:r>
      <w:r>
        <w:t>Row:</w:t>
      </w:r>
      <w:r>
        <w:rPr>
          <w:spacing w:val="-4"/>
        </w:rPr>
        <w:t xml:space="preserve"> </w:t>
      </w:r>
      <w:r>
        <w:t>Vegetables</w:t>
      </w:r>
      <w:r>
        <w:rPr>
          <w:spacing w:val="-3"/>
        </w:rPr>
        <w:t xml:space="preserve"> </w:t>
      </w:r>
      <w:r>
        <w:t>and</w:t>
      </w:r>
      <w:r>
        <w:rPr>
          <w:spacing w:val="-3"/>
        </w:rPr>
        <w:t xml:space="preserve"> </w:t>
      </w:r>
      <w:r>
        <w:rPr>
          <w:spacing w:val="-2"/>
        </w:rPr>
        <w:t>Fruits</w:t>
      </w:r>
    </w:p>
    <w:p w:rsidR="00002852" w:rsidRDefault="00DD23FB">
      <w:pPr>
        <w:pStyle w:val="BodyText"/>
        <w:spacing w:before="295"/>
        <w:ind w:left="667"/>
      </w:pPr>
      <w:r>
        <w:rPr>
          <w:spacing w:val="-2"/>
        </w:rPr>
        <w:t>Vegetables</w:t>
      </w:r>
    </w:p>
    <w:p w:rsidR="00002852" w:rsidRDefault="00DD23FB">
      <w:pPr>
        <w:pStyle w:val="BodyText"/>
        <w:spacing w:before="299"/>
        <w:ind w:left="667" w:right="665"/>
      </w:pPr>
      <w:r>
        <w:t>Vegetables</w:t>
      </w:r>
      <w:r>
        <w:rPr>
          <w:spacing w:val="40"/>
        </w:rPr>
        <w:t xml:space="preserve"> </w:t>
      </w:r>
      <w:r>
        <w:t>occupy</w:t>
      </w:r>
      <w:r>
        <w:rPr>
          <w:spacing w:val="40"/>
        </w:rPr>
        <w:t xml:space="preserve"> </w:t>
      </w:r>
      <w:r>
        <w:t>the</w:t>
      </w:r>
      <w:r>
        <w:rPr>
          <w:spacing w:val="40"/>
        </w:rPr>
        <w:t xml:space="preserve"> </w:t>
      </w:r>
      <w:r>
        <w:t>second-largest</w:t>
      </w:r>
      <w:r>
        <w:rPr>
          <w:spacing w:val="40"/>
        </w:rPr>
        <w:t xml:space="preserve"> </w:t>
      </w:r>
      <w:r>
        <w:t>section</w:t>
      </w:r>
      <w:r>
        <w:rPr>
          <w:spacing w:val="40"/>
        </w:rPr>
        <w:t xml:space="preserve"> </w:t>
      </w:r>
      <w:r>
        <w:t>of</w:t>
      </w:r>
      <w:r>
        <w:rPr>
          <w:spacing w:val="40"/>
        </w:rPr>
        <w:t xml:space="preserve"> </w:t>
      </w:r>
      <w:r>
        <w:t>the</w:t>
      </w:r>
      <w:r>
        <w:rPr>
          <w:spacing w:val="40"/>
        </w:rPr>
        <w:t xml:space="preserve"> </w:t>
      </w:r>
      <w:r>
        <w:t>pyramid</w:t>
      </w:r>
      <w:r>
        <w:rPr>
          <w:spacing w:val="40"/>
        </w:rPr>
        <w:t xml:space="preserve"> </w:t>
      </w:r>
      <w:r>
        <w:t>and</w:t>
      </w:r>
      <w:r>
        <w:rPr>
          <w:spacing w:val="40"/>
        </w:rPr>
        <w:t xml:space="preserve"> </w:t>
      </w:r>
      <w:r>
        <w:t>are</w:t>
      </w:r>
      <w:r>
        <w:rPr>
          <w:spacing w:val="40"/>
        </w:rPr>
        <w:t xml:space="preserve"> </w:t>
      </w:r>
      <w:r>
        <w:t>crucial for a nutrient-dense diet.</w:t>
      </w:r>
    </w:p>
    <w:p w:rsidR="00002852" w:rsidRDefault="00DD23FB">
      <w:pPr>
        <w:pStyle w:val="BodyText"/>
        <w:spacing w:before="302"/>
        <w:ind w:left="667"/>
      </w:pPr>
      <w:proofErr w:type="gramStart"/>
      <w:r>
        <w:t>Serving</w:t>
      </w:r>
      <w:r>
        <w:rPr>
          <w:spacing w:val="-6"/>
        </w:rPr>
        <w:t xml:space="preserve"> </w:t>
      </w:r>
      <w:r>
        <w:t>recommendation:</w:t>
      </w:r>
      <w:r>
        <w:rPr>
          <w:spacing w:val="-7"/>
        </w:rPr>
        <w:t xml:space="preserve"> </w:t>
      </w:r>
      <w:r>
        <w:t>3-5</w:t>
      </w:r>
      <w:r>
        <w:rPr>
          <w:spacing w:val="-7"/>
        </w:rPr>
        <w:t xml:space="preserve"> </w:t>
      </w:r>
      <w:r>
        <w:t>servings</w:t>
      </w:r>
      <w:r>
        <w:rPr>
          <w:spacing w:val="-7"/>
        </w:rPr>
        <w:t xml:space="preserve"> </w:t>
      </w:r>
      <w:r>
        <w:t>per</w:t>
      </w:r>
      <w:r>
        <w:rPr>
          <w:spacing w:val="-7"/>
        </w:rPr>
        <w:t xml:space="preserve"> </w:t>
      </w:r>
      <w:r>
        <w:rPr>
          <w:spacing w:val="-4"/>
        </w:rPr>
        <w:t>day.</w:t>
      </w:r>
      <w:proofErr w:type="gramEnd"/>
    </w:p>
    <w:p w:rsidR="00002852" w:rsidRDefault="00DD23FB">
      <w:pPr>
        <w:pStyle w:val="BodyText"/>
        <w:spacing w:before="297" w:line="242" w:lineRule="auto"/>
        <w:ind w:left="667"/>
      </w:pPr>
      <w:r>
        <w:t>Include a variety of vegetables such as leafy greens, root vegetables, and legumes for maximum nutritional benefit.</w:t>
      </w:r>
    </w:p>
    <w:p w:rsidR="00002852" w:rsidRDefault="00DD23FB">
      <w:pPr>
        <w:pStyle w:val="BodyText"/>
        <w:spacing w:before="296"/>
        <w:ind w:left="667"/>
      </w:pPr>
      <w:r>
        <w:rPr>
          <w:spacing w:val="-2"/>
        </w:rPr>
        <w:t>Fruits</w:t>
      </w:r>
    </w:p>
    <w:p w:rsidR="00002852" w:rsidRDefault="00DD23FB">
      <w:pPr>
        <w:pStyle w:val="BodyText"/>
        <w:spacing w:before="302" w:line="463" w:lineRule="auto"/>
        <w:ind w:left="667" w:right="665"/>
      </w:pPr>
      <w:r>
        <w:t>Like</w:t>
      </w:r>
      <w:r>
        <w:rPr>
          <w:spacing w:val="-6"/>
        </w:rPr>
        <w:t xml:space="preserve"> </w:t>
      </w:r>
      <w:r>
        <w:t>vegetables,</w:t>
      </w:r>
      <w:r>
        <w:rPr>
          <w:spacing w:val="-4"/>
        </w:rPr>
        <w:t xml:space="preserve"> </w:t>
      </w:r>
      <w:r>
        <w:t>fruits</w:t>
      </w:r>
      <w:r>
        <w:rPr>
          <w:spacing w:val="-2"/>
        </w:rPr>
        <w:t xml:space="preserve"> </w:t>
      </w:r>
      <w:r>
        <w:t>provide</w:t>
      </w:r>
      <w:r>
        <w:rPr>
          <w:spacing w:val="-3"/>
        </w:rPr>
        <w:t xml:space="preserve"> </w:t>
      </w:r>
      <w:r>
        <w:t>essential</w:t>
      </w:r>
      <w:r>
        <w:rPr>
          <w:spacing w:val="-6"/>
        </w:rPr>
        <w:t xml:space="preserve"> </w:t>
      </w:r>
      <w:r>
        <w:t>vitamins,</w:t>
      </w:r>
      <w:r>
        <w:rPr>
          <w:spacing w:val="-4"/>
        </w:rPr>
        <w:t xml:space="preserve"> </w:t>
      </w:r>
      <w:r>
        <w:t>minerals, and</w:t>
      </w:r>
      <w:r>
        <w:rPr>
          <w:spacing w:val="-6"/>
        </w:rPr>
        <w:t xml:space="preserve"> </w:t>
      </w:r>
      <w:r>
        <w:t xml:space="preserve">fiber. </w:t>
      </w:r>
      <w:proofErr w:type="gramStart"/>
      <w:r>
        <w:t>Serving recommendation: 2-4 servings per day.</w:t>
      </w:r>
      <w:proofErr w:type="gramEnd"/>
    </w:p>
    <w:p w:rsidR="00002852" w:rsidRDefault="00DD23FB">
      <w:pPr>
        <w:pStyle w:val="BodyText"/>
        <w:spacing w:line="242" w:lineRule="auto"/>
        <w:ind w:left="667" w:right="665"/>
      </w:pPr>
      <w:r>
        <w:t>Choose</w:t>
      </w:r>
      <w:r>
        <w:rPr>
          <w:spacing w:val="40"/>
        </w:rPr>
        <w:t xml:space="preserve"> </w:t>
      </w:r>
      <w:r>
        <w:t>whole</w:t>
      </w:r>
      <w:r>
        <w:rPr>
          <w:spacing w:val="40"/>
        </w:rPr>
        <w:t xml:space="preserve"> </w:t>
      </w:r>
      <w:r>
        <w:t>fruits</w:t>
      </w:r>
      <w:r>
        <w:rPr>
          <w:spacing w:val="40"/>
        </w:rPr>
        <w:t xml:space="preserve"> </w:t>
      </w:r>
      <w:r>
        <w:t>over</w:t>
      </w:r>
      <w:r>
        <w:rPr>
          <w:spacing w:val="40"/>
        </w:rPr>
        <w:t xml:space="preserve"> </w:t>
      </w:r>
      <w:r>
        <w:t>fruit</w:t>
      </w:r>
      <w:r>
        <w:rPr>
          <w:spacing w:val="40"/>
        </w:rPr>
        <w:t xml:space="preserve"> </w:t>
      </w:r>
      <w:r>
        <w:t>juices</w:t>
      </w:r>
      <w:r>
        <w:rPr>
          <w:spacing w:val="40"/>
        </w:rPr>
        <w:t xml:space="preserve"> </w:t>
      </w:r>
      <w:r>
        <w:t>to</w:t>
      </w:r>
      <w:r>
        <w:rPr>
          <w:spacing w:val="40"/>
        </w:rPr>
        <w:t xml:space="preserve"> </w:t>
      </w:r>
      <w:r>
        <w:t>ensure</w:t>
      </w:r>
      <w:r>
        <w:rPr>
          <w:spacing w:val="40"/>
        </w:rPr>
        <w:t xml:space="preserve"> </w:t>
      </w:r>
      <w:r>
        <w:t>higher</w:t>
      </w:r>
      <w:r>
        <w:rPr>
          <w:spacing w:val="40"/>
        </w:rPr>
        <w:t xml:space="preserve"> </w:t>
      </w:r>
      <w:r>
        <w:t>fiber</w:t>
      </w:r>
      <w:r>
        <w:rPr>
          <w:spacing w:val="40"/>
        </w:rPr>
        <w:t xml:space="preserve"> </w:t>
      </w:r>
      <w:r>
        <w:t>intake</w:t>
      </w:r>
      <w:r>
        <w:rPr>
          <w:spacing w:val="40"/>
        </w:rPr>
        <w:t xml:space="preserve"> </w:t>
      </w:r>
      <w:r>
        <w:t>and avoid added sugars.</w:t>
      </w:r>
    </w:p>
    <w:p w:rsidR="00002852" w:rsidRDefault="00DD23FB">
      <w:pPr>
        <w:pStyle w:val="Heading2"/>
        <w:spacing w:before="298"/>
        <w:ind w:left="667"/>
      </w:pPr>
      <w:r>
        <w:t>Key</w:t>
      </w:r>
      <w:r>
        <w:rPr>
          <w:spacing w:val="-5"/>
        </w:rPr>
        <w:t xml:space="preserve"> </w:t>
      </w:r>
      <w:r>
        <w:t>nutrients</w:t>
      </w:r>
      <w:r>
        <w:rPr>
          <w:spacing w:val="-3"/>
        </w:rPr>
        <w:t xml:space="preserve"> </w:t>
      </w:r>
      <w:r>
        <w:t>from</w:t>
      </w:r>
      <w:r>
        <w:rPr>
          <w:spacing w:val="-7"/>
        </w:rPr>
        <w:t xml:space="preserve"> </w:t>
      </w:r>
      <w:r>
        <w:t>vegetables</w:t>
      </w:r>
      <w:r>
        <w:rPr>
          <w:spacing w:val="-7"/>
        </w:rPr>
        <w:t xml:space="preserve"> </w:t>
      </w:r>
      <w:r>
        <w:t>and</w:t>
      </w:r>
      <w:r>
        <w:rPr>
          <w:spacing w:val="-4"/>
        </w:rPr>
        <w:t xml:space="preserve"> </w:t>
      </w:r>
      <w:r>
        <w:rPr>
          <w:spacing w:val="-2"/>
        </w:rPr>
        <w:t>fruits:</w:t>
      </w:r>
    </w:p>
    <w:p w:rsidR="00002852" w:rsidRDefault="00DD23FB">
      <w:pPr>
        <w:pStyle w:val="BodyText"/>
        <w:spacing w:before="295" w:line="463" w:lineRule="auto"/>
        <w:ind w:left="667" w:right="5331"/>
      </w:pPr>
      <w:proofErr w:type="gramStart"/>
      <w:r>
        <w:t>Vitamins (A, C, K, etc.)</w:t>
      </w:r>
      <w:proofErr w:type="gramEnd"/>
      <w:r>
        <w:t xml:space="preserve"> Minerals (potassium, </w:t>
      </w:r>
      <w:proofErr w:type="spellStart"/>
      <w:r>
        <w:t>folate</w:t>
      </w:r>
      <w:proofErr w:type="spellEnd"/>
      <w:r>
        <w:t>) Fiber</w:t>
      </w:r>
      <w:r>
        <w:rPr>
          <w:spacing w:val="-8"/>
        </w:rPr>
        <w:t xml:space="preserve"> </w:t>
      </w:r>
      <w:r>
        <w:t>(supports</w:t>
      </w:r>
      <w:r>
        <w:rPr>
          <w:spacing w:val="-11"/>
        </w:rPr>
        <w:t xml:space="preserve"> </w:t>
      </w:r>
      <w:r>
        <w:t>digestive</w:t>
      </w:r>
      <w:r>
        <w:rPr>
          <w:spacing w:val="-11"/>
        </w:rPr>
        <w:t xml:space="preserve"> </w:t>
      </w:r>
      <w:r>
        <w:t>health)</w:t>
      </w:r>
    </w:p>
    <w:p w:rsidR="00002852" w:rsidRDefault="00DD23FB">
      <w:pPr>
        <w:pStyle w:val="BodyText"/>
        <w:spacing w:before="3"/>
        <w:ind w:left="667"/>
      </w:pPr>
      <w:proofErr w:type="gramStart"/>
      <w:r>
        <w:t>antioxidants</w:t>
      </w:r>
      <w:proofErr w:type="gramEnd"/>
      <w:r>
        <w:rPr>
          <w:spacing w:val="-7"/>
        </w:rPr>
        <w:t xml:space="preserve"> </w:t>
      </w:r>
      <w:r>
        <w:t>(protect</w:t>
      </w:r>
      <w:r>
        <w:rPr>
          <w:spacing w:val="-9"/>
        </w:rPr>
        <w:t xml:space="preserve"> </w:t>
      </w:r>
      <w:r>
        <w:t>against</w:t>
      </w:r>
      <w:r>
        <w:rPr>
          <w:spacing w:val="-7"/>
        </w:rPr>
        <w:t xml:space="preserve"> </w:t>
      </w:r>
      <w:r>
        <w:t>chronic</w:t>
      </w:r>
      <w:r>
        <w:rPr>
          <w:spacing w:val="-9"/>
        </w:rPr>
        <w:t xml:space="preserve"> </w:t>
      </w:r>
      <w:r>
        <w:rPr>
          <w:spacing w:val="-2"/>
        </w:rPr>
        <w:t>diseases)</w:t>
      </w:r>
    </w:p>
    <w:p w:rsidR="00002852" w:rsidRDefault="00DD23FB">
      <w:pPr>
        <w:pStyle w:val="Heading2"/>
        <w:numPr>
          <w:ilvl w:val="1"/>
          <w:numId w:val="88"/>
        </w:numPr>
        <w:tabs>
          <w:tab w:val="left" w:pos="1006"/>
        </w:tabs>
        <w:spacing w:before="305"/>
        <w:ind w:left="1006" w:hanging="339"/>
      </w:pPr>
      <w:r>
        <w:t>Middle</w:t>
      </w:r>
      <w:r>
        <w:rPr>
          <w:spacing w:val="-3"/>
        </w:rPr>
        <w:t xml:space="preserve"> </w:t>
      </w:r>
      <w:r>
        <w:t>Row:</w:t>
      </w:r>
      <w:r>
        <w:rPr>
          <w:spacing w:val="-3"/>
        </w:rPr>
        <w:t xml:space="preserve"> </w:t>
      </w:r>
      <w:r>
        <w:t>Proteins</w:t>
      </w:r>
      <w:r>
        <w:rPr>
          <w:spacing w:val="-3"/>
        </w:rPr>
        <w:t xml:space="preserve"> </w:t>
      </w:r>
      <w:r>
        <w:t>and</w:t>
      </w:r>
      <w:r>
        <w:rPr>
          <w:spacing w:val="-2"/>
        </w:rPr>
        <w:t xml:space="preserve"> </w:t>
      </w:r>
      <w:r>
        <w:rPr>
          <w:spacing w:val="-4"/>
        </w:rPr>
        <w:t>Dairy</w:t>
      </w:r>
    </w:p>
    <w:p w:rsidR="00002852" w:rsidRDefault="00DD23FB">
      <w:pPr>
        <w:pStyle w:val="BodyText"/>
        <w:spacing w:before="295"/>
        <w:ind w:left="667"/>
      </w:pPr>
      <w:r>
        <w:t>Proteins</w:t>
      </w:r>
      <w:r>
        <w:rPr>
          <w:spacing w:val="-5"/>
        </w:rPr>
        <w:t xml:space="preserve"> </w:t>
      </w:r>
      <w:r>
        <w:t>(Meat,</w:t>
      </w:r>
      <w:r>
        <w:rPr>
          <w:spacing w:val="-5"/>
        </w:rPr>
        <w:t xml:space="preserve"> </w:t>
      </w:r>
      <w:r>
        <w:t>Poultry,</w:t>
      </w:r>
      <w:r>
        <w:rPr>
          <w:spacing w:val="-3"/>
        </w:rPr>
        <w:t xml:space="preserve"> </w:t>
      </w:r>
      <w:r>
        <w:t>Fish,</w:t>
      </w:r>
      <w:r>
        <w:rPr>
          <w:spacing w:val="-5"/>
        </w:rPr>
        <w:t xml:space="preserve"> </w:t>
      </w:r>
      <w:r>
        <w:t>Eggs,</w:t>
      </w:r>
      <w:r>
        <w:rPr>
          <w:spacing w:val="-5"/>
        </w:rPr>
        <w:t xml:space="preserve"> </w:t>
      </w:r>
      <w:r>
        <w:t>Beans,</w:t>
      </w:r>
      <w:r>
        <w:rPr>
          <w:spacing w:val="-7"/>
        </w:rPr>
        <w:t xml:space="preserve"> </w:t>
      </w:r>
      <w:r>
        <w:t>and</w:t>
      </w:r>
      <w:r>
        <w:rPr>
          <w:spacing w:val="-2"/>
        </w:rPr>
        <w:t xml:space="preserve"> Nuts)</w:t>
      </w:r>
    </w:p>
    <w:p w:rsidR="00002852" w:rsidRDefault="00DD23FB">
      <w:pPr>
        <w:pStyle w:val="BodyText"/>
        <w:spacing w:before="297" w:line="242" w:lineRule="auto"/>
        <w:ind w:left="667" w:right="665"/>
      </w:pPr>
      <w:r>
        <w:t>This group provides essential amino acids that are the building blocks of body tissues.</w:t>
      </w:r>
    </w:p>
    <w:p w:rsidR="00002852" w:rsidRDefault="00DD23FB">
      <w:pPr>
        <w:pStyle w:val="BodyText"/>
        <w:spacing w:before="298"/>
        <w:ind w:left="667"/>
      </w:pPr>
      <w:proofErr w:type="gramStart"/>
      <w:r>
        <w:t>Serving</w:t>
      </w:r>
      <w:r>
        <w:rPr>
          <w:spacing w:val="-6"/>
        </w:rPr>
        <w:t xml:space="preserve"> </w:t>
      </w:r>
      <w:r>
        <w:t>recommendation:</w:t>
      </w:r>
      <w:r>
        <w:rPr>
          <w:spacing w:val="-7"/>
        </w:rPr>
        <w:t xml:space="preserve"> </w:t>
      </w:r>
      <w:r>
        <w:t>2-3</w:t>
      </w:r>
      <w:r>
        <w:rPr>
          <w:spacing w:val="-7"/>
        </w:rPr>
        <w:t xml:space="preserve"> </w:t>
      </w:r>
      <w:r>
        <w:t>servings</w:t>
      </w:r>
      <w:r>
        <w:rPr>
          <w:spacing w:val="-7"/>
        </w:rPr>
        <w:t xml:space="preserve"> </w:t>
      </w:r>
      <w:r>
        <w:t>per</w:t>
      </w:r>
      <w:r>
        <w:rPr>
          <w:spacing w:val="-7"/>
        </w:rPr>
        <w:t xml:space="preserve"> </w:t>
      </w:r>
      <w:r>
        <w:rPr>
          <w:spacing w:val="-4"/>
        </w:rPr>
        <w:t>day.</w:t>
      </w:r>
      <w:proofErr w:type="gramEnd"/>
    </w:p>
    <w:p w:rsidR="00002852" w:rsidRDefault="00DD23FB">
      <w:pPr>
        <w:pStyle w:val="BodyText"/>
        <w:spacing w:before="298" w:line="242" w:lineRule="auto"/>
        <w:ind w:left="667" w:right="665"/>
      </w:pPr>
      <w:r>
        <w:t>Include</w:t>
      </w:r>
      <w:r>
        <w:rPr>
          <w:spacing w:val="40"/>
        </w:rPr>
        <w:t xml:space="preserve"> </w:t>
      </w:r>
      <w:r>
        <w:t>plant-based</w:t>
      </w:r>
      <w:r>
        <w:rPr>
          <w:spacing w:val="40"/>
        </w:rPr>
        <w:t xml:space="preserve"> </w:t>
      </w:r>
      <w:r>
        <w:t>proteins</w:t>
      </w:r>
      <w:r>
        <w:rPr>
          <w:spacing w:val="40"/>
        </w:rPr>
        <w:t xml:space="preserve"> </w:t>
      </w:r>
      <w:r>
        <w:t>like</w:t>
      </w:r>
      <w:r>
        <w:rPr>
          <w:spacing w:val="40"/>
        </w:rPr>
        <w:t xml:space="preserve"> </w:t>
      </w:r>
      <w:r>
        <w:t>beans</w:t>
      </w:r>
      <w:r>
        <w:rPr>
          <w:spacing w:val="40"/>
        </w:rPr>
        <w:t xml:space="preserve"> </w:t>
      </w:r>
      <w:r>
        <w:t>and</w:t>
      </w:r>
      <w:r>
        <w:rPr>
          <w:spacing w:val="40"/>
        </w:rPr>
        <w:t xml:space="preserve"> </w:t>
      </w:r>
      <w:r>
        <w:t>lentils</w:t>
      </w:r>
      <w:r>
        <w:rPr>
          <w:spacing w:val="40"/>
        </w:rPr>
        <w:t xml:space="preserve"> </w:t>
      </w:r>
      <w:r>
        <w:t>in</w:t>
      </w:r>
      <w:r>
        <w:rPr>
          <w:spacing w:val="40"/>
        </w:rPr>
        <w:t xml:space="preserve"> </w:t>
      </w:r>
      <w:r>
        <w:t>addition</w:t>
      </w:r>
      <w:r>
        <w:rPr>
          <w:spacing w:val="40"/>
        </w:rPr>
        <w:t xml:space="preserve"> </w:t>
      </w:r>
      <w:r>
        <w:t>to</w:t>
      </w:r>
      <w:r>
        <w:rPr>
          <w:spacing w:val="40"/>
        </w:rPr>
        <w:t xml:space="preserve"> </w:t>
      </w:r>
      <w:r>
        <w:t>lean animal sources such as poultry, fish, and eggs.</w:t>
      </w:r>
    </w:p>
    <w:p w:rsidR="00002852" w:rsidRDefault="00DD23FB">
      <w:pPr>
        <w:pStyle w:val="BodyText"/>
        <w:spacing w:before="295"/>
        <w:ind w:left="667"/>
      </w:pPr>
      <w:r>
        <w:t>Dairy</w:t>
      </w:r>
      <w:r>
        <w:rPr>
          <w:spacing w:val="-8"/>
        </w:rPr>
        <w:t xml:space="preserve"> </w:t>
      </w:r>
      <w:r>
        <w:t>(Milk,</w:t>
      </w:r>
      <w:r>
        <w:rPr>
          <w:spacing w:val="-4"/>
        </w:rPr>
        <w:t xml:space="preserve"> </w:t>
      </w:r>
      <w:r>
        <w:t>Yogurt,</w:t>
      </w:r>
      <w:r>
        <w:rPr>
          <w:spacing w:val="-4"/>
        </w:rPr>
        <w:t xml:space="preserve"> </w:t>
      </w:r>
      <w:r>
        <w:rPr>
          <w:spacing w:val="-2"/>
        </w:rPr>
        <w:t>Cheese)</w:t>
      </w:r>
    </w:p>
    <w:p w:rsidR="00002852" w:rsidRDefault="00002852">
      <w:pPr>
        <w:pStyle w:val="BodyText"/>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56032"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60448" id="docshape73"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0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02" name="Graphic 102"/>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74" coordorigin="0,0" coordsize="8380,60">
                <v:rect style="position:absolute;left:0;top:0;width:8380;height:60" id="docshape75" filled="true" fillcolor="#612322" stroked="false">
                  <v:fill type="solid"/>
                </v:rect>
              </v:group>
            </w:pict>
          </mc:Fallback>
        </mc:AlternateContent>
      </w:r>
    </w:p>
    <w:p w:rsidR="00002852" w:rsidRDefault="00DD23FB">
      <w:pPr>
        <w:pStyle w:val="BodyText"/>
        <w:spacing w:before="277" w:line="242" w:lineRule="auto"/>
        <w:ind w:left="667" w:right="665"/>
      </w:pPr>
      <w:r>
        <w:t>Dairy products</w:t>
      </w:r>
      <w:r>
        <w:rPr>
          <w:spacing w:val="30"/>
        </w:rPr>
        <w:t xml:space="preserve"> </w:t>
      </w:r>
      <w:r>
        <w:t>are a primary source of calcium, which is</w:t>
      </w:r>
      <w:r>
        <w:rPr>
          <w:spacing w:val="30"/>
        </w:rPr>
        <w:t xml:space="preserve"> </w:t>
      </w:r>
      <w:r>
        <w:t>vital</w:t>
      </w:r>
      <w:r>
        <w:rPr>
          <w:spacing w:val="30"/>
        </w:rPr>
        <w:t xml:space="preserve"> </w:t>
      </w:r>
      <w:r>
        <w:t>for</w:t>
      </w:r>
      <w:r>
        <w:rPr>
          <w:spacing w:val="29"/>
        </w:rPr>
        <w:t xml:space="preserve"> </w:t>
      </w:r>
      <w:r>
        <w:t xml:space="preserve">bone </w:t>
      </w:r>
      <w:r>
        <w:rPr>
          <w:spacing w:val="-2"/>
        </w:rPr>
        <w:t>health.</w:t>
      </w:r>
    </w:p>
    <w:p w:rsidR="00002852" w:rsidRDefault="00DD23FB">
      <w:pPr>
        <w:pStyle w:val="BodyText"/>
        <w:spacing w:before="297"/>
        <w:ind w:left="667"/>
      </w:pPr>
      <w:proofErr w:type="gramStart"/>
      <w:r>
        <w:t>Serving</w:t>
      </w:r>
      <w:r>
        <w:rPr>
          <w:spacing w:val="-6"/>
        </w:rPr>
        <w:t xml:space="preserve"> </w:t>
      </w:r>
      <w:r>
        <w:t>recommendation:</w:t>
      </w:r>
      <w:r>
        <w:rPr>
          <w:spacing w:val="-7"/>
        </w:rPr>
        <w:t xml:space="preserve"> </w:t>
      </w:r>
      <w:r>
        <w:t>2-3</w:t>
      </w:r>
      <w:r>
        <w:rPr>
          <w:spacing w:val="-7"/>
        </w:rPr>
        <w:t xml:space="preserve"> </w:t>
      </w:r>
      <w:r>
        <w:t>servings</w:t>
      </w:r>
      <w:r>
        <w:rPr>
          <w:spacing w:val="-7"/>
        </w:rPr>
        <w:t xml:space="preserve"> </w:t>
      </w:r>
      <w:r>
        <w:t>per</w:t>
      </w:r>
      <w:r>
        <w:rPr>
          <w:spacing w:val="-7"/>
        </w:rPr>
        <w:t xml:space="preserve"> </w:t>
      </w:r>
      <w:r>
        <w:rPr>
          <w:spacing w:val="-4"/>
        </w:rPr>
        <w:t>day.</w:t>
      </w:r>
      <w:proofErr w:type="gramEnd"/>
    </w:p>
    <w:p w:rsidR="00002852" w:rsidRDefault="00DD23FB">
      <w:pPr>
        <w:pStyle w:val="BodyText"/>
        <w:spacing w:before="298" w:line="242" w:lineRule="auto"/>
        <w:ind w:left="667" w:right="665"/>
      </w:pPr>
      <w:r>
        <w:t>Choose</w:t>
      </w:r>
      <w:r>
        <w:rPr>
          <w:spacing w:val="75"/>
        </w:rPr>
        <w:t xml:space="preserve"> </w:t>
      </w:r>
      <w:r>
        <w:t>for</w:t>
      </w:r>
      <w:r>
        <w:rPr>
          <w:spacing w:val="75"/>
        </w:rPr>
        <w:t xml:space="preserve"> </w:t>
      </w:r>
      <w:r>
        <w:t>low-fat</w:t>
      </w:r>
      <w:r>
        <w:rPr>
          <w:spacing w:val="75"/>
        </w:rPr>
        <w:t xml:space="preserve"> </w:t>
      </w:r>
      <w:r>
        <w:t>or</w:t>
      </w:r>
      <w:r>
        <w:rPr>
          <w:spacing w:val="75"/>
        </w:rPr>
        <w:t xml:space="preserve"> </w:t>
      </w:r>
      <w:r>
        <w:t>fat-free</w:t>
      </w:r>
      <w:r>
        <w:rPr>
          <w:spacing w:val="75"/>
        </w:rPr>
        <w:t xml:space="preserve"> </w:t>
      </w:r>
      <w:r>
        <w:t>dairy</w:t>
      </w:r>
      <w:r>
        <w:rPr>
          <w:spacing w:val="40"/>
        </w:rPr>
        <w:t xml:space="preserve"> </w:t>
      </w:r>
      <w:r>
        <w:t>products</w:t>
      </w:r>
      <w:r>
        <w:rPr>
          <w:spacing w:val="75"/>
        </w:rPr>
        <w:t xml:space="preserve"> </w:t>
      </w:r>
      <w:r>
        <w:t>to</w:t>
      </w:r>
      <w:r>
        <w:rPr>
          <w:spacing w:val="75"/>
        </w:rPr>
        <w:t xml:space="preserve"> </w:t>
      </w:r>
      <w:r>
        <w:t>reduce</w:t>
      </w:r>
      <w:r>
        <w:rPr>
          <w:spacing w:val="75"/>
        </w:rPr>
        <w:t xml:space="preserve"> </w:t>
      </w:r>
      <w:r>
        <w:t>saturated</w:t>
      </w:r>
      <w:r>
        <w:rPr>
          <w:spacing w:val="75"/>
        </w:rPr>
        <w:t xml:space="preserve"> </w:t>
      </w:r>
      <w:r>
        <w:t xml:space="preserve">fat </w:t>
      </w:r>
      <w:r>
        <w:rPr>
          <w:spacing w:val="-2"/>
        </w:rPr>
        <w:t>intake.</w:t>
      </w:r>
    </w:p>
    <w:p w:rsidR="00002852" w:rsidRDefault="00DD23FB">
      <w:pPr>
        <w:pStyle w:val="Heading2"/>
        <w:spacing w:before="300"/>
        <w:ind w:left="667"/>
      </w:pPr>
      <w:r>
        <w:t>Key</w:t>
      </w:r>
      <w:r>
        <w:rPr>
          <w:spacing w:val="-3"/>
        </w:rPr>
        <w:t xml:space="preserve"> </w:t>
      </w:r>
      <w:r>
        <w:t>nutrients</w:t>
      </w:r>
      <w:r>
        <w:rPr>
          <w:spacing w:val="-2"/>
        </w:rPr>
        <w:t xml:space="preserve"> </w:t>
      </w:r>
      <w:r>
        <w:t>from</w:t>
      </w:r>
      <w:r>
        <w:rPr>
          <w:spacing w:val="-6"/>
        </w:rPr>
        <w:t xml:space="preserve"> </w:t>
      </w:r>
      <w:r>
        <w:t>proteins</w:t>
      </w:r>
      <w:r>
        <w:rPr>
          <w:spacing w:val="-2"/>
        </w:rPr>
        <w:t xml:space="preserve"> </w:t>
      </w:r>
      <w:r>
        <w:t>and</w:t>
      </w:r>
      <w:r>
        <w:rPr>
          <w:spacing w:val="-3"/>
        </w:rPr>
        <w:t xml:space="preserve"> </w:t>
      </w:r>
      <w:r>
        <w:rPr>
          <w:spacing w:val="-2"/>
        </w:rPr>
        <w:t>dairy:</w:t>
      </w:r>
    </w:p>
    <w:p w:rsidR="00002852" w:rsidRDefault="00DD23FB">
      <w:pPr>
        <w:pStyle w:val="BodyText"/>
        <w:spacing w:before="295" w:line="463" w:lineRule="auto"/>
        <w:ind w:left="667" w:right="3946"/>
      </w:pPr>
      <w:r>
        <w:t>Proteins</w:t>
      </w:r>
      <w:r>
        <w:rPr>
          <w:spacing w:val="-5"/>
        </w:rPr>
        <w:t xml:space="preserve"> </w:t>
      </w:r>
      <w:r>
        <w:t>(for</w:t>
      </w:r>
      <w:r>
        <w:rPr>
          <w:spacing w:val="-6"/>
        </w:rPr>
        <w:t xml:space="preserve"> </w:t>
      </w:r>
      <w:r>
        <w:t>muscle</w:t>
      </w:r>
      <w:r>
        <w:rPr>
          <w:spacing w:val="-9"/>
        </w:rPr>
        <w:t xml:space="preserve"> </w:t>
      </w:r>
      <w:r>
        <w:t>and</w:t>
      </w:r>
      <w:r>
        <w:rPr>
          <w:spacing w:val="-5"/>
        </w:rPr>
        <w:t xml:space="preserve"> </w:t>
      </w:r>
      <w:r>
        <w:t>tissue</w:t>
      </w:r>
      <w:r>
        <w:rPr>
          <w:spacing w:val="-6"/>
        </w:rPr>
        <w:t xml:space="preserve"> </w:t>
      </w:r>
      <w:r>
        <w:t>repair) Calcium (for bone health)</w:t>
      </w:r>
    </w:p>
    <w:p w:rsidR="00002852" w:rsidRDefault="00DD23FB">
      <w:pPr>
        <w:pStyle w:val="BodyText"/>
        <w:spacing w:before="3" w:line="463" w:lineRule="auto"/>
        <w:ind w:left="667" w:right="3946"/>
      </w:pPr>
      <w:r>
        <w:t>Vitamin D (supports calcium absorption) Iron</w:t>
      </w:r>
      <w:r>
        <w:rPr>
          <w:spacing w:val="-4"/>
        </w:rPr>
        <w:t xml:space="preserve"> </w:t>
      </w:r>
      <w:r>
        <w:t>and</w:t>
      </w:r>
      <w:r>
        <w:rPr>
          <w:spacing w:val="-4"/>
        </w:rPr>
        <w:t xml:space="preserve"> </w:t>
      </w:r>
      <w:r>
        <w:t>zinc</w:t>
      </w:r>
      <w:r>
        <w:rPr>
          <w:spacing w:val="-5"/>
        </w:rPr>
        <w:t xml:space="preserve"> </w:t>
      </w:r>
      <w:r>
        <w:t>(for</w:t>
      </w:r>
      <w:r>
        <w:rPr>
          <w:spacing w:val="-8"/>
        </w:rPr>
        <w:t xml:space="preserve"> </w:t>
      </w:r>
      <w:r>
        <w:t>blood</w:t>
      </w:r>
      <w:r>
        <w:rPr>
          <w:spacing w:val="-4"/>
        </w:rPr>
        <w:t xml:space="preserve"> </w:t>
      </w:r>
      <w:r>
        <w:t>and</w:t>
      </w:r>
      <w:r>
        <w:rPr>
          <w:spacing w:val="-4"/>
        </w:rPr>
        <w:t xml:space="preserve"> </w:t>
      </w:r>
      <w:r>
        <w:t>immune</w:t>
      </w:r>
      <w:r>
        <w:rPr>
          <w:spacing w:val="-5"/>
        </w:rPr>
        <w:t xml:space="preserve"> </w:t>
      </w:r>
      <w:r>
        <w:t>health)</w:t>
      </w:r>
    </w:p>
    <w:p w:rsidR="00002852" w:rsidRDefault="00DD23FB">
      <w:pPr>
        <w:pStyle w:val="Heading2"/>
        <w:numPr>
          <w:ilvl w:val="1"/>
          <w:numId w:val="88"/>
        </w:numPr>
        <w:tabs>
          <w:tab w:val="left" w:pos="1006"/>
        </w:tabs>
        <w:spacing w:before="5"/>
        <w:ind w:left="1006" w:hanging="339"/>
      </w:pPr>
      <w:r>
        <w:t>Fourth</w:t>
      </w:r>
      <w:r>
        <w:rPr>
          <w:spacing w:val="-6"/>
        </w:rPr>
        <w:t xml:space="preserve"> </w:t>
      </w:r>
      <w:r>
        <w:t>Row:</w:t>
      </w:r>
      <w:r>
        <w:rPr>
          <w:spacing w:val="-3"/>
        </w:rPr>
        <w:t xml:space="preserve"> </w:t>
      </w:r>
      <w:r>
        <w:t>Fats,</w:t>
      </w:r>
      <w:r>
        <w:rPr>
          <w:spacing w:val="-4"/>
        </w:rPr>
        <w:t xml:space="preserve"> </w:t>
      </w:r>
      <w:r>
        <w:t>Oils,</w:t>
      </w:r>
      <w:r>
        <w:rPr>
          <w:spacing w:val="-8"/>
        </w:rPr>
        <w:t xml:space="preserve"> </w:t>
      </w:r>
      <w:r>
        <w:t>and</w:t>
      </w:r>
      <w:r>
        <w:rPr>
          <w:spacing w:val="-4"/>
        </w:rPr>
        <w:t xml:space="preserve"> </w:t>
      </w:r>
      <w:r>
        <w:t>Sweets</w:t>
      </w:r>
      <w:r>
        <w:rPr>
          <w:spacing w:val="-2"/>
        </w:rPr>
        <w:t xml:space="preserve"> </w:t>
      </w:r>
      <w:r>
        <w:t>(Use</w:t>
      </w:r>
      <w:r>
        <w:rPr>
          <w:spacing w:val="-3"/>
        </w:rPr>
        <w:t xml:space="preserve"> </w:t>
      </w:r>
      <w:r>
        <w:rPr>
          <w:spacing w:val="-2"/>
        </w:rPr>
        <w:t>Sparingly)</w:t>
      </w:r>
    </w:p>
    <w:p w:rsidR="00002852" w:rsidRDefault="00DD23FB">
      <w:pPr>
        <w:pStyle w:val="BodyText"/>
        <w:spacing w:before="295"/>
        <w:ind w:left="667"/>
      </w:pPr>
      <w:r>
        <w:t>Fats</w:t>
      </w:r>
      <w:r>
        <w:rPr>
          <w:spacing w:val="-3"/>
        </w:rPr>
        <w:t xml:space="preserve"> </w:t>
      </w:r>
      <w:r>
        <w:t>and</w:t>
      </w:r>
      <w:r>
        <w:rPr>
          <w:spacing w:val="-1"/>
        </w:rPr>
        <w:t xml:space="preserve"> </w:t>
      </w:r>
      <w:r>
        <w:rPr>
          <w:spacing w:val="-4"/>
        </w:rPr>
        <w:t>Oils</w:t>
      </w:r>
    </w:p>
    <w:p w:rsidR="00002852" w:rsidRDefault="00DD23FB">
      <w:pPr>
        <w:pStyle w:val="BodyText"/>
        <w:spacing w:before="297" w:line="242" w:lineRule="auto"/>
        <w:ind w:left="667" w:right="665"/>
      </w:pPr>
      <w:r>
        <w:t>This</w:t>
      </w:r>
      <w:r>
        <w:rPr>
          <w:spacing w:val="27"/>
        </w:rPr>
        <w:t xml:space="preserve"> </w:t>
      </w:r>
      <w:r>
        <w:t>group</w:t>
      </w:r>
      <w:r>
        <w:rPr>
          <w:spacing w:val="27"/>
        </w:rPr>
        <w:t xml:space="preserve"> </w:t>
      </w:r>
      <w:r>
        <w:t>is</w:t>
      </w:r>
      <w:r>
        <w:rPr>
          <w:spacing w:val="27"/>
        </w:rPr>
        <w:t xml:space="preserve"> </w:t>
      </w:r>
      <w:r>
        <w:t>at</w:t>
      </w:r>
      <w:r>
        <w:rPr>
          <w:spacing w:val="27"/>
        </w:rPr>
        <w:t xml:space="preserve"> </w:t>
      </w:r>
      <w:r>
        <w:t>the top</w:t>
      </w:r>
      <w:r>
        <w:rPr>
          <w:spacing w:val="27"/>
        </w:rPr>
        <w:t xml:space="preserve"> </w:t>
      </w:r>
      <w:r>
        <w:t>of</w:t>
      </w:r>
      <w:r>
        <w:rPr>
          <w:spacing w:val="27"/>
        </w:rPr>
        <w:t xml:space="preserve"> </w:t>
      </w:r>
      <w:r>
        <w:t>the</w:t>
      </w:r>
      <w:r>
        <w:rPr>
          <w:spacing w:val="27"/>
        </w:rPr>
        <w:t xml:space="preserve"> </w:t>
      </w:r>
      <w:r>
        <w:t>pyramid, indicating</w:t>
      </w:r>
      <w:r>
        <w:rPr>
          <w:spacing w:val="27"/>
        </w:rPr>
        <w:t xml:space="preserve"> </w:t>
      </w:r>
      <w:r>
        <w:t>the</w:t>
      </w:r>
      <w:r>
        <w:rPr>
          <w:spacing w:val="27"/>
        </w:rPr>
        <w:t xml:space="preserve"> </w:t>
      </w:r>
      <w:r>
        <w:t>need</w:t>
      </w:r>
      <w:r>
        <w:rPr>
          <w:spacing w:val="27"/>
        </w:rPr>
        <w:t xml:space="preserve"> </w:t>
      </w:r>
      <w:r>
        <w:t>to consume fats and oils in moderation.</w:t>
      </w:r>
    </w:p>
    <w:p w:rsidR="00002852" w:rsidRDefault="00DD23FB">
      <w:pPr>
        <w:pStyle w:val="BodyText"/>
        <w:spacing w:before="296"/>
        <w:ind w:left="667" w:right="665"/>
      </w:pPr>
      <w:r>
        <w:t>Focus</w:t>
      </w:r>
      <w:r>
        <w:rPr>
          <w:spacing w:val="40"/>
        </w:rPr>
        <w:t xml:space="preserve"> </w:t>
      </w:r>
      <w:r>
        <w:t>on</w:t>
      </w:r>
      <w:r>
        <w:rPr>
          <w:spacing w:val="40"/>
        </w:rPr>
        <w:t xml:space="preserve"> </w:t>
      </w:r>
      <w:r>
        <w:t>healthy</w:t>
      </w:r>
      <w:r>
        <w:rPr>
          <w:spacing w:val="40"/>
        </w:rPr>
        <w:t xml:space="preserve"> </w:t>
      </w:r>
      <w:r>
        <w:t>fats</w:t>
      </w:r>
      <w:r>
        <w:rPr>
          <w:spacing w:val="40"/>
        </w:rPr>
        <w:t xml:space="preserve"> </w:t>
      </w:r>
      <w:r>
        <w:t>like</w:t>
      </w:r>
      <w:r>
        <w:rPr>
          <w:spacing w:val="40"/>
        </w:rPr>
        <w:t xml:space="preserve"> </w:t>
      </w:r>
      <w:r>
        <w:t>unsaturated</w:t>
      </w:r>
      <w:r>
        <w:rPr>
          <w:spacing w:val="40"/>
        </w:rPr>
        <w:t xml:space="preserve"> </w:t>
      </w:r>
      <w:r>
        <w:t>fats</w:t>
      </w:r>
      <w:r>
        <w:rPr>
          <w:spacing w:val="40"/>
        </w:rPr>
        <w:t xml:space="preserve"> </w:t>
      </w:r>
      <w:r>
        <w:t>from</w:t>
      </w:r>
      <w:r>
        <w:rPr>
          <w:spacing w:val="39"/>
        </w:rPr>
        <w:t xml:space="preserve"> </w:t>
      </w:r>
      <w:r>
        <w:t>nuts,</w:t>
      </w:r>
      <w:r>
        <w:rPr>
          <w:spacing w:val="40"/>
        </w:rPr>
        <w:t xml:space="preserve"> </w:t>
      </w:r>
      <w:r>
        <w:t>seeds,</w:t>
      </w:r>
      <w:r>
        <w:rPr>
          <w:spacing w:val="40"/>
        </w:rPr>
        <w:t xml:space="preserve"> </w:t>
      </w:r>
      <w:r>
        <w:t>avocados, and olive oil.</w:t>
      </w:r>
    </w:p>
    <w:p w:rsidR="00002852" w:rsidRDefault="00DD23FB">
      <w:pPr>
        <w:pStyle w:val="BodyText"/>
        <w:spacing w:before="299" w:line="242" w:lineRule="auto"/>
        <w:ind w:left="667" w:right="665"/>
      </w:pPr>
      <w:r>
        <w:t>Limit</w:t>
      </w:r>
      <w:r>
        <w:rPr>
          <w:spacing w:val="40"/>
        </w:rPr>
        <w:t xml:space="preserve"> </w:t>
      </w:r>
      <w:r>
        <w:t>the</w:t>
      </w:r>
      <w:r>
        <w:rPr>
          <w:spacing w:val="40"/>
        </w:rPr>
        <w:t xml:space="preserve"> </w:t>
      </w:r>
      <w:r>
        <w:t>intake</w:t>
      </w:r>
      <w:r>
        <w:rPr>
          <w:spacing w:val="40"/>
        </w:rPr>
        <w:t xml:space="preserve"> </w:t>
      </w:r>
      <w:r>
        <w:t>of</w:t>
      </w:r>
      <w:r>
        <w:rPr>
          <w:spacing w:val="40"/>
        </w:rPr>
        <w:t xml:space="preserve"> </w:t>
      </w:r>
      <w:r>
        <w:t>saturated</w:t>
      </w:r>
      <w:r>
        <w:rPr>
          <w:spacing w:val="40"/>
        </w:rPr>
        <w:t xml:space="preserve"> </w:t>
      </w:r>
      <w:r>
        <w:t>fats</w:t>
      </w:r>
      <w:r>
        <w:rPr>
          <w:spacing w:val="40"/>
        </w:rPr>
        <w:t xml:space="preserve"> </w:t>
      </w:r>
      <w:r>
        <w:t>and</w:t>
      </w:r>
      <w:r>
        <w:rPr>
          <w:spacing w:val="40"/>
        </w:rPr>
        <w:t xml:space="preserve"> </w:t>
      </w:r>
      <w:proofErr w:type="gramStart"/>
      <w:r>
        <w:t>trans</w:t>
      </w:r>
      <w:proofErr w:type="gramEnd"/>
      <w:r>
        <w:rPr>
          <w:spacing w:val="40"/>
        </w:rPr>
        <w:t xml:space="preserve"> </w:t>
      </w:r>
      <w:r>
        <w:t>fats</w:t>
      </w:r>
      <w:r>
        <w:rPr>
          <w:spacing w:val="40"/>
        </w:rPr>
        <w:t xml:space="preserve"> </w:t>
      </w:r>
      <w:r>
        <w:t>found</w:t>
      </w:r>
      <w:r>
        <w:rPr>
          <w:spacing w:val="40"/>
        </w:rPr>
        <w:t xml:space="preserve"> </w:t>
      </w:r>
      <w:r>
        <w:t>in</w:t>
      </w:r>
      <w:r>
        <w:rPr>
          <w:spacing w:val="40"/>
        </w:rPr>
        <w:t xml:space="preserve"> </w:t>
      </w:r>
      <w:r>
        <w:t>butter,</w:t>
      </w:r>
      <w:r>
        <w:rPr>
          <w:spacing w:val="40"/>
        </w:rPr>
        <w:t xml:space="preserve"> </w:t>
      </w:r>
      <w:r>
        <w:t>fatty meats, and processed foods, as they contribute to heart disease.</w:t>
      </w:r>
    </w:p>
    <w:p w:rsidR="00002852" w:rsidRDefault="00DD23FB">
      <w:pPr>
        <w:pStyle w:val="BodyText"/>
        <w:spacing w:before="296"/>
        <w:ind w:left="667"/>
      </w:pPr>
      <w:r>
        <w:rPr>
          <w:spacing w:val="-2"/>
        </w:rPr>
        <w:t>Sweets</w:t>
      </w:r>
    </w:p>
    <w:p w:rsidR="00002852" w:rsidRDefault="00DD23FB">
      <w:pPr>
        <w:pStyle w:val="BodyText"/>
        <w:spacing w:before="297" w:line="242" w:lineRule="auto"/>
        <w:ind w:left="667"/>
      </w:pPr>
      <w:r>
        <w:t>Foods</w:t>
      </w:r>
      <w:r>
        <w:rPr>
          <w:spacing w:val="40"/>
        </w:rPr>
        <w:t xml:space="preserve"> </w:t>
      </w:r>
      <w:r>
        <w:t>high</w:t>
      </w:r>
      <w:r>
        <w:rPr>
          <w:spacing w:val="40"/>
        </w:rPr>
        <w:t xml:space="preserve"> </w:t>
      </w:r>
      <w:r>
        <w:t>in</w:t>
      </w:r>
      <w:r>
        <w:rPr>
          <w:spacing w:val="40"/>
        </w:rPr>
        <w:t xml:space="preserve"> </w:t>
      </w:r>
      <w:r>
        <w:t>sugar,</w:t>
      </w:r>
      <w:r>
        <w:rPr>
          <w:spacing w:val="40"/>
        </w:rPr>
        <w:t xml:space="preserve"> </w:t>
      </w:r>
      <w:r>
        <w:t>such</w:t>
      </w:r>
      <w:r>
        <w:rPr>
          <w:spacing w:val="40"/>
        </w:rPr>
        <w:t xml:space="preserve"> </w:t>
      </w:r>
      <w:r>
        <w:t>as</w:t>
      </w:r>
      <w:r>
        <w:rPr>
          <w:spacing w:val="40"/>
        </w:rPr>
        <w:t xml:space="preserve"> </w:t>
      </w:r>
      <w:r>
        <w:t>candy,</w:t>
      </w:r>
      <w:r>
        <w:rPr>
          <w:spacing w:val="40"/>
        </w:rPr>
        <w:t xml:space="preserve"> </w:t>
      </w:r>
      <w:r>
        <w:t>cakes,</w:t>
      </w:r>
      <w:r>
        <w:rPr>
          <w:spacing w:val="40"/>
        </w:rPr>
        <w:t xml:space="preserve"> </w:t>
      </w:r>
      <w:r>
        <w:t>and</w:t>
      </w:r>
      <w:r>
        <w:rPr>
          <w:spacing w:val="40"/>
        </w:rPr>
        <w:t xml:space="preserve"> </w:t>
      </w:r>
      <w:r>
        <w:t>soft</w:t>
      </w:r>
      <w:r>
        <w:rPr>
          <w:spacing w:val="40"/>
        </w:rPr>
        <w:t xml:space="preserve"> </w:t>
      </w:r>
      <w:r>
        <w:t>drinks,</w:t>
      </w:r>
      <w:r>
        <w:rPr>
          <w:spacing w:val="40"/>
        </w:rPr>
        <w:t xml:space="preserve"> </w:t>
      </w:r>
      <w:r>
        <w:t>should</w:t>
      </w:r>
      <w:r>
        <w:rPr>
          <w:spacing w:val="40"/>
        </w:rPr>
        <w:t xml:space="preserve"> </w:t>
      </w:r>
      <w:r>
        <w:t>be consumed sparingly.</w:t>
      </w:r>
    </w:p>
    <w:p w:rsidR="00002852" w:rsidRDefault="00DD23FB">
      <w:pPr>
        <w:pStyle w:val="BodyText"/>
        <w:spacing w:before="295"/>
        <w:ind w:left="667" w:right="665"/>
      </w:pPr>
      <w:r>
        <w:t>Excessive</w:t>
      </w:r>
      <w:r>
        <w:rPr>
          <w:spacing w:val="40"/>
        </w:rPr>
        <w:t xml:space="preserve"> </w:t>
      </w:r>
      <w:r>
        <w:t>sugar</w:t>
      </w:r>
      <w:r>
        <w:rPr>
          <w:spacing w:val="40"/>
        </w:rPr>
        <w:t xml:space="preserve"> </w:t>
      </w:r>
      <w:r>
        <w:t>consumption</w:t>
      </w:r>
      <w:r>
        <w:rPr>
          <w:spacing w:val="40"/>
        </w:rPr>
        <w:t xml:space="preserve"> </w:t>
      </w:r>
      <w:r>
        <w:t>is</w:t>
      </w:r>
      <w:r>
        <w:rPr>
          <w:spacing w:val="40"/>
        </w:rPr>
        <w:t xml:space="preserve"> </w:t>
      </w:r>
      <w:r>
        <w:t>linked</w:t>
      </w:r>
      <w:r>
        <w:rPr>
          <w:spacing w:val="40"/>
        </w:rPr>
        <w:t xml:space="preserve"> </w:t>
      </w:r>
      <w:r>
        <w:t>to</w:t>
      </w:r>
      <w:r>
        <w:rPr>
          <w:spacing w:val="40"/>
        </w:rPr>
        <w:t xml:space="preserve"> </w:t>
      </w:r>
      <w:r>
        <w:t>obesity,</w:t>
      </w:r>
      <w:r>
        <w:rPr>
          <w:spacing w:val="40"/>
        </w:rPr>
        <w:t xml:space="preserve"> </w:t>
      </w:r>
      <w:r>
        <w:t>diabetes,</w:t>
      </w:r>
      <w:r>
        <w:rPr>
          <w:spacing w:val="40"/>
        </w:rPr>
        <w:t xml:space="preserve"> </w:t>
      </w:r>
      <w:r>
        <w:t>and</w:t>
      </w:r>
      <w:r>
        <w:rPr>
          <w:spacing w:val="40"/>
        </w:rPr>
        <w:t xml:space="preserve"> </w:t>
      </w:r>
      <w:r>
        <w:t xml:space="preserve">tooth </w:t>
      </w:r>
      <w:r>
        <w:rPr>
          <w:spacing w:val="-2"/>
        </w:rPr>
        <w:t>decay.</w:t>
      </w:r>
    </w:p>
    <w:p w:rsidR="00002852" w:rsidRDefault="00DD23FB">
      <w:pPr>
        <w:pStyle w:val="BodyText"/>
        <w:spacing w:before="302" w:line="463" w:lineRule="auto"/>
        <w:ind w:left="667" w:right="5331"/>
      </w:pPr>
      <w:r>
        <w:t>Key</w:t>
      </w:r>
      <w:r>
        <w:rPr>
          <w:spacing w:val="-10"/>
        </w:rPr>
        <w:t xml:space="preserve"> </w:t>
      </w:r>
      <w:r>
        <w:t>nutrients</w:t>
      </w:r>
      <w:r>
        <w:rPr>
          <w:spacing w:val="-8"/>
        </w:rPr>
        <w:t xml:space="preserve"> </w:t>
      </w:r>
      <w:r>
        <w:t>(to</w:t>
      </w:r>
      <w:r>
        <w:rPr>
          <w:spacing w:val="-12"/>
        </w:rPr>
        <w:t xml:space="preserve"> </w:t>
      </w:r>
      <w:r>
        <w:t>limit): Saturated fats</w:t>
      </w:r>
    </w:p>
    <w:p w:rsidR="00002852" w:rsidRDefault="00DD23FB">
      <w:pPr>
        <w:pStyle w:val="BodyText"/>
        <w:spacing w:before="1"/>
        <w:ind w:left="667"/>
      </w:pPr>
      <w:r>
        <w:t>Added</w:t>
      </w:r>
      <w:r>
        <w:rPr>
          <w:spacing w:val="-4"/>
        </w:rPr>
        <w:t xml:space="preserve"> </w:t>
      </w:r>
      <w:r>
        <w:rPr>
          <w:spacing w:val="-2"/>
        </w:rPr>
        <w:t>sugars</w:t>
      </w:r>
    </w:p>
    <w:p w:rsidR="00002852" w:rsidRDefault="00002852">
      <w:pPr>
        <w:pStyle w:val="BodyText"/>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57568"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03" name="Graphic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58912" id="docshape76"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0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05" name="Graphic 105"/>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77" coordorigin="0,0" coordsize="8380,60">
                <v:rect style="position:absolute;left:0;top:0;width:8380;height:60" id="docshape78" filled="true" fillcolor="#612322" stroked="false">
                  <v:fill type="solid"/>
                </v:rect>
              </v:group>
            </w:pict>
          </mc:Fallback>
        </mc:AlternateContent>
      </w:r>
    </w:p>
    <w:p w:rsidR="00002852" w:rsidRDefault="00DD23FB">
      <w:pPr>
        <w:pStyle w:val="BodyText"/>
        <w:spacing w:before="32"/>
        <w:rPr>
          <w:sz w:val="20"/>
        </w:rPr>
      </w:pPr>
      <w:r>
        <w:rPr>
          <w:noProof/>
          <w:sz w:val="20"/>
        </w:rPr>
        <w:drawing>
          <wp:anchor distT="0" distB="0" distL="0" distR="0" simplePos="0" relativeHeight="487625728" behindDoc="1" locked="0" layoutInCell="1" allowOverlap="1">
            <wp:simplePos x="0" y="0"/>
            <wp:positionH relativeFrom="page">
              <wp:posOffset>1143000</wp:posOffset>
            </wp:positionH>
            <wp:positionV relativeFrom="paragraph">
              <wp:posOffset>181610</wp:posOffset>
            </wp:positionV>
            <wp:extent cx="5004963" cy="3627215"/>
            <wp:effectExtent l="0" t="0" r="0" b="0"/>
            <wp:wrapTopAndBottom/>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15" cstate="print"/>
                    <a:stretch>
                      <a:fillRect/>
                    </a:stretch>
                  </pic:blipFill>
                  <pic:spPr>
                    <a:xfrm>
                      <a:off x="0" y="0"/>
                      <a:ext cx="5004963" cy="3627215"/>
                    </a:xfrm>
                    <a:prstGeom prst="rect">
                      <a:avLst/>
                    </a:prstGeom>
                  </pic:spPr>
                </pic:pic>
              </a:graphicData>
            </a:graphic>
          </wp:anchor>
        </w:drawing>
      </w:r>
    </w:p>
    <w:p w:rsidR="00002852" w:rsidRDefault="00002852">
      <w:pPr>
        <w:pStyle w:val="BodyText"/>
        <w:spacing w:before="7"/>
      </w:pPr>
    </w:p>
    <w:p w:rsidR="00002852" w:rsidRDefault="00DD23FB">
      <w:pPr>
        <w:pStyle w:val="Heading2"/>
        <w:spacing w:before="1"/>
        <w:ind w:left="667"/>
        <w:jc w:val="both"/>
      </w:pPr>
      <w:r>
        <w:t>The</w:t>
      </w:r>
      <w:r>
        <w:rPr>
          <w:spacing w:val="-7"/>
        </w:rPr>
        <w:t xml:space="preserve"> </w:t>
      </w:r>
      <w:r>
        <w:t>pyramid</w:t>
      </w:r>
      <w:r>
        <w:rPr>
          <w:spacing w:val="-5"/>
        </w:rPr>
        <w:t xml:space="preserve"> </w:t>
      </w:r>
      <w:r>
        <w:t>emphasizes</w:t>
      </w:r>
      <w:r>
        <w:rPr>
          <w:spacing w:val="-4"/>
        </w:rPr>
        <w:t xml:space="preserve"> </w:t>
      </w:r>
      <w:r>
        <w:t>three</w:t>
      </w:r>
      <w:r>
        <w:rPr>
          <w:spacing w:val="-5"/>
        </w:rPr>
        <w:t xml:space="preserve"> </w:t>
      </w:r>
      <w:r>
        <w:t>key</w:t>
      </w:r>
      <w:r>
        <w:rPr>
          <w:spacing w:val="-3"/>
        </w:rPr>
        <w:t xml:space="preserve"> </w:t>
      </w:r>
      <w:r>
        <w:rPr>
          <w:spacing w:val="-2"/>
        </w:rPr>
        <w:t>principles:</w:t>
      </w:r>
    </w:p>
    <w:p w:rsidR="00002852" w:rsidRDefault="00DD23FB">
      <w:pPr>
        <w:pStyle w:val="ListParagraph"/>
        <w:numPr>
          <w:ilvl w:val="0"/>
          <w:numId w:val="4"/>
        </w:numPr>
        <w:tabs>
          <w:tab w:val="left" w:pos="1006"/>
        </w:tabs>
        <w:spacing w:before="300"/>
        <w:ind w:left="1006" w:hanging="339"/>
        <w:rPr>
          <w:b/>
          <w:sz w:val="28"/>
        </w:rPr>
      </w:pPr>
      <w:r>
        <w:rPr>
          <w:b/>
          <w:spacing w:val="-2"/>
          <w:sz w:val="28"/>
        </w:rPr>
        <w:t>Balance</w:t>
      </w:r>
    </w:p>
    <w:p w:rsidR="00002852" w:rsidRDefault="00DD23FB">
      <w:pPr>
        <w:pStyle w:val="BodyText"/>
        <w:spacing w:before="292" w:line="242" w:lineRule="auto"/>
        <w:ind w:left="667" w:right="670"/>
        <w:jc w:val="both"/>
      </w:pPr>
      <w:r>
        <w:t>Ensure that all food groups are represented in daily meals to provide a broad range of nutrients.</w:t>
      </w:r>
    </w:p>
    <w:p w:rsidR="00002852" w:rsidRDefault="00DD23FB">
      <w:pPr>
        <w:pStyle w:val="BodyText"/>
        <w:spacing w:before="293" w:line="242" w:lineRule="auto"/>
        <w:ind w:left="667" w:right="672"/>
        <w:jc w:val="both"/>
      </w:pPr>
      <w:r>
        <w:t>For example, a balanced meal might include whole grains, vegetables, a source of protein, and a serving of dairy.</w:t>
      </w:r>
    </w:p>
    <w:p w:rsidR="00002852" w:rsidRDefault="00DD23FB">
      <w:pPr>
        <w:pStyle w:val="Heading2"/>
        <w:numPr>
          <w:ilvl w:val="0"/>
          <w:numId w:val="4"/>
        </w:numPr>
        <w:tabs>
          <w:tab w:val="left" w:pos="992"/>
        </w:tabs>
        <w:spacing w:before="302"/>
        <w:ind w:left="992" w:hanging="325"/>
      </w:pPr>
      <w:r>
        <w:rPr>
          <w:spacing w:val="-2"/>
        </w:rPr>
        <w:t>Variety</w:t>
      </w:r>
    </w:p>
    <w:p w:rsidR="00002852" w:rsidRDefault="00DD23FB">
      <w:pPr>
        <w:pStyle w:val="BodyText"/>
        <w:spacing w:before="293" w:line="242" w:lineRule="auto"/>
        <w:ind w:left="667" w:right="667"/>
        <w:jc w:val="both"/>
      </w:pPr>
      <w:r>
        <w:t>Eating a wide variety of foods within each food group ensures a broader intake of nutrients.</w:t>
      </w:r>
    </w:p>
    <w:p w:rsidR="00002852" w:rsidRDefault="00DD23FB">
      <w:pPr>
        <w:pStyle w:val="BodyText"/>
        <w:spacing w:before="293" w:line="242" w:lineRule="auto"/>
        <w:ind w:left="667" w:right="674"/>
        <w:jc w:val="both"/>
      </w:pPr>
      <w:proofErr w:type="gramStart"/>
      <w:r>
        <w:t>For example, instead of always eating spinach as your vegetable, mix in carrots, broccoli, and bell peppers.</w:t>
      </w:r>
      <w:proofErr w:type="gramEnd"/>
    </w:p>
    <w:p w:rsidR="00002852" w:rsidRDefault="00DD23FB">
      <w:pPr>
        <w:pStyle w:val="Heading2"/>
        <w:numPr>
          <w:ilvl w:val="0"/>
          <w:numId w:val="4"/>
        </w:numPr>
        <w:tabs>
          <w:tab w:val="left" w:pos="1006"/>
        </w:tabs>
        <w:spacing w:before="303"/>
        <w:ind w:left="1006" w:hanging="339"/>
      </w:pPr>
      <w:r>
        <w:rPr>
          <w:spacing w:val="-2"/>
        </w:rPr>
        <w:t>Moderation</w:t>
      </w:r>
    </w:p>
    <w:p w:rsidR="00002852" w:rsidRDefault="00DD23FB">
      <w:pPr>
        <w:pStyle w:val="BodyText"/>
        <w:spacing w:before="292"/>
        <w:ind w:left="667" w:right="673"/>
        <w:jc w:val="both"/>
      </w:pPr>
      <w:r>
        <w:t>Fats, sugars, and refined grains should be consumed in limited amounts, as excess intake can lead to health issues such as obesity, heart disease, and diabetes.</w:t>
      </w:r>
    </w:p>
    <w:p w:rsidR="00002852" w:rsidRDefault="00DD23FB">
      <w:pPr>
        <w:pStyle w:val="Heading2"/>
        <w:spacing w:before="306"/>
        <w:ind w:left="667"/>
        <w:jc w:val="both"/>
      </w:pPr>
      <w:r>
        <w:t>Criticisms</w:t>
      </w:r>
      <w:r>
        <w:rPr>
          <w:spacing w:val="-4"/>
        </w:rPr>
        <w:t xml:space="preserve"> </w:t>
      </w:r>
      <w:r>
        <w:t>of</w:t>
      </w:r>
      <w:r>
        <w:rPr>
          <w:spacing w:val="-5"/>
        </w:rPr>
        <w:t xml:space="preserve"> </w:t>
      </w:r>
      <w:r>
        <w:t>the</w:t>
      </w:r>
      <w:r>
        <w:rPr>
          <w:spacing w:val="-5"/>
        </w:rPr>
        <w:t xml:space="preserve"> </w:t>
      </w:r>
      <w:r>
        <w:t>Original</w:t>
      </w:r>
      <w:r>
        <w:rPr>
          <w:spacing w:val="-3"/>
        </w:rPr>
        <w:t xml:space="preserve"> </w:t>
      </w:r>
      <w:r>
        <w:rPr>
          <w:spacing w:val="-2"/>
        </w:rPr>
        <w:t>Pyramid</w:t>
      </w:r>
    </w:p>
    <w:p w:rsidR="00002852" w:rsidRDefault="00002852">
      <w:pPr>
        <w:pStyle w:val="Heading2"/>
        <w:jc w:val="both"/>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59104"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07" name="Graphic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57376" id="docshape79"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08"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09" name="Graphic 109"/>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80" coordorigin="0,0" coordsize="8380,60">
                <v:rect style="position:absolute;left:0;top:0;width:8380;height:60" id="docshape81" filled="true" fillcolor="#612322" stroked="false">
                  <v:fill type="solid"/>
                </v:rect>
              </v:group>
            </w:pict>
          </mc:Fallback>
        </mc:AlternateContent>
      </w:r>
    </w:p>
    <w:p w:rsidR="00002852" w:rsidRDefault="00DD23FB">
      <w:pPr>
        <w:pStyle w:val="BodyText"/>
        <w:spacing w:before="277"/>
        <w:ind w:left="667" w:right="668"/>
        <w:jc w:val="both"/>
      </w:pPr>
      <w:r>
        <w:rPr>
          <w:b/>
        </w:rPr>
        <w:t xml:space="preserve">Generalized servings: </w:t>
      </w:r>
      <w:r>
        <w:t>The original pyramid was criticized for giving broad serving recommendations without considering age, gender, or activity level.</w:t>
      </w:r>
    </w:p>
    <w:p w:rsidR="00002852" w:rsidRDefault="00DD23FB">
      <w:pPr>
        <w:pStyle w:val="BodyText"/>
        <w:spacing w:before="301" w:line="242" w:lineRule="auto"/>
        <w:ind w:left="667" w:right="671"/>
        <w:jc w:val="both"/>
      </w:pPr>
      <w:r>
        <w:rPr>
          <w:b/>
        </w:rPr>
        <w:t>Misleading fats</w:t>
      </w:r>
      <w:r>
        <w:t xml:space="preserve">: All fats were grouped together, not distinguishing between healthy fats (e.g., olive oil) and harmful fats (e.g., </w:t>
      </w:r>
      <w:proofErr w:type="gramStart"/>
      <w:r>
        <w:t>trans</w:t>
      </w:r>
      <w:proofErr w:type="gramEnd"/>
      <w:r>
        <w:t xml:space="preserve"> fats).</w:t>
      </w:r>
    </w:p>
    <w:p w:rsidR="00002852" w:rsidRDefault="00DD23FB">
      <w:pPr>
        <w:pStyle w:val="BodyText"/>
        <w:spacing w:before="293" w:line="242" w:lineRule="auto"/>
        <w:ind w:left="667" w:right="671"/>
        <w:jc w:val="both"/>
      </w:pPr>
      <w:r>
        <w:rPr>
          <w:b/>
        </w:rPr>
        <w:t xml:space="preserve">Carbohydrate emphasis: </w:t>
      </w:r>
      <w:r>
        <w:t>Placing grains at the base led people to prioritize carbohydrate-rich foods, sometimes in excess.</w:t>
      </w:r>
    </w:p>
    <w:p w:rsidR="00002852" w:rsidRDefault="00DD23FB">
      <w:pPr>
        <w:pStyle w:val="Heading2"/>
        <w:spacing w:before="300"/>
        <w:ind w:left="667"/>
      </w:pPr>
      <w:r>
        <w:t>B.</w:t>
      </w:r>
      <w:r>
        <w:rPr>
          <w:spacing w:val="-3"/>
        </w:rPr>
        <w:t xml:space="preserve"> </w:t>
      </w:r>
      <w:r>
        <w:t>Updated</w:t>
      </w:r>
      <w:r>
        <w:rPr>
          <w:spacing w:val="-1"/>
        </w:rPr>
        <w:t xml:space="preserve"> </w:t>
      </w:r>
      <w:r>
        <w:rPr>
          <w:spacing w:val="-2"/>
        </w:rPr>
        <w:t>Versions</w:t>
      </w:r>
    </w:p>
    <w:p w:rsidR="00002852" w:rsidRDefault="00DD23FB">
      <w:pPr>
        <w:pStyle w:val="BodyText"/>
        <w:spacing w:before="295"/>
        <w:ind w:left="667" w:right="669"/>
        <w:jc w:val="both"/>
      </w:pPr>
      <w:r>
        <w:rPr>
          <w:b/>
        </w:rPr>
        <w:t xml:space="preserve">MyPyramid (2005): </w:t>
      </w:r>
      <w:r>
        <w:t>Introduced a more personalized approach to healthy eating,</w:t>
      </w:r>
      <w:r>
        <w:rPr>
          <w:spacing w:val="-4"/>
        </w:rPr>
        <w:t xml:space="preserve"> </w:t>
      </w:r>
      <w:r>
        <w:t>with</w:t>
      </w:r>
      <w:r>
        <w:rPr>
          <w:spacing w:val="-3"/>
        </w:rPr>
        <w:t xml:space="preserve"> </w:t>
      </w:r>
      <w:r>
        <w:t>colored</w:t>
      </w:r>
      <w:r>
        <w:rPr>
          <w:spacing w:val="-6"/>
        </w:rPr>
        <w:t xml:space="preserve"> </w:t>
      </w:r>
      <w:r>
        <w:t>vertical</w:t>
      </w:r>
      <w:r>
        <w:rPr>
          <w:spacing w:val="-3"/>
        </w:rPr>
        <w:t xml:space="preserve"> </w:t>
      </w:r>
      <w:r>
        <w:t>stripes</w:t>
      </w:r>
      <w:r>
        <w:rPr>
          <w:spacing w:val="-3"/>
        </w:rPr>
        <w:t xml:space="preserve"> </w:t>
      </w:r>
      <w:r>
        <w:t>representing</w:t>
      </w:r>
      <w:r>
        <w:rPr>
          <w:spacing w:val="-6"/>
        </w:rPr>
        <w:t xml:space="preserve"> </w:t>
      </w:r>
      <w:r>
        <w:t>different</w:t>
      </w:r>
      <w:r>
        <w:rPr>
          <w:spacing w:val="-3"/>
        </w:rPr>
        <w:t xml:space="preserve"> </w:t>
      </w:r>
      <w:r>
        <w:t>food</w:t>
      </w:r>
      <w:r>
        <w:rPr>
          <w:spacing w:val="-6"/>
        </w:rPr>
        <w:t xml:space="preserve"> </w:t>
      </w:r>
      <w:r>
        <w:t>groups</w:t>
      </w:r>
      <w:r>
        <w:rPr>
          <w:spacing w:val="-3"/>
        </w:rPr>
        <w:t xml:space="preserve"> </w:t>
      </w:r>
      <w:r>
        <w:t>and an emphasis on physical activity.</w:t>
      </w:r>
    </w:p>
    <w:p w:rsidR="00002852" w:rsidRDefault="00DD23FB">
      <w:pPr>
        <w:pStyle w:val="BodyText"/>
        <w:spacing w:before="53"/>
        <w:rPr>
          <w:sz w:val="20"/>
        </w:rPr>
      </w:pPr>
      <w:r>
        <w:rPr>
          <w:noProof/>
          <w:sz w:val="20"/>
        </w:rPr>
        <w:drawing>
          <wp:anchor distT="0" distB="0" distL="0" distR="0" simplePos="0" relativeHeight="487627264" behindDoc="1" locked="0" layoutInCell="1" allowOverlap="1">
            <wp:simplePos x="0" y="0"/>
            <wp:positionH relativeFrom="page">
              <wp:posOffset>1143000</wp:posOffset>
            </wp:positionH>
            <wp:positionV relativeFrom="paragraph">
              <wp:posOffset>194958</wp:posOffset>
            </wp:positionV>
            <wp:extent cx="5259744" cy="3922776"/>
            <wp:effectExtent l="0" t="0" r="0" b="0"/>
            <wp:wrapTopAndBottom/>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16" cstate="print"/>
                    <a:stretch>
                      <a:fillRect/>
                    </a:stretch>
                  </pic:blipFill>
                  <pic:spPr>
                    <a:xfrm>
                      <a:off x="0" y="0"/>
                      <a:ext cx="5259744" cy="3922776"/>
                    </a:xfrm>
                    <a:prstGeom prst="rect">
                      <a:avLst/>
                    </a:prstGeom>
                  </pic:spPr>
                </pic:pic>
              </a:graphicData>
            </a:graphic>
          </wp:anchor>
        </w:drawing>
      </w:r>
    </w:p>
    <w:p w:rsidR="00002852" w:rsidRDefault="00DD23FB">
      <w:pPr>
        <w:pStyle w:val="BodyText"/>
        <w:spacing w:before="319"/>
        <w:ind w:left="667" w:right="665"/>
        <w:jc w:val="both"/>
      </w:pPr>
      <w:proofErr w:type="spellStart"/>
      <w:r>
        <w:rPr>
          <w:b/>
        </w:rPr>
        <w:t>MyPlate</w:t>
      </w:r>
      <w:proofErr w:type="spellEnd"/>
      <w:r>
        <w:rPr>
          <w:b/>
        </w:rPr>
        <w:t xml:space="preserve"> (2011):</w:t>
      </w:r>
      <w:r>
        <w:rPr>
          <w:b/>
          <w:spacing w:val="-1"/>
        </w:rPr>
        <w:t xml:space="preserve"> </w:t>
      </w:r>
      <w:r>
        <w:t>Replaced</w:t>
      </w:r>
      <w:r>
        <w:rPr>
          <w:spacing w:val="-2"/>
        </w:rPr>
        <w:t xml:space="preserve"> </w:t>
      </w:r>
      <w:r>
        <w:t>the</w:t>
      </w:r>
      <w:r>
        <w:rPr>
          <w:spacing w:val="-3"/>
        </w:rPr>
        <w:t xml:space="preserve"> </w:t>
      </w:r>
      <w:r>
        <w:t>pyramid</w:t>
      </w:r>
      <w:r>
        <w:rPr>
          <w:spacing w:val="-2"/>
        </w:rPr>
        <w:t xml:space="preserve"> </w:t>
      </w:r>
      <w:r>
        <w:t>with</w:t>
      </w:r>
      <w:r>
        <w:rPr>
          <w:spacing w:val="-2"/>
        </w:rPr>
        <w:t xml:space="preserve"> </w:t>
      </w:r>
      <w:r>
        <w:t>a</w:t>
      </w:r>
      <w:r>
        <w:rPr>
          <w:spacing w:val="-4"/>
        </w:rPr>
        <w:t xml:space="preserve"> </w:t>
      </w:r>
      <w:r>
        <w:t>simpler,</w:t>
      </w:r>
      <w:r>
        <w:rPr>
          <w:spacing w:val="-4"/>
        </w:rPr>
        <w:t xml:space="preserve"> </w:t>
      </w:r>
      <w:r>
        <w:t>plate-based</w:t>
      </w:r>
      <w:r>
        <w:rPr>
          <w:spacing w:val="-2"/>
        </w:rPr>
        <w:t xml:space="preserve"> </w:t>
      </w:r>
      <w:r>
        <w:t>model showing proportions of food groups on a plate, making it easier for</w:t>
      </w:r>
      <w:r>
        <w:rPr>
          <w:spacing w:val="80"/>
        </w:rPr>
        <w:t xml:space="preserve"> </w:t>
      </w:r>
      <w:r>
        <w:t>people to visualize balanced meals.</w:t>
      </w:r>
    </w:p>
    <w:p w:rsidR="00002852" w:rsidRDefault="00002852">
      <w:pPr>
        <w:pStyle w:val="BodyText"/>
        <w:jc w:val="both"/>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60640"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55840" id="docshape82"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13" name="Graphic 113"/>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83" coordorigin="0,0" coordsize="8380,60">
                <v:rect style="position:absolute;left:0;top:0;width:8380;height:60" id="docshape84" filled="true" fillcolor="#612322" stroked="false">
                  <v:fill type="solid"/>
                </v:rect>
              </v:group>
            </w:pict>
          </mc:Fallback>
        </mc:AlternateContent>
      </w:r>
    </w:p>
    <w:p w:rsidR="00002852" w:rsidRDefault="00DD23FB">
      <w:pPr>
        <w:pStyle w:val="BodyText"/>
        <w:spacing w:before="32"/>
        <w:rPr>
          <w:sz w:val="20"/>
        </w:rPr>
      </w:pPr>
      <w:r>
        <w:rPr>
          <w:noProof/>
          <w:sz w:val="20"/>
        </w:rPr>
        <w:drawing>
          <wp:anchor distT="0" distB="0" distL="0" distR="0" simplePos="0" relativeHeight="487628800" behindDoc="1" locked="0" layoutInCell="1" allowOverlap="1">
            <wp:simplePos x="0" y="0"/>
            <wp:positionH relativeFrom="page">
              <wp:posOffset>1143000</wp:posOffset>
            </wp:positionH>
            <wp:positionV relativeFrom="paragraph">
              <wp:posOffset>181610</wp:posOffset>
            </wp:positionV>
            <wp:extent cx="5276118" cy="4700016"/>
            <wp:effectExtent l="0" t="0" r="0" b="0"/>
            <wp:wrapTopAndBottom/>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17" cstate="print"/>
                    <a:stretch>
                      <a:fillRect/>
                    </a:stretch>
                  </pic:blipFill>
                  <pic:spPr>
                    <a:xfrm>
                      <a:off x="0" y="0"/>
                      <a:ext cx="5276118" cy="4700016"/>
                    </a:xfrm>
                    <a:prstGeom prst="rect">
                      <a:avLst/>
                    </a:prstGeom>
                  </pic:spPr>
                </pic:pic>
              </a:graphicData>
            </a:graphic>
          </wp:anchor>
        </w:drawing>
      </w:r>
    </w:p>
    <w:p w:rsidR="00002852" w:rsidRDefault="00DD23FB">
      <w:pPr>
        <w:pStyle w:val="Heading2"/>
        <w:spacing w:before="308"/>
        <w:ind w:left="667"/>
        <w:jc w:val="both"/>
      </w:pPr>
      <w:r>
        <w:t>Practical</w:t>
      </w:r>
      <w:r>
        <w:rPr>
          <w:spacing w:val="-4"/>
        </w:rPr>
        <w:t xml:space="preserve"> </w:t>
      </w:r>
      <w:r>
        <w:t>Tips</w:t>
      </w:r>
      <w:r>
        <w:rPr>
          <w:spacing w:val="-3"/>
        </w:rPr>
        <w:t xml:space="preserve"> </w:t>
      </w:r>
      <w:r>
        <w:t>for</w:t>
      </w:r>
      <w:r>
        <w:rPr>
          <w:spacing w:val="-4"/>
        </w:rPr>
        <w:t xml:space="preserve"> </w:t>
      </w:r>
      <w:r>
        <w:t>Using</w:t>
      </w:r>
      <w:r>
        <w:rPr>
          <w:spacing w:val="-3"/>
        </w:rPr>
        <w:t xml:space="preserve"> </w:t>
      </w:r>
      <w:r>
        <w:t>the</w:t>
      </w:r>
      <w:r>
        <w:rPr>
          <w:spacing w:val="-5"/>
        </w:rPr>
        <w:t xml:space="preserve"> </w:t>
      </w:r>
      <w:r>
        <w:t>Food</w:t>
      </w:r>
      <w:r>
        <w:rPr>
          <w:spacing w:val="-3"/>
        </w:rPr>
        <w:t xml:space="preserve"> </w:t>
      </w:r>
      <w:r>
        <w:rPr>
          <w:spacing w:val="-2"/>
        </w:rPr>
        <w:t>Pyramid</w:t>
      </w:r>
    </w:p>
    <w:p w:rsidR="00002852" w:rsidRDefault="00DD23FB">
      <w:pPr>
        <w:spacing w:before="300"/>
        <w:ind w:left="667"/>
        <w:rPr>
          <w:b/>
          <w:sz w:val="28"/>
        </w:rPr>
      </w:pPr>
      <w:r>
        <w:rPr>
          <w:b/>
          <w:sz w:val="28"/>
        </w:rPr>
        <w:t>A.</w:t>
      </w:r>
      <w:r>
        <w:rPr>
          <w:b/>
          <w:spacing w:val="-4"/>
          <w:sz w:val="28"/>
        </w:rPr>
        <w:t xml:space="preserve"> </w:t>
      </w:r>
      <w:r>
        <w:rPr>
          <w:b/>
          <w:sz w:val="28"/>
        </w:rPr>
        <w:t>Plan</w:t>
      </w:r>
      <w:r>
        <w:rPr>
          <w:b/>
          <w:spacing w:val="-3"/>
          <w:sz w:val="28"/>
        </w:rPr>
        <w:t xml:space="preserve"> </w:t>
      </w:r>
      <w:r>
        <w:rPr>
          <w:b/>
          <w:sz w:val="28"/>
        </w:rPr>
        <w:t>Balanced</w:t>
      </w:r>
      <w:r>
        <w:rPr>
          <w:b/>
          <w:spacing w:val="-2"/>
          <w:sz w:val="28"/>
        </w:rPr>
        <w:t xml:space="preserve"> </w:t>
      </w:r>
      <w:r>
        <w:rPr>
          <w:b/>
          <w:spacing w:val="-4"/>
          <w:sz w:val="28"/>
        </w:rPr>
        <w:t>Meals</w:t>
      </w:r>
    </w:p>
    <w:p w:rsidR="00002852" w:rsidRDefault="00DD23FB">
      <w:pPr>
        <w:pStyle w:val="BodyText"/>
        <w:spacing w:before="295"/>
        <w:ind w:left="667" w:right="675"/>
        <w:jc w:val="both"/>
      </w:pPr>
      <w:r>
        <w:t>Use the pyramid as a guide to plan meals. Start by filling half your plate with fruits and vegetables, add a source of whole grains, and include lean proteins or dairy.</w:t>
      </w:r>
    </w:p>
    <w:p w:rsidR="00002852" w:rsidRDefault="00DD23FB">
      <w:pPr>
        <w:pStyle w:val="Heading2"/>
        <w:spacing w:before="307"/>
        <w:ind w:left="667"/>
      </w:pPr>
      <w:r>
        <w:t>B.</w:t>
      </w:r>
      <w:r>
        <w:rPr>
          <w:spacing w:val="-4"/>
        </w:rPr>
        <w:t xml:space="preserve"> </w:t>
      </w:r>
      <w:r>
        <w:t>Portion</w:t>
      </w:r>
      <w:r>
        <w:rPr>
          <w:spacing w:val="-2"/>
        </w:rPr>
        <w:t xml:space="preserve"> Control</w:t>
      </w:r>
    </w:p>
    <w:p w:rsidR="00002852" w:rsidRDefault="00DD23FB">
      <w:pPr>
        <w:pStyle w:val="BodyText"/>
        <w:spacing w:before="292"/>
        <w:ind w:left="667" w:right="673"/>
        <w:jc w:val="both"/>
      </w:pPr>
      <w:r>
        <w:t xml:space="preserve">The pyramid highlights the importance of portion sizes. For example, a serving of grains might be 1 slice of bread or ½ cup of rice, not an entire </w:t>
      </w:r>
      <w:r>
        <w:rPr>
          <w:spacing w:val="-4"/>
        </w:rPr>
        <w:t>bowl.</w:t>
      </w:r>
    </w:p>
    <w:p w:rsidR="00002852" w:rsidRDefault="00DD23FB">
      <w:pPr>
        <w:pStyle w:val="Heading2"/>
        <w:spacing w:before="309"/>
        <w:ind w:left="667"/>
      </w:pPr>
      <w:r>
        <w:t>C.</w:t>
      </w:r>
      <w:r>
        <w:rPr>
          <w:spacing w:val="-3"/>
        </w:rPr>
        <w:t xml:space="preserve"> </w:t>
      </w:r>
      <w:r>
        <w:t>Choose</w:t>
      </w:r>
      <w:r>
        <w:rPr>
          <w:spacing w:val="-5"/>
        </w:rPr>
        <w:t xml:space="preserve"> </w:t>
      </w:r>
      <w:r>
        <w:t>Whole</w:t>
      </w:r>
      <w:r>
        <w:rPr>
          <w:spacing w:val="-2"/>
        </w:rPr>
        <w:t xml:space="preserve"> Foods</w:t>
      </w:r>
    </w:p>
    <w:p w:rsidR="00002852" w:rsidRDefault="00DD23FB">
      <w:pPr>
        <w:pStyle w:val="BodyText"/>
        <w:spacing w:before="292"/>
        <w:ind w:left="667" w:right="665"/>
        <w:jc w:val="both"/>
      </w:pPr>
      <w:r>
        <w:t xml:space="preserve">Prioritize unprocessed or minimally processed foods. Whole grains, fresh fruits, and vegetables are more nutrient-dense than refined or processed </w:t>
      </w:r>
      <w:r>
        <w:rPr>
          <w:spacing w:val="-2"/>
        </w:rPr>
        <w:t>options.</w:t>
      </w:r>
    </w:p>
    <w:p w:rsidR="00002852" w:rsidRDefault="00002852">
      <w:pPr>
        <w:pStyle w:val="BodyText"/>
        <w:jc w:val="both"/>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62176"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54304" id="docshape85"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17" name="Graphic 117"/>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86" coordorigin="0,0" coordsize="8380,60">
                <v:rect style="position:absolute;left:0;top:0;width:8380;height:60" id="docshape87" filled="true" fillcolor="#612322" stroked="false">
                  <v:fill type="solid"/>
                </v:rect>
              </v:group>
            </w:pict>
          </mc:Fallback>
        </mc:AlternateContent>
      </w:r>
    </w:p>
    <w:p w:rsidR="00002852" w:rsidRDefault="00DD23FB">
      <w:pPr>
        <w:pStyle w:val="Heading2"/>
        <w:spacing w:before="284"/>
        <w:ind w:left="667"/>
      </w:pPr>
      <w:r>
        <w:t>D.</w:t>
      </w:r>
      <w:r>
        <w:rPr>
          <w:spacing w:val="-2"/>
        </w:rPr>
        <w:t xml:space="preserve"> </w:t>
      </w:r>
      <w:r>
        <w:t xml:space="preserve">Stay </w:t>
      </w:r>
      <w:r>
        <w:rPr>
          <w:spacing w:val="-2"/>
        </w:rPr>
        <w:t>Active</w:t>
      </w:r>
    </w:p>
    <w:p w:rsidR="00002852" w:rsidRDefault="00DD23FB">
      <w:pPr>
        <w:pStyle w:val="BodyText"/>
        <w:spacing w:before="292"/>
        <w:ind w:left="667" w:right="672"/>
        <w:jc w:val="both"/>
      </w:pPr>
      <w:r>
        <w:t xml:space="preserve">Though primarily a food guide, the pyramid (especially in later versions) also emphasizes the role of physical activity in maintaining a healthy </w:t>
      </w:r>
      <w:r>
        <w:rPr>
          <w:spacing w:val="-2"/>
        </w:rPr>
        <w:t>lifestyle.</w:t>
      </w:r>
    </w:p>
    <w:p w:rsidR="00002852" w:rsidRDefault="00DD23FB">
      <w:pPr>
        <w:pStyle w:val="Heading2"/>
        <w:spacing w:before="309"/>
        <w:ind w:left="667"/>
        <w:jc w:val="both"/>
      </w:pPr>
      <w:r>
        <w:t>My</w:t>
      </w:r>
      <w:r>
        <w:rPr>
          <w:spacing w:val="-2"/>
        </w:rPr>
        <w:t xml:space="preserve"> Plate</w:t>
      </w:r>
    </w:p>
    <w:p w:rsidR="00002852" w:rsidRDefault="00DD23FB">
      <w:pPr>
        <w:pStyle w:val="BodyText"/>
        <w:spacing w:before="46"/>
        <w:rPr>
          <w:b/>
          <w:sz w:val="20"/>
        </w:rPr>
      </w:pPr>
      <w:r>
        <w:rPr>
          <w:b/>
          <w:noProof/>
          <w:sz w:val="20"/>
        </w:rPr>
        <w:drawing>
          <wp:anchor distT="0" distB="0" distL="0" distR="0" simplePos="0" relativeHeight="487630336" behindDoc="1" locked="0" layoutInCell="1" allowOverlap="1">
            <wp:simplePos x="0" y="0"/>
            <wp:positionH relativeFrom="page">
              <wp:posOffset>1143000</wp:posOffset>
            </wp:positionH>
            <wp:positionV relativeFrom="paragraph">
              <wp:posOffset>191094</wp:posOffset>
            </wp:positionV>
            <wp:extent cx="4799838" cy="2937510"/>
            <wp:effectExtent l="0" t="0" r="0" b="0"/>
            <wp:wrapTopAndBottom/>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17" cstate="print"/>
                    <a:stretch>
                      <a:fillRect/>
                    </a:stretch>
                  </pic:blipFill>
                  <pic:spPr>
                    <a:xfrm>
                      <a:off x="0" y="0"/>
                      <a:ext cx="4799838" cy="2937510"/>
                    </a:xfrm>
                    <a:prstGeom prst="rect">
                      <a:avLst/>
                    </a:prstGeom>
                  </pic:spPr>
                </pic:pic>
              </a:graphicData>
            </a:graphic>
          </wp:anchor>
        </w:drawing>
      </w:r>
    </w:p>
    <w:p w:rsidR="00002852" w:rsidRDefault="00DD23FB">
      <w:pPr>
        <w:pStyle w:val="BodyText"/>
        <w:spacing w:before="293"/>
        <w:ind w:left="667" w:right="671"/>
        <w:jc w:val="both"/>
      </w:pPr>
      <w:r>
        <w:t>My Plate is a visual guide developed by the United States Department of Agriculture (USDA) to help people create balanced meals. It divides the plate into five food groups:</w:t>
      </w:r>
    </w:p>
    <w:p w:rsidR="00002852" w:rsidRDefault="00DD23FB">
      <w:pPr>
        <w:pStyle w:val="BodyText"/>
        <w:spacing w:before="299" w:line="242" w:lineRule="auto"/>
        <w:ind w:left="667" w:right="670"/>
        <w:jc w:val="both"/>
      </w:pPr>
      <w:r>
        <w:rPr>
          <w:b/>
        </w:rPr>
        <w:t xml:space="preserve">Fruits: </w:t>
      </w:r>
      <w:r>
        <w:t>Recommended as part</w:t>
      </w:r>
      <w:r>
        <w:rPr>
          <w:spacing w:val="-1"/>
        </w:rPr>
        <w:t xml:space="preserve"> </w:t>
      </w:r>
      <w:r>
        <w:t>of every</w:t>
      </w:r>
      <w:r>
        <w:rPr>
          <w:spacing w:val="-2"/>
        </w:rPr>
        <w:t xml:space="preserve"> </w:t>
      </w:r>
      <w:r>
        <w:t>meal.</w:t>
      </w:r>
      <w:r>
        <w:rPr>
          <w:spacing w:val="-1"/>
        </w:rPr>
        <w:t xml:space="preserve"> </w:t>
      </w:r>
      <w:r>
        <w:t>Fresh,</w:t>
      </w:r>
      <w:r>
        <w:rPr>
          <w:spacing w:val="-1"/>
        </w:rPr>
        <w:t xml:space="preserve"> </w:t>
      </w:r>
      <w:r>
        <w:t>frozen,</w:t>
      </w:r>
      <w:r>
        <w:rPr>
          <w:spacing w:val="-3"/>
        </w:rPr>
        <w:t xml:space="preserve"> </w:t>
      </w:r>
      <w:r>
        <w:t>or</w:t>
      </w:r>
      <w:r>
        <w:rPr>
          <w:spacing w:val="-1"/>
        </w:rPr>
        <w:t xml:space="preserve"> </w:t>
      </w:r>
      <w:r>
        <w:t>dried fruits are good options, but fruit juice should be limited.</w:t>
      </w:r>
    </w:p>
    <w:p w:rsidR="00002852" w:rsidRDefault="00DD23FB">
      <w:pPr>
        <w:pStyle w:val="BodyText"/>
        <w:spacing w:before="294" w:line="242" w:lineRule="auto"/>
        <w:ind w:left="667" w:right="662"/>
        <w:jc w:val="both"/>
      </w:pPr>
      <w:r>
        <w:rPr>
          <w:b/>
        </w:rPr>
        <w:t xml:space="preserve">Vegetables: </w:t>
      </w:r>
      <w:r>
        <w:t>Emphasis on including a variety of vegetables—dark greens, red and orange vegetables, beans, peas, and starchy vegetables.</w:t>
      </w:r>
    </w:p>
    <w:p w:rsidR="00002852" w:rsidRDefault="00DD23FB">
      <w:pPr>
        <w:pStyle w:val="BodyText"/>
        <w:spacing w:before="295" w:line="242" w:lineRule="auto"/>
        <w:ind w:left="667" w:right="671"/>
        <w:jc w:val="both"/>
      </w:pPr>
      <w:r>
        <w:rPr>
          <w:b/>
        </w:rPr>
        <w:t xml:space="preserve">Grains: </w:t>
      </w:r>
      <w:r>
        <w:t>Half of the grains consumed should be whole grains, such as whole wheat, oats, and brown rice.</w:t>
      </w:r>
    </w:p>
    <w:p w:rsidR="00002852" w:rsidRDefault="00DD23FB">
      <w:pPr>
        <w:pStyle w:val="BodyText"/>
        <w:spacing w:before="293" w:line="242" w:lineRule="auto"/>
        <w:ind w:left="667" w:right="670"/>
        <w:jc w:val="both"/>
      </w:pPr>
      <w:r>
        <w:rPr>
          <w:b/>
        </w:rPr>
        <w:t xml:space="preserve">Protein: </w:t>
      </w:r>
      <w:r>
        <w:t>A variety of protein sources, including lean meats, poultry, fish, beans, peas, nuts, and seeds.</w:t>
      </w:r>
    </w:p>
    <w:p w:rsidR="00002852" w:rsidRDefault="00DD23FB">
      <w:pPr>
        <w:pStyle w:val="BodyText"/>
        <w:spacing w:before="293" w:line="242" w:lineRule="auto"/>
        <w:ind w:left="667" w:right="662"/>
        <w:jc w:val="both"/>
      </w:pPr>
      <w:r>
        <w:rPr>
          <w:b/>
        </w:rPr>
        <w:t>Dairy:</w:t>
      </w:r>
      <w:r>
        <w:rPr>
          <w:b/>
          <w:spacing w:val="-2"/>
        </w:rPr>
        <w:t xml:space="preserve"> </w:t>
      </w:r>
      <w:r>
        <w:t>Low-fat</w:t>
      </w:r>
      <w:r>
        <w:rPr>
          <w:spacing w:val="-1"/>
        </w:rPr>
        <w:t xml:space="preserve"> </w:t>
      </w:r>
      <w:r>
        <w:t>or</w:t>
      </w:r>
      <w:r>
        <w:rPr>
          <w:spacing w:val="-2"/>
        </w:rPr>
        <w:t xml:space="preserve"> </w:t>
      </w:r>
      <w:r>
        <w:t>fat-free</w:t>
      </w:r>
      <w:r>
        <w:rPr>
          <w:spacing w:val="-2"/>
        </w:rPr>
        <w:t xml:space="preserve"> </w:t>
      </w:r>
      <w:r>
        <w:t>milk,</w:t>
      </w:r>
      <w:r>
        <w:rPr>
          <w:spacing w:val="-1"/>
        </w:rPr>
        <w:t xml:space="preserve"> </w:t>
      </w:r>
      <w:r>
        <w:t>yogurt,</w:t>
      </w:r>
      <w:r>
        <w:rPr>
          <w:spacing w:val="-3"/>
        </w:rPr>
        <w:t xml:space="preserve"> </w:t>
      </w:r>
      <w:r>
        <w:t>or</w:t>
      </w:r>
      <w:r>
        <w:rPr>
          <w:spacing w:val="-5"/>
        </w:rPr>
        <w:t xml:space="preserve"> </w:t>
      </w:r>
      <w:r>
        <w:t>cheese,</w:t>
      </w:r>
      <w:r>
        <w:rPr>
          <w:spacing w:val="-3"/>
        </w:rPr>
        <w:t xml:space="preserve"> </w:t>
      </w:r>
      <w:r>
        <w:t>or</w:t>
      </w:r>
      <w:r>
        <w:rPr>
          <w:spacing w:val="-2"/>
        </w:rPr>
        <w:t xml:space="preserve"> </w:t>
      </w:r>
      <w:r>
        <w:t>fortified</w:t>
      </w:r>
      <w:r>
        <w:rPr>
          <w:spacing w:val="-4"/>
        </w:rPr>
        <w:t xml:space="preserve"> </w:t>
      </w:r>
      <w:r>
        <w:t xml:space="preserve">plant-based </w:t>
      </w:r>
      <w:r>
        <w:rPr>
          <w:spacing w:val="-2"/>
        </w:rPr>
        <w:t>alternatives.</w:t>
      </w:r>
    </w:p>
    <w:p w:rsidR="00002852" w:rsidRDefault="00DD23FB">
      <w:pPr>
        <w:pStyle w:val="Heading2"/>
        <w:spacing w:before="302"/>
        <w:ind w:left="667"/>
        <w:jc w:val="both"/>
      </w:pPr>
      <w:r>
        <w:t>Key</w:t>
      </w:r>
      <w:r>
        <w:rPr>
          <w:spacing w:val="-3"/>
        </w:rPr>
        <w:t xml:space="preserve"> </w:t>
      </w:r>
      <w:r>
        <w:t>Concepts</w:t>
      </w:r>
      <w:r>
        <w:rPr>
          <w:spacing w:val="-2"/>
        </w:rPr>
        <w:t xml:space="preserve"> </w:t>
      </w:r>
      <w:r>
        <w:t>of</w:t>
      </w:r>
      <w:r>
        <w:rPr>
          <w:spacing w:val="-3"/>
        </w:rPr>
        <w:t xml:space="preserve"> </w:t>
      </w:r>
      <w:r>
        <w:t>My</w:t>
      </w:r>
      <w:r>
        <w:rPr>
          <w:spacing w:val="-3"/>
        </w:rPr>
        <w:t xml:space="preserve"> </w:t>
      </w:r>
      <w:r>
        <w:rPr>
          <w:spacing w:val="-2"/>
        </w:rPr>
        <w:t>Plate:</w:t>
      </w:r>
    </w:p>
    <w:p w:rsidR="00002852" w:rsidRDefault="00002852">
      <w:pPr>
        <w:pStyle w:val="Heading2"/>
        <w:jc w:val="both"/>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63200"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19" name="Graphic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53280" id="docshape88"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20"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21" name="Graphic 121"/>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89" coordorigin="0,0" coordsize="8380,60">
                <v:rect style="position:absolute;left:0;top:0;width:8380;height:60" id="docshape90" filled="true" fillcolor="#612322" stroked="false">
                  <v:fill type="solid"/>
                </v:rect>
              </v:group>
            </w:pict>
          </mc:Fallback>
        </mc:AlternateContent>
      </w:r>
    </w:p>
    <w:p w:rsidR="00002852" w:rsidRDefault="00DD23FB">
      <w:pPr>
        <w:pStyle w:val="BodyText"/>
        <w:spacing w:before="279" w:line="463" w:lineRule="auto"/>
        <w:ind w:left="667" w:right="732"/>
      </w:pPr>
      <w:r>
        <w:t>Balance:</w:t>
      </w:r>
      <w:r>
        <w:rPr>
          <w:spacing w:val="-5"/>
        </w:rPr>
        <w:t xml:space="preserve"> </w:t>
      </w:r>
      <w:r>
        <w:t>Encouraging</w:t>
      </w:r>
      <w:r>
        <w:rPr>
          <w:spacing w:val="-5"/>
        </w:rPr>
        <w:t xml:space="preserve"> </w:t>
      </w:r>
      <w:r>
        <w:t>all</w:t>
      </w:r>
      <w:r>
        <w:rPr>
          <w:spacing w:val="-5"/>
        </w:rPr>
        <w:t xml:space="preserve"> </w:t>
      </w:r>
      <w:r>
        <w:t>food</w:t>
      </w:r>
      <w:r>
        <w:rPr>
          <w:spacing w:val="-5"/>
        </w:rPr>
        <w:t xml:space="preserve"> </w:t>
      </w:r>
      <w:r>
        <w:t>groups</w:t>
      </w:r>
      <w:r>
        <w:rPr>
          <w:spacing w:val="-5"/>
        </w:rPr>
        <w:t xml:space="preserve"> </w:t>
      </w:r>
      <w:r>
        <w:t>in</w:t>
      </w:r>
      <w:r>
        <w:rPr>
          <w:spacing w:val="-5"/>
        </w:rPr>
        <w:t xml:space="preserve"> </w:t>
      </w:r>
      <w:r>
        <w:t>appropriate</w:t>
      </w:r>
      <w:r>
        <w:rPr>
          <w:spacing w:val="-6"/>
        </w:rPr>
        <w:t xml:space="preserve"> </w:t>
      </w:r>
      <w:r>
        <w:t>portions. Moderation: Controlling portion sizes to avoid overeating.</w:t>
      </w:r>
    </w:p>
    <w:p w:rsidR="00002852" w:rsidRDefault="00DD23FB">
      <w:pPr>
        <w:pStyle w:val="BodyText"/>
        <w:spacing w:before="3"/>
        <w:ind w:left="667"/>
      </w:pPr>
      <w:r>
        <w:t>Variety:</w:t>
      </w:r>
      <w:r>
        <w:rPr>
          <w:spacing w:val="-5"/>
        </w:rPr>
        <w:t xml:space="preserve"> </w:t>
      </w:r>
      <w:r>
        <w:t>Choosing</w:t>
      </w:r>
      <w:r>
        <w:rPr>
          <w:spacing w:val="-8"/>
        </w:rPr>
        <w:t xml:space="preserve"> </w:t>
      </w:r>
      <w:r>
        <w:t>different</w:t>
      </w:r>
      <w:r>
        <w:rPr>
          <w:spacing w:val="-5"/>
        </w:rPr>
        <w:t xml:space="preserve"> </w:t>
      </w:r>
      <w:r>
        <w:t>foods</w:t>
      </w:r>
      <w:r>
        <w:rPr>
          <w:spacing w:val="-4"/>
        </w:rPr>
        <w:t xml:space="preserve"> </w:t>
      </w:r>
      <w:r>
        <w:t>within</w:t>
      </w:r>
      <w:r>
        <w:rPr>
          <w:spacing w:val="-5"/>
        </w:rPr>
        <w:t xml:space="preserve"> </w:t>
      </w:r>
      <w:r>
        <w:t>each</w:t>
      </w:r>
      <w:r>
        <w:rPr>
          <w:spacing w:val="-4"/>
        </w:rPr>
        <w:t xml:space="preserve"> </w:t>
      </w:r>
      <w:r>
        <w:t>food</w:t>
      </w:r>
      <w:r>
        <w:rPr>
          <w:spacing w:val="-4"/>
        </w:rPr>
        <w:t xml:space="preserve"> </w:t>
      </w:r>
      <w:r>
        <w:rPr>
          <w:spacing w:val="-2"/>
        </w:rPr>
        <w:t>group.</w:t>
      </w:r>
    </w:p>
    <w:p w:rsidR="00002852" w:rsidRDefault="00DD23FB">
      <w:pPr>
        <w:pStyle w:val="Heading2"/>
        <w:spacing w:before="304"/>
        <w:ind w:left="667"/>
      </w:pPr>
      <w:r>
        <w:t>B.</w:t>
      </w:r>
      <w:r>
        <w:rPr>
          <w:spacing w:val="-5"/>
        </w:rPr>
        <w:t xml:space="preserve"> </w:t>
      </w:r>
      <w:r>
        <w:t>WHO</w:t>
      </w:r>
      <w:r>
        <w:rPr>
          <w:spacing w:val="-3"/>
        </w:rPr>
        <w:t xml:space="preserve"> </w:t>
      </w:r>
      <w:r>
        <w:t>Dietary</w:t>
      </w:r>
      <w:r>
        <w:rPr>
          <w:spacing w:val="-1"/>
        </w:rPr>
        <w:t xml:space="preserve"> </w:t>
      </w:r>
      <w:r>
        <w:rPr>
          <w:spacing w:val="-2"/>
        </w:rPr>
        <w:t>Guidelines</w:t>
      </w:r>
    </w:p>
    <w:p w:rsidR="00002852" w:rsidRDefault="00DD23FB">
      <w:pPr>
        <w:pStyle w:val="BodyText"/>
        <w:spacing w:before="293"/>
        <w:ind w:left="667" w:right="666"/>
        <w:jc w:val="both"/>
      </w:pPr>
      <w:r>
        <w:t>The World Health Organization (WHO) provides global guidelines focusing on healthy</w:t>
      </w:r>
      <w:r>
        <w:rPr>
          <w:spacing w:val="-1"/>
        </w:rPr>
        <w:t xml:space="preserve"> </w:t>
      </w:r>
      <w:r>
        <w:t>eating patterns to prevent malnutrition and reduce the risk of diseases like diabetes, heart disease, and cancer.</w:t>
      </w:r>
    </w:p>
    <w:p w:rsidR="00002852" w:rsidRDefault="00DD23FB">
      <w:pPr>
        <w:pStyle w:val="Heading2"/>
        <w:spacing w:before="306"/>
        <w:ind w:left="667"/>
      </w:pPr>
      <w:r>
        <w:t>WHO</w:t>
      </w:r>
      <w:r>
        <w:rPr>
          <w:spacing w:val="-2"/>
        </w:rPr>
        <w:t xml:space="preserve"> </w:t>
      </w:r>
      <w:r>
        <w:t>Key</w:t>
      </w:r>
      <w:r>
        <w:rPr>
          <w:spacing w:val="-1"/>
        </w:rPr>
        <w:t xml:space="preserve"> </w:t>
      </w:r>
      <w:r>
        <w:rPr>
          <w:spacing w:val="-2"/>
        </w:rPr>
        <w:t>Recommendations:</w:t>
      </w:r>
    </w:p>
    <w:p w:rsidR="00002852" w:rsidRDefault="00DD23FB">
      <w:pPr>
        <w:pStyle w:val="BodyText"/>
        <w:spacing w:before="295"/>
        <w:ind w:left="667" w:right="665"/>
      </w:pPr>
      <w:r>
        <w:t>Limit</w:t>
      </w:r>
      <w:r>
        <w:rPr>
          <w:spacing w:val="40"/>
        </w:rPr>
        <w:t xml:space="preserve"> </w:t>
      </w:r>
      <w:r>
        <w:t>added</w:t>
      </w:r>
      <w:r>
        <w:rPr>
          <w:spacing w:val="40"/>
        </w:rPr>
        <w:t xml:space="preserve"> </w:t>
      </w:r>
      <w:r>
        <w:t>sugars:</w:t>
      </w:r>
      <w:r>
        <w:rPr>
          <w:spacing w:val="39"/>
        </w:rPr>
        <w:t xml:space="preserve"> </w:t>
      </w:r>
      <w:r>
        <w:t>Less</w:t>
      </w:r>
      <w:r>
        <w:rPr>
          <w:spacing w:val="39"/>
        </w:rPr>
        <w:t xml:space="preserve"> </w:t>
      </w:r>
      <w:r>
        <w:t>than</w:t>
      </w:r>
      <w:r>
        <w:rPr>
          <w:spacing w:val="39"/>
        </w:rPr>
        <w:t xml:space="preserve"> </w:t>
      </w:r>
      <w:r>
        <w:t>10%</w:t>
      </w:r>
      <w:r>
        <w:rPr>
          <w:spacing w:val="37"/>
        </w:rPr>
        <w:t xml:space="preserve"> </w:t>
      </w:r>
      <w:r>
        <w:t>of</w:t>
      </w:r>
      <w:r>
        <w:rPr>
          <w:spacing w:val="40"/>
        </w:rPr>
        <w:t xml:space="preserve"> </w:t>
      </w:r>
      <w:r>
        <w:t>total</w:t>
      </w:r>
      <w:r>
        <w:rPr>
          <w:spacing w:val="39"/>
        </w:rPr>
        <w:t xml:space="preserve"> </w:t>
      </w:r>
      <w:r>
        <w:t>daily</w:t>
      </w:r>
      <w:r>
        <w:rPr>
          <w:spacing w:val="37"/>
        </w:rPr>
        <w:t xml:space="preserve"> </w:t>
      </w:r>
      <w:r>
        <w:t>energy</w:t>
      </w:r>
      <w:r>
        <w:rPr>
          <w:spacing w:val="37"/>
        </w:rPr>
        <w:t xml:space="preserve"> </w:t>
      </w:r>
      <w:r>
        <w:t>intake</w:t>
      </w:r>
      <w:r>
        <w:rPr>
          <w:spacing w:val="40"/>
        </w:rPr>
        <w:t xml:space="preserve"> </w:t>
      </w:r>
      <w:r>
        <w:t>should come from added sugars.</w:t>
      </w:r>
    </w:p>
    <w:p w:rsidR="00002852" w:rsidRDefault="00DD23FB">
      <w:pPr>
        <w:pStyle w:val="BodyText"/>
        <w:spacing w:before="299"/>
        <w:ind w:left="667" w:right="673"/>
        <w:jc w:val="both"/>
      </w:pPr>
      <w:r>
        <w:t xml:space="preserve">Reduce sodium intake: Sodium intake should be less than 5 grams (or 1 teaspoon) per day to reduce the risk of high blood pressure and heart </w:t>
      </w:r>
      <w:r>
        <w:rPr>
          <w:spacing w:val="-2"/>
        </w:rPr>
        <w:t>disease.</w:t>
      </w:r>
    </w:p>
    <w:p w:rsidR="00002852" w:rsidRDefault="00DD23FB">
      <w:pPr>
        <w:pStyle w:val="BodyText"/>
        <w:spacing w:before="300" w:line="242" w:lineRule="auto"/>
        <w:ind w:left="667" w:right="672"/>
        <w:jc w:val="both"/>
      </w:pPr>
      <w:r>
        <w:t xml:space="preserve">Healthy fats: Promote the consumption of unsaturated fats (e.g., fish, avocado, nuts) and limit saturated fats and </w:t>
      </w:r>
      <w:proofErr w:type="gramStart"/>
      <w:r>
        <w:t>trans</w:t>
      </w:r>
      <w:proofErr w:type="gramEnd"/>
      <w:r>
        <w:t xml:space="preserve"> fats.</w:t>
      </w:r>
    </w:p>
    <w:p w:rsidR="00002852" w:rsidRDefault="00DD23FB">
      <w:pPr>
        <w:pStyle w:val="BodyText"/>
        <w:spacing w:before="295"/>
        <w:ind w:left="667"/>
      </w:pPr>
      <w:r>
        <w:t>Increase</w:t>
      </w:r>
      <w:r>
        <w:rPr>
          <w:spacing w:val="40"/>
        </w:rPr>
        <w:t xml:space="preserve"> </w:t>
      </w:r>
      <w:r>
        <w:t>fruit</w:t>
      </w:r>
      <w:r>
        <w:rPr>
          <w:spacing w:val="40"/>
        </w:rPr>
        <w:t xml:space="preserve"> </w:t>
      </w:r>
      <w:r>
        <w:t>and</w:t>
      </w:r>
      <w:r>
        <w:rPr>
          <w:spacing w:val="40"/>
        </w:rPr>
        <w:t xml:space="preserve"> </w:t>
      </w:r>
      <w:r>
        <w:t>vegetable</w:t>
      </w:r>
      <w:r>
        <w:rPr>
          <w:spacing w:val="40"/>
        </w:rPr>
        <w:t xml:space="preserve"> </w:t>
      </w:r>
      <w:r>
        <w:t>intake:</w:t>
      </w:r>
      <w:r>
        <w:rPr>
          <w:spacing w:val="40"/>
        </w:rPr>
        <w:t xml:space="preserve"> </w:t>
      </w:r>
      <w:r>
        <w:t>At</w:t>
      </w:r>
      <w:r>
        <w:rPr>
          <w:spacing w:val="40"/>
        </w:rPr>
        <w:t xml:space="preserve"> </w:t>
      </w:r>
      <w:r>
        <w:t>least</w:t>
      </w:r>
      <w:r>
        <w:rPr>
          <w:spacing w:val="40"/>
        </w:rPr>
        <w:t xml:space="preserve"> </w:t>
      </w:r>
      <w:r>
        <w:t>400</w:t>
      </w:r>
      <w:r>
        <w:rPr>
          <w:spacing w:val="40"/>
        </w:rPr>
        <w:t xml:space="preserve"> </w:t>
      </w:r>
      <w:r>
        <w:t>grams</w:t>
      </w:r>
      <w:r>
        <w:rPr>
          <w:spacing w:val="40"/>
        </w:rPr>
        <w:t xml:space="preserve"> </w:t>
      </w:r>
      <w:r>
        <w:t>of</w:t>
      </w:r>
      <w:r>
        <w:rPr>
          <w:spacing w:val="40"/>
        </w:rPr>
        <w:t xml:space="preserve"> </w:t>
      </w:r>
      <w:r>
        <w:t>fruits</w:t>
      </w:r>
      <w:r>
        <w:rPr>
          <w:spacing w:val="40"/>
        </w:rPr>
        <w:t xml:space="preserve"> </w:t>
      </w:r>
      <w:r>
        <w:t>and</w:t>
      </w:r>
      <w:r>
        <w:rPr>
          <w:spacing w:val="80"/>
        </w:rPr>
        <w:t xml:space="preserve"> </w:t>
      </w:r>
      <w:r>
        <w:t>vegetables daily.</w:t>
      </w:r>
    </w:p>
    <w:p w:rsidR="00002852" w:rsidRDefault="00DD23FB">
      <w:pPr>
        <w:pStyle w:val="BodyText"/>
        <w:spacing w:before="299" w:line="242" w:lineRule="auto"/>
        <w:ind w:left="667" w:right="675"/>
        <w:jc w:val="both"/>
      </w:pPr>
      <w:r>
        <w:t>Physical activity: Combine a balanced diet with regular physical activity for overall health.</w:t>
      </w:r>
    </w:p>
    <w:p w:rsidR="00002852" w:rsidRDefault="00002852">
      <w:pPr>
        <w:pStyle w:val="BodyText"/>
        <w:spacing w:line="242" w:lineRule="auto"/>
        <w:jc w:val="both"/>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64224"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22" name="Graphic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52256" id="docshape91"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23"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24" name="Graphic 124"/>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92" coordorigin="0,0" coordsize="8380,60">
                <v:rect style="position:absolute;left:0;top:0;width:8380;height:60" id="docshape93" filled="true" fillcolor="#612322" stroked="false">
                  <v:fill type="solid"/>
                </v:rect>
              </v:group>
            </w:pict>
          </mc:Fallback>
        </mc:AlternateContent>
      </w:r>
    </w:p>
    <w:p w:rsidR="00002852" w:rsidRDefault="00DD23FB">
      <w:pPr>
        <w:pStyle w:val="Heading2"/>
        <w:spacing w:before="284"/>
        <w:ind w:left="2338" w:right="2338"/>
        <w:jc w:val="center"/>
      </w:pPr>
      <w:r>
        <w:rPr>
          <w:spacing w:val="-2"/>
        </w:rPr>
        <w:t>Carbohydrates</w:t>
      </w:r>
    </w:p>
    <w:p w:rsidR="00002852" w:rsidRDefault="00DD23FB">
      <w:pPr>
        <w:pStyle w:val="BodyText"/>
        <w:spacing w:before="194"/>
        <w:ind w:left="1128" w:right="664"/>
        <w:jc w:val="both"/>
      </w:pPr>
      <w:r>
        <w:t>Carbohydrates are organic compounds made up of carbon, hydrogen, and oxygen atoms. They are one of the three macronutrients (along with proteins and fats) that provide energy to the body.</w:t>
      </w:r>
      <w:r>
        <w:rPr>
          <w:spacing w:val="80"/>
        </w:rPr>
        <w:t xml:space="preserve"> </w:t>
      </w:r>
      <w:r>
        <w:t>Carbohydrates are found primarily in plant-based foods and are classified into three main types based on their chemical structure and how the body processes them:</w:t>
      </w:r>
    </w:p>
    <w:p w:rsidR="00002852" w:rsidRDefault="00DD23FB">
      <w:pPr>
        <w:pStyle w:val="BodyText"/>
        <w:spacing w:before="202"/>
        <w:ind w:left="1128" w:right="666"/>
        <w:jc w:val="both"/>
      </w:pPr>
      <w:r>
        <w:rPr>
          <w:b/>
        </w:rPr>
        <w:t xml:space="preserve">Simple carbohydrates: </w:t>
      </w:r>
      <w:r>
        <w:t>These are sugars that consist of one (</w:t>
      </w:r>
      <w:proofErr w:type="spellStart"/>
      <w:r>
        <w:t>monosaccharides</w:t>
      </w:r>
      <w:proofErr w:type="spellEnd"/>
      <w:r>
        <w:t>) or two (disaccharides) sugar units.</w:t>
      </w:r>
    </w:p>
    <w:p w:rsidR="00002852" w:rsidRDefault="00DD23FB">
      <w:pPr>
        <w:spacing w:before="199" w:line="242" w:lineRule="auto"/>
        <w:ind w:left="1128" w:right="668"/>
        <w:jc w:val="both"/>
        <w:rPr>
          <w:sz w:val="28"/>
        </w:rPr>
      </w:pPr>
      <w:r>
        <w:rPr>
          <w:b/>
          <w:sz w:val="28"/>
        </w:rPr>
        <w:t xml:space="preserve">Complex carbohydrates: </w:t>
      </w:r>
      <w:r>
        <w:rPr>
          <w:sz w:val="28"/>
        </w:rPr>
        <w:t>These include starches and fiber, which</w:t>
      </w:r>
      <w:r>
        <w:rPr>
          <w:spacing w:val="40"/>
          <w:sz w:val="28"/>
        </w:rPr>
        <w:t xml:space="preserve"> </w:t>
      </w:r>
      <w:r>
        <w:rPr>
          <w:sz w:val="28"/>
        </w:rPr>
        <w:t>are made up of longer chains of sugar molecules.</w:t>
      </w:r>
    </w:p>
    <w:p w:rsidR="00002852" w:rsidRDefault="00DD23FB">
      <w:pPr>
        <w:pStyle w:val="BodyText"/>
        <w:spacing w:before="194"/>
        <w:ind w:left="667" w:right="665"/>
      </w:pPr>
      <w:r>
        <w:rPr>
          <w:b/>
        </w:rPr>
        <w:t xml:space="preserve">Fiber: </w:t>
      </w:r>
      <w:r>
        <w:t>A type of complex carbohydrate that the body cannot fully digest, but it plays a vital role in digestive health.</w:t>
      </w:r>
    </w:p>
    <w:p w:rsidR="00002852" w:rsidRDefault="00DD23FB">
      <w:pPr>
        <w:pStyle w:val="Heading2"/>
        <w:spacing w:before="206"/>
        <w:ind w:left="1128"/>
        <w:jc w:val="both"/>
      </w:pPr>
      <w:r>
        <w:t>Types</w:t>
      </w:r>
      <w:r>
        <w:rPr>
          <w:spacing w:val="-1"/>
        </w:rPr>
        <w:t xml:space="preserve"> </w:t>
      </w:r>
      <w:r>
        <w:t>of</w:t>
      </w:r>
      <w:r>
        <w:rPr>
          <w:spacing w:val="-1"/>
        </w:rPr>
        <w:t xml:space="preserve"> </w:t>
      </w:r>
      <w:r>
        <w:rPr>
          <w:spacing w:val="-2"/>
        </w:rPr>
        <w:t>Carbohydrates</w:t>
      </w:r>
    </w:p>
    <w:p w:rsidR="00002852" w:rsidRDefault="00DD23FB">
      <w:pPr>
        <w:pStyle w:val="ListParagraph"/>
        <w:numPr>
          <w:ilvl w:val="0"/>
          <w:numId w:val="87"/>
        </w:numPr>
        <w:tabs>
          <w:tab w:val="left" w:pos="1467"/>
        </w:tabs>
        <w:spacing w:before="199"/>
        <w:ind w:left="1467" w:hanging="339"/>
        <w:rPr>
          <w:b/>
          <w:sz w:val="28"/>
        </w:rPr>
      </w:pPr>
      <w:r>
        <w:rPr>
          <w:b/>
          <w:sz w:val="28"/>
        </w:rPr>
        <w:t>Simple</w:t>
      </w:r>
      <w:r>
        <w:rPr>
          <w:b/>
          <w:spacing w:val="-4"/>
          <w:sz w:val="28"/>
        </w:rPr>
        <w:t xml:space="preserve"> </w:t>
      </w:r>
      <w:r>
        <w:rPr>
          <w:b/>
          <w:spacing w:val="-2"/>
          <w:sz w:val="28"/>
        </w:rPr>
        <w:t>Carbohydrates</w:t>
      </w:r>
    </w:p>
    <w:p w:rsidR="00002852" w:rsidRDefault="00DD23FB">
      <w:pPr>
        <w:pStyle w:val="BodyText"/>
        <w:spacing w:before="196"/>
        <w:ind w:left="1128" w:right="665"/>
        <w:jc w:val="both"/>
      </w:pPr>
      <w:r>
        <w:t>Simple carbohydrates are often referred to as "sugars." They are</w:t>
      </w:r>
      <w:r>
        <w:rPr>
          <w:spacing w:val="40"/>
        </w:rPr>
        <w:t xml:space="preserve"> </w:t>
      </w:r>
      <w:r>
        <w:t>found naturally in fruits, vegetables, and dairy, but they are also</w:t>
      </w:r>
      <w:r>
        <w:rPr>
          <w:spacing w:val="40"/>
        </w:rPr>
        <w:t xml:space="preserve"> </w:t>
      </w:r>
      <w:r>
        <w:t>added to many processed foods.</w:t>
      </w:r>
    </w:p>
    <w:p w:rsidR="00002852" w:rsidRDefault="00DD23FB">
      <w:pPr>
        <w:pStyle w:val="BodyText"/>
        <w:spacing w:before="199" w:line="242" w:lineRule="auto"/>
        <w:ind w:left="1128" w:right="669"/>
        <w:jc w:val="both"/>
      </w:pPr>
      <w:proofErr w:type="spellStart"/>
      <w:r>
        <w:rPr>
          <w:b/>
        </w:rPr>
        <w:t>Monosaccharides</w:t>
      </w:r>
      <w:proofErr w:type="spellEnd"/>
      <w:r>
        <w:rPr>
          <w:b/>
        </w:rPr>
        <w:t xml:space="preserve">: </w:t>
      </w:r>
      <w:r>
        <w:t>The simplest form of sugar that cannot be broken down further. Common examples:</w:t>
      </w:r>
    </w:p>
    <w:p w:rsidR="00002852" w:rsidRDefault="00DD23FB">
      <w:pPr>
        <w:pStyle w:val="BodyText"/>
        <w:spacing w:before="194"/>
        <w:ind w:left="1128"/>
        <w:jc w:val="both"/>
      </w:pPr>
      <w:r>
        <w:rPr>
          <w:b/>
        </w:rPr>
        <w:t>Glucose:</w:t>
      </w:r>
      <w:r>
        <w:rPr>
          <w:b/>
          <w:spacing w:val="-3"/>
        </w:rPr>
        <w:t xml:space="preserve"> </w:t>
      </w:r>
      <w:r>
        <w:t>The</w:t>
      </w:r>
      <w:r>
        <w:rPr>
          <w:spacing w:val="-5"/>
        </w:rPr>
        <w:t xml:space="preserve"> </w:t>
      </w:r>
      <w:r>
        <w:t>primary</w:t>
      </w:r>
      <w:r>
        <w:rPr>
          <w:spacing w:val="-3"/>
        </w:rPr>
        <w:t xml:space="preserve"> </w:t>
      </w:r>
      <w:r>
        <w:t>energy</w:t>
      </w:r>
      <w:r>
        <w:rPr>
          <w:spacing w:val="-6"/>
        </w:rPr>
        <w:t xml:space="preserve"> </w:t>
      </w:r>
      <w:r>
        <w:t>source</w:t>
      </w:r>
      <w:r>
        <w:rPr>
          <w:spacing w:val="-3"/>
        </w:rPr>
        <w:t xml:space="preserve"> </w:t>
      </w:r>
      <w:r>
        <w:t>for</w:t>
      </w:r>
      <w:r>
        <w:rPr>
          <w:spacing w:val="-2"/>
        </w:rPr>
        <w:t xml:space="preserve"> </w:t>
      </w:r>
      <w:r>
        <w:t>the</w:t>
      </w:r>
      <w:r>
        <w:rPr>
          <w:spacing w:val="-2"/>
        </w:rPr>
        <w:t xml:space="preserve"> </w:t>
      </w:r>
      <w:r>
        <w:t>body</w:t>
      </w:r>
      <w:r>
        <w:rPr>
          <w:spacing w:val="-6"/>
        </w:rPr>
        <w:t xml:space="preserve"> </w:t>
      </w:r>
      <w:r>
        <w:t>and</w:t>
      </w:r>
      <w:r>
        <w:rPr>
          <w:spacing w:val="-1"/>
        </w:rPr>
        <w:t xml:space="preserve"> </w:t>
      </w:r>
      <w:r>
        <w:rPr>
          <w:spacing w:val="-2"/>
        </w:rPr>
        <w:t>brain.</w:t>
      </w:r>
    </w:p>
    <w:p w:rsidR="00002852" w:rsidRDefault="00DD23FB">
      <w:pPr>
        <w:spacing w:before="201"/>
        <w:ind w:left="1128"/>
        <w:rPr>
          <w:sz w:val="28"/>
        </w:rPr>
      </w:pPr>
      <w:r>
        <w:rPr>
          <w:b/>
          <w:sz w:val="28"/>
        </w:rPr>
        <w:t>Fructose:</w:t>
      </w:r>
      <w:r>
        <w:rPr>
          <w:b/>
          <w:spacing w:val="-5"/>
          <w:sz w:val="28"/>
        </w:rPr>
        <w:t xml:space="preserve"> </w:t>
      </w:r>
      <w:r>
        <w:rPr>
          <w:sz w:val="28"/>
        </w:rPr>
        <w:t>Found</w:t>
      </w:r>
      <w:r>
        <w:rPr>
          <w:spacing w:val="-3"/>
          <w:sz w:val="28"/>
        </w:rPr>
        <w:t xml:space="preserve"> </w:t>
      </w:r>
      <w:r>
        <w:rPr>
          <w:sz w:val="28"/>
        </w:rPr>
        <w:t>naturally</w:t>
      </w:r>
      <w:r>
        <w:rPr>
          <w:spacing w:val="-7"/>
          <w:sz w:val="28"/>
        </w:rPr>
        <w:t xml:space="preserve"> </w:t>
      </w:r>
      <w:r>
        <w:rPr>
          <w:sz w:val="28"/>
        </w:rPr>
        <w:t>in</w:t>
      </w:r>
      <w:r>
        <w:rPr>
          <w:spacing w:val="-4"/>
          <w:sz w:val="28"/>
        </w:rPr>
        <w:t xml:space="preserve"> </w:t>
      </w:r>
      <w:r>
        <w:rPr>
          <w:sz w:val="28"/>
        </w:rPr>
        <w:t>fruits</w:t>
      </w:r>
      <w:r>
        <w:rPr>
          <w:spacing w:val="-6"/>
          <w:sz w:val="28"/>
        </w:rPr>
        <w:t xml:space="preserve"> </w:t>
      </w:r>
      <w:r>
        <w:rPr>
          <w:sz w:val="28"/>
        </w:rPr>
        <w:t>and</w:t>
      </w:r>
      <w:r>
        <w:rPr>
          <w:spacing w:val="-3"/>
          <w:sz w:val="28"/>
        </w:rPr>
        <w:t xml:space="preserve"> </w:t>
      </w:r>
      <w:r>
        <w:rPr>
          <w:spacing w:val="-2"/>
          <w:sz w:val="28"/>
        </w:rPr>
        <w:t>honey.</w:t>
      </w:r>
    </w:p>
    <w:p w:rsidR="00002852" w:rsidRDefault="00DD23FB">
      <w:pPr>
        <w:spacing w:before="200" w:line="391" w:lineRule="auto"/>
        <w:ind w:left="1128" w:right="2847"/>
        <w:rPr>
          <w:b/>
          <w:sz w:val="28"/>
        </w:rPr>
      </w:pPr>
      <w:proofErr w:type="spellStart"/>
      <w:r>
        <w:rPr>
          <w:b/>
          <w:sz w:val="28"/>
        </w:rPr>
        <w:t>Galactose</w:t>
      </w:r>
      <w:proofErr w:type="spellEnd"/>
      <w:r>
        <w:rPr>
          <w:b/>
          <w:sz w:val="28"/>
        </w:rPr>
        <w:t xml:space="preserve">: </w:t>
      </w:r>
      <w:r>
        <w:rPr>
          <w:sz w:val="28"/>
        </w:rPr>
        <w:t xml:space="preserve">Found in milk products. </w:t>
      </w:r>
      <w:r>
        <w:rPr>
          <w:b/>
          <w:sz w:val="28"/>
        </w:rPr>
        <w:t>Disaccharides:</w:t>
      </w:r>
      <w:r>
        <w:rPr>
          <w:b/>
          <w:spacing w:val="-5"/>
          <w:sz w:val="28"/>
        </w:rPr>
        <w:t xml:space="preserve"> </w:t>
      </w:r>
      <w:r>
        <w:rPr>
          <w:sz w:val="28"/>
        </w:rPr>
        <w:t>Made</w:t>
      </w:r>
      <w:r>
        <w:rPr>
          <w:spacing w:val="-6"/>
          <w:sz w:val="28"/>
        </w:rPr>
        <w:t xml:space="preserve"> </w:t>
      </w:r>
      <w:r>
        <w:rPr>
          <w:sz w:val="28"/>
        </w:rPr>
        <w:t>up</w:t>
      </w:r>
      <w:r>
        <w:rPr>
          <w:spacing w:val="-8"/>
          <w:sz w:val="28"/>
        </w:rPr>
        <w:t xml:space="preserve"> </w:t>
      </w:r>
      <w:r>
        <w:rPr>
          <w:sz w:val="28"/>
        </w:rPr>
        <w:t>of</w:t>
      </w:r>
      <w:r>
        <w:rPr>
          <w:spacing w:val="-6"/>
          <w:sz w:val="28"/>
        </w:rPr>
        <w:t xml:space="preserve"> </w:t>
      </w:r>
      <w:r>
        <w:rPr>
          <w:sz w:val="28"/>
        </w:rPr>
        <w:t>two</w:t>
      </w:r>
      <w:r>
        <w:rPr>
          <w:spacing w:val="-5"/>
          <w:sz w:val="28"/>
        </w:rPr>
        <w:t xml:space="preserve"> </w:t>
      </w:r>
      <w:proofErr w:type="spellStart"/>
      <w:r>
        <w:rPr>
          <w:sz w:val="28"/>
        </w:rPr>
        <w:t>monosaccharides</w:t>
      </w:r>
      <w:proofErr w:type="spellEnd"/>
      <w:r>
        <w:rPr>
          <w:sz w:val="28"/>
        </w:rPr>
        <w:t xml:space="preserve">. </w:t>
      </w:r>
      <w:r>
        <w:rPr>
          <w:b/>
          <w:sz w:val="28"/>
        </w:rPr>
        <w:t>Common examples:</w:t>
      </w:r>
    </w:p>
    <w:p w:rsidR="00002852" w:rsidRDefault="00DD23FB">
      <w:pPr>
        <w:pStyle w:val="BodyText"/>
        <w:spacing w:line="315" w:lineRule="exact"/>
        <w:ind w:left="1128"/>
      </w:pPr>
      <w:r>
        <w:rPr>
          <w:b/>
        </w:rPr>
        <w:t>Sucrose:</w:t>
      </w:r>
      <w:r>
        <w:rPr>
          <w:b/>
          <w:spacing w:val="-6"/>
        </w:rPr>
        <w:t xml:space="preserve"> </w:t>
      </w:r>
      <w:r>
        <w:t>Common</w:t>
      </w:r>
      <w:r>
        <w:rPr>
          <w:spacing w:val="-3"/>
        </w:rPr>
        <w:t xml:space="preserve"> </w:t>
      </w:r>
      <w:r>
        <w:t>table</w:t>
      </w:r>
      <w:r>
        <w:rPr>
          <w:spacing w:val="-7"/>
        </w:rPr>
        <w:t xml:space="preserve"> </w:t>
      </w:r>
      <w:r>
        <w:t>sugar,</w:t>
      </w:r>
      <w:r>
        <w:rPr>
          <w:spacing w:val="-3"/>
        </w:rPr>
        <w:t xml:space="preserve"> </w:t>
      </w:r>
      <w:r>
        <w:t>made</w:t>
      </w:r>
      <w:r>
        <w:rPr>
          <w:spacing w:val="-3"/>
        </w:rPr>
        <w:t xml:space="preserve"> </w:t>
      </w:r>
      <w:r>
        <w:t>from</w:t>
      </w:r>
      <w:r>
        <w:rPr>
          <w:spacing w:val="-8"/>
        </w:rPr>
        <w:t xml:space="preserve"> </w:t>
      </w:r>
      <w:r>
        <w:t>glucose</w:t>
      </w:r>
      <w:r>
        <w:rPr>
          <w:spacing w:val="-4"/>
        </w:rPr>
        <w:t xml:space="preserve"> </w:t>
      </w:r>
      <w:r>
        <w:t>and</w:t>
      </w:r>
      <w:r>
        <w:rPr>
          <w:spacing w:val="-2"/>
        </w:rPr>
        <w:t xml:space="preserve"> fructose.</w:t>
      </w:r>
    </w:p>
    <w:p w:rsidR="00002852" w:rsidRDefault="00DD23FB">
      <w:pPr>
        <w:pStyle w:val="BodyText"/>
        <w:spacing w:before="198"/>
        <w:ind w:left="1128"/>
      </w:pPr>
      <w:r>
        <w:rPr>
          <w:b/>
        </w:rPr>
        <w:t>Lactose:</w:t>
      </w:r>
      <w:r>
        <w:rPr>
          <w:b/>
          <w:spacing w:val="80"/>
          <w:w w:val="150"/>
        </w:rPr>
        <w:t xml:space="preserve"> </w:t>
      </w:r>
      <w:r>
        <w:t>The</w:t>
      </w:r>
      <w:r>
        <w:rPr>
          <w:spacing w:val="80"/>
        </w:rPr>
        <w:t xml:space="preserve"> </w:t>
      </w:r>
      <w:r>
        <w:t>sugar</w:t>
      </w:r>
      <w:r>
        <w:rPr>
          <w:spacing w:val="80"/>
        </w:rPr>
        <w:t xml:space="preserve"> </w:t>
      </w:r>
      <w:r>
        <w:t>found</w:t>
      </w:r>
      <w:r>
        <w:rPr>
          <w:spacing w:val="80"/>
          <w:w w:val="150"/>
        </w:rPr>
        <w:t xml:space="preserve"> </w:t>
      </w:r>
      <w:r>
        <w:t>in</w:t>
      </w:r>
      <w:r>
        <w:rPr>
          <w:spacing w:val="80"/>
          <w:w w:val="150"/>
        </w:rPr>
        <w:t xml:space="preserve"> </w:t>
      </w:r>
      <w:r>
        <w:t>milk,</w:t>
      </w:r>
      <w:r>
        <w:rPr>
          <w:spacing w:val="80"/>
        </w:rPr>
        <w:t xml:space="preserve"> </w:t>
      </w:r>
      <w:r>
        <w:t>composed</w:t>
      </w:r>
      <w:r>
        <w:rPr>
          <w:spacing w:val="80"/>
          <w:w w:val="150"/>
        </w:rPr>
        <w:t xml:space="preserve"> </w:t>
      </w:r>
      <w:r>
        <w:t>of</w:t>
      </w:r>
      <w:r>
        <w:rPr>
          <w:spacing w:val="80"/>
        </w:rPr>
        <w:t xml:space="preserve"> </w:t>
      </w:r>
      <w:r>
        <w:t>glucose</w:t>
      </w:r>
      <w:r>
        <w:rPr>
          <w:spacing w:val="80"/>
        </w:rPr>
        <w:t xml:space="preserve"> </w:t>
      </w:r>
      <w:r>
        <w:t xml:space="preserve">and </w:t>
      </w:r>
      <w:proofErr w:type="spellStart"/>
      <w:r>
        <w:rPr>
          <w:spacing w:val="-2"/>
        </w:rPr>
        <w:t>galactose</w:t>
      </w:r>
      <w:proofErr w:type="spellEnd"/>
      <w:r>
        <w:rPr>
          <w:spacing w:val="-2"/>
        </w:rPr>
        <w:t>.</w:t>
      </w:r>
    </w:p>
    <w:p w:rsidR="00002852" w:rsidRDefault="00DD23FB">
      <w:pPr>
        <w:pStyle w:val="BodyText"/>
        <w:spacing w:before="201"/>
        <w:ind w:left="1128"/>
      </w:pPr>
      <w:r>
        <w:rPr>
          <w:b/>
        </w:rPr>
        <w:t>Maltose:</w:t>
      </w:r>
      <w:r>
        <w:rPr>
          <w:b/>
          <w:spacing w:val="-4"/>
        </w:rPr>
        <w:t xml:space="preserve"> </w:t>
      </w:r>
      <w:r>
        <w:t>Formed</w:t>
      </w:r>
      <w:r>
        <w:rPr>
          <w:spacing w:val="-3"/>
        </w:rPr>
        <w:t xml:space="preserve"> </w:t>
      </w:r>
      <w:r>
        <w:t>from</w:t>
      </w:r>
      <w:r>
        <w:rPr>
          <w:spacing w:val="-7"/>
        </w:rPr>
        <w:t xml:space="preserve"> </w:t>
      </w:r>
      <w:r>
        <w:t>two</w:t>
      </w:r>
      <w:r>
        <w:rPr>
          <w:spacing w:val="-4"/>
        </w:rPr>
        <w:t xml:space="preserve"> </w:t>
      </w:r>
      <w:r>
        <w:t>glucose</w:t>
      </w:r>
      <w:r>
        <w:rPr>
          <w:spacing w:val="-6"/>
        </w:rPr>
        <w:t xml:space="preserve"> </w:t>
      </w:r>
      <w:r>
        <w:t>units,</w:t>
      </w:r>
      <w:r>
        <w:rPr>
          <w:spacing w:val="-8"/>
        </w:rPr>
        <w:t xml:space="preserve"> </w:t>
      </w:r>
      <w:r>
        <w:t>found</w:t>
      </w:r>
      <w:r>
        <w:rPr>
          <w:spacing w:val="-3"/>
        </w:rPr>
        <w:t xml:space="preserve"> </w:t>
      </w:r>
      <w:r>
        <w:t>in</w:t>
      </w:r>
      <w:r>
        <w:rPr>
          <w:spacing w:val="-2"/>
        </w:rPr>
        <w:t xml:space="preserve"> grains.</w:t>
      </w:r>
    </w:p>
    <w:p w:rsidR="00002852" w:rsidRDefault="00DD23FB">
      <w:pPr>
        <w:pStyle w:val="Heading2"/>
        <w:numPr>
          <w:ilvl w:val="0"/>
          <w:numId w:val="87"/>
        </w:numPr>
        <w:tabs>
          <w:tab w:val="left" w:pos="1453"/>
        </w:tabs>
        <w:spacing w:before="204"/>
        <w:ind w:left="1453" w:hanging="325"/>
      </w:pPr>
      <w:r>
        <w:t>Complex</w:t>
      </w:r>
      <w:r>
        <w:rPr>
          <w:spacing w:val="-5"/>
        </w:rPr>
        <w:t xml:space="preserve"> </w:t>
      </w:r>
      <w:r>
        <w:rPr>
          <w:spacing w:val="-2"/>
        </w:rPr>
        <w:t>Carbohydrates</w:t>
      </w:r>
    </w:p>
    <w:p w:rsidR="00002852" w:rsidRDefault="00002852">
      <w:pPr>
        <w:pStyle w:val="Heading2"/>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65248"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51232" id="docshape94"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26"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27" name="Graphic 127"/>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95" coordorigin="0,0" coordsize="8380,60">
                <v:rect style="position:absolute;left:0;top:0;width:8380;height:60" id="docshape96" filled="true" fillcolor="#612322" stroked="false">
                  <v:fill type="solid"/>
                </v:rect>
              </v:group>
            </w:pict>
          </mc:Fallback>
        </mc:AlternateContent>
      </w:r>
    </w:p>
    <w:p w:rsidR="00002852" w:rsidRDefault="00DD23FB">
      <w:pPr>
        <w:pStyle w:val="BodyText"/>
        <w:spacing w:before="279"/>
        <w:ind w:left="1128" w:right="670"/>
        <w:jc w:val="both"/>
      </w:pPr>
      <w:r>
        <w:t>Complex carbohydrates are made up of long chains of sugar molecules (polysaccharides). They take longer to break down and digest, providing a more sustained energy release.</w:t>
      </w:r>
    </w:p>
    <w:p w:rsidR="00002852" w:rsidRDefault="00DD23FB">
      <w:pPr>
        <w:pStyle w:val="BodyText"/>
        <w:spacing w:before="201"/>
        <w:ind w:left="1128" w:right="671"/>
        <w:jc w:val="both"/>
      </w:pPr>
      <w:r>
        <w:rPr>
          <w:b/>
        </w:rPr>
        <w:t xml:space="preserve">Starch: </w:t>
      </w:r>
      <w:r>
        <w:t xml:space="preserve">The most common form of complex carbohydrate found in foods like grains (rice, wheat, </w:t>
      </w:r>
      <w:proofErr w:type="gramStart"/>
      <w:r>
        <w:t>corn</w:t>
      </w:r>
      <w:proofErr w:type="gramEnd"/>
      <w:r>
        <w:t>), legumes, and starchy vegetables (potatoes, peas).</w:t>
      </w:r>
    </w:p>
    <w:p w:rsidR="00002852" w:rsidRDefault="00DD23FB">
      <w:pPr>
        <w:pStyle w:val="BodyText"/>
        <w:spacing w:before="200"/>
        <w:ind w:left="1128" w:right="670"/>
        <w:jc w:val="both"/>
      </w:pPr>
      <w:r>
        <w:rPr>
          <w:b/>
        </w:rPr>
        <w:t xml:space="preserve">Glycogen: </w:t>
      </w:r>
      <w:r>
        <w:t>The storage form of glucose in animals and humans, stored in the liver and muscles.</w:t>
      </w:r>
    </w:p>
    <w:p w:rsidR="00002852" w:rsidRDefault="00DD23FB">
      <w:pPr>
        <w:pStyle w:val="Heading2"/>
        <w:numPr>
          <w:ilvl w:val="0"/>
          <w:numId w:val="87"/>
        </w:numPr>
        <w:tabs>
          <w:tab w:val="left" w:pos="1467"/>
        </w:tabs>
        <w:spacing w:before="204"/>
        <w:ind w:left="1467" w:hanging="339"/>
      </w:pPr>
      <w:r>
        <w:t>Dietary</w:t>
      </w:r>
      <w:r>
        <w:rPr>
          <w:spacing w:val="-3"/>
        </w:rPr>
        <w:t xml:space="preserve"> </w:t>
      </w:r>
      <w:r>
        <w:rPr>
          <w:spacing w:val="-2"/>
        </w:rPr>
        <w:t>Fiber</w:t>
      </w:r>
    </w:p>
    <w:p w:rsidR="00002852" w:rsidRDefault="00DD23FB">
      <w:pPr>
        <w:pStyle w:val="BodyText"/>
        <w:spacing w:before="196"/>
        <w:ind w:left="1128" w:right="674"/>
        <w:jc w:val="both"/>
      </w:pPr>
      <w:r>
        <w:t>Fiber is a type of carbohydrate that the body cannot digest, and it is found in plant-based foods. There are two types of fiber:</w:t>
      </w:r>
    </w:p>
    <w:p w:rsidR="00002852" w:rsidRDefault="00DD23FB">
      <w:pPr>
        <w:pStyle w:val="BodyText"/>
        <w:spacing w:before="199"/>
        <w:ind w:left="1128" w:right="661"/>
        <w:jc w:val="both"/>
      </w:pPr>
      <w:r>
        <w:rPr>
          <w:b/>
        </w:rPr>
        <w:t xml:space="preserve">Soluble fiber: </w:t>
      </w:r>
      <w:r>
        <w:t>Dissolves in water and forms a gel-like substance, helping lower cholesterol and control blood sugar. Found in oats, legumes, fruits, and vegetables.</w:t>
      </w:r>
    </w:p>
    <w:p w:rsidR="00002852" w:rsidRDefault="00DD23FB">
      <w:pPr>
        <w:pStyle w:val="BodyText"/>
        <w:spacing w:before="200"/>
        <w:ind w:left="667" w:right="671"/>
        <w:jc w:val="both"/>
      </w:pPr>
      <w:r>
        <w:rPr>
          <w:b/>
        </w:rPr>
        <w:t xml:space="preserve">Insoluble fiber: </w:t>
      </w:r>
      <w:r>
        <w:t xml:space="preserve">Adds bulk to stool and aids in digestion by promoting regular bowel movements. Found in whole grains, nuts, seeds, and </w:t>
      </w:r>
      <w:r>
        <w:rPr>
          <w:spacing w:val="-2"/>
        </w:rPr>
        <w:t>vegetables.</w:t>
      </w:r>
    </w:p>
    <w:p w:rsidR="00002852" w:rsidRDefault="00DD23FB">
      <w:pPr>
        <w:pStyle w:val="Heading2"/>
        <w:spacing w:before="206"/>
        <w:ind w:left="667"/>
        <w:jc w:val="both"/>
      </w:pPr>
      <w:r>
        <w:t>Function</w:t>
      </w:r>
      <w:r>
        <w:rPr>
          <w:spacing w:val="-10"/>
        </w:rPr>
        <w:t xml:space="preserve"> </w:t>
      </w:r>
      <w:r>
        <w:t>of</w:t>
      </w:r>
      <w:r>
        <w:rPr>
          <w:spacing w:val="-7"/>
        </w:rPr>
        <w:t xml:space="preserve"> </w:t>
      </w:r>
      <w:r>
        <w:rPr>
          <w:spacing w:val="-2"/>
        </w:rPr>
        <w:t>carbohydrates</w:t>
      </w:r>
    </w:p>
    <w:p w:rsidR="00002852" w:rsidRDefault="00DD23FB">
      <w:pPr>
        <w:pStyle w:val="Heading3"/>
        <w:numPr>
          <w:ilvl w:val="0"/>
          <w:numId w:val="86"/>
        </w:numPr>
        <w:tabs>
          <w:tab w:val="left" w:pos="1848"/>
        </w:tabs>
        <w:spacing w:before="201" w:line="319" w:lineRule="exact"/>
        <w:ind w:hanging="1543"/>
        <w:jc w:val="both"/>
      </w:pPr>
      <w:r>
        <w:t>Production</w:t>
      </w:r>
      <w:r>
        <w:rPr>
          <w:spacing w:val="-11"/>
        </w:rPr>
        <w:t xml:space="preserve"> </w:t>
      </w:r>
      <w:r>
        <w:t>of</w:t>
      </w:r>
      <w:r>
        <w:rPr>
          <w:spacing w:val="-11"/>
        </w:rPr>
        <w:t xml:space="preserve"> </w:t>
      </w:r>
      <w:r>
        <w:rPr>
          <w:spacing w:val="-2"/>
        </w:rPr>
        <w:t>energy:</w:t>
      </w:r>
    </w:p>
    <w:p w:rsidR="00002852" w:rsidRDefault="00DD23FB">
      <w:pPr>
        <w:pStyle w:val="BodyText"/>
        <w:ind w:left="667" w:right="628"/>
        <w:jc w:val="both"/>
      </w:pPr>
      <w:r>
        <w:t>Our bodies can only absorb mono saccharides. Once absorbed through small Intestine into portal vein and then circulate into the blood stream through the liver as Blood glucose</w:t>
      </w:r>
    </w:p>
    <w:p w:rsidR="00002852" w:rsidRDefault="00DD23FB">
      <w:pPr>
        <w:pStyle w:val="ListParagraph"/>
        <w:numPr>
          <w:ilvl w:val="0"/>
          <w:numId w:val="86"/>
        </w:numPr>
        <w:tabs>
          <w:tab w:val="left" w:pos="1408"/>
        </w:tabs>
        <w:spacing w:before="196"/>
        <w:ind w:left="1408" w:hanging="1024"/>
        <w:jc w:val="left"/>
        <w:rPr>
          <w:i/>
          <w:sz w:val="28"/>
        </w:rPr>
      </w:pPr>
      <w:r>
        <w:rPr>
          <w:b/>
          <w:i/>
          <w:sz w:val="28"/>
        </w:rPr>
        <w:t>Spare</w:t>
      </w:r>
      <w:r>
        <w:rPr>
          <w:b/>
          <w:i/>
          <w:spacing w:val="-13"/>
          <w:sz w:val="28"/>
        </w:rPr>
        <w:t xml:space="preserve"> </w:t>
      </w:r>
      <w:r>
        <w:rPr>
          <w:b/>
          <w:i/>
          <w:sz w:val="28"/>
        </w:rPr>
        <w:t>protein</w:t>
      </w:r>
      <w:r>
        <w:rPr>
          <w:b/>
          <w:i/>
          <w:spacing w:val="-6"/>
          <w:sz w:val="28"/>
        </w:rPr>
        <w:t xml:space="preserve"> </w:t>
      </w:r>
      <w:r>
        <w:rPr>
          <w:i/>
          <w:sz w:val="28"/>
        </w:rPr>
        <w:t>from</w:t>
      </w:r>
      <w:r>
        <w:rPr>
          <w:i/>
          <w:spacing w:val="-17"/>
          <w:sz w:val="28"/>
        </w:rPr>
        <w:t xml:space="preserve"> </w:t>
      </w:r>
      <w:r>
        <w:rPr>
          <w:i/>
          <w:sz w:val="28"/>
        </w:rPr>
        <w:t>its</w:t>
      </w:r>
      <w:r>
        <w:rPr>
          <w:i/>
          <w:spacing w:val="-4"/>
          <w:sz w:val="28"/>
        </w:rPr>
        <w:t xml:space="preserve"> </w:t>
      </w:r>
      <w:r>
        <w:rPr>
          <w:i/>
          <w:sz w:val="28"/>
        </w:rPr>
        <w:t>use</w:t>
      </w:r>
      <w:r>
        <w:rPr>
          <w:i/>
          <w:spacing w:val="-11"/>
          <w:sz w:val="28"/>
        </w:rPr>
        <w:t xml:space="preserve"> </w:t>
      </w:r>
      <w:r>
        <w:rPr>
          <w:i/>
          <w:sz w:val="28"/>
        </w:rPr>
        <w:t>as</w:t>
      </w:r>
      <w:r>
        <w:rPr>
          <w:i/>
          <w:spacing w:val="-4"/>
          <w:sz w:val="28"/>
        </w:rPr>
        <w:t xml:space="preserve"> </w:t>
      </w:r>
      <w:r>
        <w:rPr>
          <w:i/>
          <w:sz w:val="28"/>
        </w:rPr>
        <w:t>a</w:t>
      </w:r>
      <w:r>
        <w:rPr>
          <w:i/>
          <w:spacing w:val="-12"/>
          <w:sz w:val="28"/>
        </w:rPr>
        <w:t xml:space="preserve"> </w:t>
      </w:r>
      <w:r>
        <w:rPr>
          <w:i/>
          <w:sz w:val="28"/>
        </w:rPr>
        <w:t>source</w:t>
      </w:r>
      <w:r>
        <w:rPr>
          <w:i/>
          <w:spacing w:val="-10"/>
          <w:sz w:val="28"/>
        </w:rPr>
        <w:t xml:space="preserve"> </w:t>
      </w:r>
      <w:r>
        <w:rPr>
          <w:i/>
          <w:sz w:val="28"/>
        </w:rPr>
        <w:t>for</w:t>
      </w:r>
      <w:r>
        <w:rPr>
          <w:i/>
          <w:spacing w:val="-10"/>
          <w:sz w:val="28"/>
        </w:rPr>
        <w:t xml:space="preserve"> </w:t>
      </w:r>
      <w:r>
        <w:rPr>
          <w:i/>
          <w:sz w:val="28"/>
        </w:rPr>
        <w:t>energy</w:t>
      </w:r>
      <w:r>
        <w:rPr>
          <w:i/>
          <w:spacing w:val="-5"/>
          <w:sz w:val="28"/>
        </w:rPr>
        <w:t xml:space="preserve"> </w:t>
      </w:r>
      <w:r>
        <w:rPr>
          <w:i/>
          <w:spacing w:val="-2"/>
          <w:sz w:val="28"/>
        </w:rPr>
        <w:t>production</w:t>
      </w:r>
    </w:p>
    <w:p w:rsidR="00002852" w:rsidRDefault="00DD23FB">
      <w:pPr>
        <w:pStyle w:val="ListParagraph"/>
        <w:numPr>
          <w:ilvl w:val="0"/>
          <w:numId w:val="86"/>
        </w:numPr>
        <w:tabs>
          <w:tab w:val="left" w:pos="1408"/>
        </w:tabs>
        <w:spacing w:before="2"/>
        <w:ind w:left="667" w:right="625" w:firstLine="0"/>
        <w:jc w:val="left"/>
        <w:rPr>
          <w:i/>
          <w:sz w:val="28"/>
        </w:rPr>
      </w:pPr>
      <w:r>
        <w:rPr>
          <w:b/>
          <w:i/>
          <w:sz w:val="28"/>
        </w:rPr>
        <w:t xml:space="preserve">Prevent ketosis </w:t>
      </w:r>
      <w:r>
        <w:rPr>
          <w:i/>
          <w:sz w:val="28"/>
        </w:rPr>
        <w:t>through complete oxidation of fat and prevent the development of ketone bodies.</w:t>
      </w:r>
    </w:p>
    <w:p w:rsidR="00002852" w:rsidRDefault="00DD23FB">
      <w:pPr>
        <w:pStyle w:val="ListParagraph"/>
        <w:numPr>
          <w:ilvl w:val="0"/>
          <w:numId w:val="86"/>
        </w:numPr>
        <w:tabs>
          <w:tab w:val="left" w:pos="1408"/>
        </w:tabs>
        <w:ind w:left="1408" w:hanging="1024"/>
        <w:jc w:val="left"/>
        <w:rPr>
          <w:i/>
          <w:sz w:val="28"/>
        </w:rPr>
      </w:pPr>
      <w:r>
        <w:rPr>
          <w:b/>
          <w:i/>
          <w:sz w:val="28"/>
        </w:rPr>
        <w:t>Sweetening</w:t>
      </w:r>
      <w:r>
        <w:rPr>
          <w:b/>
          <w:i/>
          <w:spacing w:val="-12"/>
          <w:sz w:val="28"/>
        </w:rPr>
        <w:t xml:space="preserve"> </w:t>
      </w:r>
      <w:r>
        <w:rPr>
          <w:b/>
          <w:i/>
          <w:sz w:val="28"/>
        </w:rPr>
        <w:t>of</w:t>
      </w:r>
      <w:r>
        <w:rPr>
          <w:b/>
          <w:i/>
          <w:spacing w:val="-12"/>
          <w:sz w:val="28"/>
        </w:rPr>
        <w:t xml:space="preserve"> </w:t>
      </w:r>
      <w:r>
        <w:rPr>
          <w:b/>
          <w:i/>
          <w:sz w:val="28"/>
        </w:rPr>
        <w:t>foods</w:t>
      </w:r>
      <w:r>
        <w:rPr>
          <w:b/>
          <w:i/>
          <w:spacing w:val="-13"/>
          <w:sz w:val="28"/>
        </w:rPr>
        <w:t xml:space="preserve"> </w:t>
      </w:r>
      <w:r>
        <w:rPr>
          <w:i/>
          <w:sz w:val="28"/>
        </w:rPr>
        <w:t>and</w:t>
      </w:r>
      <w:r>
        <w:rPr>
          <w:i/>
          <w:spacing w:val="-11"/>
          <w:sz w:val="28"/>
        </w:rPr>
        <w:t xml:space="preserve"> </w:t>
      </w:r>
      <w:r>
        <w:rPr>
          <w:i/>
          <w:sz w:val="28"/>
        </w:rPr>
        <w:t>improve</w:t>
      </w:r>
      <w:r>
        <w:rPr>
          <w:i/>
          <w:spacing w:val="-9"/>
          <w:sz w:val="28"/>
        </w:rPr>
        <w:t xml:space="preserve"> </w:t>
      </w:r>
      <w:r>
        <w:rPr>
          <w:i/>
          <w:spacing w:val="-2"/>
          <w:sz w:val="28"/>
        </w:rPr>
        <w:t>palatability</w:t>
      </w:r>
    </w:p>
    <w:p w:rsidR="00002852" w:rsidRDefault="00002852">
      <w:pPr>
        <w:pStyle w:val="BodyText"/>
        <w:spacing w:before="3"/>
        <w:rPr>
          <w:i/>
        </w:rPr>
      </w:pPr>
    </w:p>
    <w:p w:rsidR="00002852" w:rsidRDefault="00DD23FB">
      <w:pPr>
        <w:pStyle w:val="Heading2"/>
        <w:spacing w:before="1"/>
        <w:ind w:left="667"/>
        <w:jc w:val="both"/>
      </w:pPr>
      <w:r>
        <w:t>Functions</w:t>
      </w:r>
      <w:r>
        <w:rPr>
          <w:spacing w:val="-16"/>
        </w:rPr>
        <w:t xml:space="preserve"> </w:t>
      </w:r>
      <w:r>
        <w:t>of</w:t>
      </w:r>
      <w:r>
        <w:rPr>
          <w:spacing w:val="-10"/>
        </w:rPr>
        <w:t xml:space="preserve"> </w:t>
      </w:r>
      <w:r>
        <w:t>Dietary</w:t>
      </w:r>
      <w:r>
        <w:rPr>
          <w:spacing w:val="-6"/>
        </w:rPr>
        <w:t xml:space="preserve"> </w:t>
      </w:r>
      <w:r>
        <w:rPr>
          <w:spacing w:val="-2"/>
        </w:rPr>
        <w:t>Fibers</w:t>
      </w:r>
    </w:p>
    <w:p w:rsidR="00002852" w:rsidRDefault="00DD23FB">
      <w:pPr>
        <w:pStyle w:val="ListParagraph"/>
        <w:numPr>
          <w:ilvl w:val="1"/>
          <w:numId w:val="86"/>
        </w:numPr>
        <w:tabs>
          <w:tab w:val="left" w:pos="1408"/>
        </w:tabs>
        <w:spacing w:before="196"/>
        <w:ind w:right="1051" w:firstLine="0"/>
        <w:rPr>
          <w:sz w:val="28"/>
        </w:rPr>
      </w:pPr>
      <w:r>
        <w:rPr>
          <w:b/>
          <w:sz w:val="28"/>
        </w:rPr>
        <w:t>Prevent</w:t>
      </w:r>
      <w:r>
        <w:rPr>
          <w:b/>
          <w:spacing w:val="40"/>
          <w:sz w:val="28"/>
        </w:rPr>
        <w:t xml:space="preserve"> </w:t>
      </w:r>
      <w:r>
        <w:rPr>
          <w:b/>
          <w:sz w:val="28"/>
        </w:rPr>
        <w:t>constipation</w:t>
      </w:r>
      <w:r>
        <w:rPr>
          <w:sz w:val="28"/>
        </w:rPr>
        <w:t>&amp;</w:t>
      </w:r>
      <w:r>
        <w:rPr>
          <w:spacing w:val="40"/>
          <w:sz w:val="28"/>
        </w:rPr>
        <w:t xml:space="preserve"> </w:t>
      </w:r>
      <w:r>
        <w:rPr>
          <w:sz w:val="28"/>
        </w:rPr>
        <w:t>its</w:t>
      </w:r>
      <w:r>
        <w:rPr>
          <w:spacing w:val="40"/>
          <w:sz w:val="28"/>
        </w:rPr>
        <w:t xml:space="preserve"> </w:t>
      </w:r>
      <w:r>
        <w:rPr>
          <w:sz w:val="28"/>
        </w:rPr>
        <w:t>complications</w:t>
      </w:r>
      <w:r>
        <w:rPr>
          <w:spacing w:val="40"/>
          <w:sz w:val="28"/>
        </w:rPr>
        <w:t xml:space="preserve"> </w:t>
      </w:r>
      <w:r>
        <w:rPr>
          <w:sz w:val="28"/>
        </w:rPr>
        <w:t>as</w:t>
      </w:r>
      <w:r>
        <w:rPr>
          <w:spacing w:val="40"/>
          <w:sz w:val="28"/>
        </w:rPr>
        <w:t xml:space="preserve"> </w:t>
      </w:r>
      <w:r>
        <w:rPr>
          <w:sz w:val="28"/>
        </w:rPr>
        <w:t>diverticulitis</w:t>
      </w:r>
      <w:r>
        <w:rPr>
          <w:spacing w:val="40"/>
          <w:sz w:val="28"/>
        </w:rPr>
        <w:t xml:space="preserve"> </w:t>
      </w:r>
      <w:r>
        <w:rPr>
          <w:sz w:val="28"/>
        </w:rPr>
        <w:t xml:space="preserve">&amp; </w:t>
      </w:r>
      <w:r>
        <w:rPr>
          <w:spacing w:val="-2"/>
          <w:sz w:val="28"/>
        </w:rPr>
        <w:t>hemorrhoids.</w:t>
      </w:r>
    </w:p>
    <w:p w:rsidR="00002852" w:rsidRDefault="00DD23FB">
      <w:pPr>
        <w:pStyle w:val="ListParagraph"/>
        <w:numPr>
          <w:ilvl w:val="1"/>
          <w:numId w:val="86"/>
        </w:numPr>
        <w:tabs>
          <w:tab w:val="left" w:pos="1408"/>
        </w:tabs>
        <w:ind w:right="1050" w:firstLine="0"/>
        <w:rPr>
          <w:sz w:val="28"/>
        </w:rPr>
      </w:pPr>
      <w:r>
        <w:rPr>
          <w:b/>
          <w:sz w:val="28"/>
        </w:rPr>
        <w:t>Reduce the occurrence of obesity</w:t>
      </w:r>
      <w:r>
        <w:rPr>
          <w:sz w:val="28"/>
        </w:rPr>
        <w:t xml:space="preserve">. They adsorb fat of the diet </w:t>
      </w:r>
      <w:proofErr w:type="spellStart"/>
      <w:r>
        <w:rPr>
          <w:sz w:val="28"/>
        </w:rPr>
        <w:t>andprevent</w:t>
      </w:r>
      <w:proofErr w:type="spellEnd"/>
      <w:r>
        <w:rPr>
          <w:sz w:val="28"/>
        </w:rPr>
        <w:t xml:space="preserve"> its absorption and give the sensation of fullness.</w:t>
      </w:r>
    </w:p>
    <w:p w:rsidR="00002852" w:rsidRDefault="00DD23FB">
      <w:pPr>
        <w:pStyle w:val="ListParagraph"/>
        <w:numPr>
          <w:ilvl w:val="1"/>
          <w:numId w:val="86"/>
        </w:numPr>
        <w:tabs>
          <w:tab w:val="left" w:pos="1408"/>
          <w:tab w:val="left" w:pos="2510"/>
          <w:tab w:val="left" w:pos="3097"/>
          <w:tab w:val="left" w:pos="3776"/>
          <w:tab w:val="left" w:pos="4224"/>
          <w:tab w:val="left" w:pos="7076"/>
          <w:tab w:val="left" w:pos="7855"/>
        </w:tabs>
        <w:ind w:right="1046" w:firstLine="0"/>
        <w:rPr>
          <w:sz w:val="28"/>
        </w:rPr>
      </w:pPr>
      <w:r>
        <w:rPr>
          <w:b/>
          <w:spacing w:val="-2"/>
          <w:sz w:val="28"/>
        </w:rPr>
        <w:t>Reduce</w:t>
      </w:r>
      <w:r>
        <w:rPr>
          <w:b/>
          <w:sz w:val="28"/>
        </w:rPr>
        <w:tab/>
      </w:r>
      <w:r>
        <w:rPr>
          <w:b/>
          <w:spacing w:val="-4"/>
          <w:sz w:val="28"/>
        </w:rPr>
        <w:t>the</w:t>
      </w:r>
      <w:r>
        <w:rPr>
          <w:b/>
          <w:sz w:val="28"/>
        </w:rPr>
        <w:tab/>
      </w:r>
      <w:r>
        <w:rPr>
          <w:b/>
          <w:spacing w:val="-4"/>
          <w:sz w:val="28"/>
        </w:rPr>
        <w:t>risk</w:t>
      </w:r>
      <w:r>
        <w:rPr>
          <w:b/>
          <w:sz w:val="28"/>
        </w:rPr>
        <w:tab/>
      </w:r>
      <w:r>
        <w:rPr>
          <w:b/>
          <w:spacing w:val="-6"/>
          <w:sz w:val="28"/>
        </w:rPr>
        <w:t>of</w:t>
      </w:r>
      <w:r>
        <w:rPr>
          <w:b/>
          <w:sz w:val="28"/>
        </w:rPr>
        <w:tab/>
      </w:r>
      <w:r>
        <w:rPr>
          <w:b/>
          <w:spacing w:val="-2"/>
          <w:sz w:val="28"/>
        </w:rPr>
        <w:t>hypercholesterolemia.</w:t>
      </w:r>
      <w:r>
        <w:rPr>
          <w:b/>
          <w:sz w:val="28"/>
        </w:rPr>
        <w:tab/>
      </w:r>
      <w:r>
        <w:rPr>
          <w:spacing w:val="-4"/>
          <w:sz w:val="28"/>
        </w:rPr>
        <w:t>They</w:t>
      </w:r>
      <w:r>
        <w:rPr>
          <w:sz w:val="28"/>
        </w:rPr>
        <w:tab/>
      </w:r>
      <w:r>
        <w:rPr>
          <w:spacing w:val="-2"/>
          <w:sz w:val="28"/>
        </w:rPr>
        <w:t xml:space="preserve">reduce </w:t>
      </w:r>
      <w:r>
        <w:rPr>
          <w:sz w:val="28"/>
        </w:rPr>
        <w:t xml:space="preserve">absorption </w:t>
      </w:r>
      <w:proofErr w:type="spellStart"/>
      <w:r>
        <w:rPr>
          <w:sz w:val="28"/>
        </w:rPr>
        <w:t>ofcholesterol</w:t>
      </w:r>
      <w:proofErr w:type="spellEnd"/>
      <w:r>
        <w:rPr>
          <w:sz w:val="28"/>
        </w:rPr>
        <w:t xml:space="preserve"> from the intestine.</w:t>
      </w:r>
    </w:p>
    <w:p w:rsidR="00002852" w:rsidRDefault="00DD23FB">
      <w:pPr>
        <w:pStyle w:val="ListParagraph"/>
        <w:numPr>
          <w:ilvl w:val="1"/>
          <w:numId w:val="86"/>
        </w:numPr>
        <w:tabs>
          <w:tab w:val="left" w:pos="1408"/>
          <w:tab w:val="left" w:pos="2514"/>
          <w:tab w:val="left" w:pos="3107"/>
          <w:tab w:val="left" w:pos="3792"/>
          <w:tab w:val="left" w:pos="4248"/>
          <w:tab w:val="left" w:pos="4903"/>
          <w:tab w:val="left" w:pos="6057"/>
          <w:tab w:val="left" w:pos="7071"/>
          <w:tab w:val="left" w:pos="7855"/>
        </w:tabs>
        <w:spacing w:before="1"/>
        <w:ind w:right="1047" w:firstLine="0"/>
        <w:rPr>
          <w:sz w:val="28"/>
        </w:rPr>
      </w:pPr>
      <w:r>
        <w:rPr>
          <w:b/>
          <w:spacing w:val="-2"/>
          <w:sz w:val="28"/>
        </w:rPr>
        <w:t>Reduce</w:t>
      </w:r>
      <w:r>
        <w:rPr>
          <w:b/>
          <w:sz w:val="28"/>
        </w:rPr>
        <w:tab/>
      </w:r>
      <w:r>
        <w:rPr>
          <w:b/>
          <w:spacing w:val="-4"/>
          <w:sz w:val="28"/>
        </w:rPr>
        <w:t>the</w:t>
      </w:r>
      <w:r>
        <w:rPr>
          <w:b/>
          <w:sz w:val="28"/>
        </w:rPr>
        <w:tab/>
      </w:r>
      <w:r>
        <w:rPr>
          <w:b/>
          <w:spacing w:val="-4"/>
          <w:sz w:val="28"/>
        </w:rPr>
        <w:t>risk</w:t>
      </w:r>
      <w:r>
        <w:rPr>
          <w:b/>
          <w:sz w:val="28"/>
        </w:rPr>
        <w:tab/>
      </w:r>
      <w:r>
        <w:rPr>
          <w:b/>
          <w:spacing w:val="-6"/>
          <w:sz w:val="28"/>
        </w:rPr>
        <w:t>of</w:t>
      </w:r>
      <w:r>
        <w:rPr>
          <w:b/>
          <w:sz w:val="28"/>
        </w:rPr>
        <w:tab/>
      </w:r>
      <w:r>
        <w:rPr>
          <w:b/>
          <w:spacing w:val="-4"/>
          <w:sz w:val="28"/>
        </w:rPr>
        <w:t>gall</w:t>
      </w:r>
      <w:r>
        <w:rPr>
          <w:b/>
          <w:sz w:val="28"/>
        </w:rPr>
        <w:tab/>
      </w:r>
      <w:r>
        <w:rPr>
          <w:b/>
          <w:spacing w:val="-2"/>
          <w:sz w:val="28"/>
        </w:rPr>
        <w:t>bladder</w:t>
      </w:r>
      <w:r>
        <w:rPr>
          <w:b/>
          <w:sz w:val="28"/>
        </w:rPr>
        <w:tab/>
      </w:r>
      <w:r>
        <w:rPr>
          <w:b/>
          <w:spacing w:val="-2"/>
          <w:sz w:val="28"/>
        </w:rPr>
        <w:t>stones</w:t>
      </w:r>
      <w:r>
        <w:rPr>
          <w:spacing w:val="-2"/>
          <w:sz w:val="28"/>
        </w:rPr>
        <w:t>.</w:t>
      </w:r>
      <w:r>
        <w:rPr>
          <w:sz w:val="28"/>
        </w:rPr>
        <w:tab/>
      </w:r>
      <w:r>
        <w:rPr>
          <w:spacing w:val="-4"/>
          <w:sz w:val="28"/>
        </w:rPr>
        <w:t>They</w:t>
      </w:r>
      <w:r>
        <w:rPr>
          <w:sz w:val="28"/>
        </w:rPr>
        <w:tab/>
      </w:r>
      <w:r>
        <w:rPr>
          <w:spacing w:val="-2"/>
          <w:sz w:val="28"/>
        </w:rPr>
        <w:t xml:space="preserve">reduce </w:t>
      </w:r>
      <w:r>
        <w:rPr>
          <w:sz w:val="28"/>
        </w:rPr>
        <w:t xml:space="preserve">absorption </w:t>
      </w:r>
      <w:proofErr w:type="spellStart"/>
      <w:r>
        <w:rPr>
          <w:sz w:val="28"/>
        </w:rPr>
        <w:t>ofbile</w:t>
      </w:r>
      <w:proofErr w:type="spellEnd"/>
      <w:r>
        <w:rPr>
          <w:spacing w:val="40"/>
          <w:sz w:val="28"/>
        </w:rPr>
        <w:t xml:space="preserve"> </w:t>
      </w:r>
      <w:r>
        <w:rPr>
          <w:sz w:val="28"/>
        </w:rPr>
        <w:t>acids and cholesterol</w:t>
      </w:r>
    </w:p>
    <w:p w:rsidR="00002852" w:rsidRDefault="00002852">
      <w:pPr>
        <w:pStyle w:val="ListParagraph"/>
        <w:rPr>
          <w:sz w:val="28"/>
        </w:rPr>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66272"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28" name="Graphic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50208" id="docshape97"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2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30" name="Graphic 130"/>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98" coordorigin="0,0" coordsize="8380,60">
                <v:rect style="position:absolute;left:0;top:0;width:8380;height:60" id="docshape99" filled="true" fillcolor="#612322" stroked="false">
                  <v:fill type="solid"/>
                </v:rect>
              </v:group>
            </w:pict>
          </mc:Fallback>
        </mc:AlternateContent>
      </w:r>
    </w:p>
    <w:p w:rsidR="00002852" w:rsidRDefault="00DD23FB">
      <w:pPr>
        <w:pStyle w:val="ListParagraph"/>
        <w:numPr>
          <w:ilvl w:val="0"/>
          <w:numId w:val="85"/>
        </w:numPr>
        <w:tabs>
          <w:tab w:val="left" w:pos="901"/>
        </w:tabs>
        <w:spacing w:before="279"/>
        <w:ind w:right="1045" w:firstLine="0"/>
        <w:jc w:val="both"/>
        <w:rPr>
          <w:sz w:val="28"/>
        </w:rPr>
      </w:pPr>
      <w:r>
        <w:rPr>
          <w:b/>
          <w:sz w:val="28"/>
        </w:rPr>
        <w:t xml:space="preserve">Slow down the glucose absorption </w:t>
      </w:r>
      <w:r>
        <w:rPr>
          <w:sz w:val="28"/>
        </w:rPr>
        <w:t xml:space="preserve">from the intestine with subsequent decrease in insulin release. So they help in </w:t>
      </w:r>
      <w:r>
        <w:rPr>
          <w:sz w:val="28"/>
          <w:u w:val="single"/>
        </w:rPr>
        <w:t>control of</w:t>
      </w:r>
      <w:r>
        <w:rPr>
          <w:sz w:val="28"/>
        </w:rPr>
        <w:t xml:space="preserve"> </w:t>
      </w:r>
      <w:r>
        <w:rPr>
          <w:sz w:val="28"/>
          <w:u w:val="single"/>
        </w:rPr>
        <w:t>diabetes mellitus.</w:t>
      </w:r>
    </w:p>
    <w:p w:rsidR="00002852" w:rsidRDefault="00DD23FB">
      <w:pPr>
        <w:pStyle w:val="ListParagraph"/>
        <w:numPr>
          <w:ilvl w:val="0"/>
          <w:numId w:val="85"/>
        </w:numPr>
        <w:tabs>
          <w:tab w:val="left" w:pos="901"/>
        </w:tabs>
        <w:spacing w:line="242" w:lineRule="auto"/>
        <w:ind w:right="1049" w:firstLine="0"/>
        <w:jc w:val="both"/>
        <w:rPr>
          <w:sz w:val="28"/>
        </w:rPr>
      </w:pPr>
      <w:r>
        <w:rPr>
          <w:b/>
          <w:sz w:val="28"/>
        </w:rPr>
        <w:t>Reduce the risk of cancer</w:t>
      </w:r>
      <w:r>
        <w:rPr>
          <w:sz w:val="28"/>
        </w:rPr>
        <w:t xml:space="preserve">. They prevent constipation and reduce </w:t>
      </w:r>
      <w:proofErr w:type="spellStart"/>
      <w:r>
        <w:rPr>
          <w:sz w:val="28"/>
        </w:rPr>
        <w:t>theabsorption</w:t>
      </w:r>
      <w:proofErr w:type="spellEnd"/>
      <w:r>
        <w:rPr>
          <w:sz w:val="28"/>
        </w:rPr>
        <w:t xml:space="preserve"> of harmful fats.</w:t>
      </w:r>
    </w:p>
    <w:p w:rsidR="00002852" w:rsidRDefault="00DD23FB">
      <w:pPr>
        <w:pStyle w:val="Heading2"/>
        <w:ind w:left="667"/>
        <w:jc w:val="both"/>
      </w:pPr>
      <w:r>
        <w:t>Sources</w:t>
      </w:r>
      <w:r>
        <w:rPr>
          <w:spacing w:val="-4"/>
        </w:rPr>
        <w:t xml:space="preserve"> </w:t>
      </w:r>
      <w:r>
        <w:t>of</w:t>
      </w:r>
      <w:r>
        <w:rPr>
          <w:spacing w:val="-1"/>
        </w:rPr>
        <w:t xml:space="preserve"> </w:t>
      </w:r>
      <w:r>
        <w:rPr>
          <w:spacing w:val="-2"/>
        </w:rPr>
        <w:t>Carbohydrates</w:t>
      </w:r>
    </w:p>
    <w:p w:rsidR="00002852" w:rsidRDefault="00DD23FB">
      <w:pPr>
        <w:pStyle w:val="BodyText"/>
        <w:spacing w:before="193"/>
        <w:ind w:left="667"/>
        <w:jc w:val="both"/>
      </w:pPr>
      <w:r>
        <w:t>Healthy</w:t>
      </w:r>
      <w:r>
        <w:rPr>
          <w:spacing w:val="-6"/>
        </w:rPr>
        <w:t xml:space="preserve"> </w:t>
      </w:r>
      <w:r>
        <w:t>Sources</w:t>
      </w:r>
      <w:r>
        <w:rPr>
          <w:spacing w:val="-4"/>
        </w:rPr>
        <w:t xml:space="preserve"> </w:t>
      </w:r>
      <w:r>
        <w:t>of</w:t>
      </w:r>
      <w:r>
        <w:rPr>
          <w:spacing w:val="-1"/>
        </w:rPr>
        <w:t xml:space="preserve"> </w:t>
      </w:r>
      <w:r>
        <w:rPr>
          <w:spacing w:val="-2"/>
        </w:rPr>
        <w:t>Carbohydrates</w:t>
      </w:r>
    </w:p>
    <w:p w:rsidR="00002852" w:rsidRDefault="00DD23FB">
      <w:pPr>
        <w:pStyle w:val="BodyText"/>
        <w:spacing w:before="201"/>
        <w:ind w:left="667" w:right="668"/>
        <w:jc w:val="both"/>
      </w:pPr>
      <w:r>
        <w:rPr>
          <w:b/>
        </w:rPr>
        <w:t xml:space="preserve">Whole grains: </w:t>
      </w:r>
      <w:r>
        <w:t xml:space="preserve">Brown rice, oats, quinoa, barley, and whole wheat </w:t>
      </w:r>
      <w:r>
        <w:rPr>
          <w:spacing w:val="-2"/>
        </w:rPr>
        <w:t>products.</w:t>
      </w:r>
    </w:p>
    <w:p w:rsidR="00002852" w:rsidRDefault="00DD23FB">
      <w:pPr>
        <w:spacing w:before="199" w:line="242" w:lineRule="auto"/>
        <w:ind w:left="667" w:right="670"/>
        <w:jc w:val="both"/>
        <w:rPr>
          <w:sz w:val="28"/>
        </w:rPr>
      </w:pPr>
      <w:r>
        <w:rPr>
          <w:b/>
          <w:sz w:val="28"/>
        </w:rPr>
        <w:t xml:space="preserve">Fruits and vegetables: </w:t>
      </w:r>
      <w:r>
        <w:rPr>
          <w:sz w:val="28"/>
        </w:rPr>
        <w:t>Apples, oranges, berries, carrots, spinach, and sweet potatoes.</w:t>
      </w:r>
    </w:p>
    <w:p w:rsidR="00002852" w:rsidRDefault="00DD23FB">
      <w:pPr>
        <w:pStyle w:val="BodyText"/>
        <w:spacing w:before="195"/>
        <w:ind w:left="667"/>
        <w:jc w:val="both"/>
      </w:pPr>
      <w:r>
        <w:rPr>
          <w:b/>
        </w:rPr>
        <w:t>Legumes:</w:t>
      </w:r>
      <w:r>
        <w:rPr>
          <w:b/>
          <w:spacing w:val="-8"/>
        </w:rPr>
        <w:t xml:space="preserve"> </w:t>
      </w:r>
      <w:r>
        <w:t>Beans,</w:t>
      </w:r>
      <w:r>
        <w:rPr>
          <w:spacing w:val="-7"/>
        </w:rPr>
        <w:t xml:space="preserve"> </w:t>
      </w:r>
      <w:r>
        <w:t>lentils,</w:t>
      </w:r>
      <w:r>
        <w:rPr>
          <w:spacing w:val="-6"/>
        </w:rPr>
        <w:t xml:space="preserve"> </w:t>
      </w:r>
      <w:r>
        <w:t>chickpeas,</w:t>
      </w:r>
      <w:r>
        <w:rPr>
          <w:spacing w:val="-7"/>
        </w:rPr>
        <w:t xml:space="preserve"> </w:t>
      </w:r>
      <w:r>
        <w:t>and</w:t>
      </w:r>
      <w:r>
        <w:rPr>
          <w:spacing w:val="-8"/>
        </w:rPr>
        <w:t xml:space="preserve"> </w:t>
      </w:r>
      <w:r>
        <w:rPr>
          <w:spacing w:val="-2"/>
        </w:rPr>
        <w:t>peas.</w:t>
      </w:r>
    </w:p>
    <w:p w:rsidR="00002852" w:rsidRDefault="00DD23FB">
      <w:pPr>
        <w:spacing w:before="201"/>
        <w:ind w:left="667"/>
        <w:jc w:val="both"/>
        <w:rPr>
          <w:sz w:val="28"/>
        </w:rPr>
      </w:pPr>
      <w:r>
        <w:rPr>
          <w:b/>
          <w:sz w:val="28"/>
        </w:rPr>
        <w:t>Nuts</w:t>
      </w:r>
      <w:r>
        <w:rPr>
          <w:b/>
          <w:spacing w:val="-6"/>
          <w:sz w:val="28"/>
        </w:rPr>
        <w:t xml:space="preserve"> </w:t>
      </w:r>
      <w:r>
        <w:rPr>
          <w:b/>
          <w:sz w:val="28"/>
        </w:rPr>
        <w:t>and</w:t>
      </w:r>
      <w:r>
        <w:rPr>
          <w:b/>
          <w:spacing w:val="-6"/>
          <w:sz w:val="28"/>
        </w:rPr>
        <w:t xml:space="preserve"> </w:t>
      </w:r>
      <w:r>
        <w:rPr>
          <w:b/>
          <w:sz w:val="28"/>
        </w:rPr>
        <w:t>seeds:</w:t>
      </w:r>
      <w:r>
        <w:rPr>
          <w:b/>
          <w:spacing w:val="-5"/>
          <w:sz w:val="28"/>
        </w:rPr>
        <w:t xml:space="preserve"> </w:t>
      </w:r>
      <w:r>
        <w:rPr>
          <w:sz w:val="28"/>
        </w:rPr>
        <w:t>Almonds,</w:t>
      </w:r>
      <w:r>
        <w:rPr>
          <w:spacing w:val="-5"/>
          <w:sz w:val="28"/>
        </w:rPr>
        <w:t xml:space="preserve"> </w:t>
      </w:r>
      <w:r>
        <w:rPr>
          <w:sz w:val="28"/>
        </w:rPr>
        <w:t>flaxseeds,</w:t>
      </w:r>
      <w:r>
        <w:rPr>
          <w:spacing w:val="-5"/>
          <w:sz w:val="28"/>
        </w:rPr>
        <w:t xml:space="preserve"> </w:t>
      </w:r>
      <w:r>
        <w:rPr>
          <w:sz w:val="28"/>
        </w:rPr>
        <w:t>and</w:t>
      </w:r>
      <w:r>
        <w:rPr>
          <w:spacing w:val="-3"/>
          <w:sz w:val="28"/>
        </w:rPr>
        <w:t xml:space="preserve"> </w:t>
      </w:r>
      <w:r>
        <w:rPr>
          <w:sz w:val="28"/>
        </w:rPr>
        <w:t>chia</w:t>
      </w:r>
      <w:r>
        <w:rPr>
          <w:spacing w:val="-6"/>
          <w:sz w:val="28"/>
        </w:rPr>
        <w:t xml:space="preserve"> </w:t>
      </w:r>
      <w:r>
        <w:rPr>
          <w:spacing w:val="-2"/>
          <w:sz w:val="28"/>
        </w:rPr>
        <w:t>seeds.</w:t>
      </w:r>
    </w:p>
    <w:p w:rsidR="00002852" w:rsidRDefault="00DD23FB">
      <w:pPr>
        <w:pStyle w:val="Heading2"/>
        <w:spacing w:before="204"/>
        <w:ind w:left="667"/>
        <w:jc w:val="both"/>
      </w:pPr>
      <w:r>
        <w:t>Unhealthy</w:t>
      </w:r>
      <w:r>
        <w:rPr>
          <w:spacing w:val="-3"/>
        </w:rPr>
        <w:t xml:space="preserve"> </w:t>
      </w:r>
      <w:r>
        <w:t>Sources</w:t>
      </w:r>
      <w:r>
        <w:rPr>
          <w:spacing w:val="-6"/>
        </w:rPr>
        <w:t xml:space="preserve"> </w:t>
      </w:r>
      <w:r>
        <w:t>of</w:t>
      </w:r>
      <w:r>
        <w:rPr>
          <w:spacing w:val="-3"/>
        </w:rPr>
        <w:t xml:space="preserve"> </w:t>
      </w:r>
      <w:r>
        <w:rPr>
          <w:spacing w:val="-2"/>
        </w:rPr>
        <w:t>Carbohydrates</w:t>
      </w:r>
    </w:p>
    <w:p w:rsidR="00002852" w:rsidRDefault="00DD23FB">
      <w:pPr>
        <w:spacing w:before="196"/>
        <w:ind w:left="667" w:right="663"/>
        <w:jc w:val="both"/>
        <w:rPr>
          <w:sz w:val="28"/>
        </w:rPr>
      </w:pPr>
      <w:r>
        <w:rPr>
          <w:b/>
          <w:sz w:val="28"/>
        </w:rPr>
        <w:t xml:space="preserve">Refined grains: </w:t>
      </w:r>
      <w:r>
        <w:rPr>
          <w:sz w:val="28"/>
        </w:rPr>
        <w:t xml:space="preserve">White bread, white rice, and pastries made from refined </w:t>
      </w:r>
      <w:r>
        <w:rPr>
          <w:spacing w:val="-2"/>
          <w:sz w:val="28"/>
        </w:rPr>
        <w:t>flour.</w:t>
      </w:r>
    </w:p>
    <w:p w:rsidR="00002852" w:rsidRDefault="00DD23FB">
      <w:pPr>
        <w:spacing w:before="199"/>
        <w:ind w:left="667" w:right="667"/>
        <w:jc w:val="both"/>
        <w:rPr>
          <w:sz w:val="28"/>
        </w:rPr>
      </w:pPr>
      <w:r>
        <w:rPr>
          <w:b/>
          <w:sz w:val="28"/>
        </w:rPr>
        <w:t xml:space="preserve">Sugary foods and beverages: </w:t>
      </w:r>
      <w:r>
        <w:rPr>
          <w:sz w:val="28"/>
        </w:rPr>
        <w:t>Soft drinks, candy, cookies, and cakes often contain added sugars.</w:t>
      </w:r>
    </w:p>
    <w:p w:rsidR="00002852" w:rsidRDefault="00DD23FB">
      <w:pPr>
        <w:pStyle w:val="BodyText"/>
        <w:spacing w:before="201"/>
        <w:ind w:left="667" w:right="663"/>
        <w:jc w:val="both"/>
      </w:pPr>
      <w:r>
        <w:rPr>
          <w:b/>
        </w:rPr>
        <w:t xml:space="preserve">Highly processed foods: </w:t>
      </w:r>
      <w:r>
        <w:t>Packaged snacks and ready-to-eat meals that may contain unhealthy fats, refined sugars, and additives.</w:t>
      </w:r>
    </w:p>
    <w:p w:rsidR="00002852" w:rsidRDefault="00DD23FB">
      <w:pPr>
        <w:pStyle w:val="Heading2"/>
        <w:spacing w:before="203"/>
        <w:ind w:left="667"/>
        <w:jc w:val="both"/>
      </w:pPr>
      <w:r>
        <w:t>The</w:t>
      </w:r>
      <w:r>
        <w:rPr>
          <w:spacing w:val="-4"/>
        </w:rPr>
        <w:t xml:space="preserve"> </w:t>
      </w:r>
      <w:r>
        <w:t>Glycemic</w:t>
      </w:r>
      <w:r>
        <w:rPr>
          <w:spacing w:val="-3"/>
        </w:rPr>
        <w:t xml:space="preserve"> </w:t>
      </w:r>
      <w:r>
        <w:t>Index</w:t>
      </w:r>
      <w:r>
        <w:rPr>
          <w:spacing w:val="-3"/>
        </w:rPr>
        <w:t xml:space="preserve"> </w:t>
      </w:r>
      <w:r>
        <w:rPr>
          <w:spacing w:val="-4"/>
        </w:rPr>
        <w:t>(GI)</w:t>
      </w:r>
    </w:p>
    <w:p w:rsidR="00002852" w:rsidRDefault="00DD23FB">
      <w:pPr>
        <w:pStyle w:val="BodyText"/>
        <w:spacing w:before="196"/>
        <w:ind w:left="667" w:right="672"/>
        <w:jc w:val="both"/>
      </w:pPr>
      <w:r>
        <w:t>The glycemic index (GI) is a ranking of carbohydrates based on how quickly they raise blood sugar levels after consumption. Foods are classified as having a:</w:t>
      </w:r>
    </w:p>
    <w:p w:rsidR="00002852" w:rsidRDefault="00DD23FB">
      <w:pPr>
        <w:pStyle w:val="BodyText"/>
        <w:spacing w:before="201"/>
        <w:ind w:left="667" w:right="668"/>
        <w:jc w:val="both"/>
      </w:pPr>
      <w:r>
        <w:rPr>
          <w:b/>
        </w:rPr>
        <w:t xml:space="preserve">Low GI (55 or less): </w:t>
      </w:r>
      <w:r>
        <w:t>These foods cause a slow, gradual rise in blood glucose. Examples include oats, lentils, and most fruits.</w:t>
      </w:r>
    </w:p>
    <w:p w:rsidR="00002852" w:rsidRDefault="00DD23FB">
      <w:pPr>
        <w:pStyle w:val="BodyText"/>
        <w:spacing w:before="199" w:line="242" w:lineRule="auto"/>
        <w:ind w:left="667" w:right="666"/>
        <w:jc w:val="both"/>
      </w:pPr>
      <w:r>
        <w:rPr>
          <w:b/>
        </w:rPr>
        <w:t xml:space="preserve">Moderate GI (56-69): </w:t>
      </w:r>
      <w:r>
        <w:t>These foods cause a moderate increase in blood glucose. Examples include whole wheat bread and brown rice.</w:t>
      </w:r>
    </w:p>
    <w:p w:rsidR="00002852" w:rsidRDefault="00DD23FB">
      <w:pPr>
        <w:pStyle w:val="BodyText"/>
        <w:spacing w:before="194"/>
        <w:ind w:left="667" w:right="668"/>
        <w:jc w:val="both"/>
      </w:pPr>
      <w:r>
        <w:rPr>
          <w:b/>
        </w:rPr>
        <w:t xml:space="preserve">High GI (70 or above): </w:t>
      </w:r>
      <w:r>
        <w:t>These foods cause a rapid spike in blood</w:t>
      </w:r>
      <w:r>
        <w:rPr>
          <w:spacing w:val="40"/>
        </w:rPr>
        <w:t xml:space="preserve"> </w:t>
      </w:r>
      <w:r>
        <w:t>glucose. Examples include white bread, white rice, and sugary cereals.</w:t>
      </w:r>
    </w:p>
    <w:p w:rsidR="00002852" w:rsidRDefault="00DD23FB">
      <w:pPr>
        <w:pStyle w:val="BodyText"/>
        <w:spacing w:before="202"/>
        <w:ind w:left="667" w:right="670"/>
        <w:jc w:val="both"/>
      </w:pPr>
      <w:r>
        <w:t xml:space="preserve">Choosing low-GI foods can help maintain steady blood sugar levels, reduce hunger, and lower the risk of developing type </w:t>
      </w:r>
      <w:proofErr w:type="gramStart"/>
      <w:r>
        <w:t>2 diabetes</w:t>
      </w:r>
      <w:proofErr w:type="gramEnd"/>
      <w:r>
        <w:t xml:space="preserve"> and heart </w:t>
      </w:r>
      <w:r>
        <w:rPr>
          <w:spacing w:val="-2"/>
        </w:rPr>
        <w:t>disease.</w:t>
      </w:r>
    </w:p>
    <w:p w:rsidR="00002852" w:rsidRDefault="00002852">
      <w:pPr>
        <w:pStyle w:val="BodyText"/>
        <w:jc w:val="both"/>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67296"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49184" id="docshape100"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33" name="Graphic 133"/>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101" coordorigin="0,0" coordsize="8380,60">
                <v:rect style="position:absolute;left:0;top:0;width:8380;height:60" id="docshape102" filled="true" fillcolor="#612322" stroked="false">
                  <v:fill type="solid"/>
                </v:rect>
              </v:group>
            </w:pict>
          </mc:Fallback>
        </mc:AlternateContent>
      </w:r>
    </w:p>
    <w:p w:rsidR="00002852" w:rsidRDefault="00DD23FB">
      <w:pPr>
        <w:pStyle w:val="Heading2"/>
        <w:spacing w:before="284"/>
        <w:ind w:left="667"/>
        <w:jc w:val="both"/>
      </w:pPr>
      <w:r>
        <w:t>Carbohydrates</w:t>
      </w:r>
      <w:r>
        <w:rPr>
          <w:spacing w:val="-8"/>
        </w:rPr>
        <w:t xml:space="preserve"> </w:t>
      </w:r>
      <w:r>
        <w:t>and</w:t>
      </w:r>
      <w:r>
        <w:rPr>
          <w:spacing w:val="-9"/>
        </w:rPr>
        <w:t xml:space="preserve"> </w:t>
      </w:r>
      <w:r>
        <w:rPr>
          <w:spacing w:val="-2"/>
        </w:rPr>
        <w:t>Health</w:t>
      </w:r>
    </w:p>
    <w:p w:rsidR="00002852" w:rsidRDefault="00DD23FB">
      <w:pPr>
        <w:pStyle w:val="ListParagraph"/>
        <w:numPr>
          <w:ilvl w:val="0"/>
          <w:numId w:val="84"/>
        </w:numPr>
        <w:tabs>
          <w:tab w:val="left" w:pos="1006"/>
        </w:tabs>
        <w:spacing w:before="199"/>
        <w:ind w:left="1006" w:hanging="339"/>
        <w:rPr>
          <w:b/>
          <w:sz w:val="28"/>
        </w:rPr>
      </w:pPr>
      <w:r>
        <w:rPr>
          <w:b/>
          <w:sz w:val="28"/>
        </w:rPr>
        <w:t>Benefits</w:t>
      </w:r>
      <w:r>
        <w:rPr>
          <w:b/>
          <w:spacing w:val="-1"/>
          <w:sz w:val="28"/>
        </w:rPr>
        <w:t xml:space="preserve"> </w:t>
      </w:r>
      <w:r>
        <w:rPr>
          <w:b/>
          <w:sz w:val="28"/>
        </w:rPr>
        <w:t>of</w:t>
      </w:r>
      <w:r>
        <w:rPr>
          <w:b/>
          <w:spacing w:val="-1"/>
          <w:sz w:val="28"/>
        </w:rPr>
        <w:t xml:space="preserve"> </w:t>
      </w:r>
      <w:r>
        <w:rPr>
          <w:b/>
          <w:spacing w:val="-2"/>
          <w:sz w:val="28"/>
        </w:rPr>
        <w:t>Carbohydrates</w:t>
      </w:r>
    </w:p>
    <w:p w:rsidR="00002852" w:rsidRDefault="00DD23FB">
      <w:pPr>
        <w:pStyle w:val="BodyText"/>
        <w:spacing w:before="196"/>
        <w:ind w:left="667" w:right="675"/>
        <w:jc w:val="both"/>
      </w:pPr>
      <w:r>
        <w:t xml:space="preserve">Energy for daily activities: Carbohydrates fuel physical and mental </w:t>
      </w:r>
      <w:r>
        <w:rPr>
          <w:spacing w:val="-2"/>
        </w:rPr>
        <w:t>activities.</w:t>
      </w:r>
    </w:p>
    <w:p w:rsidR="00002852" w:rsidRDefault="00DD23FB">
      <w:pPr>
        <w:pStyle w:val="BodyText"/>
        <w:spacing w:before="201"/>
        <w:ind w:left="667" w:right="678"/>
        <w:jc w:val="both"/>
      </w:pPr>
      <w:r>
        <w:t xml:space="preserve">Supports brain function: The brain relies primarily on glucose for optimal </w:t>
      </w:r>
      <w:r>
        <w:rPr>
          <w:spacing w:val="-2"/>
        </w:rPr>
        <w:t>function.</w:t>
      </w:r>
    </w:p>
    <w:p w:rsidR="00002852" w:rsidRDefault="00DD23FB">
      <w:pPr>
        <w:pStyle w:val="BodyText"/>
        <w:spacing w:before="198"/>
        <w:ind w:left="667" w:right="672"/>
        <w:jc w:val="both"/>
      </w:pPr>
      <w:r>
        <w:t>Improved</w:t>
      </w:r>
      <w:r>
        <w:rPr>
          <w:spacing w:val="-2"/>
        </w:rPr>
        <w:t xml:space="preserve"> </w:t>
      </w:r>
      <w:r>
        <w:t>digestion:</w:t>
      </w:r>
      <w:r>
        <w:rPr>
          <w:spacing w:val="-2"/>
        </w:rPr>
        <w:t xml:space="preserve"> </w:t>
      </w:r>
      <w:r>
        <w:t>Dietary</w:t>
      </w:r>
      <w:r>
        <w:rPr>
          <w:spacing w:val="-5"/>
        </w:rPr>
        <w:t xml:space="preserve"> </w:t>
      </w:r>
      <w:r>
        <w:t>fiber</w:t>
      </w:r>
      <w:r>
        <w:rPr>
          <w:spacing w:val="-3"/>
        </w:rPr>
        <w:t xml:space="preserve"> </w:t>
      </w:r>
      <w:r>
        <w:t>improves</w:t>
      </w:r>
      <w:r>
        <w:rPr>
          <w:spacing w:val="-1"/>
        </w:rPr>
        <w:t xml:space="preserve"> </w:t>
      </w:r>
      <w:r>
        <w:t>digestive</w:t>
      </w:r>
      <w:r>
        <w:rPr>
          <w:spacing w:val="-3"/>
        </w:rPr>
        <w:t xml:space="preserve"> </w:t>
      </w:r>
      <w:r>
        <w:t>health</w:t>
      </w:r>
      <w:r>
        <w:rPr>
          <w:spacing w:val="-2"/>
        </w:rPr>
        <w:t xml:space="preserve"> </w:t>
      </w:r>
      <w:r>
        <w:t>and</w:t>
      </w:r>
      <w:r>
        <w:rPr>
          <w:spacing w:val="-3"/>
        </w:rPr>
        <w:t xml:space="preserve"> </w:t>
      </w:r>
      <w:r>
        <w:t xml:space="preserve">promotes a healthy gut </w:t>
      </w:r>
      <w:proofErr w:type="spellStart"/>
      <w:r>
        <w:t>microbiome</w:t>
      </w:r>
      <w:proofErr w:type="spellEnd"/>
      <w:r>
        <w:t>.</w:t>
      </w:r>
    </w:p>
    <w:p w:rsidR="00002852" w:rsidRDefault="00DD23FB">
      <w:pPr>
        <w:pStyle w:val="BodyText"/>
        <w:spacing w:before="202"/>
        <w:ind w:left="667" w:right="675"/>
        <w:jc w:val="both"/>
      </w:pPr>
      <w:r>
        <w:t>Weight management: Whole foods high in complex carbohydrates can help with weight control by promoting satiety and reducing overeating.</w:t>
      </w:r>
    </w:p>
    <w:p w:rsidR="00002852" w:rsidRDefault="00DD23FB">
      <w:pPr>
        <w:pStyle w:val="Heading2"/>
        <w:numPr>
          <w:ilvl w:val="0"/>
          <w:numId w:val="84"/>
        </w:numPr>
        <w:tabs>
          <w:tab w:val="left" w:pos="992"/>
        </w:tabs>
        <w:spacing w:before="206"/>
        <w:ind w:left="992" w:hanging="325"/>
      </w:pPr>
      <w:r>
        <w:t>Risks</w:t>
      </w:r>
      <w:r>
        <w:rPr>
          <w:spacing w:val="-6"/>
        </w:rPr>
        <w:t xml:space="preserve"> </w:t>
      </w:r>
      <w:r>
        <w:t>of</w:t>
      </w:r>
      <w:r>
        <w:rPr>
          <w:spacing w:val="-7"/>
        </w:rPr>
        <w:t xml:space="preserve"> </w:t>
      </w:r>
      <w:r>
        <w:t>Excessive</w:t>
      </w:r>
      <w:r>
        <w:rPr>
          <w:spacing w:val="-6"/>
        </w:rPr>
        <w:t xml:space="preserve"> </w:t>
      </w:r>
      <w:r>
        <w:t>Carbohydrate</w:t>
      </w:r>
      <w:r>
        <w:rPr>
          <w:spacing w:val="-6"/>
        </w:rPr>
        <w:t xml:space="preserve"> </w:t>
      </w:r>
      <w:r>
        <w:rPr>
          <w:spacing w:val="-2"/>
        </w:rPr>
        <w:t>Consumption</w:t>
      </w:r>
    </w:p>
    <w:p w:rsidR="00002852" w:rsidRDefault="00DD23FB">
      <w:pPr>
        <w:pStyle w:val="BodyText"/>
        <w:spacing w:before="194"/>
        <w:ind w:left="667" w:right="665"/>
        <w:jc w:val="both"/>
      </w:pPr>
      <w:r>
        <w:t>Weight gain: Excess intake of simple sugars and refined carbohydrates can lead to weight gain and obesity due to rapid digestion and increased calorie intake.</w:t>
      </w:r>
    </w:p>
    <w:p w:rsidR="00002852" w:rsidRDefault="00DD23FB">
      <w:pPr>
        <w:pStyle w:val="BodyText"/>
        <w:spacing w:before="200"/>
        <w:ind w:left="667" w:right="665"/>
        <w:jc w:val="both"/>
      </w:pPr>
      <w:r>
        <w:t xml:space="preserve">Blood sugar spikes: Frequent consumption of high-GI foods can lead to insulin resistance, increasing the risk of developing type </w:t>
      </w:r>
      <w:proofErr w:type="gramStart"/>
      <w:r>
        <w:t>2 diabetes</w:t>
      </w:r>
      <w:proofErr w:type="gramEnd"/>
      <w:r>
        <w:t>.</w:t>
      </w:r>
    </w:p>
    <w:p w:rsidR="00002852" w:rsidRDefault="00DD23FB">
      <w:pPr>
        <w:pStyle w:val="BodyText"/>
        <w:spacing w:before="199"/>
        <w:ind w:left="667" w:right="673"/>
        <w:jc w:val="both"/>
      </w:pPr>
      <w:r>
        <w:t>Heart disease: Diets high in added sugars and refined carbohydrates are linked to higher risks of heart disease due to increased triglyceride levels and inflammation.</w:t>
      </w:r>
    </w:p>
    <w:p w:rsidR="00002852" w:rsidRDefault="00DD23FB">
      <w:pPr>
        <w:pStyle w:val="Heading2"/>
        <w:numPr>
          <w:ilvl w:val="0"/>
          <w:numId w:val="84"/>
        </w:numPr>
        <w:tabs>
          <w:tab w:val="left" w:pos="1006"/>
        </w:tabs>
        <w:spacing w:before="205"/>
        <w:ind w:left="1006" w:hanging="339"/>
      </w:pPr>
      <w:r>
        <w:t>Low-Carbohydrate</w:t>
      </w:r>
      <w:r>
        <w:rPr>
          <w:spacing w:val="-11"/>
        </w:rPr>
        <w:t xml:space="preserve"> </w:t>
      </w:r>
      <w:r>
        <w:rPr>
          <w:spacing w:val="-2"/>
        </w:rPr>
        <w:t>Diets</w:t>
      </w:r>
    </w:p>
    <w:p w:rsidR="00002852" w:rsidRDefault="00DD23FB">
      <w:pPr>
        <w:pStyle w:val="BodyText"/>
        <w:spacing w:before="197"/>
        <w:ind w:left="667" w:right="658"/>
        <w:jc w:val="both"/>
      </w:pPr>
      <w:r>
        <w:t xml:space="preserve">Low-carb diets, such as the </w:t>
      </w:r>
      <w:proofErr w:type="spellStart"/>
      <w:r>
        <w:t>ketogenic</w:t>
      </w:r>
      <w:proofErr w:type="spellEnd"/>
      <w:r>
        <w:t xml:space="preserve"> diet, restrict carbohydrate intake to encourage the body to burn fat for energy. While these diets can promote short-term weight loss, they may lack essential nutrients and fiber if not balanced properly. Long-term effects on heart health and overall well- being are still being studied.</w:t>
      </w:r>
    </w:p>
    <w:p w:rsidR="00002852" w:rsidRDefault="00DD23FB">
      <w:pPr>
        <w:pStyle w:val="Heading2"/>
        <w:spacing w:before="205" w:line="388" w:lineRule="auto"/>
        <w:ind w:left="667" w:right="3742"/>
        <w:jc w:val="both"/>
      </w:pPr>
      <w:r>
        <w:t>Recommendations</w:t>
      </w:r>
      <w:r>
        <w:rPr>
          <w:spacing w:val="-11"/>
        </w:rPr>
        <w:t xml:space="preserve"> </w:t>
      </w:r>
      <w:r>
        <w:t>for</w:t>
      </w:r>
      <w:r>
        <w:rPr>
          <w:spacing w:val="-12"/>
        </w:rPr>
        <w:t xml:space="preserve"> </w:t>
      </w:r>
      <w:r>
        <w:t>Carbohydrate</w:t>
      </w:r>
      <w:r>
        <w:rPr>
          <w:spacing w:val="-14"/>
        </w:rPr>
        <w:t xml:space="preserve"> </w:t>
      </w:r>
      <w:r>
        <w:t>Intake Daily Intake</w:t>
      </w:r>
    </w:p>
    <w:p w:rsidR="00002852" w:rsidRDefault="00DD23FB">
      <w:pPr>
        <w:pStyle w:val="BodyText"/>
        <w:ind w:left="667" w:right="663"/>
        <w:jc w:val="both"/>
      </w:pPr>
      <w:r>
        <w:t>The Dietary Guidelines for Americans recommend that 45-65% of total daily calories should come from carbohydrates. For someone consuming 2,000 calories per day, this translates to about 225 to 325 grams of carbohydrates per day.</w:t>
      </w:r>
    </w:p>
    <w:p w:rsidR="00002852" w:rsidRDefault="00DD23FB">
      <w:pPr>
        <w:pStyle w:val="Heading2"/>
        <w:spacing w:before="201"/>
        <w:ind w:left="667"/>
        <w:jc w:val="both"/>
      </w:pPr>
      <w:r>
        <w:t>Healthy</w:t>
      </w:r>
      <w:r>
        <w:rPr>
          <w:spacing w:val="-8"/>
        </w:rPr>
        <w:t xml:space="preserve"> </w:t>
      </w:r>
      <w:r>
        <w:t>Carbohydrate</w:t>
      </w:r>
      <w:r>
        <w:rPr>
          <w:spacing w:val="-7"/>
        </w:rPr>
        <w:t xml:space="preserve"> </w:t>
      </w:r>
      <w:r>
        <w:rPr>
          <w:spacing w:val="-2"/>
        </w:rPr>
        <w:t>Choices</w:t>
      </w:r>
    </w:p>
    <w:p w:rsidR="00002852" w:rsidRDefault="00DD23FB">
      <w:pPr>
        <w:pStyle w:val="BodyText"/>
        <w:spacing w:before="194"/>
        <w:ind w:left="667"/>
        <w:jc w:val="both"/>
      </w:pPr>
      <w:r>
        <w:t>Choose</w:t>
      </w:r>
      <w:r>
        <w:rPr>
          <w:spacing w:val="-5"/>
        </w:rPr>
        <w:t xml:space="preserve"> </w:t>
      </w:r>
      <w:r>
        <w:t>whole</w:t>
      </w:r>
      <w:r>
        <w:rPr>
          <w:spacing w:val="-4"/>
        </w:rPr>
        <w:t xml:space="preserve"> </w:t>
      </w:r>
      <w:r>
        <w:t>grains</w:t>
      </w:r>
      <w:r>
        <w:rPr>
          <w:spacing w:val="-8"/>
        </w:rPr>
        <w:t xml:space="preserve"> </w:t>
      </w:r>
      <w:r>
        <w:t>over</w:t>
      </w:r>
      <w:r>
        <w:rPr>
          <w:spacing w:val="-4"/>
        </w:rPr>
        <w:t xml:space="preserve"> </w:t>
      </w:r>
      <w:r>
        <w:t>refined</w:t>
      </w:r>
      <w:r>
        <w:rPr>
          <w:spacing w:val="-7"/>
        </w:rPr>
        <w:t xml:space="preserve"> </w:t>
      </w:r>
      <w:r>
        <w:rPr>
          <w:spacing w:val="-2"/>
        </w:rPr>
        <w:t>grains.</w:t>
      </w:r>
    </w:p>
    <w:p w:rsidR="00002852" w:rsidRDefault="00002852">
      <w:pPr>
        <w:pStyle w:val="BodyText"/>
        <w:jc w:val="both"/>
        <w:sectPr w:rsidR="00002852">
          <w:pgSz w:w="11930" w:h="16860"/>
          <w:pgMar w:top="1080" w:right="1133" w:bottom="1420" w:left="1133" w:header="681" w:footer="1233" w:gutter="0"/>
          <w:cols w:space="720"/>
        </w:sectPr>
      </w:pPr>
    </w:p>
    <w:p w:rsidR="00002852" w:rsidRDefault="00DD23FB">
      <w:pPr>
        <w:pStyle w:val="BodyText"/>
        <w:spacing w:line="60" w:lineRule="exact"/>
        <w:ind w:left="638"/>
        <w:rPr>
          <w:sz w:val="6"/>
        </w:rPr>
      </w:pPr>
      <w:r>
        <w:rPr>
          <w:noProof/>
          <w:sz w:val="6"/>
        </w:rPr>
        <w:lastRenderedPageBreak/>
        <mc:AlternateContent>
          <mc:Choice Requires="wps">
            <w:drawing>
              <wp:anchor distT="0" distB="0" distL="0" distR="0" simplePos="0" relativeHeight="483768832" behindDoc="1" locked="0" layoutInCell="1" allowOverlap="1">
                <wp:simplePos x="0" y="0"/>
                <wp:positionH relativeFrom="page">
                  <wp:posOffset>304800</wp:posOffset>
                </wp:positionH>
                <wp:positionV relativeFrom="page">
                  <wp:posOffset>304799</wp:posOffset>
                </wp:positionV>
                <wp:extent cx="6962140" cy="10396855"/>
                <wp:effectExtent l="0" t="0" r="0" b="0"/>
                <wp:wrapNone/>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2140" cy="10396855"/>
                        </a:xfrm>
                        <a:custGeom>
                          <a:avLst/>
                          <a:gdLst/>
                          <a:ahLst/>
                          <a:cxnLst/>
                          <a:rect l="l" t="t" r="r" b="b"/>
                          <a:pathLst>
                            <a:path w="6962140" h="10396855">
                              <a:moveTo>
                                <a:pt x="6961632" y="0"/>
                              </a:moveTo>
                              <a:lnTo>
                                <a:pt x="6955536" y="0"/>
                              </a:lnTo>
                              <a:lnTo>
                                <a:pt x="6096" y="0"/>
                              </a:lnTo>
                              <a:lnTo>
                                <a:pt x="0" y="0"/>
                              </a:lnTo>
                              <a:lnTo>
                                <a:pt x="0" y="6096"/>
                              </a:lnTo>
                              <a:lnTo>
                                <a:pt x="0" y="10396728"/>
                              </a:lnTo>
                              <a:lnTo>
                                <a:pt x="6096" y="10396728"/>
                              </a:lnTo>
                              <a:lnTo>
                                <a:pt x="6096" y="6096"/>
                              </a:lnTo>
                              <a:lnTo>
                                <a:pt x="6955536" y="6096"/>
                              </a:lnTo>
                              <a:lnTo>
                                <a:pt x="6955536" y="10396728"/>
                              </a:lnTo>
                              <a:lnTo>
                                <a:pt x="6961632" y="10396728"/>
                              </a:lnTo>
                              <a:lnTo>
                                <a:pt x="6961632" y="6096"/>
                              </a:lnTo>
                              <a:lnTo>
                                <a:pt x="6961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81pt;width:548.2pt;height:818.65pt;mso-position-horizontal-relative:page;mso-position-vertical-relative:page;z-index:-19547648" id="docshape103" coordorigin="480,480" coordsize="10964,16373" path="m11443,480l11434,480,490,480,480,480,480,490,480,16853,490,16853,490,490,11434,490,11434,16853,11443,16853,11443,490,11443,480xe" filled="true" fillcolor="#000000" stroked="false">
                <v:path arrowok="t"/>
                <v:fill type="solid"/>
                <w10:wrap type="none"/>
              </v:shape>
            </w:pict>
          </mc:Fallback>
        </mc:AlternateContent>
      </w:r>
      <w:r>
        <w:rPr>
          <w:noProof/>
          <w:sz w:val="6"/>
        </w:rPr>
        <mc:AlternateContent>
          <mc:Choice Requires="wps">
            <w:drawing>
              <wp:inline distT="0" distB="0" distL="0" distR="0">
                <wp:extent cx="5321300" cy="38100"/>
                <wp:effectExtent l="0" t="0" r="0" b="0"/>
                <wp:docPr id="135"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38100"/>
                          <a:chOff x="0" y="0"/>
                          <a:chExt cx="5321300" cy="38100"/>
                        </a:xfrm>
                      </wpg:grpSpPr>
                      <wps:wsp>
                        <wps:cNvPr id="136" name="Graphic 136"/>
                        <wps:cNvSpPr/>
                        <wps:spPr>
                          <a:xfrm>
                            <a:off x="0" y="0"/>
                            <a:ext cx="5321300" cy="38100"/>
                          </a:xfrm>
                          <a:custGeom>
                            <a:avLst/>
                            <a:gdLst/>
                            <a:ahLst/>
                            <a:cxnLst/>
                            <a:rect l="l" t="t" r="r" b="b"/>
                            <a:pathLst>
                              <a:path w="5321300" h="38100">
                                <a:moveTo>
                                  <a:pt x="5321173" y="0"/>
                                </a:moveTo>
                                <a:lnTo>
                                  <a:pt x="0" y="0"/>
                                </a:lnTo>
                                <a:lnTo>
                                  <a:pt x="0" y="38100"/>
                                </a:lnTo>
                                <a:lnTo>
                                  <a:pt x="5321173" y="38100"/>
                                </a:lnTo>
                                <a:lnTo>
                                  <a:pt x="5321173"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19pt;height:3pt;mso-position-horizontal-relative:char;mso-position-vertical-relative:line" id="docshapegroup104" coordorigin="0,0" coordsize="8380,60">
                <v:rect style="position:absolute;left:0;top:0;width:8380;height:60" id="docshape105" filled="true" fillcolor="#612322" stroked="false">
                  <v:fill type="solid"/>
                </v:rect>
              </v:group>
            </w:pict>
          </mc:Fallback>
        </mc:AlternateContent>
      </w:r>
    </w:p>
    <w:p w:rsidR="00002852" w:rsidRDefault="00DD23FB">
      <w:pPr>
        <w:pStyle w:val="BodyText"/>
        <w:spacing w:before="279"/>
        <w:ind w:left="667"/>
      </w:pPr>
      <w:r>
        <w:t>Incorporate</w:t>
      </w:r>
      <w:r>
        <w:rPr>
          <w:spacing w:val="-7"/>
        </w:rPr>
        <w:t xml:space="preserve"> </w:t>
      </w:r>
      <w:r>
        <w:t>a</w:t>
      </w:r>
      <w:r>
        <w:rPr>
          <w:spacing w:val="-9"/>
        </w:rPr>
        <w:t xml:space="preserve"> </w:t>
      </w:r>
      <w:r>
        <w:t>variety</w:t>
      </w:r>
      <w:r>
        <w:rPr>
          <w:spacing w:val="-8"/>
        </w:rPr>
        <w:t xml:space="preserve"> </w:t>
      </w:r>
      <w:r>
        <w:t>of</w:t>
      </w:r>
      <w:r>
        <w:rPr>
          <w:spacing w:val="-4"/>
        </w:rPr>
        <w:t xml:space="preserve"> </w:t>
      </w:r>
      <w:r>
        <w:t>fruits,</w:t>
      </w:r>
      <w:r>
        <w:rPr>
          <w:spacing w:val="-9"/>
        </w:rPr>
        <w:t xml:space="preserve"> </w:t>
      </w:r>
      <w:r>
        <w:t>vegetables,</w:t>
      </w:r>
      <w:r>
        <w:rPr>
          <w:spacing w:val="-6"/>
        </w:rPr>
        <w:t xml:space="preserve"> </w:t>
      </w:r>
      <w:r>
        <w:t>and</w:t>
      </w:r>
      <w:r>
        <w:rPr>
          <w:spacing w:val="-4"/>
        </w:rPr>
        <w:t xml:space="preserve"> </w:t>
      </w:r>
      <w:r>
        <w:t>legumes</w:t>
      </w:r>
      <w:r>
        <w:rPr>
          <w:spacing w:val="-4"/>
        </w:rPr>
        <w:t xml:space="preserve"> </w:t>
      </w:r>
      <w:r>
        <w:t>into</w:t>
      </w:r>
      <w:r>
        <w:rPr>
          <w:spacing w:val="-4"/>
        </w:rPr>
        <w:t xml:space="preserve"> </w:t>
      </w:r>
      <w:r>
        <w:t>your</w:t>
      </w:r>
      <w:r>
        <w:rPr>
          <w:spacing w:val="-4"/>
        </w:rPr>
        <w:t xml:space="preserve"> </w:t>
      </w:r>
      <w:r>
        <w:rPr>
          <w:spacing w:val="-2"/>
        </w:rPr>
        <w:t>diet.</w:t>
      </w:r>
    </w:p>
    <w:p w:rsidR="00002852" w:rsidRDefault="00DD23FB">
      <w:pPr>
        <w:pStyle w:val="BodyText"/>
        <w:spacing w:before="199" w:line="242" w:lineRule="auto"/>
        <w:ind w:left="667" w:right="665"/>
      </w:pPr>
      <w:r>
        <w:t>Limit</w:t>
      </w:r>
      <w:r>
        <w:rPr>
          <w:spacing w:val="38"/>
        </w:rPr>
        <w:t xml:space="preserve"> </w:t>
      </w:r>
      <w:r>
        <w:t>foods</w:t>
      </w:r>
      <w:r>
        <w:rPr>
          <w:spacing w:val="38"/>
        </w:rPr>
        <w:t xml:space="preserve"> </w:t>
      </w:r>
      <w:r>
        <w:t>with</w:t>
      </w:r>
      <w:r>
        <w:rPr>
          <w:spacing w:val="38"/>
        </w:rPr>
        <w:t xml:space="preserve"> </w:t>
      </w:r>
      <w:r>
        <w:t>added</w:t>
      </w:r>
      <w:r>
        <w:rPr>
          <w:spacing w:val="38"/>
        </w:rPr>
        <w:t xml:space="preserve"> </w:t>
      </w:r>
      <w:r>
        <w:t>sugars,</w:t>
      </w:r>
      <w:r>
        <w:rPr>
          <w:spacing w:val="37"/>
        </w:rPr>
        <w:t xml:space="preserve"> </w:t>
      </w:r>
      <w:r>
        <w:t>opting</w:t>
      </w:r>
      <w:r>
        <w:rPr>
          <w:spacing w:val="38"/>
        </w:rPr>
        <w:t xml:space="preserve"> </w:t>
      </w:r>
      <w:r>
        <w:t>for</w:t>
      </w:r>
      <w:r>
        <w:rPr>
          <w:spacing w:val="38"/>
        </w:rPr>
        <w:t xml:space="preserve"> </w:t>
      </w:r>
      <w:r>
        <w:t>natural</w:t>
      </w:r>
      <w:r>
        <w:rPr>
          <w:spacing w:val="38"/>
        </w:rPr>
        <w:t xml:space="preserve"> </w:t>
      </w:r>
      <w:r>
        <w:t>sources</w:t>
      </w:r>
      <w:r>
        <w:rPr>
          <w:spacing w:val="36"/>
        </w:rPr>
        <w:t xml:space="preserve"> </w:t>
      </w:r>
      <w:r>
        <w:t>of</w:t>
      </w:r>
      <w:r>
        <w:rPr>
          <w:spacing w:val="35"/>
        </w:rPr>
        <w:t xml:space="preserve"> </w:t>
      </w:r>
      <w:r>
        <w:t>sweetness like fruit.</w:t>
      </w:r>
    </w:p>
    <w:p w:rsidR="00002852" w:rsidRDefault="00DD23FB">
      <w:pPr>
        <w:pStyle w:val="Heading2"/>
        <w:spacing w:before="278"/>
        <w:ind w:left="667"/>
      </w:pPr>
      <w:r>
        <w:t>Discussion</w:t>
      </w:r>
      <w:r>
        <w:rPr>
          <w:spacing w:val="-9"/>
        </w:rPr>
        <w:t xml:space="preserve"> </w:t>
      </w:r>
      <w:r>
        <w:rPr>
          <w:spacing w:val="-2"/>
        </w:rPr>
        <w:t>Questions</w:t>
      </w:r>
    </w:p>
    <w:p w:rsidR="00002852" w:rsidRDefault="00DD23FB">
      <w:pPr>
        <w:pStyle w:val="ListParagraph"/>
        <w:numPr>
          <w:ilvl w:val="1"/>
          <w:numId w:val="84"/>
        </w:numPr>
        <w:tabs>
          <w:tab w:val="left" w:pos="1387"/>
          <w:tab w:val="left" w:pos="2195"/>
          <w:tab w:val="left" w:pos="2739"/>
          <w:tab w:val="left" w:pos="5330"/>
          <w:tab w:val="left" w:pos="6464"/>
          <w:tab w:val="left" w:pos="7411"/>
          <w:tab w:val="left" w:pos="8018"/>
        </w:tabs>
        <w:spacing w:before="276"/>
        <w:ind w:right="672"/>
        <w:rPr>
          <w:sz w:val="28"/>
        </w:rPr>
      </w:pPr>
      <w:r>
        <w:rPr>
          <w:spacing w:val="-4"/>
          <w:sz w:val="28"/>
        </w:rPr>
        <w:t>What</w:t>
      </w:r>
      <w:r>
        <w:rPr>
          <w:sz w:val="28"/>
        </w:rPr>
        <w:tab/>
      </w:r>
      <w:r>
        <w:rPr>
          <w:spacing w:val="-4"/>
          <w:sz w:val="28"/>
        </w:rPr>
        <w:t>are</w:t>
      </w:r>
      <w:r>
        <w:rPr>
          <w:sz w:val="28"/>
        </w:rPr>
        <w:tab/>
        <w:t>the</w:t>
      </w:r>
      <w:r>
        <w:rPr>
          <w:spacing w:val="80"/>
          <w:sz w:val="28"/>
        </w:rPr>
        <w:t xml:space="preserve"> </w:t>
      </w:r>
      <w:r>
        <w:rPr>
          <w:sz w:val="28"/>
        </w:rPr>
        <w:t>key</w:t>
      </w:r>
      <w:r>
        <w:rPr>
          <w:spacing w:val="80"/>
          <w:sz w:val="28"/>
        </w:rPr>
        <w:t xml:space="preserve"> </w:t>
      </w:r>
      <w:r>
        <w:rPr>
          <w:sz w:val="28"/>
        </w:rPr>
        <w:t>differences</w:t>
      </w:r>
      <w:r>
        <w:rPr>
          <w:sz w:val="28"/>
        </w:rPr>
        <w:tab/>
      </w:r>
      <w:r>
        <w:rPr>
          <w:spacing w:val="-2"/>
          <w:sz w:val="28"/>
        </w:rPr>
        <w:t>between</w:t>
      </w:r>
      <w:r>
        <w:rPr>
          <w:sz w:val="28"/>
        </w:rPr>
        <w:tab/>
      </w:r>
      <w:r>
        <w:rPr>
          <w:spacing w:val="-2"/>
          <w:sz w:val="28"/>
        </w:rPr>
        <w:t>simple</w:t>
      </w:r>
      <w:r>
        <w:rPr>
          <w:sz w:val="28"/>
        </w:rPr>
        <w:tab/>
      </w:r>
      <w:r>
        <w:rPr>
          <w:spacing w:val="-4"/>
          <w:sz w:val="28"/>
        </w:rPr>
        <w:t>and</w:t>
      </w:r>
      <w:r>
        <w:rPr>
          <w:sz w:val="28"/>
        </w:rPr>
        <w:tab/>
      </w:r>
      <w:r>
        <w:rPr>
          <w:spacing w:val="-2"/>
          <w:sz w:val="28"/>
        </w:rPr>
        <w:t>complex carbohydrates?</w:t>
      </w:r>
    </w:p>
    <w:p w:rsidR="00002852" w:rsidRDefault="00DD23FB">
      <w:pPr>
        <w:pStyle w:val="ListParagraph"/>
        <w:numPr>
          <w:ilvl w:val="1"/>
          <w:numId w:val="84"/>
        </w:numPr>
        <w:tabs>
          <w:tab w:val="left" w:pos="1386"/>
        </w:tabs>
        <w:spacing w:before="2"/>
        <w:ind w:left="1386" w:hanging="359"/>
        <w:rPr>
          <w:sz w:val="28"/>
        </w:rPr>
      </w:pPr>
      <w:r>
        <w:rPr>
          <w:sz w:val="28"/>
        </w:rPr>
        <w:t>How</w:t>
      </w:r>
      <w:r>
        <w:rPr>
          <w:spacing w:val="-7"/>
          <w:sz w:val="28"/>
        </w:rPr>
        <w:t xml:space="preserve"> </w:t>
      </w:r>
      <w:r>
        <w:rPr>
          <w:sz w:val="28"/>
        </w:rPr>
        <w:t>does</w:t>
      </w:r>
      <w:r>
        <w:rPr>
          <w:spacing w:val="-6"/>
          <w:sz w:val="28"/>
        </w:rPr>
        <w:t xml:space="preserve"> </w:t>
      </w:r>
      <w:r>
        <w:rPr>
          <w:sz w:val="28"/>
        </w:rPr>
        <w:t>dietary</w:t>
      </w:r>
      <w:r>
        <w:rPr>
          <w:spacing w:val="-6"/>
          <w:sz w:val="28"/>
        </w:rPr>
        <w:t xml:space="preserve"> </w:t>
      </w:r>
      <w:r>
        <w:rPr>
          <w:sz w:val="28"/>
        </w:rPr>
        <w:t>fiber</w:t>
      </w:r>
      <w:r>
        <w:rPr>
          <w:spacing w:val="-5"/>
          <w:sz w:val="28"/>
        </w:rPr>
        <w:t xml:space="preserve"> </w:t>
      </w:r>
      <w:r>
        <w:rPr>
          <w:sz w:val="28"/>
        </w:rPr>
        <w:t>contribute</w:t>
      </w:r>
      <w:r>
        <w:rPr>
          <w:spacing w:val="-6"/>
          <w:sz w:val="28"/>
        </w:rPr>
        <w:t xml:space="preserve"> </w:t>
      </w:r>
      <w:r>
        <w:rPr>
          <w:sz w:val="28"/>
        </w:rPr>
        <w:t>to</w:t>
      </w:r>
      <w:r>
        <w:rPr>
          <w:spacing w:val="-6"/>
          <w:sz w:val="28"/>
        </w:rPr>
        <w:t xml:space="preserve"> </w:t>
      </w:r>
      <w:r>
        <w:rPr>
          <w:sz w:val="28"/>
        </w:rPr>
        <w:t>digestive</w:t>
      </w:r>
      <w:r>
        <w:rPr>
          <w:spacing w:val="-5"/>
          <w:sz w:val="28"/>
        </w:rPr>
        <w:t xml:space="preserve"> </w:t>
      </w:r>
      <w:r>
        <w:rPr>
          <w:spacing w:val="-2"/>
          <w:sz w:val="28"/>
        </w:rPr>
        <w:t>health?</w:t>
      </w:r>
    </w:p>
    <w:p w:rsidR="00002852" w:rsidRDefault="00DD23FB">
      <w:pPr>
        <w:pStyle w:val="ListParagraph"/>
        <w:numPr>
          <w:ilvl w:val="1"/>
          <w:numId w:val="84"/>
        </w:numPr>
        <w:tabs>
          <w:tab w:val="left" w:pos="1387"/>
        </w:tabs>
        <w:spacing w:before="2" w:line="237" w:lineRule="auto"/>
        <w:ind w:right="672"/>
        <w:rPr>
          <w:sz w:val="28"/>
        </w:rPr>
      </w:pPr>
      <w:r>
        <w:rPr>
          <w:sz w:val="28"/>
        </w:rPr>
        <w:t>How</w:t>
      </w:r>
      <w:r>
        <w:rPr>
          <w:spacing w:val="80"/>
          <w:sz w:val="28"/>
        </w:rPr>
        <w:t xml:space="preserve"> </w:t>
      </w:r>
      <w:r>
        <w:rPr>
          <w:sz w:val="28"/>
        </w:rPr>
        <w:t>can</w:t>
      </w:r>
      <w:r>
        <w:rPr>
          <w:spacing w:val="80"/>
          <w:sz w:val="28"/>
        </w:rPr>
        <w:t xml:space="preserve"> </w:t>
      </w:r>
      <w:r>
        <w:rPr>
          <w:sz w:val="28"/>
        </w:rPr>
        <w:t>the</w:t>
      </w:r>
      <w:r>
        <w:rPr>
          <w:spacing w:val="80"/>
          <w:sz w:val="28"/>
        </w:rPr>
        <w:t xml:space="preserve"> </w:t>
      </w:r>
      <w:r>
        <w:rPr>
          <w:sz w:val="28"/>
        </w:rPr>
        <w:t>glycemic</w:t>
      </w:r>
      <w:r>
        <w:rPr>
          <w:spacing w:val="80"/>
          <w:sz w:val="28"/>
        </w:rPr>
        <w:t xml:space="preserve"> </w:t>
      </w:r>
      <w:r>
        <w:rPr>
          <w:sz w:val="28"/>
        </w:rPr>
        <w:t>index</w:t>
      </w:r>
      <w:r>
        <w:rPr>
          <w:spacing w:val="80"/>
          <w:sz w:val="28"/>
        </w:rPr>
        <w:t xml:space="preserve"> </w:t>
      </w:r>
      <w:r>
        <w:rPr>
          <w:sz w:val="28"/>
        </w:rPr>
        <w:t>be</w:t>
      </w:r>
      <w:r>
        <w:rPr>
          <w:spacing w:val="80"/>
          <w:sz w:val="28"/>
        </w:rPr>
        <w:t xml:space="preserve"> </w:t>
      </w:r>
      <w:r>
        <w:rPr>
          <w:sz w:val="28"/>
        </w:rPr>
        <w:t>used</w:t>
      </w:r>
      <w:r>
        <w:rPr>
          <w:spacing w:val="80"/>
          <w:sz w:val="28"/>
        </w:rPr>
        <w:t xml:space="preserve"> </w:t>
      </w:r>
      <w:r>
        <w:rPr>
          <w:sz w:val="28"/>
        </w:rPr>
        <w:t>to</w:t>
      </w:r>
      <w:r>
        <w:rPr>
          <w:spacing w:val="80"/>
          <w:sz w:val="28"/>
        </w:rPr>
        <w:t xml:space="preserve"> </w:t>
      </w:r>
      <w:r>
        <w:rPr>
          <w:sz w:val="28"/>
        </w:rPr>
        <w:t>make</w:t>
      </w:r>
      <w:r>
        <w:rPr>
          <w:spacing w:val="80"/>
          <w:sz w:val="28"/>
        </w:rPr>
        <w:t xml:space="preserve"> </w:t>
      </w:r>
      <w:r>
        <w:rPr>
          <w:sz w:val="28"/>
        </w:rPr>
        <w:t>healthier</w:t>
      </w:r>
      <w:r>
        <w:rPr>
          <w:spacing w:val="80"/>
          <w:sz w:val="28"/>
        </w:rPr>
        <w:t xml:space="preserve"> </w:t>
      </w:r>
      <w:r>
        <w:rPr>
          <w:sz w:val="28"/>
        </w:rPr>
        <w:t xml:space="preserve">food </w:t>
      </w:r>
      <w:r>
        <w:rPr>
          <w:spacing w:val="-2"/>
          <w:sz w:val="28"/>
        </w:rPr>
        <w:t>choices?</w:t>
      </w:r>
    </w:p>
    <w:p w:rsidR="00002852" w:rsidRDefault="00DD23FB">
      <w:pPr>
        <w:spacing w:before="292"/>
        <w:ind w:left="667"/>
        <w:rPr>
          <w:b/>
          <w:i/>
          <w:sz w:val="28"/>
        </w:rPr>
      </w:pPr>
      <w:r>
        <w:rPr>
          <w:b/>
          <w:i/>
          <w:spacing w:val="-2"/>
          <w:sz w:val="28"/>
          <w:u w:val="single"/>
        </w:rPr>
        <w:t>Proteins</w:t>
      </w:r>
    </w:p>
    <w:p w:rsidR="00002852" w:rsidRDefault="00DD23FB">
      <w:pPr>
        <w:pStyle w:val="BodyText"/>
        <w:spacing w:before="191"/>
        <w:ind w:left="667" w:right="1474"/>
        <w:jc w:val="both"/>
      </w:pPr>
      <w:r>
        <w:t>Proteins generally comprises about 10-15% of dietary energy. It is the</w:t>
      </w:r>
      <w:r>
        <w:rPr>
          <w:spacing w:val="-18"/>
        </w:rPr>
        <w:t xml:space="preserve"> </w:t>
      </w:r>
      <w:r>
        <w:t>major</w:t>
      </w:r>
      <w:r>
        <w:rPr>
          <w:spacing w:val="-17"/>
        </w:rPr>
        <w:t xml:space="preserve"> </w:t>
      </w:r>
      <w:r>
        <w:t>functional</w:t>
      </w:r>
      <w:r>
        <w:rPr>
          <w:spacing w:val="-4"/>
        </w:rPr>
        <w:t xml:space="preserve"> </w:t>
      </w:r>
      <w:r>
        <w:t>and</w:t>
      </w:r>
      <w:r>
        <w:rPr>
          <w:spacing w:val="-6"/>
        </w:rPr>
        <w:t xml:space="preserve"> </w:t>
      </w:r>
      <w:r>
        <w:t>structural</w:t>
      </w:r>
      <w:r>
        <w:rPr>
          <w:spacing w:val="-2"/>
        </w:rPr>
        <w:t xml:space="preserve"> </w:t>
      </w:r>
      <w:r>
        <w:t>component</w:t>
      </w:r>
      <w:r>
        <w:rPr>
          <w:spacing w:val="-6"/>
        </w:rPr>
        <w:t xml:space="preserve"> </w:t>
      </w:r>
      <w:r>
        <w:t>of</w:t>
      </w:r>
      <w:r>
        <w:rPr>
          <w:spacing w:val="-3"/>
        </w:rPr>
        <w:t xml:space="preserve"> </w:t>
      </w:r>
      <w:r>
        <w:t>all</w:t>
      </w:r>
      <w:r>
        <w:rPr>
          <w:spacing w:val="-6"/>
        </w:rPr>
        <w:t xml:space="preserve"> </w:t>
      </w:r>
      <w:r>
        <w:t>the</w:t>
      </w:r>
      <w:r>
        <w:rPr>
          <w:spacing w:val="-3"/>
        </w:rPr>
        <w:t xml:space="preserve"> </w:t>
      </w:r>
      <w:r>
        <w:t>cells</w:t>
      </w:r>
      <w:r>
        <w:rPr>
          <w:spacing w:val="-2"/>
        </w:rPr>
        <w:t xml:space="preserve"> </w:t>
      </w:r>
      <w:r>
        <w:t>of</w:t>
      </w:r>
      <w:r>
        <w:rPr>
          <w:spacing w:val="-7"/>
        </w:rPr>
        <w:t xml:space="preserve"> </w:t>
      </w:r>
      <w:r>
        <w:t>the body.</w:t>
      </w:r>
      <w:r>
        <w:rPr>
          <w:spacing w:val="-12"/>
        </w:rPr>
        <w:t xml:space="preserve"> </w:t>
      </w:r>
      <w:r>
        <w:t>Adequate supply of dietary proteins is essential to maintain cellular integrity and function and for health and reproduction.</w:t>
      </w:r>
    </w:p>
    <w:p w:rsidR="00002852" w:rsidRDefault="00DD23FB">
      <w:pPr>
        <w:pStyle w:val="BodyText"/>
        <w:spacing w:before="200"/>
        <w:ind w:left="667" w:right="1381"/>
      </w:pPr>
      <w:r>
        <w:t xml:space="preserve">At 3 months of age, protein intake represents approximately 5-6% of </w:t>
      </w:r>
      <w:proofErr w:type="spellStart"/>
      <w:r>
        <w:t>totalenergy</w:t>
      </w:r>
      <w:proofErr w:type="spellEnd"/>
      <w:r>
        <w:rPr>
          <w:spacing w:val="-4"/>
        </w:rPr>
        <w:t xml:space="preserve"> </w:t>
      </w:r>
      <w:r>
        <w:t>intake compared with about 10-15% in adolescents.</w:t>
      </w:r>
    </w:p>
    <w:p w:rsidR="00002852" w:rsidRDefault="00DD23FB">
      <w:pPr>
        <w:pStyle w:val="ListParagraph"/>
        <w:numPr>
          <w:ilvl w:val="0"/>
          <w:numId w:val="83"/>
        </w:numPr>
        <w:tabs>
          <w:tab w:val="left" w:pos="667"/>
          <w:tab w:val="left" w:pos="1848"/>
        </w:tabs>
        <w:spacing w:before="202"/>
        <w:ind w:right="662" w:hanging="363"/>
        <w:rPr>
          <w:sz w:val="28"/>
        </w:rPr>
      </w:pPr>
      <w:r>
        <w:rPr>
          <w:sz w:val="28"/>
        </w:rPr>
        <w:tab/>
        <w:t>They</w:t>
      </w:r>
      <w:r>
        <w:rPr>
          <w:spacing w:val="40"/>
          <w:sz w:val="28"/>
        </w:rPr>
        <w:t xml:space="preserve"> </w:t>
      </w:r>
      <w:r>
        <w:rPr>
          <w:sz w:val="28"/>
        </w:rPr>
        <w:t>are</w:t>
      </w:r>
      <w:r>
        <w:rPr>
          <w:spacing w:val="40"/>
          <w:sz w:val="28"/>
        </w:rPr>
        <w:t xml:space="preserve"> </w:t>
      </w:r>
      <w:r>
        <w:rPr>
          <w:sz w:val="28"/>
        </w:rPr>
        <w:t>nitrogenous</w:t>
      </w:r>
      <w:r>
        <w:rPr>
          <w:spacing w:val="40"/>
          <w:sz w:val="28"/>
        </w:rPr>
        <w:t xml:space="preserve"> </w:t>
      </w:r>
      <w:r>
        <w:rPr>
          <w:sz w:val="28"/>
        </w:rPr>
        <w:t>compounds,</w:t>
      </w:r>
      <w:r>
        <w:rPr>
          <w:spacing w:val="40"/>
          <w:sz w:val="28"/>
        </w:rPr>
        <w:t xml:space="preserve"> </w:t>
      </w:r>
      <w:r>
        <w:rPr>
          <w:sz w:val="28"/>
        </w:rPr>
        <w:t>composed</w:t>
      </w:r>
      <w:r>
        <w:rPr>
          <w:spacing w:val="40"/>
          <w:sz w:val="28"/>
        </w:rPr>
        <w:t xml:space="preserve"> </w:t>
      </w:r>
      <w:r>
        <w:rPr>
          <w:sz w:val="28"/>
        </w:rPr>
        <w:t>of</w:t>
      </w:r>
      <w:r>
        <w:rPr>
          <w:spacing w:val="40"/>
          <w:sz w:val="28"/>
        </w:rPr>
        <w:t xml:space="preserve"> </w:t>
      </w:r>
      <w:r>
        <w:rPr>
          <w:sz w:val="28"/>
        </w:rPr>
        <w:t>amino</w:t>
      </w:r>
      <w:r>
        <w:rPr>
          <w:spacing w:val="40"/>
          <w:sz w:val="28"/>
        </w:rPr>
        <w:t xml:space="preserve"> </w:t>
      </w:r>
      <w:r>
        <w:rPr>
          <w:sz w:val="28"/>
        </w:rPr>
        <w:t xml:space="preserve">acids </w:t>
      </w:r>
      <w:r>
        <w:rPr>
          <w:spacing w:val="-2"/>
          <w:sz w:val="28"/>
        </w:rPr>
        <w:t>(AA).</w:t>
      </w:r>
    </w:p>
    <w:p w:rsidR="00002852" w:rsidRDefault="00DD23FB">
      <w:pPr>
        <w:pStyle w:val="Heading2"/>
        <w:spacing w:before="4"/>
        <w:ind w:left="667"/>
      </w:pPr>
      <w:r>
        <w:t>Chemistry</w:t>
      </w:r>
      <w:r>
        <w:rPr>
          <w:spacing w:val="-10"/>
        </w:rPr>
        <w:t xml:space="preserve"> </w:t>
      </w:r>
      <w:r>
        <w:t>of</w:t>
      </w:r>
      <w:r>
        <w:rPr>
          <w:spacing w:val="-10"/>
        </w:rPr>
        <w:t xml:space="preserve"> </w:t>
      </w:r>
      <w:r>
        <w:t>dietary</w:t>
      </w:r>
      <w:r>
        <w:rPr>
          <w:spacing w:val="-1"/>
        </w:rPr>
        <w:t xml:space="preserve"> </w:t>
      </w:r>
      <w:r>
        <w:rPr>
          <w:spacing w:val="-2"/>
        </w:rPr>
        <w:t>protein</w:t>
      </w:r>
    </w:p>
    <w:p w:rsidR="00002852" w:rsidRDefault="00DD23FB">
      <w:pPr>
        <w:pStyle w:val="ListParagraph"/>
        <w:numPr>
          <w:ilvl w:val="0"/>
          <w:numId w:val="83"/>
        </w:numPr>
        <w:tabs>
          <w:tab w:val="left" w:pos="667"/>
          <w:tab w:val="left" w:pos="1848"/>
        </w:tabs>
        <w:spacing w:before="196"/>
        <w:ind w:right="2515" w:hanging="360"/>
        <w:jc w:val="both"/>
        <w:rPr>
          <w:sz w:val="28"/>
        </w:rPr>
      </w:pPr>
      <w:r>
        <w:rPr>
          <w:sz w:val="28"/>
        </w:rPr>
        <w:tab/>
        <w:t xml:space="preserve">There are 20 different amino acids. Nine of these 20 amino acids need to be provided in the diet because the body cannot make these amino acids. They are therefore called essential amino acids. The remaining 11 amino acids can be made from the 9 essential amino acids. Any dietary protein provides a mixture of the 20 amino </w:t>
      </w:r>
      <w:proofErr w:type="spellStart"/>
      <w:r>
        <w:rPr>
          <w:sz w:val="28"/>
        </w:rPr>
        <w:t>acidsin</w:t>
      </w:r>
      <w:proofErr w:type="spellEnd"/>
      <w:r>
        <w:rPr>
          <w:sz w:val="28"/>
        </w:rPr>
        <w:t xml:space="preserve"> different proportions.</w:t>
      </w:r>
    </w:p>
    <w:p w:rsidR="00002852" w:rsidRDefault="00002852">
      <w:pPr>
        <w:pStyle w:val="BodyText"/>
        <w:rPr>
          <w:sz w:val="20"/>
        </w:rPr>
      </w:pPr>
    </w:p>
    <w:p w:rsidR="00002852" w:rsidRDefault="00DD23FB">
      <w:pPr>
        <w:pStyle w:val="BodyText"/>
        <w:spacing w:before="196"/>
        <w:rPr>
          <w:sz w:val="20"/>
        </w:rPr>
      </w:pPr>
      <w:r>
        <w:rPr>
          <w:noProof/>
          <w:sz w:val="20"/>
        </w:rPr>
        <mc:AlternateContent>
          <mc:Choice Requires="wps">
            <w:drawing>
              <wp:anchor distT="0" distB="0" distL="0" distR="0" simplePos="0" relativeHeight="487636992" behindDoc="1" locked="0" layoutInCell="1" allowOverlap="1">
                <wp:simplePos x="0" y="0"/>
                <wp:positionH relativeFrom="page">
                  <wp:posOffset>1146175</wp:posOffset>
                </wp:positionH>
                <wp:positionV relativeFrom="paragraph">
                  <wp:posOffset>289388</wp:posOffset>
                </wp:positionV>
                <wp:extent cx="1459230" cy="210820"/>
                <wp:effectExtent l="0" t="0" r="0" b="0"/>
                <wp:wrapTopAndBottom/>
                <wp:docPr id="137" name="Text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9230" cy="210820"/>
                        </a:xfrm>
                        <a:prstGeom prst="rect">
                          <a:avLst/>
                        </a:prstGeom>
                        <a:ln w="6096">
                          <a:solidFill>
                            <a:srgbClr val="000000"/>
                          </a:solidFill>
                          <a:prstDash val="solid"/>
                        </a:ln>
                      </wps:spPr>
                      <wps:txbx>
                        <w:txbxContent>
                          <w:p w:rsidR="00DD23FB" w:rsidRDefault="00DD23FB">
                            <w:pPr>
                              <w:spacing w:line="322" w:lineRule="exact"/>
                              <w:rPr>
                                <w:rFonts w:ascii="Calibri"/>
                                <w:b/>
                                <w:sz w:val="28"/>
                              </w:rPr>
                            </w:pPr>
                            <w:r>
                              <w:rPr>
                                <w:rFonts w:ascii="Calibri"/>
                                <w:b/>
                                <w:sz w:val="28"/>
                              </w:rPr>
                              <w:t>Sources</w:t>
                            </w:r>
                            <w:r>
                              <w:rPr>
                                <w:rFonts w:ascii="Calibri"/>
                                <w:b/>
                                <w:spacing w:val="-16"/>
                                <w:sz w:val="28"/>
                              </w:rPr>
                              <w:t xml:space="preserve"> </w:t>
                            </w:r>
                            <w:r>
                              <w:rPr>
                                <w:rFonts w:ascii="Calibri"/>
                                <w:b/>
                                <w:sz w:val="28"/>
                              </w:rPr>
                              <w:t>of</w:t>
                            </w:r>
                            <w:r>
                              <w:rPr>
                                <w:rFonts w:ascii="Calibri"/>
                                <w:b/>
                                <w:spacing w:val="-14"/>
                                <w:sz w:val="28"/>
                              </w:rPr>
                              <w:t xml:space="preserve"> </w:t>
                            </w:r>
                            <w:r>
                              <w:rPr>
                                <w:rFonts w:ascii="Calibri"/>
                                <w:b/>
                                <w:spacing w:val="-2"/>
                                <w:sz w:val="28"/>
                              </w:rPr>
                              <w:t>proteins</w:t>
                            </w:r>
                          </w:p>
                        </w:txbxContent>
                      </wps:txbx>
                      <wps:bodyPr wrap="square" lIns="0" tIns="0" rIns="0" bIns="0" rtlCol="0">
                        <a:noAutofit/>
                      </wps:bodyPr>
                    </wps:wsp>
                  </a:graphicData>
                </a:graphic>
              </wp:anchor>
            </w:drawing>
          </mc:Choice>
          <mc:Fallback>
            <w:pict>
              <v:shape id="Textbox 137" o:spid="_x0000_s1035" type="#_x0000_t202" style="position:absolute;margin-left:90.25pt;margin-top:22.8pt;width:114.9pt;height:16.6pt;z-index:-156794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Cby3AEAAK0DAAAOAAAAZHJzL2Uyb0RvYy54bWysU8GO0zAQvSPxD5bvNGkLZTdquoKtFiGt&#10;WKRdPsBxnMbC8RiP26R/z9hJuhXcEDk4dub5zXszk+3d0Bl2Uh412JIvFzlnykqotT2U/MfLw7sb&#10;zjAIWwsDVpX8rJDf7d6+2fauUCtowdTKMyKxWPSu5G0IrsgylK3qBC7AKUvBBnwnAh39Iau96Im9&#10;M9kqzzdZD752HqRCpK/7Mch3ib9plAxPTYMqMFNy0hbS6tNaxTXbbUVx8MK1Wk4yxD+o6IS2lPRC&#10;tRdBsKPXf1F1WnpAaMJCQpdB02ipkgdys8z/cPPcCqeSFyoOukuZ8P/Rym+n757pmnq3/siZFR01&#10;6UUNoYKBxU9UoN5hQbhnR8gwfIaBwMksukeQP5Eg2RVmvICEjgUZGt/FN1lldJF6cL7UndIwGdne&#10;f7hdrSkkKbZa5jer1Jjs9bbzGL4o6FjclNxTX5MCcXrEEPOLYobEZMayvuSb/HYz6gSj6wdtTIyh&#10;P1T3xrOTiCORnmiSGPAaFun2AtsRl0ITzNjJ72gxOg9DNaQirud6VVCfqVw9TVbJ8ddReMWZ+Wqp&#10;dXEM542fN9W88cHcQxrWKNbCp2OARiePMdPIOwmgmUjCp/mNQ3d9TqjXv2z3GwAA//8DAFBLAwQU&#10;AAYACAAAACEA5USSGt0AAAAJAQAADwAAAGRycy9kb3ducmV2LnhtbEyPQU7DMBBF90jcwRokdtQJ&#10;pGkU4lQoUtmwQLQ9gBsPSUQ8NrGbprdnWMHya57+f1NtFzuKGacwOFKQrhIQSK0zA3UKjofdQwEi&#10;RE1Gj45QwRUDbOvbm0qXxl3oA+d97ASXUCi1gj5GX0oZ2h6tDivnkfj26SarI8epk2bSFy63o3xM&#10;klxaPRAv9Npj02P7tT9bBa/vhxi/02NG4W3ebZrc59fGK3V/t7w8g4i4xD8YfvVZHWp2OrkzmSBG&#10;zkWyZlRBts5BMJClyROIk4JNUYCsK/n/g/oHAAD//wMAUEsBAi0AFAAGAAgAAAAhALaDOJL+AAAA&#10;4QEAABMAAAAAAAAAAAAAAAAAAAAAAFtDb250ZW50X1R5cGVzXS54bWxQSwECLQAUAAYACAAAACEA&#10;OP0h/9YAAACUAQAACwAAAAAAAAAAAAAAAAAvAQAAX3JlbHMvLnJlbHNQSwECLQAUAAYACAAAACEA&#10;+Ngm8twBAACtAwAADgAAAAAAAAAAAAAAAAAuAgAAZHJzL2Uyb0RvYy54bWxQSwECLQAUAAYACAAA&#10;ACEA5USSGt0AAAAJAQAADwAAAAAAAAAAAAAAAAA2BAAAZHJzL2Rvd25yZXYueG1sUEsFBgAAAAAE&#10;AAQA8wAAAEAFAAAAAA==&#10;" filled="f" strokeweight=".48pt">
                <v:path arrowok="t"/>
                <v:textbox inset="0,0,0,0">
                  <w:txbxContent>
                    <w:p w:rsidR="00DD23FB" w:rsidRDefault="00DD23FB">
                      <w:pPr>
                        <w:spacing w:line="322" w:lineRule="exact"/>
                        <w:rPr>
                          <w:rFonts w:ascii="Calibri"/>
                          <w:b/>
                          <w:sz w:val="28"/>
                        </w:rPr>
                      </w:pPr>
                      <w:r>
                        <w:rPr>
                          <w:rFonts w:ascii="Calibri"/>
                          <w:b/>
                          <w:sz w:val="28"/>
                        </w:rPr>
                        <w:t>Sources</w:t>
                      </w:r>
                      <w:r>
                        <w:rPr>
                          <w:rFonts w:ascii="Calibri"/>
                          <w:b/>
                          <w:spacing w:val="-16"/>
                          <w:sz w:val="28"/>
                        </w:rPr>
                        <w:t xml:space="preserve"> </w:t>
                      </w:r>
                      <w:r>
                        <w:rPr>
                          <w:rFonts w:ascii="Calibri"/>
                          <w:b/>
                          <w:sz w:val="28"/>
                        </w:rPr>
                        <w:t>of</w:t>
                      </w:r>
                      <w:r>
                        <w:rPr>
                          <w:rFonts w:ascii="Calibri"/>
                          <w:b/>
                          <w:spacing w:val="-14"/>
                          <w:sz w:val="28"/>
                        </w:rPr>
                        <w:t xml:space="preserve"> </w:t>
                      </w:r>
                      <w:r>
                        <w:rPr>
                          <w:rFonts w:ascii="Calibri"/>
                          <w:b/>
                          <w:spacing w:val="-2"/>
                          <w:sz w:val="28"/>
                        </w:rPr>
                        <w:t>proteins</w:t>
                      </w:r>
                    </w:p>
                  </w:txbxContent>
                </v:textbox>
                <w10:wrap type="topAndBottom" anchorx="page"/>
              </v:shape>
            </w:pict>
          </mc:Fallback>
        </mc:AlternateContent>
      </w:r>
    </w:p>
    <w:p w:rsidR="00002852" w:rsidRDefault="00002852">
      <w:pPr>
        <w:pStyle w:val="BodyText"/>
        <w:spacing w:before="218"/>
      </w:pPr>
    </w:p>
    <w:p w:rsidR="00002852" w:rsidRDefault="00DD23FB">
      <w:pPr>
        <w:pStyle w:val="Heading2"/>
        <w:ind w:left="667"/>
      </w:pPr>
      <w:r>
        <w:t>Animal</w:t>
      </w:r>
      <w:r>
        <w:rPr>
          <w:spacing w:val="-10"/>
        </w:rPr>
        <w:t xml:space="preserve"> </w:t>
      </w:r>
      <w:r>
        <w:rPr>
          <w:spacing w:val="-2"/>
        </w:rPr>
        <w:t>foods:</w:t>
      </w:r>
    </w:p>
    <w:p w:rsidR="00002852" w:rsidRDefault="00DD23FB">
      <w:pPr>
        <w:pStyle w:val="ListParagraph"/>
        <w:numPr>
          <w:ilvl w:val="0"/>
          <w:numId w:val="82"/>
        </w:numPr>
        <w:tabs>
          <w:tab w:val="left" w:pos="1915"/>
        </w:tabs>
        <w:spacing w:before="197"/>
        <w:ind w:hanging="1610"/>
        <w:rPr>
          <w:sz w:val="28"/>
        </w:rPr>
      </w:pPr>
      <w:r>
        <w:rPr>
          <w:sz w:val="28"/>
        </w:rPr>
        <w:t>Milk,</w:t>
      </w:r>
      <w:r>
        <w:rPr>
          <w:spacing w:val="-12"/>
          <w:sz w:val="28"/>
        </w:rPr>
        <w:t xml:space="preserve"> </w:t>
      </w:r>
      <w:r>
        <w:rPr>
          <w:sz w:val="28"/>
        </w:rPr>
        <w:t>cheese</w:t>
      </w:r>
      <w:r>
        <w:rPr>
          <w:spacing w:val="-8"/>
          <w:sz w:val="28"/>
        </w:rPr>
        <w:t xml:space="preserve"> </w:t>
      </w:r>
      <w:r>
        <w:rPr>
          <w:sz w:val="28"/>
        </w:rPr>
        <w:t>and</w:t>
      </w:r>
      <w:r>
        <w:rPr>
          <w:spacing w:val="-5"/>
          <w:sz w:val="28"/>
        </w:rPr>
        <w:t xml:space="preserve"> </w:t>
      </w:r>
      <w:r>
        <w:rPr>
          <w:spacing w:val="-2"/>
          <w:sz w:val="28"/>
        </w:rPr>
        <w:t>yogurt.</w:t>
      </w:r>
    </w:p>
    <w:p w:rsidR="00002852" w:rsidRDefault="00DD23FB">
      <w:pPr>
        <w:pStyle w:val="ListParagraph"/>
        <w:numPr>
          <w:ilvl w:val="0"/>
          <w:numId w:val="82"/>
        </w:numPr>
        <w:tabs>
          <w:tab w:val="left" w:pos="1915"/>
        </w:tabs>
        <w:spacing w:line="322" w:lineRule="exact"/>
        <w:ind w:hanging="1610"/>
        <w:rPr>
          <w:sz w:val="28"/>
        </w:rPr>
      </w:pPr>
      <w:r>
        <w:rPr>
          <w:sz w:val="28"/>
        </w:rPr>
        <w:t>Eggs:</w:t>
      </w:r>
      <w:r>
        <w:rPr>
          <w:spacing w:val="-8"/>
          <w:sz w:val="28"/>
        </w:rPr>
        <w:t xml:space="preserve"> </w:t>
      </w:r>
      <w:r>
        <w:rPr>
          <w:sz w:val="28"/>
        </w:rPr>
        <w:t>yolk</w:t>
      </w:r>
      <w:r>
        <w:rPr>
          <w:spacing w:val="-6"/>
          <w:sz w:val="28"/>
        </w:rPr>
        <w:t xml:space="preserve"> </w:t>
      </w:r>
      <w:r>
        <w:rPr>
          <w:sz w:val="28"/>
        </w:rPr>
        <w:t>and</w:t>
      </w:r>
      <w:r>
        <w:rPr>
          <w:spacing w:val="-8"/>
          <w:sz w:val="28"/>
        </w:rPr>
        <w:t xml:space="preserve"> </w:t>
      </w:r>
      <w:r>
        <w:rPr>
          <w:spacing w:val="-2"/>
          <w:sz w:val="28"/>
        </w:rPr>
        <w:t>white.</w:t>
      </w:r>
    </w:p>
    <w:p w:rsidR="00002852" w:rsidRDefault="00DD23FB">
      <w:pPr>
        <w:pStyle w:val="ListParagraph"/>
        <w:numPr>
          <w:ilvl w:val="0"/>
          <w:numId w:val="82"/>
        </w:numPr>
        <w:tabs>
          <w:tab w:val="left" w:pos="1915"/>
        </w:tabs>
        <w:ind w:hanging="1610"/>
        <w:rPr>
          <w:sz w:val="28"/>
        </w:rPr>
      </w:pPr>
      <w:r>
        <w:rPr>
          <w:sz w:val="28"/>
        </w:rPr>
        <w:t>Meat,</w:t>
      </w:r>
      <w:r>
        <w:rPr>
          <w:spacing w:val="-19"/>
          <w:sz w:val="28"/>
        </w:rPr>
        <w:t xml:space="preserve"> </w:t>
      </w:r>
      <w:r>
        <w:rPr>
          <w:sz w:val="28"/>
        </w:rPr>
        <w:t>poultry,</w:t>
      </w:r>
      <w:r>
        <w:rPr>
          <w:spacing w:val="-11"/>
          <w:sz w:val="28"/>
        </w:rPr>
        <w:t xml:space="preserve"> </w:t>
      </w:r>
      <w:r>
        <w:rPr>
          <w:sz w:val="28"/>
        </w:rPr>
        <w:t>fish&amp;</w:t>
      </w:r>
      <w:r>
        <w:rPr>
          <w:spacing w:val="-13"/>
          <w:sz w:val="28"/>
        </w:rPr>
        <w:t xml:space="preserve"> </w:t>
      </w:r>
      <w:r>
        <w:rPr>
          <w:sz w:val="28"/>
        </w:rPr>
        <w:t>organ</w:t>
      </w:r>
      <w:r>
        <w:rPr>
          <w:spacing w:val="-5"/>
          <w:sz w:val="28"/>
        </w:rPr>
        <w:t xml:space="preserve"> </w:t>
      </w:r>
      <w:r>
        <w:rPr>
          <w:sz w:val="28"/>
        </w:rPr>
        <w:t>meat</w:t>
      </w:r>
      <w:r>
        <w:rPr>
          <w:spacing w:val="-3"/>
          <w:sz w:val="28"/>
        </w:rPr>
        <w:t xml:space="preserve"> </w:t>
      </w:r>
      <w:r>
        <w:rPr>
          <w:sz w:val="28"/>
        </w:rPr>
        <w:t>(liver,</w:t>
      </w:r>
      <w:r>
        <w:rPr>
          <w:spacing w:val="-11"/>
          <w:sz w:val="28"/>
        </w:rPr>
        <w:t xml:space="preserve"> </w:t>
      </w:r>
      <w:r>
        <w:rPr>
          <w:sz w:val="28"/>
        </w:rPr>
        <w:t>kidney,</w:t>
      </w:r>
      <w:r>
        <w:rPr>
          <w:spacing w:val="-10"/>
          <w:sz w:val="28"/>
        </w:rPr>
        <w:t xml:space="preserve"> </w:t>
      </w:r>
      <w:r>
        <w:rPr>
          <w:sz w:val="28"/>
        </w:rPr>
        <w:t>spleen,</w:t>
      </w:r>
      <w:r>
        <w:rPr>
          <w:spacing w:val="-10"/>
          <w:sz w:val="28"/>
        </w:rPr>
        <w:t xml:space="preserve"> </w:t>
      </w:r>
      <w:r>
        <w:rPr>
          <w:spacing w:val="-2"/>
          <w:sz w:val="28"/>
        </w:rPr>
        <w:t>brain).</w:t>
      </w:r>
    </w:p>
    <w:p w:rsidR="00002852" w:rsidRDefault="00002852">
      <w:pPr>
        <w:pStyle w:val="ListParagraph"/>
        <w:rPr>
          <w:sz w:val="28"/>
        </w:rPr>
        <w:sectPr w:rsidR="00002852">
          <w:pgSz w:w="11930" w:h="16860"/>
          <w:pgMar w:top="1080" w:right="1133" w:bottom="1420" w:left="1133" w:header="681" w:footer="1233"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7708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40" name="Graphic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45600" id="docshape10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41"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42" name="Graphic 14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10" coordorigin="0,0" coordsize="8699,60">
                <v:rect style="position:absolute;left:0;top:0;width:8699;height:60" id="docshape111" filled="true" fillcolor="#612322" stroked="false">
                  <v:fill type="solid"/>
                </v:rect>
              </v:group>
            </w:pict>
          </mc:Fallback>
        </mc:AlternateContent>
      </w:r>
    </w:p>
    <w:p w:rsidR="00002852" w:rsidRDefault="00DD23FB">
      <w:pPr>
        <w:pStyle w:val="Heading2"/>
        <w:spacing w:before="267"/>
      </w:pPr>
      <w:r>
        <w:t>Plant</w:t>
      </w:r>
      <w:r>
        <w:rPr>
          <w:spacing w:val="-7"/>
        </w:rPr>
        <w:t xml:space="preserve"> </w:t>
      </w:r>
      <w:r>
        <w:rPr>
          <w:spacing w:val="-2"/>
        </w:rPr>
        <w:t>foods:</w:t>
      </w:r>
    </w:p>
    <w:p w:rsidR="00002852" w:rsidRDefault="00DD23FB">
      <w:pPr>
        <w:pStyle w:val="ListParagraph"/>
        <w:numPr>
          <w:ilvl w:val="1"/>
          <w:numId w:val="82"/>
        </w:numPr>
        <w:tabs>
          <w:tab w:val="left" w:pos="2840"/>
        </w:tabs>
        <w:spacing w:before="196" w:line="322" w:lineRule="exact"/>
        <w:ind w:hanging="1543"/>
        <w:jc w:val="left"/>
        <w:rPr>
          <w:sz w:val="28"/>
        </w:rPr>
      </w:pPr>
      <w:r>
        <w:rPr>
          <w:sz w:val="28"/>
        </w:rPr>
        <w:t>Pulses</w:t>
      </w:r>
      <w:r>
        <w:rPr>
          <w:spacing w:val="-9"/>
          <w:sz w:val="28"/>
        </w:rPr>
        <w:t xml:space="preserve"> </w:t>
      </w:r>
      <w:r>
        <w:rPr>
          <w:sz w:val="28"/>
        </w:rPr>
        <w:t>(dried</w:t>
      </w:r>
      <w:r>
        <w:rPr>
          <w:spacing w:val="-8"/>
          <w:sz w:val="28"/>
        </w:rPr>
        <w:t xml:space="preserve"> </w:t>
      </w:r>
      <w:r>
        <w:rPr>
          <w:sz w:val="28"/>
        </w:rPr>
        <w:t>beans,</w:t>
      </w:r>
      <w:r>
        <w:rPr>
          <w:spacing w:val="-14"/>
          <w:sz w:val="28"/>
        </w:rPr>
        <w:t xml:space="preserve"> </w:t>
      </w:r>
      <w:r>
        <w:rPr>
          <w:sz w:val="28"/>
        </w:rPr>
        <w:t>peas,</w:t>
      </w:r>
      <w:r>
        <w:rPr>
          <w:spacing w:val="-15"/>
          <w:sz w:val="28"/>
        </w:rPr>
        <w:t xml:space="preserve"> </w:t>
      </w:r>
      <w:r>
        <w:rPr>
          <w:sz w:val="28"/>
        </w:rPr>
        <w:t>lentils)</w:t>
      </w:r>
      <w:r>
        <w:rPr>
          <w:spacing w:val="-11"/>
          <w:sz w:val="28"/>
        </w:rPr>
        <w:t xml:space="preserve"> </w:t>
      </w:r>
      <w:r>
        <w:rPr>
          <w:sz w:val="28"/>
        </w:rPr>
        <w:t>the</w:t>
      </w:r>
      <w:r>
        <w:rPr>
          <w:spacing w:val="-12"/>
          <w:sz w:val="28"/>
        </w:rPr>
        <w:t xml:space="preserve"> </w:t>
      </w:r>
      <w:r>
        <w:rPr>
          <w:sz w:val="28"/>
        </w:rPr>
        <w:t>main</w:t>
      </w:r>
      <w:r>
        <w:rPr>
          <w:spacing w:val="-8"/>
          <w:sz w:val="28"/>
        </w:rPr>
        <w:t xml:space="preserve"> </w:t>
      </w:r>
      <w:r>
        <w:rPr>
          <w:sz w:val="28"/>
        </w:rPr>
        <w:t>(richest)</w:t>
      </w:r>
      <w:r>
        <w:rPr>
          <w:spacing w:val="-13"/>
          <w:sz w:val="28"/>
        </w:rPr>
        <w:t xml:space="preserve"> </w:t>
      </w:r>
      <w:r>
        <w:rPr>
          <w:spacing w:val="-2"/>
          <w:sz w:val="28"/>
        </w:rPr>
        <w:t>sources.</w:t>
      </w:r>
    </w:p>
    <w:p w:rsidR="00002852" w:rsidRDefault="00DD23FB">
      <w:pPr>
        <w:pStyle w:val="ListParagraph"/>
        <w:numPr>
          <w:ilvl w:val="1"/>
          <w:numId w:val="82"/>
        </w:numPr>
        <w:tabs>
          <w:tab w:val="left" w:pos="2840"/>
        </w:tabs>
        <w:ind w:hanging="1543"/>
        <w:jc w:val="left"/>
        <w:rPr>
          <w:sz w:val="28"/>
        </w:rPr>
      </w:pPr>
      <w:r>
        <w:rPr>
          <w:sz w:val="28"/>
        </w:rPr>
        <w:t>Cereals</w:t>
      </w:r>
      <w:r>
        <w:rPr>
          <w:spacing w:val="-5"/>
          <w:sz w:val="28"/>
        </w:rPr>
        <w:t xml:space="preserve"> </w:t>
      </w:r>
      <w:r>
        <w:rPr>
          <w:sz w:val="28"/>
        </w:rPr>
        <w:t>(grains,</w:t>
      </w:r>
      <w:r>
        <w:rPr>
          <w:spacing w:val="-8"/>
          <w:sz w:val="28"/>
        </w:rPr>
        <w:t xml:space="preserve"> </w:t>
      </w:r>
      <w:r>
        <w:rPr>
          <w:sz w:val="28"/>
        </w:rPr>
        <w:t>flour,</w:t>
      </w:r>
      <w:r>
        <w:rPr>
          <w:spacing w:val="-16"/>
          <w:sz w:val="28"/>
        </w:rPr>
        <w:t xml:space="preserve"> </w:t>
      </w:r>
      <w:r>
        <w:rPr>
          <w:sz w:val="28"/>
        </w:rPr>
        <w:t>and</w:t>
      </w:r>
      <w:r>
        <w:rPr>
          <w:spacing w:val="-4"/>
          <w:sz w:val="28"/>
        </w:rPr>
        <w:t xml:space="preserve"> </w:t>
      </w:r>
      <w:r>
        <w:rPr>
          <w:spacing w:val="-2"/>
          <w:sz w:val="28"/>
        </w:rPr>
        <w:t>rice).</w:t>
      </w:r>
    </w:p>
    <w:p w:rsidR="00002852" w:rsidRDefault="00DD23FB">
      <w:pPr>
        <w:pStyle w:val="ListParagraph"/>
        <w:numPr>
          <w:ilvl w:val="1"/>
          <w:numId w:val="82"/>
        </w:numPr>
        <w:tabs>
          <w:tab w:val="left" w:pos="2818"/>
        </w:tabs>
        <w:spacing w:before="2"/>
        <w:ind w:left="2818" w:hanging="1442"/>
        <w:jc w:val="left"/>
        <w:rPr>
          <w:sz w:val="28"/>
        </w:rPr>
      </w:pPr>
      <w:r>
        <w:rPr>
          <w:spacing w:val="-2"/>
          <w:sz w:val="28"/>
        </w:rPr>
        <w:t>Nuts.</w:t>
      </w:r>
    </w:p>
    <w:p w:rsidR="00002852" w:rsidRDefault="00DD23FB">
      <w:pPr>
        <w:pStyle w:val="Heading3"/>
        <w:spacing w:before="7"/>
        <w:ind w:left="1659"/>
      </w:pPr>
      <w:r>
        <w:t>Essential&amp;</w:t>
      </w:r>
      <w:r>
        <w:rPr>
          <w:spacing w:val="-18"/>
        </w:rPr>
        <w:t xml:space="preserve"> </w:t>
      </w:r>
      <w:r>
        <w:t>Nonessential</w:t>
      </w:r>
      <w:r>
        <w:rPr>
          <w:spacing w:val="-15"/>
        </w:rPr>
        <w:t xml:space="preserve"> </w:t>
      </w:r>
      <w:r>
        <w:t>amino</w:t>
      </w:r>
      <w:r>
        <w:rPr>
          <w:spacing w:val="-15"/>
        </w:rPr>
        <w:t xml:space="preserve"> </w:t>
      </w:r>
      <w:r>
        <w:rPr>
          <w:spacing w:val="-4"/>
        </w:rPr>
        <w:t>acids</w:t>
      </w:r>
    </w:p>
    <w:p w:rsidR="00002852" w:rsidRDefault="00002852">
      <w:pPr>
        <w:pStyle w:val="BodyText"/>
        <w:spacing w:before="5"/>
        <w:rPr>
          <w:b/>
          <w:i/>
          <w:sz w:val="17"/>
        </w:rPr>
      </w:pPr>
    </w:p>
    <w:tbl>
      <w:tblPr>
        <w:tblW w:w="0" w:type="auto"/>
        <w:tblInd w:w="20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016"/>
        <w:gridCol w:w="4508"/>
      </w:tblGrid>
      <w:tr w:rsidR="00002852">
        <w:trPr>
          <w:trHeight w:val="520"/>
        </w:trPr>
        <w:tc>
          <w:tcPr>
            <w:tcW w:w="4016" w:type="dxa"/>
          </w:tcPr>
          <w:p w:rsidR="00002852" w:rsidRDefault="00DD23FB">
            <w:pPr>
              <w:pStyle w:val="TableParagraph"/>
              <w:spacing w:line="320" w:lineRule="exact"/>
              <w:ind w:left="4"/>
              <w:rPr>
                <w:b/>
                <w:sz w:val="28"/>
              </w:rPr>
            </w:pPr>
            <w:r>
              <w:rPr>
                <w:b/>
                <w:sz w:val="28"/>
              </w:rPr>
              <w:t>Essential</w:t>
            </w:r>
            <w:r>
              <w:rPr>
                <w:b/>
                <w:spacing w:val="-10"/>
                <w:sz w:val="28"/>
              </w:rPr>
              <w:t xml:space="preserve"> </w:t>
            </w:r>
            <w:r>
              <w:rPr>
                <w:b/>
                <w:sz w:val="28"/>
              </w:rPr>
              <w:t>amino</w:t>
            </w:r>
            <w:r>
              <w:rPr>
                <w:b/>
                <w:spacing w:val="-11"/>
                <w:sz w:val="28"/>
              </w:rPr>
              <w:t xml:space="preserve"> </w:t>
            </w:r>
            <w:r>
              <w:rPr>
                <w:b/>
                <w:sz w:val="28"/>
              </w:rPr>
              <w:t>acids</w:t>
            </w:r>
            <w:r>
              <w:rPr>
                <w:b/>
                <w:spacing w:val="-4"/>
                <w:sz w:val="28"/>
              </w:rPr>
              <w:t xml:space="preserve"> </w:t>
            </w:r>
            <w:r>
              <w:rPr>
                <w:b/>
                <w:spacing w:val="-5"/>
                <w:sz w:val="28"/>
              </w:rPr>
              <w:t>(9)</w:t>
            </w:r>
          </w:p>
        </w:tc>
        <w:tc>
          <w:tcPr>
            <w:tcW w:w="4508" w:type="dxa"/>
          </w:tcPr>
          <w:p w:rsidR="00002852" w:rsidRDefault="00DD23FB">
            <w:pPr>
              <w:pStyle w:val="TableParagraph"/>
              <w:spacing w:line="320" w:lineRule="exact"/>
              <w:ind w:left="4"/>
              <w:rPr>
                <w:b/>
                <w:sz w:val="28"/>
              </w:rPr>
            </w:pPr>
            <w:r>
              <w:rPr>
                <w:b/>
                <w:sz w:val="28"/>
              </w:rPr>
              <w:t>Nonessential</w:t>
            </w:r>
            <w:r>
              <w:rPr>
                <w:b/>
                <w:spacing w:val="-14"/>
                <w:sz w:val="28"/>
              </w:rPr>
              <w:t xml:space="preserve"> </w:t>
            </w:r>
            <w:r>
              <w:rPr>
                <w:b/>
                <w:sz w:val="28"/>
              </w:rPr>
              <w:t>amino</w:t>
            </w:r>
            <w:r>
              <w:rPr>
                <w:b/>
                <w:spacing w:val="-13"/>
                <w:sz w:val="28"/>
              </w:rPr>
              <w:t xml:space="preserve"> </w:t>
            </w:r>
            <w:r>
              <w:rPr>
                <w:b/>
                <w:sz w:val="28"/>
              </w:rPr>
              <w:t>acids</w:t>
            </w:r>
            <w:r>
              <w:rPr>
                <w:b/>
                <w:spacing w:val="-9"/>
                <w:sz w:val="28"/>
              </w:rPr>
              <w:t xml:space="preserve"> </w:t>
            </w:r>
            <w:r>
              <w:rPr>
                <w:b/>
                <w:spacing w:val="-4"/>
                <w:sz w:val="28"/>
              </w:rPr>
              <w:t>(12)</w:t>
            </w:r>
          </w:p>
        </w:tc>
      </w:tr>
      <w:tr w:rsidR="00002852">
        <w:trPr>
          <w:trHeight w:val="1689"/>
        </w:trPr>
        <w:tc>
          <w:tcPr>
            <w:tcW w:w="4016" w:type="dxa"/>
          </w:tcPr>
          <w:p w:rsidR="00002852" w:rsidRDefault="00DD23FB">
            <w:pPr>
              <w:pStyle w:val="TableParagraph"/>
              <w:ind w:left="4" w:right="82"/>
              <w:jc w:val="both"/>
              <w:rPr>
                <w:sz w:val="28"/>
              </w:rPr>
            </w:pPr>
            <w:r>
              <w:rPr>
                <w:sz w:val="28"/>
              </w:rPr>
              <w:t>*cannot be synthesized by the body, and so must be provided by the diet.</w:t>
            </w:r>
          </w:p>
        </w:tc>
        <w:tc>
          <w:tcPr>
            <w:tcW w:w="4508" w:type="dxa"/>
          </w:tcPr>
          <w:p w:rsidR="00002852" w:rsidRDefault="00DD23FB">
            <w:pPr>
              <w:pStyle w:val="TableParagraph"/>
              <w:ind w:left="4"/>
              <w:rPr>
                <w:sz w:val="28"/>
              </w:rPr>
            </w:pPr>
            <w:r>
              <w:rPr>
                <w:sz w:val="28"/>
              </w:rPr>
              <w:t>*They are neither non-essential nor of lower value than the essential, but</w:t>
            </w:r>
          </w:p>
          <w:p w:rsidR="00002852" w:rsidRDefault="00DD23FB">
            <w:pPr>
              <w:pStyle w:val="TableParagraph"/>
              <w:spacing w:before="194"/>
              <w:ind w:left="4"/>
              <w:rPr>
                <w:sz w:val="28"/>
              </w:rPr>
            </w:pPr>
            <w:proofErr w:type="gramStart"/>
            <w:r>
              <w:rPr>
                <w:sz w:val="28"/>
              </w:rPr>
              <w:t>when</w:t>
            </w:r>
            <w:proofErr w:type="gramEnd"/>
            <w:r>
              <w:rPr>
                <w:sz w:val="28"/>
              </w:rPr>
              <w:t xml:space="preserve"> missing in the diet they can be synthesized by the body.</w:t>
            </w:r>
          </w:p>
        </w:tc>
      </w:tr>
    </w:tbl>
    <w:p w:rsidR="00002852" w:rsidRDefault="00002852">
      <w:pPr>
        <w:pStyle w:val="BodyText"/>
        <w:spacing w:before="195"/>
        <w:rPr>
          <w:b/>
          <w:i/>
        </w:rPr>
      </w:pPr>
    </w:p>
    <w:p w:rsidR="00002852" w:rsidRDefault="00DD23FB">
      <w:pPr>
        <w:pStyle w:val="BodyText"/>
        <w:ind w:left="1659" w:right="1185"/>
        <w:jc w:val="both"/>
      </w:pPr>
      <w:r>
        <w:t xml:space="preserve">Proteins can be classified as either complete or incomplete. Complete proteins provide adequate amounts of all nine essential amino acids. Animal proteins, such as meat, fish, milk, and eggs are good examples of complete proteins. Incomplete proteins do not contain adequate amounts of one or more of the essential amino acids. For example, if a protein doesn't provide enough of the essential amino acid. </w:t>
      </w:r>
      <w:proofErr w:type="gramStart"/>
      <w:r>
        <w:t>most</w:t>
      </w:r>
      <w:proofErr w:type="gramEnd"/>
      <w:r>
        <w:t xml:space="preserve"> grains are low in lysine, whereas beans are low in methionine.</w:t>
      </w:r>
    </w:p>
    <w:p w:rsidR="00002852" w:rsidRDefault="00DD23FB">
      <w:pPr>
        <w:pStyle w:val="BodyText"/>
        <w:spacing w:before="199"/>
        <w:ind w:left="1659" w:right="1197"/>
        <w:jc w:val="both"/>
      </w:pPr>
      <w:proofErr w:type="gramStart"/>
      <w:r>
        <w:t>By eating beans and grains together, the strengths of one makes up for the deficiencies of the other, creating a complete protein.</w:t>
      </w:r>
      <w:proofErr w:type="gramEnd"/>
    </w:p>
    <w:p w:rsidR="00002852" w:rsidRDefault="00DD23FB">
      <w:pPr>
        <w:pStyle w:val="Heading2"/>
        <w:spacing w:before="230" w:line="235" w:lineRule="auto"/>
        <w:ind w:right="1185"/>
        <w:jc w:val="both"/>
        <w:rPr>
          <w:b w:val="0"/>
          <w:i/>
        </w:rPr>
      </w:pPr>
      <w:r>
        <w:t>To improve the biological value of plant protein, take a variety of</w:t>
      </w:r>
      <w:r>
        <w:rPr>
          <w:spacing w:val="-5"/>
        </w:rPr>
        <w:t xml:space="preserve"> </w:t>
      </w:r>
      <w:r>
        <w:t>plant protein foods every day</w:t>
      </w:r>
      <w:r>
        <w:rPr>
          <w:b w:val="0"/>
          <w:i/>
        </w:rPr>
        <w:t>.</w:t>
      </w:r>
    </w:p>
    <w:p w:rsidR="00002852" w:rsidRDefault="00DD23FB">
      <w:pPr>
        <w:pStyle w:val="BodyText"/>
        <w:spacing w:before="166"/>
        <w:rPr>
          <w:i/>
          <w:sz w:val="20"/>
        </w:rPr>
      </w:pPr>
      <w:r>
        <w:rPr>
          <w:i/>
          <w:noProof/>
          <w:sz w:val="20"/>
        </w:rPr>
        <mc:AlternateContent>
          <mc:Choice Requires="wps">
            <w:drawing>
              <wp:anchor distT="0" distB="0" distL="0" distR="0" simplePos="0" relativeHeight="487638528" behindDoc="1" locked="0" layoutInCell="1" allowOverlap="1">
                <wp:simplePos x="0" y="0"/>
                <wp:positionH relativeFrom="page">
                  <wp:posOffset>1146175</wp:posOffset>
                </wp:positionH>
                <wp:positionV relativeFrom="paragraph">
                  <wp:posOffset>270260</wp:posOffset>
                </wp:positionV>
                <wp:extent cx="1695450" cy="210820"/>
                <wp:effectExtent l="0" t="0" r="0" b="0"/>
                <wp:wrapTopAndBottom/>
                <wp:docPr id="143" name="Text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95450" cy="210820"/>
                        </a:xfrm>
                        <a:prstGeom prst="rect">
                          <a:avLst/>
                        </a:prstGeom>
                        <a:ln w="6096">
                          <a:solidFill>
                            <a:srgbClr val="000000"/>
                          </a:solidFill>
                          <a:prstDash val="solid"/>
                        </a:ln>
                      </wps:spPr>
                      <wps:txbx>
                        <w:txbxContent>
                          <w:p w:rsidR="00DD23FB" w:rsidRDefault="00DD23FB">
                            <w:pPr>
                              <w:spacing w:line="322" w:lineRule="exact"/>
                              <w:rPr>
                                <w:rFonts w:ascii="Calibri"/>
                                <w:b/>
                                <w:sz w:val="28"/>
                              </w:rPr>
                            </w:pPr>
                            <w:r>
                              <w:rPr>
                                <w:rFonts w:ascii="Calibri"/>
                                <w:b/>
                                <w:sz w:val="28"/>
                              </w:rPr>
                              <w:t>Importance</w:t>
                            </w:r>
                            <w:r>
                              <w:rPr>
                                <w:rFonts w:ascii="Calibri"/>
                                <w:b/>
                                <w:spacing w:val="-9"/>
                                <w:sz w:val="28"/>
                              </w:rPr>
                              <w:t xml:space="preserve"> </w:t>
                            </w:r>
                            <w:r>
                              <w:rPr>
                                <w:rFonts w:ascii="Calibri"/>
                                <w:b/>
                                <w:sz w:val="28"/>
                              </w:rPr>
                              <w:t>of</w:t>
                            </w:r>
                            <w:r>
                              <w:rPr>
                                <w:rFonts w:ascii="Calibri"/>
                                <w:b/>
                                <w:spacing w:val="-10"/>
                                <w:sz w:val="28"/>
                              </w:rPr>
                              <w:t xml:space="preserve"> </w:t>
                            </w:r>
                            <w:r>
                              <w:rPr>
                                <w:rFonts w:ascii="Calibri"/>
                                <w:b/>
                                <w:spacing w:val="-2"/>
                                <w:sz w:val="28"/>
                              </w:rPr>
                              <w:t>Protein</w:t>
                            </w:r>
                          </w:p>
                        </w:txbxContent>
                      </wps:txbx>
                      <wps:bodyPr wrap="square" lIns="0" tIns="0" rIns="0" bIns="0" rtlCol="0">
                        <a:noAutofit/>
                      </wps:bodyPr>
                    </wps:wsp>
                  </a:graphicData>
                </a:graphic>
              </wp:anchor>
            </w:drawing>
          </mc:Choice>
          <mc:Fallback>
            <w:pict>
              <v:shape id="Textbox 143" o:spid="_x0000_s1036" type="#_x0000_t202" style="position:absolute;margin-left:90.25pt;margin-top:21.3pt;width:133.5pt;height:16.6pt;z-index:-15677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P63AEAAK0DAAAOAAAAZHJzL2Uyb0RvYy54bWysU8Fu2zAMvQ/YPwi6L3ayNGiNOMXWoMOA&#10;YivQ7gNkWY6FyaImKrHz96NkOw222zAfZMl8enyPpLf3Q2fYSXnUYEu+XOScKSuh1vZQ8h+vjx9u&#10;OcMgbC0MWFXys0J+v3v/btu7Qq2gBVMrz4jEYtG7krchuCLLULaqE7gApywFG/CdCHT0h6z2oif2&#10;zmSrPN9kPfjaeZAKkb7uxyDfJf6mUTJ8bxpUgZmSk7aQVp/WKq7ZbiuKgxeu1XKSIf5BRSe0paQX&#10;qr0Igh29/ouq09IDQhMWEroMmkZLlTyQm2X+h5uXVjiVvFBx0F3KhP+PVn47PXuma+rd+iNnVnTU&#10;pFc1hAoGFj9RgXqHBeFeHCHD8BkGAiez6J5A/kSCZFeY8QISOhZkaHwX32SV0UXqwflSd0rDZGTb&#10;3N2sbygkKbZa5rer1Jjs7bbzGL4o6FjclNxTX5MCcXrCEPOLYobEZMayvuSb/G4z6gSj60dtTIyh&#10;P1QPxrOTiCORnmiSGPAaFun2AtsRl0ITzNjJ72gxOg9DNaQirud6VVCfqVw9TVbJ8ddReMWZ+Wqp&#10;dXEM542fN9W88cE8QBrWKNbCp2OARiePMdPIOwmgmUjCp/mNQ3d9Tqi3v2z3GwAA//8DAFBLAwQU&#10;AAYACAAAACEA9j7IFN0AAAAJAQAADwAAAGRycy9kb3ducmV2LnhtbEyPwU7DMAyG70i8Q2Qkbizd&#10;1LVVaTqhSuPCAbHtAbLGtBWNE5qs694ec4Ljb3/6/bnaLXYUM05hcKRgvUpAILXODNQpOB33TwWI&#10;EDUZPTpCBTcMsKvv7ypdGnelD5wPsRNcQqHUCvoYfSllaHu0OqycR+Ldp5usjhynTppJX7ncjnKT&#10;JJm0eiC+0GuPTY/t1+FiFby+H2P8Xp9SCm/zPm8yn90ar9Tjw/LyDCLiEv9g+NVndajZ6ewuZIIY&#10;ORfJllEF6SYDwUCa5jw4K8i3Bci6kv8/qH8AAAD//wMAUEsBAi0AFAAGAAgAAAAhALaDOJL+AAAA&#10;4QEAABMAAAAAAAAAAAAAAAAAAAAAAFtDb250ZW50X1R5cGVzXS54bWxQSwECLQAUAAYACAAAACEA&#10;OP0h/9YAAACUAQAACwAAAAAAAAAAAAAAAAAvAQAAX3JlbHMvLnJlbHNQSwECLQAUAAYACAAAACEA&#10;4f9z+twBAACtAwAADgAAAAAAAAAAAAAAAAAuAgAAZHJzL2Uyb0RvYy54bWxQSwECLQAUAAYACAAA&#10;ACEA9j7IFN0AAAAJAQAADwAAAAAAAAAAAAAAAAA2BAAAZHJzL2Rvd25yZXYueG1sUEsFBgAAAAAE&#10;AAQA8wAAAEAFAAAAAA==&#10;" filled="f" strokeweight=".48pt">
                <v:path arrowok="t"/>
                <v:textbox inset="0,0,0,0">
                  <w:txbxContent>
                    <w:p w:rsidR="00DD23FB" w:rsidRDefault="00DD23FB">
                      <w:pPr>
                        <w:spacing w:line="322" w:lineRule="exact"/>
                        <w:rPr>
                          <w:rFonts w:ascii="Calibri"/>
                          <w:b/>
                          <w:sz w:val="28"/>
                        </w:rPr>
                      </w:pPr>
                      <w:r>
                        <w:rPr>
                          <w:rFonts w:ascii="Calibri"/>
                          <w:b/>
                          <w:sz w:val="28"/>
                        </w:rPr>
                        <w:t>Importance</w:t>
                      </w:r>
                      <w:r>
                        <w:rPr>
                          <w:rFonts w:ascii="Calibri"/>
                          <w:b/>
                          <w:spacing w:val="-9"/>
                          <w:sz w:val="28"/>
                        </w:rPr>
                        <w:t xml:space="preserve"> </w:t>
                      </w:r>
                      <w:r>
                        <w:rPr>
                          <w:rFonts w:ascii="Calibri"/>
                          <w:b/>
                          <w:sz w:val="28"/>
                        </w:rPr>
                        <w:t>of</w:t>
                      </w:r>
                      <w:r>
                        <w:rPr>
                          <w:rFonts w:ascii="Calibri"/>
                          <w:b/>
                          <w:spacing w:val="-10"/>
                          <w:sz w:val="28"/>
                        </w:rPr>
                        <w:t xml:space="preserve"> </w:t>
                      </w:r>
                      <w:r>
                        <w:rPr>
                          <w:rFonts w:ascii="Calibri"/>
                          <w:b/>
                          <w:spacing w:val="-2"/>
                          <w:sz w:val="28"/>
                        </w:rPr>
                        <w:t>Protein</w:t>
                      </w:r>
                    </w:p>
                  </w:txbxContent>
                </v:textbox>
                <w10:wrap type="topAndBottom" anchorx="page"/>
              </v:shape>
            </w:pict>
          </mc:Fallback>
        </mc:AlternateContent>
      </w:r>
    </w:p>
    <w:p w:rsidR="00002852" w:rsidRDefault="00002852">
      <w:pPr>
        <w:pStyle w:val="BodyText"/>
        <w:spacing w:before="222"/>
        <w:rPr>
          <w:i/>
        </w:rPr>
      </w:pPr>
    </w:p>
    <w:p w:rsidR="00002852" w:rsidRDefault="00DD23FB">
      <w:pPr>
        <w:pStyle w:val="Heading3"/>
        <w:numPr>
          <w:ilvl w:val="0"/>
          <w:numId w:val="81"/>
        </w:numPr>
        <w:tabs>
          <w:tab w:val="left" w:pos="2331"/>
        </w:tabs>
        <w:spacing w:line="318" w:lineRule="exact"/>
        <w:jc w:val="left"/>
      </w:pPr>
      <w:r>
        <w:t>Formation</w:t>
      </w:r>
      <w:r>
        <w:rPr>
          <w:spacing w:val="-12"/>
        </w:rPr>
        <w:t xml:space="preserve"> </w:t>
      </w:r>
      <w:r>
        <w:t>of</w:t>
      </w:r>
      <w:r>
        <w:rPr>
          <w:spacing w:val="-8"/>
        </w:rPr>
        <w:t xml:space="preserve"> </w:t>
      </w:r>
      <w:r>
        <w:rPr>
          <w:spacing w:val="-2"/>
        </w:rPr>
        <w:t>cells:</w:t>
      </w:r>
    </w:p>
    <w:p w:rsidR="00002852" w:rsidRDefault="00DD23FB">
      <w:pPr>
        <w:spacing w:line="318" w:lineRule="exact"/>
        <w:ind w:left="1659"/>
        <w:jc w:val="both"/>
        <w:rPr>
          <w:i/>
          <w:sz w:val="28"/>
        </w:rPr>
      </w:pPr>
      <w:r>
        <w:rPr>
          <w:i/>
          <w:sz w:val="28"/>
        </w:rPr>
        <w:t>*Building</w:t>
      </w:r>
      <w:r>
        <w:rPr>
          <w:i/>
          <w:spacing w:val="-14"/>
          <w:sz w:val="28"/>
        </w:rPr>
        <w:t xml:space="preserve"> </w:t>
      </w:r>
      <w:r>
        <w:rPr>
          <w:i/>
          <w:sz w:val="28"/>
        </w:rPr>
        <w:t>up</w:t>
      </w:r>
      <w:r>
        <w:rPr>
          <w:i/>
          <w:spacing w:val="-13"/>
          <w:sz w:val="28"/>
        </w:rPr>
        <w:t xml:space="preserve"> </w:t>
      </w:r>
      <w:r>
        <w:rPr>
          <w:i/>
          <w:sz w:val="28"/>
        </w:rPr>
        <w:t>of</w:t>
      </w:r>
      <w:r>
        <w:rPr>
          <w:i/>
          <w:spacing w:val="-10"/>
          <w:sz w:val="28"/>
        </w:rPr>
        <w:t xml:space="preserve"> </w:t>
      </w:r>
      <w:r>
        <w:rPr>
          <w:i/>
          <w:sz w:val="28"/>
        </w:rPr>
        <w:t>new</w:t>
      </w:r>
      <w:r>
        <w:rPr>
          <w:i/>
          <w:spacing w:val="-12"/>
          <w:sz w:val="28"/>
        </w:rPr>
        <w:t xml:space="preserve"> </w:t>
      </w:r>
      <w:r>
        <w:rPr>
          <w:i/>
          <w:sz w:val="28"/>
        </w:rPr>
        <w:t>cells</w:t>
      </w:r>
      <w:r>
        <w:rPr>
          <w:i/>
          <w:spacing w:val="-15"/>
          <w:sz w:val="28"/>
        </w:rPr>
        <w:t xml:space="preserve"> </w:t>
      </w:r>
      <w:r>
        <w:rPr>
          <w:i/>
          <w:sz w:val="28"/>
        </w:rPr>
        <w:t>during</w:t>
      </w:r>
      <w:r>
        <w:rPr>
          <w:i/>
          <w:spacing w:val="-9"/>
          <w:sz w:val="28"/>
        </w:rPr>
        <w:t xml:space="preserve"> </w:t>
      </w:r>
      <w:r>
        <w:rPr>
          <w:i/>
          <w:sz w:val="28"/>
        </w:rPr>
        <w:t>growth,</w:t>
      </w:r>
      <w:r>
        <w:rPr>
          <w:i/>
          <w:spacing w:val="-11"/>
          <w:sz w:val="28"/>
        </w:rPr>
        <w:t xml:space="preserve"> </w:t>
      </w:r>
      <w:r>
        <w:rPr>
          <w:i/>
          <w:sz w:val="28"/>
        </w:rPr>
        <w:t>and</w:t>
      </w:r>
      <w:r>
        <w:rPr>
          <w:i/>
          <w:spacing w:val="-13"/>
          <w:sz w:val="28"/>
        </w:rPr>
        <w:t xml:space="preserve"> </w:t>
      </w:r>
      <w:r>
        <w:rPr>
          <w:i/>
          <w:spacing w:val="-2"/>
          <w:sz w:val="28"/>
        </w:rPr>
        <w:t>pregnancy.</w:t>
      </w:r>
    </w:p>
    <w:p w:rsidR="00002852" w:rsidRDefault="00DD23FB">
      <w:pPr>
        <w:spacing w:before="201"/>
        <w:ind w:left="1659"/>
        <w:jc w:val="both"/>
        <w:rPr>
          <w:i/>
          <w:sz w:val="28"/>
        </w:rPr>
      </w:pPr>
      <w:r>
        <w:rPr>
          <w:i/>
          <w:sz w:val="28"/>
        </w:rPr>
        <w:t>*Maintenance</w:t>
      </w:r>
      <w:r>
        <w:rPr>
          <w:i/>
          <w:spacing w:val="-8"/>
          <w:sz w:val="28"/>
        </w:rPr>
        <w:t xml:space="preserve"> </w:t>
      </w:r>
      <w:r>
        <w:rPr>
          <w:i/>
          <w:sz w:val="28"/>
        </w:rPr>
        <w:t>&amp;</w:t>
      </w:r>
      <w:r>
        <w:rPr>
          <w:i/>
          <w:spacing w:val="-27"/>
          <w:sz w:val="28"/>
        </w:rPr>
        <w:t xml:space="preserve"> </w:t>
      </w:r>
      <w:r>
        <w:rPr>
          <w:i/>
          <w:sz w:val="28"/>
        </w:rPr>
        <w:t>repair</w:t>
      </w:r>
      <w:r>
        <w:rPr>
          <w:i/>
          <w:spacing w:val="-10"/>
          <w:sz w:val="28"/>
        </w:rPr>
        <w:t xml:space="preserve"> </w:t>
      </w:r>
      <w:r>
        <w:rPr>
          <w:i/>
          <w:sz w:val="28"/>
        </w:rPr>
        <w:t>of</w:t>
      </w:r>
      <w:r>
        <w:rPr>
          <w:i/>
          <w:spacing w:val="-7"/>
          <w:sz w:val="28"/>
        </w:rPr>
        <w:t xml:space="preserve"> </w:t>
      </w:r>
      <w:r>
        <w:rPr>
          <w:i/>
          <w:spacing w:val="-2"/>
          <w:sz w:val="28"/>
        </w:rPr>
        <w:t>cells.</w:t>
      </w:r>
    </w:p>
    <w:p w:rsidR="00002852" w:rsidRDefault="00DD23FB">
      <w:pPr>
        <w:pStyle w:val="Heading3"/>
        <w:numPr>
          <w:ilvl w:val="0"/>
          <w:numId w:val="81"/>
        </w:numPr>
        <w:tabs>
          <w:tab w:val="left" w:pos="2331"/>
        </w:tabs>
        <w:spacing w:before="206" w:line="318" w:lineRule="exact"/>
        <w:jc w:val="left"/>
      </w:pPr>
      <w:r>
        <w:t>Formation</w:t>
      </w:r>
      <w:r>
        <w:rPr>
          <w:spacing w:val="-20"/>
        </w:rPr>
        <w:t xml:space="preserve"> </w:t>
      </w:r>
      <w:r>
        <w:t>of</w:t>
      </w:r>
      <w:r>
        <w:rPr>
          <w:spacing w:val="-17"/>
        </w:rPr>
        <w:t xml:space="preserve"> </w:t>
      </w:r>
      <w:r>
        <w:t>essential</w:t>
      </w:r>
      <w:r>
        <w:rPr>
          <w:spacing w:val="-18"/>
        </w:rPr>
        <w:t xml:space="preserve"> </w:t>
      </w:r>
      <w:r>
        <w:t>biological</w:t>
      </w:r>
      <w:r>
        <w:rPr>
          <w:spacing w:val="-9"/>
        </w:rPr>
        <w:t xml:space="preserve"> </w:t>
      </w:r>
      <w:r>
        <w:rPr>
          <w:spacing w:val="-2"/>
        </w:rPr>
        <w:t>compounds:</w:t>
      </w:r>
    </w:p>
    <w:p w:rsidR="00002852" w:rsidRDefault="00DD23FB">
      <w:pPr>
        <w:spacing w:line="318" w:lineRule="exact"/>
        <w:ind w:left="1659"/>
        <w:jc w:val="both"/>
        <w:rPr>
          <w:i/>
          <w:sz w:val="28"/>
        </w:rPr>
      </w:pPr>
      <w:proofErr w:type="gramStart"/>
      <w:r>
        <w:rPr>
          <w:i/>
          <w:spacing w:val="-2"/>
          <w:sz w:val="28"/>
        </w:rPr>
        <w:t>Hormones,</w:t>
      </w:r>
      <w:r>
        <w:rPr>
          <w:i/>
          <w:spacing w:val="-10"/>
          <w:sz w:val="28"/>
        </w:rPr>
        <w:t xml:space="preserve"> </w:t>
      </w:r>
      <w:r>
        <w:rPr>
          <w:i/>
          <w:spacing w:val="-2"/>
          <w:sz w:val="28"/>
        </w:rPr>
        <w:t>enzymes,</w:t>
      </w:r>
      <w:r>
        <w:rPr>
          <w:i/>
          <w:spacing w:val="-4"/>
          <w:sz w:val="28"/>
        </w:rPr>
        <w:t xml:space="preserve"> </w:t>
      </w:r>
      <w:r>
        <w:rPr>
          <w:i/>
          <w:spacing w:val="-2"/>
          <w:sz w:val="28"/>
        </w:rPr>
        <w:t>immunoglobulin</w:t>
      </w:r>
      <w:r>
        <w:rPr>
          <w:i/>
          <w:spacing w:val="1"/>
          <w:sz w:val="28"/>
        </w:rPr>
        <w:t xml:space="preserve"> </w:t>
      </w:r>
      <w:r>
        <w:rPr>
          <w:i/>
          <w:spacing w:val="-2"/>
          <w:sz w:val="28"/>
        </w:rPr>
        <w:t>Hemoglobin</w:t>
      </w:r>
      <w:r>
        <w:rPr>
          <w:i/>
          <w:spacing w:val="-5"/>
          <w:sz w:val="28"/>
        </w:rPr>
        <w:t xml:space="preserve"> </w:t>
      </w:r>
      <w:r>
        <w:rPr>
          <w:i/>
          <w:spacing w:val="-2"/>
          <w:sz w:val="28"/>
        </w:rPr>
        <w:t>and</w:t>
      </w:r>
      <w:r>
        <w:rPr>
          <w:i/>
          <w:spacing w:val="-4"/>
          <w:sz w:val="28"/>
        </w:rPr>
        <w:t xml:space="preserve"> </w:t>
      </w:r>
      <w:r>
        <w:rPr>
          <w:i/>
          <w:spacing w:val="-2"/>
          <w:sz w:val="28"/>
        </w:rPr>
        <w:t>others.</w:t>
      </w:r>
      <w:proofErr w:type="gramEnd"/>
    </w:p>
    <w:p w:rsidR="00002852" w:rsidRDefault="00DD23FB">
      <w:pPr>
        <w:pStyle w:val="ListParagraph"/>
        <w:numPr>
          <w:ilvl w:val="0"/>
          <w:numId w:val="81"/>
        </w:numPr>
        <w:tabs>
          <w:tab w:val="left" w:pos="2400"/>
        </w:tabs>
        <w:spacing w:before="208"/>
        <w:ind w:left="2400" w:hanging="1024"/>
        <w:jc w:val="left"/>
        <w:rPr>
          <w:b/>
          <w:i/>
          <w:sz w:val="28"/>
        </w:rPr>
      </w:pPr>
      <w:r>
        <w:rPr>
          <w:b/>
          <w:i/>
          <w:sz w:val="28"/>
        </w:rPr>
        <w:t>Regulation</w:t>
      </w:r>
      <w:r>
        <w:rPr>
          <w:b/>
          <w:i/>
          <w:spacing w:val="-15"/>
          <w:sz w:val="28"/>
        </w:rPr>
        <w:t xml:space="preserve"> </w:t>
      </w:r>
      <w:r>
        <w:rPr>
          <w:b/>
          <w:i/>
          <w:sz w:val="28"/>
        </w:rPr>
        <w:t>of</w:t>
      </w:r>
      <w:r>
        <w:rPr>
          <w:b/>
          <w:i/>
          <w:spacing w:val="-8"/>
          <w:sz w:val="28"/>
        </w:rPr>
        <w:t xml:space="preserve"> </w:t>
      </w:r>
      <w:r>
        <w:rPr>
          <w:b/>
          <w:i/>
          <w:sz w:val="28"/>
        </w:rPr>
        <w:t>fluid</w:t>
      </w:r>
      <w:r>
        <w:rPr>
          <w:b/>
          <w:i/>
          <w:spacing w:val="-14"/>
          <w:sz w:val="28"/>
        </w:rPr>
        <w:t xml:space="preserve"> </w:t>
      </w:r>
      <w:r>
        <w:rPr>
          <w:b/>
          <w:i/>
          <w:sz w:val="28"/>
        </w:rPr>
        <w:t>movement</w:t>
      </w:r>
      <w:r>
        <w:rPr>
          <w:b/>
          <w:i/>
          <w:spacing w:val="-11"/>
          <w:sz w:val="28"/>
        </w:rPr>
        <w:t xml:space="preserve"> </w:t>
      </w:r>
      <w:r>
        <w:rPr>
          <w:b/>
          <w:i/>
          <w:sz w:val="28"/>
        </w:rPr>
        <w:t>between</w:t>
      </w:r>
      <w:r>
        <w:rPr>
          <w:b/>
          <w:i/>
          <w:spacing w:val="-11"/>
          <w:sz w:val="28"/>
        </w:rPr>
        <w:t xml:space="preserve"> </w:t>
      </w:r>
      <w:r>
        <w:rPr>
          <w:b/>
          <w:i/>
          <w:sz w:val="28"/>
        </w:rPr>
        <w:t>blood</w:t>
      </w:r>
      <w:r>
        <w:rPr>
          <w:b/>
          <w:i/>
          <w:spacing w:val="-11"/>
          <w:sz w:val="28"/>
        </w:rPr>
        <w:t xml:space="preserve"> </w:t>
      </w:r>
      <w:r>
        <w:rPr>
          <w:b/>
          <w:i/>
          <w:sz w:val="28"/>
        </w:rPr>
        <w:t>and</w:t>
      </w:r>
      <w:r>
        <w:rPr>
          <w:b/>
          <w:i/>
          <w:spacing w:val="-12"/>
          <w:sz w:val="28"/>
        </w:rPr>
        <w:t xml:space="preserve"> </w:t>
      </w:r>
      <w:r>
        <w:rPr>
          <w:b/>
          <w:i/>
          <w:spacing w:val="-2"/>
          <w:sz w:val="28"/>
        </w:rPr>
        <w:t>tissues</w:t>
      </w:r>
    </w:p>
    <w:p w:rsidR="00002852" w:rsidRDefault="00DD23FB">
      <w:pPr>
        <w:pStyle w:val="ListParagraph"/>
        <w:numPr>
          <w:ilvl w:val="0"/>
          <w:numId w:val="81"/>
        </w:numPr>
        <w:tabs>
          <w:tab w:val="left" w:pos="2400"/>
        </w:tabs>
        <w:ind w:left="2400" w:hanging="1024"/>
        <w:jc w:val="left"/>
        <w:rPr>
          <w:b/>
          <w:i/>
          <w:sz w:val="28"/>
        </w:rPr>
      </w:pPr>
      <w:r>
        <w:rPr>
          <w:b/>
          <w:i/>
          <w:sz w:val="28"/>
        </w:rPr>
        <w:t>Regulating</w:t>
      </w:r>
      <w:r>
        <w:rPr>
          <w:b/>
          <w:i/>
          <w:spacing w:val="-13"/>
          <w:sz w:val="28"/>
        </w:rPr>
        <w:t xml:space="preserve"> </w:t>
      </w:r>
      <w:r>
        <w:rPr>
          <w:b/>
          <w:i/>
          <w:sz w:val="28"/>
        </w:rPr>
        <w:t>the</w:t>
      </w:r>
      <w:r>
        <w:rPr>
          <w:b/>
          <w:i/>
          <w:spacing w:val="-16"/>
          <w:sz w:val="28"/>
        </w:rPr>
        <w:t xml:space="preserve"> </w:t>
      </w:r>
      <w:r>
        <w:rPr>
          <w:b/>
          <w:i/>
          <w:sz w:val="28"/>
        </w:rPr>
        <w:t>acid-base</w:t>
      </w:r>
      <w:r>
        <w:rPr>
          <w:b/>
          <w:i/>
          <w:spacing w:val="-16"/>
          <w:sz w:val="28"/>
        </w:rPr>
        <w:t xml:space="preserve"> </w:t>
      </w:r>
      <w:r>
        <w:rPr>
          <w:b/>
          <w:i/>
          <w:spacing w:val="-2"/>
          <w:sz w:val="28"/>
        </w:rPr>
        <w:t>balance:</w:t>
      </w:r>
    </w:p>
    <w:p w:rsidR="00002852" w:rsidRDefault="00DD23FB">
      <w:pPr>
        <w:pStyle w:val="BodyText"/>
        <w:rPr>
          <w:b/>
          <w:i/>
          <w:sz w:val="20"/>
        </w:rPr>
      </w:pPr>
      <w:r>
        <w:rPr>
          <w:b/>
          <w:i/>
          <w:noProof/>
          <w:sz w:val="20"/>
        </w:rPr>
        <mc:AlternateContent>
          <mc:Choice Requires="wps">
            <w:drawing>
              <wp:anchor distT="0" distB="0" distL="0" distR="0" simplePos="0" relativeHeight="487639040" behindDoc="1" locked="0" layoutInCell="1" allowOverlap="1">
                <wp:simplePos x="0" y="0"/>
                <wp:positionH relativeFrom="page">
                  <wp:posOffset>1125016</wp:posOffset>
                </wp:positionH>
                <wp:positionV relativeFrom="paragraph">
                  <wp:posOffset>161277</wp:posOffset>
                </wp:positionV>
                <wp:extent cx="5523865" cy="6350"/>
                <wp:effectExtent l="0" t="0" r="0" b="0"/>
                <wp:wrapTopAndBottom/>
                <wp:docPr id="144" name="Graphic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2.699023pt;width:434.95pt;height:.47998pt;mso-position-horizontal-relative:page;mso-position-vertical-relative:paragraph;z-index:-15677440;mso-wrap-distance-left:0;mso-wrap-distance-right:0" id="docshape113" filled="true" fillcolor="#d9d9d9" stroked="false">
                <v:fill type="solid"/>
                <w10:wrap type="topAndBottom"/>
              </v:rect>
            </w:pict>
          </mc:Fallback>
        </mc:AlternateContent>
      </w:r>
    </w:p>
    <w:p w:rsidR="00002852" w:rsidRDefault="00002852">
      <w:pPr>
        <w:pStyle w:val="BodyText"/>
        <w:rPr>
          <w:b/>
          <w:i/>
          <w:sz w:val="20"/>
        </w:rPr>
        <w:sectPr w:rsidR="00002852">
          <w:headerReference w:type="default" r:id="rId18"/>
          <w:footerReference w:type="default" r:id="rId19"/>
          <w:pgSz w:w="12240" w:h="15840"/>
          <w:pgMar w:top="1080" w:right="566" w:bottom="1140" w:left="141" w:header="721" w:footer="957" w:gutter="0"/>
          <w:cols w:space="720"/>
        </w:sectPr>
      </w:pPr>
    </w:p>
    <w:p w:rsidR="00002852" w:rsidRDefault="00DD23FB">
      <w:pPr>
        <w:pStyle w:val="BodyText"/>
        <w:spacing w:before="3"/>
        <w:rPr>
          <w:b/>
          <w:i/>
          <w:sz w:val="4"/>
        </w:rPr>
      </w:pPr>
      <w:r>
        <w:rPr>
          <w:b/>
          <w:i/>
          <w:noProof/>
          <w:sz w:val="4"/>
        </w:rPr>
        <w:lastRenderedPageBreak/>
        <mc:AlternateContent>
          <mc:Choice Requires="wps">
            <w:drawing>
              <wp:anchor distT="0" distB="0" distL="0" distR="0" simplePos="0" relativeHeight="48377548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45" name="Graphic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40992" id="docshape11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46"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49" name="Graphic 14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15" coordorigin="0,0" coordsize="8699,60">
                <v:rect style="position:absolute;left:0;top:0;width:8699;height:60" id="docshape116" filled="true" fillcolor="#612322" stroked="false">
                  <v:fill type="solid"/>
                </v:rect>
              </v:group>
            </w:pict>
          </mc:Fallback>
        </mc:AlternateContent>
      </w:r>
    </w:p>
    <w:p w:rsidR="00002852" w:rsidRDefault="00DD23FB">
      <w:pPr>
        <w:pStyle w:val="ListParagraph"/>
        <w:numPr>
          <w:ilvl w:val="0"/>
          <w:numId w:val="81"/>
        </w:numPr>
        <w:tabs>
          <w:tab w:val="left" w:pos="2400"/>
        </w:tabs>
        <w:spacing w:before="262"/>
        <w:ind w:left="2400" w:hanging="1024"/>
        <w:jc w:val="left"/>
        <w:rPr>
          <w:i/>
          <w:sz w:val="28"/>
        </w:rPr>
      </w:pPr>
      <w:r>
        <w:rPr>
          <w:b/>
          <w:i/>
          <w:sz w:val="28"/>
        </w:rPr>
        <w:t>Supporting</w:t>
      </w:r>
      <w:r>
        <w:rPr>
          <w:b/>
          <w:i/>
          <w:spacing w:val="-7"/>
          <w:sz w:val="28"/>
        </w:rPr>
        <w:t xml:space="preserve"> </w:t>
      </w:r>
      <w:r>
        <w:rPr>
          <w:b/>
          <w:i/>
          <w:sz w:val="28"/>
        </w:rPr>
        <w:t>the</w:t>
      </w:r>
      <w:r>
        <w:rPr>
          <w:b/>
          <w:i/>
          <w:spacing w:val="-12"/>
          <w:sz w:val="28"/>
        </w:rPr>
        <w:t xml:space="preserve"> </w:t>
      </w:r>
      <w:r>
        <w:rPr>
          <w:b/>
          <w:i/>
          <w:sz w:val="28"/>
        </w:rPr>
        <w:t>immune</w:t>
      </w:r>
      <w:r>
        <w:rPr>
          <w:b/>
          <w:i/>
          <w:spacing w:val="-10"/>
          <w:sz w:val="28"/>
        </w:rPr>
        <w:t xml:space="preserve"> </w:t>
      </w:r>
      <w:r>
        <w:rPr>
          <w:b/>
          <w:i/>
          <w:spacing w:val="-2"/>
          <w:sz w:val="28"/>
        </w:rPr>
        <w:t>system</w:t>
      </w:r>
      <w:r>
        <w:rPr>
          <w:i/>
          <w:spacing w:val="-2"/>
          <w:sz w:val="28"/>
        </w:rPr>
        <w:t>:</w:t>
      </w:r>
    </w:p>
    <w:p w:rsidR="00002852" w:rsidRDefault="00DD23FB">
      <w:pPr>
        <w:pStyle w:val="Heading2"/>
        <w:numPr>
          <w:ilvl w:val="0"/>
          <w:numId w:val="81"/>
        </w:numPr>
        <w:tabs>
          <w:tab w:val="left" w:pos="2400"/>
        </w:tabs>
        <w:spacing w:before="12"/>
        <w:ind w:left="2400" w:hanging="1024"/>
        <w:jc w:val="left"/>
      </w:pPr>
      <w:r>
        <w:t>Production</w:t>
      </w:r>
      <w:r>
        <w:rPr>
          <w:spacing w:val="-8"/>
        </w:rPr>
        <w:t xml:space="preserve"> </w:t>
      </w:r>
      <w:r>
        <w:t>of</w:t>
      </w:r>
      <w:r>
        <w:rPr>
          <w:spacing w:val="-5"/>
        </w:rPr>
        <w:t xml:space="preserve"> </w:t>
      </w:r>
      <w:r>
        <w:rPr>
          <w:spacing w:val="-2"/>
        </w:rPr>
        <w:t>energy</w:t>
      </w:r>
    </w:p>
    <w:p w:rsidR="00002852" w:rsidRDefault="00DD23FB">
      <w:pPr>
        <w:pStyle w:val="BodyText"/>
        <w:spacing w:before="71"/>
        <w:rPr>
          <w:b/>
          <w:sz w:val="20"/>
        </w:rPr>
      </w:pPr>
      <w:r>
        <w:rPr>
          <w:b/>
          <w:noProof/>
          <w:sz w:val="20"/>
        </w:rPr>
        <mc:AlternateContent>
          <mc:Choice Requires="wps">
            <w:drawing>
              <wp:anchor distT="0" distB="0" distL="0" distR="0" simplePos="0" relativeHeight="487640576" behindDoc="1" locked="0" layoutInCell="1" allowOverlap="1">
                <wp:simplePos x="0" y="0"/>
                <wp:positionH relativeFrom="page">
                  <wp:posOffset>1146175</wp:posOffset>
                </wp:positionH>
                <wp:positionV relativeFrom="paragraph">
                  <wp:posOffset>209767</wp:posOffset>
                </wp:positionV>
                <wp:extent cx="2312670" cy="210820"/>
                <wp:effectExtent l="0" t="0" r="0" b="0"/>
                <wp:wrapTopAndBottom/>
                <wp:docPr id="148" name="Text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12670" cy="210820"/>
                        </a:xfrm>
                        <a:prstGeom prst="rect">
                          <a:avLst/>
                        </a:prstGeom>
                        <a:ln w="6096">
                          <a:solidFill>
                            <a:srgbClr val="000000"/>
                          </a:solidFill>
                          <a:prstDash val="solid"/>
                        </a:ln>
                      </wps:spPr>
                      <wps:txbx>
                        <w:txbxContent>
                          <w:p w:rsidR="00DD23FB" w:rsidRDefault="00DD23FB">
                            <w:pPr>
                              <w:spacing w:line="322" w:lineRule="exact"/>
                              <w:rPr>
                                <w:rFonts w:ascii="Calibri"/>
                                <w:b/>
                                <w:sz w:val="28"/>
                              </w:rPr>
                            </w:pPr>
                            <w:r>
                              <w:rPr>
                                <w:rFonts w:ascii="Calibri"/>
                                <w:b/>
                                <w:sz w:val="28"/>
                              </w:rPr>
                              <w:t>Daily</w:t>
                            </w:r>
                            <w:r>
                              <w:rPr>
                                <w:rFonts w:ascii="Calibri"/>
                                <w:b/>
                                <w:spacing w:val="-10"/>
                                <w:sz w:val="28"/>
                              </w:rPr>
                              <w:t xml:space="preserve"> </w:t>
                            </w:r>
                            <w:r>
                              <w:rPr>
                                <w:rFonts w:ascii="Calibri"/>
                                <w:b/>
                                <w:sz w:val="28"/>
                              </w:rPr>
                              <w:t>Requirements</w:t>
                            </w:r>
                            <w:r>
                              <w:rPr>
                                <w:rFonts w:ascii="Calibri"/>
                                <w:b/>
                                <w:spacing w:val="-10"/>
                                <w:sz w:val="28"/>
                              </w:rPr>
                              <w:t xml:space="preserve"> </w:t>
                            </w:r>
                            <w:r>
                              <w:rPr>
                                <w:rFonts w:ascii="Calibri"/>
                                <w:b/>
                                <w:sz w:val="28"/>
                              </w:rPr>
                              <w:t>of</w:t>
                            </w:r>
                            <w:r>
                              <w:rPr>
                                <w:rFonts w:ascii="Calibri"/>
                                <w:b/>
                                <w:spacing w:val="-9"/>
                                <w:sz w:val="28"/>
                              </w:rPr>
                              <w:t xml:space="preserve"> </w:t>
                            </w:r>
                            <w:r>
                              <w:rPr>
                                <w:rFonts w:ascii="Calibri"/>
                                <w:b/>
                                <w:spacing w:val="-2"/>
                                <w:sz w:val="28"/>
                              </w:rPr>
                              <w:t>protein</w:t>
                            </w:r>
                          </w:p>
                        </w:txbxContent>
                      </wps:txbx>
                      <wps:bodyPr wrap="square" lIns="0" tIns="0" rIns="0" bIns="0" rtlCol="0">
                        <a:noAutofit/>
                      </wps:bodyPr>
                    </wps:wsp>
                  </a:graphicData>
                </a:graphic>
              </wp:anchor>
            </w:drawing>
          </mc:Choice>
          <mc:Fallback>
            <w:pict>
              <v:shape id="Textbox 148" o:spid="_x0000_s1037" type="#_x0000_t202" style="position:absolute;margin-left:90.25pt;margin-top:16.5pt;width:182.1pt;height:16.6pt;z-index:-15675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e2B3AEAAK0DAAAOAAAAZHJzL2Uyb0RvYy54bWysU8GO0zAQvSPxD5bvNGmAskRNV7DVIqQV&#10;i7TLBziO01g4HuNxm/TvGTtJt4IbIgfH8Ty/mfdmsr0de8NOyqMGW/H1KudMWQmNtoeK/3i+f3PD&#10;GQZhG2HAqoqfFfLb3etX28GVqoAOTKM8IxKL5eAq3oXgyixD2ale4AqcshRswfci0Kc/ZI0XA7H3&#10;JivyfJMN4BvnQSpEOt1PQb5L/G2rZHhsW1SBmYpTbSGtPq11XLPdVpQHL1yn5VyG+IcqeqEtJb1Q&#10;7UUQ7Oj1X1S9lh4Q2rCS0GfQtlqqpIHUrPM/1Dx1wqmkhcxBd7EJ/x+t/Hb67pluqHfvqFVW9NSk&#10;ZzWGGkYWj8igwWFJuCdHyDB+hpHASSy6B5A/kSDZFWa6gISOhoyt7+ObpDK6SD04X3ynNEzSYfF2&#10;XWw+UEhSrFjnN0VqTPZy23kMXxT0LG4q7qmvqQJxesAQ84tygcRkxrKh4pv842aqE4xu7rUxMYb+&#10;UN8Zz04ijkR6okhiwGtYpNsL7CZcCs0wY2e9k8SoPIz1mEx8v/hVQ3MmuwaarIrjr6PwijPz1VLr&#10;4hguG79s6mXjg7mDNKyxWAufjgFanTTGTBPvXADNRCp8nt84dNffCfXyl+1+AwAA//8DAFBLAwQU&#10;AAYACAAAACEAtCRg5d4AAAAJAQAADwAAAGRycy9kb3ducmV2LnhtbEyPQW7CMBBF95W4gzWVuisO&#10;EAxK46AqEt10URU4gEmmSdR4bGITwu07XbXLr3n6836+m2wvRhxC50jDYp6AQKpc3VGj4XTcP29B&#10;hGioNr0j1HDHALti9pCbrHY3+sTxEBvBJRQyo6GN0WdShqpFa8LceSS+fbnBmshxaGQ9mBuX214u&#10;k0RJazriD63xWLZYfR+uVsPbxzHGy+KUUngf95tSeXUvvdZPj9PrC4iIU/yD4Vef1aFgp7O7Uh1E&#10;z3mbrBnVsFrxJgbWaboBcdag1BJkkcv/C4ofAAAA//8DAFBLAQItABQABgAIAAAAIQC2gziS/gAA&#10;AOEBAAATAAAAAAAAAAAAAAAAAAAAAABbQ29udGVudF9UeXBlc10ueG1sUEsBAi0AFAAGAAgAAAAh&#10;ADj9If/WAAAAlAEAAAsAAAAAAAAAAAAAAAAALwEAAF9yZWxzLy5yZWxzUEsBAi0AFAAGAAgAAAAh&#10;AEiR7YHcAQAArQMAAA4AAAAAAAAAAAAAAAAALgIAAGRycy9lMm9Eb2MueG1sUEsBAi0AFAAGAAgA&#10;AAAhALQkYOXeAAAACQEAAA8AAAAAAAAAAAAAAAAANgQAAGRycy9kb3ducmV2LnhtbFBLBQYAAAAA&#10;BAAEAPMAAABBBQAAAAA=&#10;" filled="f" strokeweight=".48pt">
                <v:path arrowok="t"/>
                <v:textbox inset="0,0,0,0">
                  <w:txbxContent>
                    <w:p w:rsidR="00DD23FB" w:rsidRDefault="00DD23FB">
                      <w:pPr>
                        <w:spacing w:line="322" w:lineRule="exact"/>
                        <w:rPr>
                          <w:rFonts w:ascii="Calibri"/>
                          <w:b/>
                          <w:sz w:val="28"/>
                        </w:rPr>
                      </w:pPr>
                      <w:r>
                        <w:rPr>
                          <w:rFonts w:ascii="Calibri"/>
                          <w:b/>
                          <w:sz w:val="28"/>
                        </w:rPr>
                        <w:t>Daily</w:t>
                      </w:r>
                      <w:r>
                        <w:rPr>
                          <w:rFonts w:ascii="Calibri"/>
                          <w:b/>
                          <w:spacing w:val="-10"/>
                          <w:sz w:val="28"/>
                        </w:rPr>
                        <w:t xml:space="preserve"> </w:t>
                      </w:r>
                      <w:r>
                        <w:rPr>
                          <w:rFonts w:ascii="Calibri"/>
                          <w:b/>
                          <w:sz w:val="28"/>
                        </w:rPr>
                        <w:t>Requirements</w:t>
                      </w:r>
                      <w:r>
                        <w:rPr>
                          <w:rFonts w:ascii="Calibri"/>
                          <w:b/>
                          <w:spacing w:val="-10"/>
                          <w:sz w:val="28"/>
                        </w:rPr>
                        <w:t xml:space="preserve"> </w:t>
                      </w:r>
                      <w:r>
                        <w:rPr>
                          <w:rFonts w:ascii="Calibri"/>
                          <w:b/>
                          <w:sz w:val="28"/>
                        </w:rPr>
                        <w:t>of</w:t>
                      </w:r>
                      <w:r>
                        <w:rPr>
                          <w:rFonts w:ascii="Calibri"/>
                          <w:b/>
                          <w:spacing w:val="-9"/>
                          <w:sz w:val="28"/>
                        </w:rPr>
                        <w:t xml:space="preserve"> </w:t>
                      </w:r>
                      <w:r>
                        <w:rPr>
                          <w:rFonts w:ascii="Calibri"/>
                          <w:b/>
                          <w:spacing w:val="-2"/>
                          <w:sz w:val="28"/>
                        </w:rPr>
                        <w:t>protein</w:t>
                      </w:r>
                    </w:p>
                  </w:txbxContent>
                </v:textbox>
                <w10:wrap type="topAndBottom" anchorx="page"/>
              </v:shape>
            </w:pict>
          </mc:Fallback>
        </mc:AlternateContent>
      </w:r>
    </w:p>
    <w:p w:rsidR="00002852" w:rsidRDefault="00002852">
      <w:pPr>
        <w:pStyle w:val="BodyText"/>
        <w:spacing w:before="214"/>
        <w:rPr>
          <w:b/>
        </w:rPr>
      </w:pPr>
    </w:p>
    <w:p w:rsidR="00002852" w:rsidRDefault="00DD23FB">
      <w:pPr>
        <w:pStyle w:val="ListParagraph"/>
        <w:numPr>
          <w:ilvl w:val="1"/>
          <w:numId w:val="81"/>
        </w:numPr>
        <w:tabs>
          <w:tab w:val="left" w:pos="3200"/>
        </w:tabs>
        <w:ind w:hanging="1903"/>
        <w:rPr>
          <w:sz w:val="28"/>
        </w:rPr>
      </w:pPr>
      <w:r>
        <w:rPr>
          <w:sz w:val="28"/>
        </w:rPr>
        <w:t>Adult</w:t>
      </w:r>
      <w:r>
        <w:rPr>
          <w:spacing w:val="-7"/>
          <w:sz w:val="28"/>
        </w:rPr>
        <w:t xml:space="preserve"> </w:t>
      </w:r>
      <w:r>
        <w:rPr>
          <w:sz w:val="28"/>
        </w:rPr>
        <w:t>males</w:t>
      </w:r>
      <w:r>
        <w:rPr>
          <w:spacing w:val="-7"/>
          <w:sz w:val="28"/>
        </w:rPr>
        <w:t xml:space="preserve"> </w:t>
      </w:r>
      <w:r>
        <w:rPr>
          <w:sz w:val="28"/>
        </w:rPr>
        <w:t>and</w:t>
      </w:r>
      <w:r>
        <w:rPr>
          <w:spacing w:val="-6"/>
          <w:sz w:val="28"/>
        </w:rPr>
        <w:t xml:space="preserve"> </w:t>
      </w:r>
      <w:r>
        <w:rPr>
          <w:sz w:val="28"/>
        </w:rPr>
        <w:t>females:</w:t>
      </w:r>
      <w:r>
        <w:rPr>
          <w:spacing w:val="-11"/>
          <w:sz w:val="28"/>
        </w:rPr>
        <w:t xml:space="preserve"> </w:t>
      </w:r>
      <w:r>
        <w:rPr>
          <w:sz w:val="28"/>
        </w:rPr>
        <w:t>1gram</w:t>
      </w:r>
      <w:r>
        <w:rPr>
          <w:spacing w:val="-17"/>
          <w:sz w:val="28"/>
        </w:rPr>
        <w:t xml:space="preserve"> </w:t>
      </w:r>
      <w:r>
        <w:rPr>
          <w:sz w:val="28"/>
        </w:rPr>
        <w:t>per</w:t>
      </w:r>
      <w:r>
        <w:rPr>
          <w:spacing w:val="-4"/>
          <w:sz w:val="28"/>
        </w:rPr>
        <w:t xml:space="preserve"> </w:t>
      </w:r>
      <w:r>
        <w:rPr>
          <w:sz w:val="28"/>
        </w:rPr>
        <w:t>Kg</w:t>
      </w:r>
      <w:r>
        <w:rPr>
          <w:spacing w:val="-5"/>
          <w:sz w:val="28"/>
        </w:rPr>
        <w:t xml:space="preserve"> </w:t>
      </w:r>
      <w:r>
        <w:rPr>
          <w:sz w:val="28"/>
        </w:rPr>
        <w:t>body</w:t>
      </w:r>
      <w:r>
        <w:rPr>
          <w:spacing w:val="-17"/>
          <w:sz w:val="28"/>
        </w:rPr>
        <w:t xml:space="preserve"> </w:t>
      </w:r>
      <w:r>
        <w:rPr>
          <w:spacing w:val="-2"/>
          <w:sz w:val="28"/>
        </w:rPr>
        <w:t>weight</w:t>
      </w:r>
    </w:p>
    <w:p w:rsidR="00002852" w:rsidRDefault="00DD23FB">
      <w:pPr>
        <w:pStyle w:val="ListParagraph"/>
        <w:numPr>
          <w:ilvl w:val="1"/>
          <w:numId w:val="81"/>
        </w:numPr>
        <w:tabs>
          <w:tab w:val="left" w:pos="3200"/>
        </w:tabs>
        <w:ind w:hanging="1903"/>
        <w:rPr>
          <w:sz w:val="28"/>
        </w:rPr>
      </w:pPr>
      <w:r>
        <w:rPr>
          <w:sz w:val="28"/>
        </w:rPr>
        <w:t>Pregnant</w:t>
      </w:r>
      <w:r>
        <w:rPr>
          <w:spacing w:val="-7"/>
          <w:sz w:val="28"/>
        </w:rPr>
        <w:t xml:space="preserve"> </w:t>
      </w:r>
      <w:r>
        <w:rPr>
          <w:sz w:val="28"/>
        </w:rPr>
        <w:t>woman:</w:t>
      </w:r>
      <w:r>
        <w:rPr>
          <w:spacing w:val="-5"/>
          <w:sz w:val="28"/>
        </w:rPr>
        <w:t xml:space="preserve"> </w:t>
      </w:r>
      <w:r>
        <w:rPr>
          <w:sz w:val="28"/>
        </w:rPr>
        <w:t>1.1gram</w:t>
      </w:r>
      <w:r>
        <w:rPr>
          <w:spacing w:val="-18"/>
          <w:sz w:val="28"/>
        </w:rPr>
        <w:t xml:space="preserve"> </w:t>
      </w:r>
      <w:r>
        <w:rPr>
          <w:sz w:val="28"/>
        </w:rPr>
        <w:t>per</w:t>
      </w:r>
      <w:r>
        <w:rPr>
          <w:spacing w:val="-7"/>
          <w:sz w:val="28"/>
        </w:rPr>
        <w:t xml:space="preserve"> </w:t>
      </w:r>
      <w:r>
        <w:rPr>
          <w:sz w:val="28"/>
        </w:rPr>
        <w:t>Kg</w:t>
      </w:r>
      <w:r>
        <w:rPr>
          <w:spacing w:val="-2"/>
          <w:sz w:val="28"/>
        </w:rPr>
        <w:t xml:space="preserve"> </w:t>
      </w:r>
      <w:r>
        <w:rPr>
          <w:sz w:val="28"/>
        </w:rPr>
        <w:t>body</w:t>
      </w:r>
      <w:r>
        <w:rPr>
          <w:spacing w:val="-16"/>
          <w:sz w:val="28"/>
        </w:rPr>
        <w:t xml:space="preserve"> </w:t>
      </w:r>
      <w:r>
        <w:rPr>
          <w:spacing w:val="-2"/>
          <w:sz w:val="28"/>
        </w:rPr>
        <w:t>weight</w:t>
      </w:r>
    </w:p>
    <w:p w:rsidR="00002852" w:rsidRDefault="00DD23FB">
      <w:pPr>
        <w:pStyle w:val="ListParagraph"/>
        <w:numPr>
          <w:ilvl w:val="1"/>
          <w:numId w:val="81"/>
        </w:numPr>
        <w:tabs>
          <w:tab w:val="left" w:pos="3200"/>
        </w:tabs>
        <w:spacing w:before="92"/>
        <w:ind w:hanging="1903"/>
        <w:rPr>
          <w:sz w:val="28"/>
        </w:rPr>
      </w:pPr>
      <w:r>
        <w:rPr>
          <w:sz w:val="28"/>
        </w:rPr>
        <w:t>Lactating</w:t>
      </w:r>
      <w:r>
        <w:rPr>
          <w:spacing w:val="-8"/>
          <w:sz w:val="28"/>
        </w:rPr>
        <w:t xml:space="preserve"> </w:t>
      </w:r>
      <w:r>
        <w:rPr>
          <w:sz w:val="28"/>
        </w:rPr>
        <w:t>woman:</w:t>
      </w:r>
      <w:r>
        <w:rPr>
          <w:spacing w:val="-5"/>
          <w:sz w:val="28"/>
        </w:rPr>
        <w:t xml:space="preserve"> </w:t>
      </w:r>
      <w:r>
        <w:rPr>
          <w:sz w:val="28"/>
        </w:rPr>
        <w:t>1.3gram</w:t>
      </w:r>
      <w:r>
        <w:rPr>
          <w:spacing w:val="-17"/>
          <w:sz w:val="28"/>
        </w:rPr>
        <w:t xml:space="preserve"> </w:t>
      </w:r>
      <w:r>
        <w:rPr>
          <w:sz w:val="28"/>
        </w:rPr>
        <w:t>per</w:t>
      </w:r>
      <w:r>
        <w:rPr>
          <w:spacing w:val="-6"/>
          <w:sz w:val="28"/>
        </w:rPr>
        <w:t xml:space="preserve"> </w:t>
      </w:r>
      <w:r>
        <w:rPr>
          <w:sz w:val="28"/>
        </w:rPr>
        <w:t>Kg</w:t>
      </w:r>
      <w:r>
        <w:rPr>
          <w:spacing w:val="-2"/>
          <w:sz w:val="28"/>
        </w:rPr>
        <w:t xml:space="preserve"> </w:t>
      </w:r>
      <w:r>
        <w:rPr>
          <w:sz w:val="28"/>
        </w:rPr>
        <w:t>body</w:t>
      </w:r>
      <w:r>
        <w:rPr>
          <w:spacing w:val="-17"/>
          <w:sz w:val="28"/>
        </w:rPr>
        <w:t xml:space="preserve"> </w:t>
      </w:r>
      <w:r>
        <w:rPr>
          <w:spacing w:val="-2"/>
          <w:sz w:val="28"/>
        </w:rPr>
        <w:t>weight</w:t>
      </w:r>
    </w:p>
    <w:p w:rsidR="00002852" w:rsidRDefault="00DD23FB">
      <w:pPr>
        <w:pStyle w:val="ListParagraph"/>
        <w:numPr>
          <w:ilvl w:val="1"/>
          <w:numId w:val="81"/>
        </w:numPr>
        <w:tabs>
          <w:tab w:val="left" w:pos="3200"/>
        </w:tabs>
        <w:spacing w:before="72"/>
        <w:ind w:hanging="1903"/>
        <w:rPr>
          <w:sz w:val="28"/>
        </w:rPr>
      </w:pPr>
      <w:r>
        <w:rPr>
          <w:sz w:val="28"/>
        </w:rPr>
        <w:t>Infants</w:t>
      </w:r>
      <w:r>
        <w:rPr>
          <w:spacing w:val="-10"/>
          <w:sz w:val="28"/>
        </w:rPr>
        <w:t xml:space="preserve"> </w:t>
      </w:r>
      <w:r>
        <w:rPr>
          <w:sz w:val="28"/>
        </w:rPr>
        <w:t>and</w:t>
      </w:r>
      <w:r>
        <w:rPr>
          <w:spacing w:val="-6"/>
          <w:sz w:val="28"/>
        </w:rPr>
        <w:t xml:space="preserve"> </w:t>
      </w:r>
      <w:r>
        <w:rPr>
          <w:sz w:val="28"/>
        </w:rPr>
        <w:t>young</w:t>
      </w:r>
      <w:r>
        <w:rPr>
          <w:spacing w:val="-5"/>
          <w:sz w:val="28"/>
        </w:rPr>
        <w:t xml:space="preserve"> </w:t>
      </w:r>
      <w:r>
        <w:rPr>
          <w:sz w:val="28"/>
        </w:rPr>
        <w:t>children:</w:t>
      </w:r>
      <w:r>
        <w:rPr>
          <w:spacing w:val="-7"/>
          <w:sz w:val="28"/>
        </w:rPr>
        <w:t xml:space="preserve"> </w:t>
      </w:r>
      <w:r>
        <w:rPr>
          <w:sz w:val="28"/>
        </w:rPr>
        <w:t>1.5-2</w:t>
      </w:r>
      <w:r>
        <w:rPr>
          <w:spacing w:val="-11"/>
          <w:sz w:val="28"/>
        </w:rPr>
        <w:t xml:space="preserve"> </w:t>
      </w:r>
      <w:r>
        <w:rPr>
          <w:sz w:val="28"/>
        </w:rPr>
        <w:t>grams</w:t>
      </w:r>
      <w:r>
        <w:rPr>
          <w:spacing w:val="-7"/>
          <w:sz w:val="28"/>
        </w:rPr>
        <w:t xml:space="preserve"> </w:t>
      </w:r>
      <w:r>
        <w:rPr>
          <w:sz w:val="28"/>
        </w:rPr>
        <w:t>per</w:t>
      </w:r>
      <w:r>
        <w:rPr>
          <w:spacing w:val="-11"/>
          <w:sz w:val="28"/>
        </w:rPr>
        <w:t xml:space="preserve"> </w:t>
      </w:r>
      <w:r>
        <w:rPr>
          <w:sz w:val="28"/>
        </w:rPr>
        <w:t>Kg</w:t>
      </w:r>
      <w:r>
        <w:rPr>
          <w:spacing w:val="-6"/>
          <w:sz w:val="28"/>
        </w:rPr>
        <w:t xml:space="preserve"> </w:t>
      </w:r>
      <w:r>
        <w:rPr>
          <w:sz w:val="28"/>
        </w:rPr>
        <w:t>body</w:t>
      </w:r>
      <w:r>
        <w:rPr>
          <w:spacing w:val="-17"/>
          <w:sz w:val="28"/>
        </w:rPr>
        <w:t xml:space="preserve"> </w:t>
      </w:r>
      <w:r>
        <w:rPr>
          <w:spacing w:val="-2"/>
          <w:sz w:val="28"/>
        </w:rPr>
        <w:t>weight</w:t>
      </w:r>
    </w:p>
    <w:p w:rsidR="00002852" w:rsidRDefault="00DD23FB">
      <w:pPr>
        <w:pStyle w:val="Heading2"/>
        <w:spacing w:before="93"/>
      </w:pPr>
      <w:r>
        <w:t>3.</w:t>
      </w:r>
      <w:r>
        <w:rPr>
          <w:spacing w:val="-3"/>
        </w:rPr>
        <w:t xml:space="preserve"> </w:t>
      </w:r>
      <w:r>
        <w:rPr>
          <w:spacing w:val="-4"/>
        </w:rPr>
        <w:t>FATS</w:t>
      </w:r>
    </w:p>
    <w:p w:rsidR="00002852" w:rsidRDefault="00DD23FB">
      <w:pPr>
        <w:pStyle w:val="BodyText"/>
        <w:spacing w:before="196"/>
        <w:ind w:left="1659"/>
      </w:pPr>
      <w:r>
        <w:t>Provides</w:t>
      </w:r>
      <w:r>
        <w:rPr>
          <w:spacing w:val="-9"/>
        </w:rPr>
        <w:t xml:space="preserve"> </w:t>
      </w:r>
      <w:r>
        <w:rPr>
          <w:spacing w:val="-2"/>
        </w:rPr>
        <w:t>energy</w:t>
      </w:r>
    </w:p>
    <w:p w:rsidR="00002852" w:rsidRDefault="00DD23FB">
      <w:pPr>
        <w:pStyle w:val="BodyText"/>
        <w:spacing w:before="143"/>
        <w:rPr>
          <w:sz w:val="20"/>
        </w:rPr>
      </w:pPr>
      <w:r>
        <w:rPr>
          <w:noProof/>
          <w:sz w:val="20"/>
        </w:rPr>
        <w:drawing>
          <wp:anchor distT="0" distB="0" distL="0" distR="0" simplePos="0" relativeHeight="487641088" behindDoc="1" locked="0" layoutInCell="1" allowOverlap="1">
            <wp:simplePos x="0" y="0"/>
            <wp:positionH relativeFrom="page">
              <wp:posOffset>1165860</wp:posOffset>
            </wp:positionH>
            <wp:positionV relativeFrom="paragraph">
              <wp:posOffset>252077</wp:posOffset>
            </wp:positionV>
            <wp:extent cx="1890202" cy="164591"/>
            <wp:effectExtent l="0" t="0" r="0" b="0"/>
            <wp:wrapTopAndBottom/>
            <wp:docPr id="149" name="Image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pic:cNvPicPr/>
                  </pic:nvPicPr>
                  <pic:blipFill>
                    <a:blip r:embed="rId20" cstate="print"/>
                    <a:stretch>
                      <a:fillRect/>
                    </a:stretch>
                  </pic:blipFill>
                  <pic:spPr>
                    <a:xfrm>
                      <a:off x="0" y="0"/>
                      <a:ext cx="1890202" cy="164591"/>
                    </a:xfrm>
                    <a:prstGeom prst="rect">
                      <a:avLst/>
                    </a:prstGeom>
                  </pic:spPr>
                </pic:pic>
              </a:graphicData>
            </a:graphic>
          </wp:anchor>
        </w:drawing>
      </w:r>
      <w:r>
        <w:rPr>
          <w:noProof/>
          <w:sz w:val="20"/>
        </w:rPr>
        <w:drawing>
          <wp:anchor distT="0" distB="0" distL="0" distR="0" simplePos="0" relativeHeight="487641600" behindDoc="1" locked="0" layoutInCell="1" allowOverlap="1">
            <wp:simplePos x="0" y="0"/>
            <wp:positionH relativeFrom="page">
              <wp:posOffset>1165860</wp:posOffset>
            </wp:positionH>
            <wp:positionV relativeFrom="paragraph">
              <wp:posOffset>541002</wp:posOffset>
            </wp:positionV>
            <wp:extent cx="2896255" cy="163353"/>
            <wp:effectExtent l="0" t="0" r="0" b="0"/>
            <wp:wrapTopAndBottom/>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21" cstate="print"/>
                    <a:stretch>
                      <a:fillRect/>
                    </a:stretch>
                  </pic:blipFill>
                  <pic:spPr>
                    <a:xfrm>
                      <a:off x="0" y="0"/>
                      <a:ext cx="2896255" cy="163353"/>
                    </a:xfrm>
                    <a:prstGeom prst="rect">
                      <a:avLst/>
                    </a:prstGeom>
                  </pic:spPr>
                </pic:pic>
              </a:graphicData>
            </a:graphic>
          </wp:anchor>
        </w:drawing>
      </w:r>
      <w:r>
        <w:rPr>
          <w:noProof/>
          <w:sz w:val="20"/>
        </w:rPr>
        <w:drawing>
          <wp:anchor distT="0" distB="0" distL="0" distR="0" simplePos="0" relativeHeight="487642112" behindDoc="1" locked="0" layoutInCell="1" allowOverlap="1">
            <wp:simplePos x="0" y="0"/>
            <wp:positionH relativeFrom="page">
              <wp:posOffset>1165860</wp:posOffset>
            </wp:positionH>
            <wp:positionV relativeFrom="paragraph">
              <wp:posOffset>860534</wp:posOffset>
            </wp:positionV>
            <wp:extent cx="836833" cy="128015"/>
            <wp:effectExtent l="0" t="0" r="0" b="0"/>
            <wp:wrapTopAndBottom/>
            <wp:docPr id="151"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22" cstate="print"/>
                    <a:stretch>
                      <a:fillRect/>
                    </a:stretch>
                  </pic:blipFill>
                  <pic:spPr>
                    <a:xfrm>
                      <a:off x="0" y="0"/>
                      <a:ext cx="836833" cy="128015"/>
                    </a:xfrm>
                    <a:prstGeom prst="rect">
                      <a:avLst/>
                    </a:prstGeom>
                  </pic:spPr>
                </pic:pic>
              </a:graphicData>
            </a:graphic>
          </wp:anchor>
        </w:drawing>
      </w:r>
    </w:p>
    <w:p w:rsidR="00002852" w:rsidRDefault="00002852">
      <w:pPr>
        <w:pStyle w:val="BodyText"/>
        <w:spacing w:before="10"/>
        <w:rPr>
          <w:sz w:val="14"/>
        </w:rPr>
      </w:pPr>
    </w:p>
    <w:p w:rsidR="00002852" w:rsidRDefault="00002852">
      <w:pPr>
        <w:pStyle w:val="BodyText"/>
        <w:spacing w:before="3"/>
        <w:rPr>
          <w:sz w:val="19"/>
        </w:rPr>
      </w:pPr>
    </w:p>
    <w:p w:rsidR="00002852" w:rsidRDefault="00002852">
      <w:pPr>
        <w:pStyle w:val="BodyText"/>
        <w:spacing w:before="281"/>
      </w:pPr>
    </w:p>
    <w:p w:rsidR="00002852" w:rsidRDefault="00DD23FB">
      <w:pPr>
        <w:pStyle w:val="BodyText"/>
        <w:ind w:left="577" w:right="3253"/>
        <w:jc w:val="center"/>
      </w:pPr>
      <w:proofErr w:type="gramStart"/>
      <w:r>
        <w:t>can</w:t>
      </w:r>
      <w:proofErr w:type="gramEnd"/>
      <w:r>
        <w:rPr>
          <w:spacing w:val="-7"/>
        </w:rPr>
        <w:t xml:space="preserve"> </w:t>
      </w:r>
      <w:r>
        <w:t>cause</w:t>
      </w:r>
      <w:r>
        <w:rPr>
          <w:spacing w:val="-9"/>
        </w:rPr>
        <w:t xml:space="preserve"> </w:t>
      </w:r>
      <w:r>
        <w:t>weight</w:t>
      </w:r>
      <w:r>
        <w:rPr>
          <w:spacing w:val="-7"/>
        </w:rPr>
        <w:t xml:space="preserve"> </w:t>
      </w:r>
      <w:r>
        <w:rPr>
          <w:spacing w:val="-4"/>
        </w:rPr>
        <w:t>gain</w:t>
      </w:r>
    </w:p>
    <w:p w:rsidR="00002852" w:rsidRDefault="00DD23FB">
      <w:pPr>
        <w:pStyle w:val="BodyText"/>
        <w:spacing w:before="127"/>
        <w:rPr>
          <w:sz w:val="20"/>
        </w:rPr>
      </w:pPr>
      <w:r>
        <w:rPr>
          <w:noProof/>
          <w:sz w:val="20"/>
        </w:rPr>
        <w:drawing>
          <wp:anchor distT="0" distB="0" distL="0" distR="0" simplePos="0" relativeHeight="487642624" behindDoc="1" locked="0" layoutInCell="1" allowOverlap="1">
            <wp:simplePos x="0" y="0"/>
            <wp:positionH relativeFrom="page">
              <wp:posOffset>1165860</wp:posOffset>
            </wp:positionH>
            <wp:positionV relativeFrom="paragraph">
              <wp:posOffset>242096</wp:posOffset>
            </wp:positionV>
            <wp:extent cx="4935853" cy="164591"/>
            <wp:effectExtent l="0" t="0" r="0" b="0"/>
            <wp:wrapTopAndBottom/>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23" cstate="print"/>
                    <a:stretch>
                      <a:fillRect/>
                    </a:stretch>
                  </pic:blipFill>
                  <pic:spPr>
                    <a:xfrm>
                      <a:off x="0" y="0"/>
                      <a:ext cx="4935853" cy="164591"/>
                    </a:xfrm>
                    <a:prstGeom prst="rect">
                      <a:avLst/>
                    </a:prstGeom>
                  </pic:spPr>
                </pic:pic>
              </a:graphicData>
            </a:graphic>
          </wp:anchor>
        </w:drawing>
      </w:r>
    </w:p>
    <w:p w:rsidR="00002852" w:rsidRDefault="00002852">
      <w:pPr>
        <w:pStyle w:val="BodyText"/>
        <w:spacing w:before="204"/>
      </w:pPr>
    </w:p>
    <w:p w:rsidR="00002852" w:rsidRDefault="00DD23FB">
      <w:pPr>
        <w:pStyle w:val="BodyText"/>
        <w:ind w:left="577" w:right="3232"/>
        <w:jc w:val="center"/>
      </w:pPr>
      <w:proofErr w:type="gramStart"/>
      <w:r>
        <w:t>than</w:t>
      </w:r>
      <w:proofErr w:type="gramEnd"/>
      <w:r>
        <w:rPr>
          <w:spacing w:val="-9"/>
        </w:rPr>
        <w:t xml:space="preserve"> </w:t>
      </w:r>
      <w:r>
        <w:t>10%</w:t>
      </w:r>
      <w:r>
        <w:rPr>
          <w:spacing w:val="-14"/>
        </w:rPr>
        <w:t xml:space="preserve"> </w:t>
      </w:r>
      <w:r>
        <w:t>of</w:t>
      </w:r>
      <w:r>
        <w:rPr>
          <w:spacing w:val="-8"/>
        </w:rPr>
        <w:t xml:space="preserve"> </w:t>
      </w:r>
      <w:r>
        <w:t>daily</w:t>
      </w:r>
      <w:r>
        <w:rPr>
          <w:spacing w:val="-12"/>
        </w:rPr>
        <w:t xml:space="preserve"> </w:t>
      </w:r>
      <w:r>
        <w:t>calories</w:t>
      </w:r>
      <w:r>
        <w:rPr>
          <w:spacing w:val="-1"/>
        </w:rPr>
        <w:t xml:space="preserve"> </w:t>
      </w:r>
      <w:r>
        <w:t>are</w:t>
      </w:r>
      <w:r>
        <w:rPr>
          <w:spacing w:val="-4"/>
        </w:rPr>
        <w:t xml:space="preserve"> </w:t>
      </w:r>
      <w:r>
        <w:t>from</w:t>
      </w:r>
      <w:r>
        <w:rPr>
          <w:spacing w:val="-17"/>
        </w:rPr>
        <w:t xml:space="preserve"> </w:t>
      </w:r>
      <w:r>
        <w:t xml:space="preserve">saturated </w:t>
      </w:r>
      <w:r>
        <w:rPr>
          <w:spacing w:val="-2"/>
        </w:rPr>
        <w:t>fats.</w:t>
      </w:r>
    </w:p>
    <w:p w:rsidR="00002852" w:rsidRDefault="00DD23FB">
      <w:pPr>
        <w:pStyle w:val="BodyText"/>
        <w:spacing w:before="130"/>
        <w:rPr>
          <w:sz w:val="20"/>
        </w:rPr>
      </w:pPr>
      <w:r>
        <w:rPr>
          <w:noProof/>
          <w:sz w:val="20"/>
        </w:rPr>
        <w:drawing>
          <wp:anchor distT="0" distB="0" distL="0" distR="0" simplePos="0" relativeHeight="487643136" behindDoc="1" locked="0" layoutInCell="1" allowOverlap="1">
            <wp:simplePos x="0" y="0"/>
            <wp:positionH relativeFrom="page">
              <wp:posOffset>1165860</wp:posOffset>
            </wp:positionH>
            <wp:positionV relativeFrom="paragraph">
              <wp:posOffset>244382</wp:posOffset>
            </wp:positionV>
            <wp:extent cx="5079728" cy="164591"/>
            <wp:effectExtent l="0" t="0" r="0" b="0"/>
            <wp:wrapTopAndBottom/>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24" cstate="print"/>
                    <a:stretch>
                      <a:fillRect/>
                    </a:stretch>
                  </pic:blipFill>
                  <pic:spPr>
                    <a:xfrm>
                      <a:off x="0" y="0"/>
                      <a:ext cx="5079728" cy="164591"/>
                    </a:xfrm>
                    <a:prstGeom prst="rect">
                      <a:avLst/>
                    </a:prstGeom>
                  </pic:spPr>
                </pic:pic>
              </a:graphicData>
            </a:graphic>
          </wp:anchor>
        </w:drawing>
      </w:r>
    </w:p>
    <w:p w:rsidR="00002852" w:rsidRDefault="00002852">
      <w:pPr>
        <w:pStyle w:val="BodyText"/>
        <w:spacing w:before="205"/>
      </w:pPr>
    </w:p>
    <w:p w:rsidR="00002852" w:rsidRDefault="00DD23FB">
      <w:pPr>
        <w:ind w:left="1659" w:right="2853"/>
        <w:rPr>
          <w:sz w:val="28"/>
        </w:rPr>
      </w:pPr>
      <w:r>
        <w:rPr>
          <w:b/>
          <w:sz w:val="28"/>
        </w:rPr>
        <w:t>*All animal fats are solid, except fish liver</w:t>
      </w:r>
      <w:r>
        <w:rPr>
          <w:b/>
          <w:spacing w:val="36"/>
          <w:sz w:val="28"/>
        </w:rPr>
        <w:t xml:space="preserve"> </w:t>
      </w:r>
      <w:r>
        <w:rPr>
          <w:sz w:val="28"/>
        </w:rPr>
        <w:t>oil used for</w:t>
      </w:r>
      <w:r>
        <w:rPr>
          <w:spacing w:val="40"/>
          <w:sz w:val="28"/>
        </w:rPr>
        <w:t xml:space="preserve"> </w:t>
      </w:r>
      <w:proofErr w:type="spellStart"/>
      <w:r>
        <w:rPr>
          <w:spacing w:val="-2"/>
          <w:sz w:val="28"/>
        </w:rPr>
        <w:t>pharmaceuticalpurposes</w:t>
      </w:r>
      <w:proofErr w:type="spellEnd"/>
      <w:r>
        <w:rPr>
          <w:spacing w:val="-2"/>
          <w:sz w:val="28"/>
        </w:rPr>
        <w:t>.</w:t>
      </w:r>
    </w:p>
    <w:p w:rsidR="00002852" w:rsidRDefault="00DD23FB">
      <w:pPr>
        <w:spacing w:before="201"/>
        <w:ind w:left="1659" w:right="3754"/>
        <w:jc w:val="both"/>
        <w:rPr>
          <w:sz w:val="28"/>
        </w:rPr>
      </w:pPr>
      <w:r>
        <w:rPr>
          <w:b/>
          <w:sz w:val="28"/>
        </w:rPr>
        <w:t xml:space="preserve">*All plant oils are liquid, except cocoa butter </w:t>
      </w:r>
      <w:r>
        <w:rPr>
          <w:sz w:val="28"/>
        </w:rPr>
        <w:t xml:space="preserve">used for medicinal, cosmetic, food purposes, and peanut </w:t>
      </w:r>
      <w:r>
        <w:rPr>
          <w:spacing w:val="-2"/>
          <w:sz w:val="28"/>
        </w:rPr>
        <w:t>butter.</w:t>
      </w:r>
    </w:p>
    <w:p w:rsidR="00002852" w:rsidRDefault="00DD23FB">
      <w:pPr>
        <w:pStyle w:val="BodyText"/>
        <w:spacing w:before="201"/>
        <w:ind w:left="1659" w:right="2853"/>
      </w:pPr>
      <w:r>
        <w:t xml:space="preserve">Hard fats contain a relatively high proportion of the long- chain </w:t>
      </w:r>
      <w:proofErr w:type="spellStart"/>
      <w:r>
        <w:t>saturatedfatty</w:t>
      </w:r>
      <w:proofErr w:type="spellEnd"/>
      <w:r>
        <w:rPr>
          <w:spacing w:val="-9"/>
        </w:rPr>
        <w:t xml:space="preserve"> </w:t>
      </w:r>
      <w:r>
        <w:t>acids or</w:t>
      </w:r>
      <w:r>
        <w:rPr>
          <w:spacing w:val="-2"/>
        </w:rPr>
        <w:t xml:space="preserve"> </w:t>
      </w:r>
      <w:r>
        <w:t>saturated and trans-fatty</w:t>
      </w:r>
      <w:r>
        <w:rPr>
          <w:spacing w:val="-7"/>
        </w:rPr>
        <w:t xml:space="preserve"> </w:t>
      </w:r>
      <w:r>
        <w:t>acids.</w:t>
      </w:r>
    </w:p>
    <w:p w:rsidR="00002852" w:rsidRDefault="00DD23FB">
      <w:pPr>
        <w:pStyle w:val="BodyText"/>
        <w:spacing w:before="198"/>
        <w:ind w:left="1659"/>
      </w:pPr>
      <w:r>
        <w:t>Oils</w:t>
      </w:r>
      <w:r>
        <w:rPr>
          <w:spacing w:val="-12"/>
        </w:rPr>
        <w:t xml:space="preserve"> </w:t>
      </w:r>
      <w:r>
        <w:t>contain</w:t>
      </w:r>
      <w:r>
        <w:rPr>
          <w:spacing w:val="-4"/>
        </w:rPr>
        <w:t xml:space="preserve"> </w:t>
      </w:r>
      <w:r>
        <w:t>a</w:t>
      </w:r>
      <w:r>
        <w:rPr>
          <w:spacing w:val="-14"/>
        </w:rPr>
        <w:t xml:space="preserve"> </w:t>
      </w:r>
      <w:r>
        <w:t>large</w:t>
      </w:r>
      <w:r>
        <w:rPr>
          <w:spacing w:val="-12"/>
        </w:rPr>
        <w:t xml:space="preserve"> </w:t>
      </w:r>
      <w:r>
        <w:t>proportion</w:t>
      </w:r>
      <w:r>
        <w:rPr>
          <w:spacing w:val="-8"/>
        </w:rPr>
        <w:t xml:space="preserve"> </w:t>
      </w:r>
      <w:r>
        <w:t>of</w:t>
      </w:r>
      <w:r>
        <w:rPr>
          <w:spacing w:val="-15"/>
        </w:rPr>
        <w:t xml:space="preserve"> </w:t>
      </w:r>
      <w:r>
        <w:t>highly</w:t>
      </w:r>
      <w:r>
        <w:rPr>
          <w:spacing w:val="-17"/>
        </w:rPr>
        <w:t xml:space="preserve"> </w:t>
      </w:r>
      <w:r>
        <w:t>unsaturated</w:t>
      </w:r>
      <w:r>
        <w:rPr>
          <w:spacing w:val="-6"/>
        </w:rPr>
        <w:t xml:space="preserve"> </w:t>
      </w:r>
      <w:r>
        <w:t>fatty</w:t>
      </w:r>
      <w:r>
        <w:rPr>
          <w:spacing w:val="-17"/>
        </w:rPr>
        <w:t xml:space="preserve"> </w:t>
      </w:r>
      <w:r>
        <w:rPr>
          <w:spacing w:val="-2"/>
        </w:rPr>
        <w:t>acids.</w:t>
      </w:r>
    </w:p>
    <w:p w:rsidR="00002852" w:rsidRDefault="00002852">
      <w:pPr>
        <w:pStyle w:val="BodyText"/>
        <w:rPr>
          <w:sz w:val="20"/>
        </w:rPr>
      </w:pPr>
    </w:p>
    <w:p w:rsidR="00002852" w:rsidRDefault="00DD23FB">
      <w:pPr>
        <w:pStyle w:val="BodyText"/>
        <w:spacing w:before="20"/>
        <w:rPr>
          <w:sz w:val="20"/>
        </w:rPr>
      </w:pPr>
      <w:r>
        <w:rPr>
          <w:noProof/>
          <w:sz w:val="20"/>
        </w:rPr>
        <mc:AlternateContent>
          <mc:Choice Requires="wps">
            <w:drawing>
              <wp:anchor distT="0" distB="0" distL="0" distR="0" simplePos="0" relativeHeight="487643648" behindDoc="1" locked="0" layoutInCell="1" allowOverlap="1">
                <wp:simplePos x="0" y="0"/>
                <wp:positionH relativeFrom="page">
                  <wp:posOffset>1125016</wp:posOffset>
                </wp:positionH>
                <wp:positionV relativeFrom="paragraph">
                  <wp:posOffset>173977</wp:posOffset>
                </wp:positionV>
                <wp:extent cx="5523865" cy="6350"/>
                <wp:effectExtent l="0" t="0" r="0" b="0"/>
                <wp:wrapTopAndBottom/>
                <wp:docPr id="154" name="Graphic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699023pt;width:434.95pt;height:.47998pt;mso-position-horizontal-relative:page;mso-position-vertical-relative:paragraph;z-index:-15672832;mso-wrap-distance-left:0;mso-wrap-distance-right:0" id="docshape11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77804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55" name="Graphic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38432" id="docshape11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56" name="Gro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57" name="Graphic 15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20" coordorigin="0,0" coordsize="8699,60">
                <v:rect style="position:absolute;left:0;top:0;width:8699;height:60" id="docshape121" filled="true" fillcolor="#612322" stroked="false">
                  <v:fill type="solid"/>
                </v:rect>
              </v:group>
            </w:pict>
          </mc:Fallback>
        </mc:AlternateContent>
      </w:r>
    </w:p>
    <w:p w:rsidR="00002852" w:rsidRDefault="00002852">
      <w:pPr>
        <w:pStyle w:val="BodyText"/>
        <w:rPr>
          <w:sz w:val="20"/>
        </w:rPr>
      </w:pPr>
    </w:p>
    <w:p w:rsidR="00002852" w:rsidRDefault="00DD23FB">
      <w:pPr>
        <w:pStyle w:val="BodyText"/>
        <w:spacing w:before="119"/>
        <w:rPr>
          <w:sz w:val="20"/>
        </w:rPr>
      </w:pPr>
      <w:r>
        <w:rPr>
          <w:noProof/>
          <w:sz w:val="20"/>
        </w:rPr>
        <mc:AlternateContent>
          <mc:Choice Requires="wps">
            <w:drawing>
              <wp:anchor distT="0" distB="0" distL="0" distR="0" simplePos="0" relativeHeight="487645184" behindDoc="1" locked="0" layoutInCell="1" allowOverlap="1">
                <wp:simplePos x="0" y="0"/>
                <wp:positionH relativeFrom="page">
                  <wp:posOffset>1146175</wp:posOffset>
                </wp:positionH>
                <wp:positionV relativeFrom="paragraph">
                  <wp:posOffset>240225</wp:posOffset>
                </wp:positionV>
                <wp:extent cx="1271905" cy="210820"/>
                <wp:effectExtent l="0" t="0" r="0" b="0"/>
                <wp:wrapTopAndBottom/>
                <wp:docPr id="158" name="Text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1905" cy="210820"/>
                        </a:xfrm>
                        <a:prstGeom prst="rect">
                          <a:avLst/>
                        </a:prstGeom>
                        <a:ln w="6096">
                          <a:solidFill>
                            <a:srgbClr val="000000"/>
                          </a:solidFill>
                          <a:prstDash val="solid"/>
                        </a:ln>
                      </wps:spPr>
                      <wps:txbx>
                        <w:txbxContent>
                          <w:p w:rsidR="00DD23FB" w:rsidRDefault="00DD23FB">
                            <w:pPr>
                              <w:spacing w:line="322" w:lineRule="exact"/>
                              <w:rPr>
                                <w:rFonts w:ascii="Calibri"/>
                                <w:b/>
                                <w:sz w:val="28"/>
                              </w:rPr>
                            </w:pPr>
                            <w:r>
                              <w:rPr>
                                <w:rFonts w:ascii="Calibri"/>
                                <w:b/>
                                <w:sz w:val="28"/>
                              </w:rPr>
                              <w:t>Functions</w:t>
                            </w:r>
                            <w:r>
                              <w:rPr>
                                <w:rFonts w:ascii="Calibri"/>
                                <w:b/>
                                <w:spacing w:val="-11"/>
                                <w:sz w:val="28"/>
                              </w:rPr>
                              <w:t xml:space="preserve"> </w:t>
                            </w:r>
                            <w:r>
                              <w:rPr>
                                <w:rFonts w:ascii="Calibri"/>
                                <w:b/>
                                <w:sz w:val="28"/>
                              </w:rPr>
                              <w:t>of</w:t>
                            </w:r>
                            <w:r>
                              <w:rPr>
                                <w:rFonts w:ascii="Calibri"/>
                                <w:b/>
                                <w:spacing w:val="-6"/>
                                <w:sz w:val="28"/>
                              </w:rPr>
                              <w:t xml:space="preserve"> </w:t>
                            </w:r>
                            <w:r>
                              <w:rPr>
                                <w:rFonts w:ascii="Calibri"/>
                                <w:b/>
                                <w:spacing w:val="-4"/>
                                <w:sz w:val="28"/>
                              </w:rPr>
                              <w:t>fats</w:t>
                            </w:r>
                          </w:p>
                        </w:txbxContent>
                      </wps:txbx>
                      <wps:bodyPr wrap="square" lIns="0" tIns="0" rIns="0" bIns="0" rtlCol="0">
                        <a:noAutofit/>
                      </wps:bodyPr>
                    </wps:wsp>
                  </a:graphicData>
                </a:graphic>
              </wp:anchor>
            </w:drawing>
          </mc:Choice>
          <mc:Fallback>
            <w:pict>
              <v:shape id="Textbox 158" o:spid="_x0000_s1038" type="#_x0000_t202" style="position:absolute;margin-left:90.25pt;margin-top:18.9pt;width:100.15pt;height:16.6pt;z-index:-15671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zFo3AEAAK0DAAAOAAAAZHJzL2Uyb0RvYy54bWysU8Fu2zAMvQ/YPwi6L3YMNGuNOMXWoMOA&#10;YhvQ9gNkWY6FyaImKrHz96NkOw222zAfZMl8euR7pLf3Y2/YSXnUYCu+XuWcKSuh0fZQ8deXxw+3&#10;nGEQthEGrKr4WSG/371/tx1cqQrowDTKMyKxWA6u4l0IrswylJ3qBa7AKUvBFnwvAh39IWu8GIi9&#10;N1mR55tsAN84D1Ih0tf9FOS7xN+2SobvbYsqMFNxqi2k1ae1jmu224ry4IXrtJzLEP9QRS+0paQX&#10;qr0Igh29/ouq19IDQhtWEvoM2lZLlTSQmnX+h5rnTjiVtJA56C424f+jld9OPzzTDfXuhlplRU9N&#10;elFjqGFk8RMZNDgsCffsCBnGzzASOIlF9wTyJxIku8JMF5DQ0ZCx9X18k1RGF6kH54vvlIbJyFZ8&#10;XN/lN5xJihXr/LZIjcnebjuP4YuCnsVNxT31NVUgTk8YYn5RLpCYzFg2VHyT322mOsHo5lEbE2Po&#10;D/WD8ewk4kikJ4okBryGRbq9wG7CpdAMM3bWO0mMysNYj8nEzeJXDc2Z7BposiqOv47CK87MV0ut&#10;i2O4bPyyqZeND+YB0rDGYi18OgZoddIYM028cwE0E6nweX7j0F2fE+rtL9v9BgAA//8DAFBLAwQU&#10;AAYACAAAACEA4mnJl9wAAAAJAQAADwAAAGRycy9kb3ducmV2LnhtbEyPTU7DMBCF90jcwRokdtQO&#10;hSQKcSoUqWxYINoewE2mSUQ8NrGbprdnWMFunubT+yk3ix3FjFMYHGlIVgoEUuPagToNh/32IQcR&#10;oqHWjI5QwxUDbKrbm9IUrbvQJ8672Ak2oVAYDX2MvpAyND1aE1bOI/Hv5CZrIsupk+1kLmxuR/mo&#10;VCqtGYgTeuOx7rH52p2threPfYzfyeGJwvu8zerUp9faa31/t7y+gIi4xD8Yfutzdai409GdqQ1i&#10;ZJ2rZ0Y1rDOewMA6V3wcNWSJAlmV8v+C6gcAAP//AwBQSwECLQAUAAYACAAAACEAtoM4kv4AAADh&#10;AQAAEwAAAAAAAAAAAAAAAAAAAAAAW0NvbnRlbnRfVHlwZXNdLnhtbFBLAQItABQABgAIAAAAIQA4&#10;/SH/1gAAAJQBAAALAAAAAAAAAAAAAAAAAC8BAABfcmVscy8ucmVsc1BLAQItABQABgAIAAAAIQBQ&#10;JzFo3AEAAK0DAAAOAAAAAAAAAAAAAAAAAC4CAABkcnMvZTJvRG9jLnhtbFBLAQItABQABgAIAAAA&#10;IQDiacmX3AAAAAkBAAAPAAAAAAAAAAAAAAAAADYEAABkcnMvZG93bnJldi54bWxQSwUGAAAAAAQA&#10;BADzAAAAPwUAAAAA&#10;" filled="f" strokeweight=".48pt">
                <v:path arrowok="t"/>
                <v:textbox inset="0,0,0,0">
                  <w:txbxContent>
                    <w:p w:rsidR="00DD23FB" w:rsidRDefault="00DD23FB">
                      <w:pPr>
                        <w:spacing w:line="322" w:lineRule="exact"/>
                        <w:rPr>
                          <w:rFonts w:ascii="Calibri"/>
                          <w:b/>
                          <w:sz w:val="28"/>
                        </w:rPr>
                      </w:pPr>
                      <w:r>
                        <w:rPr>
                          <w:rFonts w:ascii="Calibri"/>
                          <w:b/>
                          <w:sz w:val="28"/>
                        </w:rPr>
                        <w:t>Functions</w:t>
                      </w:r>
                      <w:r>
                        <w:rPr>
                          <w:rFonts w:ascii="Calibri"/>
                          <w:b/>
                          <w:spacing w:val="-11"/>
                          <w:sz w:val="28"/>
                        </w:rPr>
                        <w:t xml:space="preserve"> </w:t>
                      </w:r>
                      <w:r>
                        <w:rPr>
                          <w:rFonts w:ascii="Calibri"/>
                          <w:b/>
                          <w:sz w:val="28"/>
                        </w:rPr>
                        <w:t>of</w:t>
                      </w:r>
                      <w:r>
                        <w:rPr>
                          <w:rFonts w:ascii="Calibri"/>
                          <w:b/>
                          <w:spacing w:val="-6"/>
                          <w:sz w:val="28"/>
                        </w:rPr>
                        <w:t xml:space="preserve"> </w:t>
                      </w:r>
                      <w:r>
                        <w:rPr>
                          <w:rFonts w:ascii="Calibri"/>
                          <w:b/>
                          <w:spacing w:val="-4"/>
                          <w:sz w:val="28"/>
                        </w:rPr>
                        <w:t>fats</w:t>
                      </w:r>
                    </w:p>
                  </w:txbxContent>
                </v:textbox>
                <w10:wrap type="topAndBottom" anchorx="page"/>
              </v:shape>
            </w:pict>
          </mc:Fallback>
        </mc:AlternateContent>
      </w:r>
    </w:p>
    <w:p w:rsidR="00002852" w:rsidRDefault="00002852">
      <w:pPr>
        <w:pStyle w:val="BodyText"/>
        <w:spacing w:before="212"/>
      </w:pPr>
    </w:p>
    <w:p w:rsidR="00002852" w:rsidRDefault="00DD23FB">
      <w:pPr>
        <w:pStyle w:val="ListParagraph"/>
        <w:numPr>
          <w:ilvl w:val="0"/>
          <w:numId w:val="80"/>
        </w:numPr>
        <w:tabs>
          <w:tab w:val="left" w:pos="2400"/>
        </w:tabs>
        <w:spacing w:line="322" w:lineRule="exact"/>
        <w:ind w:left="2400" w:hanging="1024"/>
        <w:rPr>
          <w:sz w:val="28"/>
        </w:rPr>
      </w:pPr>
      <w:r>
        <w:rPr>
          <w:sz w:val="28"/>
        </w:rPr>
        <w:t>Combustion,</w:t>
      </w:r>
      <w:r>
        <w:rPr>
          <w:spacing w:val="-11"/>
          <w:sz w:val="28"/>
        </w:rPr>
        <w:t xml:space="preserve"> </w:t>
      </w:r>
      <w:r>
        <w:rPr>
          <w:sz w:val="28"/>
        </w:rPr>
        <w:t>for</w:t>
      </w:r>
      <w:r>
        <w:rPr>
          <w:spacing w:val="-6"/>
          <w:sz w:val="28"/>
        </w:rPr>
        <w:t xml:space="preserve"> </w:t>
      </w:r>
      <w:r>
        <w:rPr>
          <w:sz w:val="28"/>
          <w:u w:val="single"/>
        </w:rPr>
        <w:t>energy</w:t>
      </w:r>
      <w:r>
        <w:rPr>
          <w:spacing w:val="-17"/>
          <w:sz w:val="28"/>
          <w:u w:val="single"/>
        </w:rPr>
        <w:t xml:space="preserve"> </w:t>
      </w:r>
      <w:r>
        <w:rPr>
          <w:sz w:val="28"/>
          <w:u w:val="single"/>
        </w:rPr>
        <w:t>one</w:t>
      </w:r>
      <w:r>
        <w:rPr>
          <w:spacing w:val="-12"/>
          <w:sz w:val="28"/>
          <w:u w:val="single"/>
        </w:rPr>
        <w:t xml:space="preserve"> </w:t>
      </w:r>
      <w:r>
        <w:rPr>
          <w:sz w:val="28"/>
          <w:u w:val="single"/>
        </w:rPr>
        <w:t>gram</w:t>
      </w:r>
      <w:r>
        <w:rPr>
          <w:spacing w:val="-18"/>
          <w:sz w:val="28"/>
          <w:u w:val="single"/>
        </w:rPr>
        <w:t xml:space="preserve"> </w:t>
      </w:r>
      <w:r>
        <w:rPr>
          <w:sz w:val="28"/>
          <w:u w:val="single"/>
        </w:rPr>
        <w:t>gives9.3</w:t>
      </w:r>
      <w:r>
        <w:rPr>
          <w:spacing w:val="-7"/>
          <w:sz w:val="28"/>
          <w:u w:val="single"/>
        </w:rPr>
        <w:t xml:space="preserve"> </w:t>
      </w:r>
      <w:r>
        <w:rPr>
          <w:spacing w:val="-2"/>
          <w:sz w:val="28"/>
          <w:u w:val="single"/>
        </w:rPr>
        <w:t>calories</w:t>
      </w:r>
      <w:r>
        <w:rPr>
          <w:spacing w:val="-2"/>
          <w:sz w:val="28"/>
        </w:rPr>
        <w:t>.</w:t>
      </w:r>
    </w:p>
    <w:p w:rsidR="00002852" w:rsidRDefault="00DD23FB">
      <w:pPr>
        <w:pStyle w:val="ListParagraph"/>
        <w:numPr>
          <w:ilvl w:val="0"/>
          <w:numId w:val="80"/>
        </w:numPr>
        <w:tabs>
          <w:tab w:val="left" w:pos="2400"/>
        </w:tabs>
        <w:spacing w:line="322" w:lineRule="exact"/>
        <w:ind w:left="2400" w:hanging="1024"/>
        <w:rPr>
          <w:sz w:val="28"/>
        </w:rPr>
      </w:pPr>
      <w:r>
        <w:rPr>
          <w:sz w:val="28"/>
        </w:rPr>
        <w:t>Provide</w:t>
      </w:r>
      <w:r>
        <w:rPr>
          <w:spacing w:val="-11"/>
          <w:sz w:val="28"/>
          <w:u w:val="single"/>
        </w:rPr>
        <w:t xml:space="preserve"> </w:t>
      </w:r>
      <w:r>
        <w:rPr>
          <w:sz w:val="28"/>
          <w:u w:val="single"/>
        </w:rPr>
        <w:t>fat</w:t>
      </w:r>
      <w:r>
        <w:rPr>
          <w:spacing w:val="-4"/>
          <w:sz w:val="28"/>
          <w:u w:val="single"/>
        </w:rPr>
        <w:t xml:space="preserve"> </w:t>
      </w:r>
      <w:r>
        <w:rPr>
          <w:sz w:val="28"/>
          <w:u w:val="single"/>
        </w:rPr>
        <w:t>-</w:t>
      </w:r>
      <w:r>
        <w:rPr>
          <w:spacing w:val="-13"/>
          <w:sz w:val="28"/>
          <w:u w:val="single"/>
        </w:rPr>
        <w:t xml:space="preserve"> </w:t>
      </w:r>
      <w:r>
        <w:rPr>
          <w:sz w:val="28"/>
          <w:u w:val="single"/>
        </w:rPr>
        <w:t>soluble</w:t>
      </w:r>
      <w:r>
        <w:rPr>
          <w:spacing w:val="-10"/>
          <w:sz w:val="28"/>
          <w:u w:val="single"/>
        </w:rPr>
        <w:t xml:space="preserve"> </w:t>
      </w:r>
      <w:r>
        <w:rPr>
          <w:sz w:val="28"/>
          <w:u w:val="single"/>
        </w:rPr>
        <w:t>vitamins</w:t>
      </w:r>
      <w:r>
        <w:rPr>
          <w:spacing w:val="-1"/>
          <w:sz w:val="28"/>
        </w:rPr>
        <w:t xml:space="preserve"> </w:t>
      </w:r>
      <w:r>
        <w:rPr>
          <w:sz w:val="28"/>
        </w:rPr>
        <w:t>A,</w:t>
      </w:r>
      <w:r>
        <w:rPr>
          <w:spacing w:val="-11"/>
          <w:sz w:val="28"/>
        </w:rPr>
        <w:t xml:space="preserve"> </w:t>
      </w:r>
      <w:r>
        <w:rPr>
          <w:sz w:val="28"/>
        </w:rPr>
        <w:t>(D,</w:t>
      </w:r>
      <w:r>
        <w:rPr>
          <w:spacing w:val="-12"/>
          <w:sz w:val="28"/>
        </w:rPr>
        <w:t xml:space="preserve"> </w:t>
      </w:r>
      <w:r>
        <w:rPr>
          <w:sz w:val="28"/>
        </w:rPr>
        <w:t>not</w:t>
      </w:r>
      <w:r>
        <w:rPr>
          <w:spacing w:val="-9"/>
          <w:sz w:val="28"/>
        </w:rPr>
        <w:t xml:space="preserve"> </w:t>
      </w:r>
      <w:r>
        <w:rPr>
          <w:sz w:val="28"/>
        </w:rPr>
        <w:t>significant),</w:t>
      </w:r>
      <w:r>
        <w:rPr>
          <w:spacing w:val="-7"/>
          <w:sz w:val="28"/>
        </w:rPr>
        <w:t xml:space="preserve"> </w:t>
      </w:r>
      <w:r>
        <w:rPr>
          <w:sz w:val="28"/>
        </w:rPr>
        <w:t>E</w:t>
      </w:r>
      <w:r>
        <w:rPr>
          <w:spacing w:val="-12"/>
          <w:sz w:val="28"/>
        </w:rPr>
        <w:t xml:space="preserve"> </w:t>
      </w:r>
      <w:r>
        <w:rPr>
          <w:sz w:val="28"/>
        </w:rPr>
        <w:t>and</w:t>
      </w:r>
      <w:r>
        <w:rPr>
          <w:spacing w:val="-4"/>
          <w:sz w:val="28"/>
        </w:rPr>
        <w:t xml:space="preserve"> </w:t>
      </w:r>
      <w:r>
        <w:rPr>
          <w:spacing w:val="-5"/>
          <w:sz w:val="28"/>
        </w:rPr>
        <w:t>K.</w:t>
      </w:r>
    </w:p>
    <w:p w:rsidR="00002852" w:rsidRDefault="00DD23FB">
      <w:pPr>
        <w:pStyle w:val="ListParagraph"/>
        <w:numPr>
          <w:ilvl w:val="0"/>
          <w:numId w:val="80"/>
        </w:numPr>
        <w:tabs>
          <w:tab w:val="left" w:pos="2400"/>
        </w:tabs>
        <w:ind w:left="2400" w:hanging="1024"/>
        <w:rPr>
          <w:sz w:val="28"/>
        </w:rPr>
      </w:pPr>
      <w:r>
        <w:rPr>
          <w:sz w:val="28"/>
        </w:rPr>
        <w:t>Provide</w:t>
      </w:r>
      <w:r>
        <w:rPr>
          <w:spacing w:val="-18"/>
          <w:sz w:val="28"/>
          <w:u w:val="single"/>
        </w:rPr>
        <w:t xml:space="preserve"> </w:t>
      </w:r>
      <w:r>
        <w:rPr>
          <w:sz w:val="28"/>
          <w:u w:val="single"/>
        </w:rPr>
        <w:t>essential</w:t>
      </w:r>
      <w:r>
        <w:rPr>
          <w:spacing w:val="-7"/>
          <w:sz w:val="28"/>
          <w:u w:val="single"/>
        </w:rPr>
        <w:t xml:space="preserve"> </w:t>
      </w:r>
      <w:proofErr w:type="spellStart"/>
      <w:r>
        <w:rPr>
          <w:sz w:val="28"/>
          <w:u w:val="single"/>
        </w:rPr>
        <w:t>F.As.</w:t>
      </w:r>
      <w:r>
        <w:rPr>
          <w:sz w:val="28"/>
        </w:rPr>
        <w:t>needed</w:t>
      </w:r>
      <w:proofErr w:type="spellEnd"/>
      <w:r>
        <w:rPr>
          <w:spacing w:val="-10"/>
          <w:sz w:val="28"/>
        </w:rPr>
        <w:t xml:space="preserve"> </w:t>
      </w:r>
      <w:r>
        <w:rPr>
          <w:sz w:val="28"/>
        </w:rPr>
        <w:t>for</w:t>
      </w:r>
      <w:r>
        <w:rPr>
          <w:spacing w:val="-10"/>
          <w:sz w:val="28"/>
        </w:rPr>
        <w:t xml:space="preserve"> </w:t>
      </w:r>
      <w:r>
        <w:rPr>
          <w:sz w:val="28"/>
        </w:rPr>
        <w:t>maintenance</w:t>
      </w:r>
      <w:r>
        <w:rPr>
          <w:spacing w:val="-15"/>
          <w:sz w:val="28"/>
        </w:rPr>
        <w:t xml:space="preserve"> </w:t>
      </w:r>
      <w:r>
        <w:rPr>
          <w:sz w:val="28"/>
        </w:rPr>
        <w:t>of</w:t>
      </w:r>
      <w:r>
        <w:rPr>
          <w:spacing w:val="-14"/>
          <w:sz w:val="28"/>
        </w:rPr>
        <w:t xml:space="preserve"> </w:t>
      </w:r>
      <w:r>
        <w:rPr>
          <w:sz w:val="28"/>
        </w:rPr>
        <w:t>skin</w:t>
      </w:r>
      <w:r>
        <w:rPr>
          <w:spacing w:val="-15"/>
          <w:sz w:val="28"/>
        </w:rPr>
        <w:t xml:space="preserve"> </w:t>
      </w:r>
      <w:r>
        <w:rPr>
          <w:sz w:val="28"/>
        </w:rPr>
        <w:t>in</w:t>
      </w:r>
      <w:r>
        <w:rPr>
          <w:spacing w:val="-8"/>
          <w:sz w:val="28"/>
        </w:rPr>
        <w:t xml:space="preserve"> </w:t>
      </w:r>
      <w:r>
        <w:rPr>
          <w:spacing w:val="-2"/>
          <w:sz w:val="28"/>
        </w:rPr>
        <w:t>children.</w:t>
      </w:r>
    </w:p>
    <w:p w:rsidR="00002852" w:rsidRDefault="00DD23FB">
      <w:pPr>
        <w:pStyle w:val="ListParagraph"/>
        <w:numPr>
          <w:ilvl w:val="0"/>
          <w:numId w:val="80"/>
        </w:numPr>
        <w:tabs>
          <w:tab w:val="left" w:pos="2400"/>
        </w:tabs>
        <w:spacing w:before="2" w:line="322" w:lineRule="exact"/>
        <w:ind w:left="2400" w:hanging="1024"/>
        <w:rPr>
          <w:sz w:val="28"/>
        </w:rPr>
      </w:pPr>
      <w:proofErr w:type="gramStart"/>
      <w:r>
        <w:rPr>
          <w:sz w:val="28"/>
        </w:rPr>
        <w:t>for</w:t>
      </w:r>
      <w:proofErr w:type="gramEnd"/>
      <w:r>
        <w:rPr>
          <w:spacing w:val="-17"/>
          <w:sz w:val="28"/>
        </w:rPr>
        <w:t xml:space="preserve"> </w:t>
      </w:r>
      <w:r>
        <w:rPr>
          <w:sz w:val="28"/>
        </w:rPr>
        <w:t>preparation</w:t>
      </w:r>
      <w:r>
        <w:rPr>
          <w:spacing w:val="-3"/>
          <w:sz w:val="28"/>
        </w:rPr>
        <w:t xml:space="preserve"> </w:t>
      </w:r>
      <w:r>
        <w:rPr>
          <w:sz w:val="28"/>
        </w:rPr>
        <w:t>and</w:t>
      </w:r>
      <w:r>
        <w:rPr>
          <w:spacing w:val="-8"/>
          <w:sz w:val="28"/>
        </w:rPr>
        <w:t xml:space="preserve"> </w:t>
      </w:r>
      <w:r>
        <w:rPr>
          <w:sz w:val="28"/>
          <w:u w:val="single"/>
        </w:rPr>
        <w:t>cooking</w:t>
      </w:r>
      <w:r>
        <w:rPr>
          <w:spacing w:val="-9"/>
          <w:sz w:val="28"/>
          <w:u w:val="single"/>
        </w:rPr>
        <w:t xml:space="preserve"> </w:t>
      </w:r>
      <w:r>
        <w:rPr>
          <w:sz w:val="28"/>
          <w:u w:val="single"/>
        </w:rPr>
        <w:t>of</w:t>
      </w:r>
      <w:r>
        <w:rPr>
          <w:spacing w:val="-11"/>
          <w:sz w:val="28"/>
          <w:u w:val="single"/>
        </w:rPr>
        <w:t xml:space="preserve"> </w:t>
      </w:r>
      <w:r>
        <w:rPr>
          <w:sz w:val="28"/>
          <w:u w:val="single"/>
        </w:rPr>
        <w:t>food</w:t>
      </w:r>
      <w:r>
        <w:rPr>
          <w:sz w:val="28"/>
        </w:rPr>
        <w:t>,</w:t>
      </w:r>
      <w:r>
        <w:rPr>
          <w:spacing w:val="-13"/>
          <w:sz w:val="28"/>
        </w:rPr>
        <w:t xml:space="preserve"> </w:t>
      </w:r>
      <w:r>
        <w:rPr>
          <w:sz w:val="28"/>
        </w:rPr>
        <w:t>to</w:t>
      </w:r>
      <w:r>
        <w:rPr>
          <w:spacing w:val="-11"/>
          <w:sz w:val="28"/>
        </w:rPr>
        <w:t xml:space="preserve"> </w:t>
      </w:r>
      <w:r>
        <w:rPr>
          <w:sz w:val="28"/>
        </w:rPr>
        <w:t>become</w:t>
      </w:r>
      <w:r>
        <w:rPr>
          <w:spacing w:val="-3"/>
          <w:sz w:val="28"/>
        </w:rPr>
        <w:t xml:space="preserve"> </w:t>
      </w:r>
      <w:r>
        <w:rPr>
          <w:sz w:val="28"/>
        </w:rPr>
        <w:t>more</w:t>
      </w:r>
      <w:r>
        <w:rPr>
          <w:spacing w:val="-8"/>
          <w:sz w:val="28"/>
        </w:rPr>
        <w:t xml:space="preserve"> </w:t>
      </w:r>
      <w:r>
        <w:rPr>
          <w:spacing w:val="-2"/>
          <w:sz w:val="28"/>
        </w:rPr>
        <w:t>palatable.</w:t>
      </w:r>
    </w:p>
    <w:p w:rsidR="00002852" w:rsidRDefault="00DD23FB">
      <w:pPr>
        <w:pStyle w:val="ListParagraph"/>
        <w:numPr>
          <w:ilvl w:val="0"/>
          <w:numId w:val="80"/>
        </w:numPr>
        <w:tabs>
          <w:tab w:val="left" w:pos="2400"/>
        </w:tabs>
        <w:ind w:left="2400" w:hanging="1024"/>
        <w:rPr>
          <w:sz w:val="28"/>
        </w:rPr>
      </w:pPr>
      <w:r>
        <w:rPr>
          <w:sz w:val="28"/>
        </w:rPr>
        <w:t>Prolong</w:t>
      </w:r>
      <w:r>
        <w:rPr>
          <w:spacing w:val="-11"/>
          <w:sz w:val="28"/>
        </w:rPr>
        <w:t xml:space="preserve"> </w:t>
      </w:r>
      <w:r>
        <w:rPr>
          <w:sz w:val="28"/>
        </w:rPr>
        <w:t>emptying</w:t>
      </w:r>
      <w:r>
        <w:rPr>
          <w:spacing w:val="-7"/>
          <w:sz w:val="28"/>
        </w:rPr>
        <w:t xml:space="preserve"> </w:t>
      </w:r>
      <w:r>
        <w:rPr>
          <w:sz w:val="28"/>
        </w:rPr>
        <w:t>time</w:t>
      </w:r>
      <w:r>
        <w:rPr>
          <w:spacing w:val="-9"/>
          <w:sz w:val="28"/>
        </w:rPr>
        <w:t xml:space="preserve"> </w:t>
      </w:r>
      <w:r>
        <w:rPr>
          <w:sz w:val="28"/>
        </w:rPr>
        <w:t>of</w:t>
      </w:r>
      <w:r>
        <w:rPr>
          <w:spacing w:val="-11"/>
          <w:sz w:val="28"/>
        </w:rPr>
        <w:t xml:space="preserve"> </w:t>
      </w:r>
      <w:r>
        <w:rPr>
          <w:sz w:val="28"/>
        </w:rPr>
        <w:t>stomach,</w:t>
      </w:r>
      <w:r>
        <w:rPr>
          <w:spacing w:val="-10"/>
          <w:sz w:val="28"/>
        </w:rPr>
        <w:t xml:space="preserve"> </w:t>
      </w:r>
      <w:r>
        <w:rPr>
          <w:sz w:val="28"/>
        </w:rPr>
        <w:t>&amp;give</w:t>
      </w:r>
      <w:r>
        <w:rPr>
          <w:spacing w:val="-9"/>
          <w:sz w:val="28"/>
        </w:rPr>
        <w:t xml:space="preserve"> </w:t>
      </w:r>
      <w:r>
        <w:rPr>
          <w:sz w:val="28"/>
          <w:u w:val="single"/>
        </w:rPr>
        <w:t>sense</w:t>
      </w:r>
      <w:r>
        <w:rPr>
          <w:spacing w:val="-14"/>
          <w:sz w:val="28"/>
          <w:u w:val="single"/>
        </w:rPr>
        <w:t xml:space="preserve"> </w:t>
      </w:r>
      <w:r>
        <w:rPr>
          <w:sz w:val="28"/>
          <w:u w:val="single"/>
        </w:rPr>
        <w:t>of</w:t>
      </w:r>
      <w:r>
        <w:rPr>
          <w:spacing w:val="-13"/>
          <w:sz w:val="28"/>
          <w:u w:val="single"/>
        </w:rPr>
        <w:t xml:space="preserve"> </w:t>
      </w:r>
      <w:proofErr w:type="gramStart"/>
      <w:r>
        <w:rPr>
          <w:sz w:val="28"/>
          <w:u w:val="single"/>
        </w:rPr>
        <w:t>satisfaction</w:t>
      </w:r>
      <w:r>
        <w:rPr>
          <w:spacing w:val="-7"/>
          <w:sz w:val="28"/>
          <w:u w:val="single"/>
        </w:rPr>
        <w:t xml:space="preserve"> </w:t>
      </w:r>
      <w:r>
        <w:rPr>
          <w:spacing w:val="-10"/>
          <w:sz w:val="28"/>
          <w:u w:val="single"/>
        </w:rPr>
        <w:t>.</w:t>
      </w:r>
      <w:proofErr w:type="gramEnd"/>
    </w:p>
    <w:p w:rsidR="00002852" w:rsidRDefault="00DD23FB">
      <w:pPr>
        <w:pStyle w:val="ListParagraph"/>
        <w:numPr>
          <w:ilvl w:val="0"/>
          <w:numId w:val="80"/>
        </w:numPr>
        <w:tabs>
          <w:tab w:val="left" w:pos="2400"/>
        </w:tabs>
        <w:spacing w:before="6"/>
        <w:ind w:left="2400" w:hanging="1024"/>
        <w:rPr>
          <w:sz w:val="28"/>
        </w:rPr>
      </w:pPr>
      <w:r>
        <w:rPr>
          <w:sz w:val="28"/>
        </w:rPr>
        <w:t>Form</w:t>
      </w:r>
      <w:r>
        <w:rPr>
          <w:spacing w:val="-24"/>
          <w:sz w:val="28"/>
        </w:rPr>
        <w:t xml:space="preserve"> </w:t>
      </w:r>
      <w:r>
        <w:rPr>
          <w:sz w:val="28"/>
        </w:rPr>
        <w:t>the</w:t>
      </w:r>
      <w:r>
        <w:rPr>
          <w:spacing w:val="-15"/>
          <w:sz w:val="28"/>
        </w:rPr>
        <w:t xml:space="preserve"> </w:t>
      </w:r>
      <w:r>
        <w:rPr>
          <w:sz w:val="28"/>
        </w:rPr>
        <w:t>normal</w:t>
      </w:r>
      <w:r>
        <w:rPr>
          <w:spacing w:val="-3"/>
          <w:sz w:val="28"/>
        </w:rPr>
        <w:t xml:space="preserve"> </w:t>
      </w:r>
      <w:r>
        <w:rPr>
          <w:sz w:val="28"/>
          <w:u w:val="single"/>
        </w:rPr>
        <w:t>subcutaneous</w:t>
      </w:r>
      <w:r>
        <w:rPr>
          <w:spacing w:val="-6"/>
          <w:sz w:val="28"/>
          <w:u w:val="single"/>
        </w:rPr>
        <w:t xml:space="preserve"> </w:t>
      </w:r>
      <w:r>
        <w:rPr>
          <w:sz w:val="28"/>
          <w:u w:val="single"/>
        </w:rPr>
        <w:t>fat</w:t>
      </w:r>
      <w:r>
        <w:rPr>
          <w:spacing w:val="-9"/>
          <w:sz w:val="28"/>
        </w:rPr>
        <w:t xml:space="preserve"> </w:t>
      </w:r>
      <w:r>
        <w:rPr>
          <w:sz w:val="28"/>
        </w:rPr>
        <w:t>depot,</w:t>
      </w:r>
      <w:r>
        <w:rPr>
          <w:spacing w:val="-14"/>
          <w:sz w:val="28"/>
        </w:rPr>
        <w:t xml:space="preserve"> </w:t>
      </w:r>
      <w:r>
        <w:rPr>
          <w:sz w:val="28"/>
        </w:rPr>
        <w:t>for</w:t>
      </w:r>
      <w:r>
        <w:rPr>
          <w:spacing w:val="-11"/>
          <w:sz w:val="28"/>
        </w:rPr>
        <w:t xml:space="preserve"> </w:t>
      </w:r>
      <w:r>
        <w:rPr>
          <w:spacing w:val="-2"/>
          <w:sz w:val="28"/>
        </w:rPr>
        <w:t>insulation.</w:t>
      </w:r>
    </w:p>
    <w:p w:rsidR="00002852" w:rsidRDefault="00DD23FB">
      <w:pPr>
        <w:pStyle w:val="ListParagraph"/>
        <w:numPr>
          <w:ilvl w:val="0"/>
          <w:numId w:val="80"/>
        </w:numPr>
        <w:tabs>
          <w:tab w:val="left" w:pos="2400"/>
        </w:tabs>
        <w:ind w:left="2400" w:hanging="1024"/>
        <w:rPr>
          <w:sz w:val="28"/>
        </w:rPr>
      </w:pPr>
      <w:r>
        <w:rPr>
          <w:sz w:val="28"/>
        </w:rPr>
        <w:t>Give</w:t>
      </w:r>
      <w:r>
        <w:rPr>
          <w:spacing w:val="-12"/>
          <w:sz w:val="28"/>
        </w:rPr>
        <w:t xml:space="preserve"> </w:t>
      </w:r>
      <w:r>
        <w:rPr>
          <w:sz w:val="28"/>
          <w:u w:val="single"/>
        </w:rPr>
        <w:t>support</w:t>
      </w:r>
      <w:r>
        <w:rPr>
          <w:spacing w:val="-10"/>
          <w:sz w:val="28"/>
          <w:u w:val="single"/>
        </w:rPr>
        <w:t xml:space="preserve"> </w:t>
      </w:r>
      <w:r>
        <w:rPr>
          <w:sz w:val="28"/>
          <w:u w:val="single"/>
        </w:rPr>
        <w:t>to</w:t>
      </w:r>
      <w:r>
        <w:rPr>
          <w:spacing w:val="-11"/>
          <w:sz w:val="28"/>
          <w:u w:val="single"/>
        </w:rPr>
        <w:t xml:space="preserve"> </w:t>
      </w:r>
      <w:r>
        <w:rPr>
          <w:sz w:val="28"/>
          <w:u w:val="single"/>
        </w:rPr>
        <w:t>viscera</w:t>
      </w:r>
      <w:r>
        <w:rPr>
          <w:spacing w:val="-8"/>
          <w:sz w:val="28"/>
        </w:rPr>
        <w:t xml:space="preserve"> </w:t>
      </w:r>
      <w:r>
        <w:rPr>
          <w:sz w:val="28"/>
        </w:rPr>
        <w:t>and</w:t>
      </w:r>
      <w:r>
        <w:rPr>
          <w:spacing w:val="-11"/>
          <w:sz w:val="28"/>
        </w:rPr>
        <w:t xml:space="preserve"> </w:t>
      </w:r>
      <w:r>
        <w:rPr>
          <w:sz w:val="28"/>
        </w:rPr>
        <w:t>some</w:t>
      </w:r>
      <w:r>
        <w:rPr>
          <w:spacing w:val="-7"/>
          <w:sz w:val="28"/>
        </w:rPr>
        <w:t xml:space="preserve"> </w:t>
      </w:r>
      <w:r>
        <w:rPr>
          <w:spacing w:val="-2"/>
          <w:sz w:val="28"/>
        </w:rPr>
        <w:t>organs.</w:t>
      </w:r>
    </w:p>
    <w:p w:rsidR="00002852" w:rsidRDefault="00DD23FB">
      <w:pPr>
        <w:pStyle w:val="BodyText"/>
        <w:spacing w:before="84"/>
        <w:rPr>
          <w:sz w:val="20"/>
        </w:rPr>
      </w:pPr>
      <w:r>
        <w:rPr>
          <w:noProof/>
          <w:sz w:val="20"/>
        </w:rPr>
        <mc:AlternateContent>
          <mc:Choice Requires="wps">
            <w:drawing>
              <wp:anchor distT="0" distB="0" distL="0" distR="0" simplePos="0" relativeHeight="487645696" behindDoc="1" locked="0" layoutInCell="1" allowOverlap="1">
                <wp:simplePos x="0" y="0"/>
                <wp:positionH relativeFrom="page">
                  <wp:posOffset>1152525</wp:posOffset>
                </wp:positionH>
                <wp:positionV relativeFrom="paragraph">
                  <wp:posOffset>218417</wp:posOffset>
                </wp:positionV>
                <wp:extent cx="5419090" cy="236854"/>
                <wp:effectExtent l="0" t="0" r="0" b="0"/>
                <wp:wrapTopAndBottom/>
                <wp:docPr id="159" name="Text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19090" cy="236854"/>
                        </a:xfrm>
                        <a:prstGeom prst="rect">
                          <a:avLst/>
                        </a:prstGeom>
                        <a:ln w="6096">
                          <a:solidFill>
                            <a:srgbClr val="000000"/>
                          </a:solidFill>
                          <a:prstDash val="solid"/>
                        </a:ln>
                      </wps:spPr>
                      <wps:txbx>
                        <w:txbxContent>
                          <w:p w:rsidR="00DD23FB" w:rsidRDefault="00DD23FB">
                            <w:pPr>
                              <w:spacing w:before="28" w:line="335" w:lineRule="exact"/>
                              <w:ind w:left="108"/>
                              <w:jc w:val="center"/>
                              <w:rPr>
                                <w:rFonts w:ascii="Calibri"/>
                                <w:b/>
                                <w:sz w:val="28"/>
                              </w:rPr>
                            </w:pPr>
                            <w:r>
                              <w:rPr>
                                <w:rFonts w:ascii="Calibri"/>
                                <w:b/>
                                <w:spacing w:val="-2"/>
                                <w:sz w:val="28"/>
                                <w:u w:val="single"/>
                              </w:rPr>
                              <w:t>Vitamins</w:t>
                            </w:r>
                          </w:p>
                        </w:txbxContent>
                      </wps:txbx>
                      <wps:bodyPr wrap="square" lIns="0" tIns="0" rIns="0" bIns="0" rtlCol="0">
                        <a:noAutofit/>
                      </wps:bodyPr>
                    </wps:wsp>
                  </a:graphicData>
                </a:graphic>
              </wp:anchor>
            </w:drawing>
          </mc:Choice>
          <mc:Fallback>
            <w:pict>
              <v:shape id="Textbox 159" o:spid="_x0000_s1039" type="#_x0000_t202" style="position:absolute;margin-left:90.75pt;margin-top:17.2pt;width:426.7pt;height:18.65pt;z-index:-15670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p0E2wEAAK0DAAAOAAAAZHJzL2Uyb0RvYy54bWysU8Fu2zAMvQ/YPwi6L3ayJmuCOMXWoMOA&#10;YhvQ9gNkWY6FyaImKrHz96NkOw22WzEfZFl8euR7pLd3fWvYSXnUYAs+n+WcKSuh0vZQ8Jfnhw+3&#10;nGEQthIGrCr4WSG/271/t+3cRi2gAVMpz4jE4qZzBW9CcJssQ9moVuAMnLIUrMG3ItCnP2SVFx2x&#10;tyZb5Pkq68BXzoNUiHS6H4J8l/jrWsnwo65RBWYKTrWFtPq0lnHNdluxOXjhGi3HMsQbqmiFtpT0&#10;QrUXQbCj1/9QtVp6QKjDTEKbQV1rqZIGUjPP/1Lz1AinkhYyB93FJvx/tPL76adnuqLeLdecWdFS&#10;k55VH0roWTwigzqHG8I9OUKG/gv0BE5i0T2C/IUEya4wwwUkdDSkr30b3ySV0UXqwfniO6Vhkg6X&#10;N/N1vqaQpNji4+p2eRPzZq+3ncfwVUHL4qbgnvqaKhCnRwwDdILEZMayruCrfL0a6gSjqwdtTIyh&#10;P5T3xrOTiCORnjEZXsMi3V5gM+BSaIQZO+odJEbloS/7ZOKnya8SqjPZ1dFkFRx/H4VXnJlvlloX&#10;x3Da+GlTThsfzD2kYY3FWvh8DFDrpDFmGnjHAmgmkkvj/Mahu/5OqNe/bPcHAAD//wMAUEsDBBQA&#10;BgAIAAAAIQDBHXi63gAAAAoBAAAPAAAAZHJzL2Rvd25yZXYueG1sTI9BbsIwEEX3lXoHayp1V5xA&#10;mtAQB1WRYNNFVeAAJp4mEfHYxCaE22NW7fJrnv5/U6wn3bMRB9cZEhDPImBItVEdNQIO+83bEpjz&#10;kpTsDaGAGzpYl89PhcyVudIPjjvfsFBCLpcCWu9tzrmrW9TSzYxFCrdfM2jpQxwargZ5DeW65/Mo&#10;SrmWHYWFVlqsWqxPu4sWsP3ee3+ODwm5r3GTValNb5UV4vVl+lwB8zj5Pxge+kEdyuB0NBdSjvUh&#10;L+P3gApYJAmwBxAtkg9gRwFZnAEvC/7/hfIOAAD//wMAUEsBAi0AFAAGAAgAAAAhALaDOJL+AAAA&#10;4QEAABMAAAAAAAAAAAAAAAAAAAAAAFtDb250ZW50X1R5cGVzXS54bWxQSwECLQAUAAYACAAAACEA&#10;OP0h/9YAAACUAQAACwAAAAAAAAAAAAAAAAAvAQAAX3JlbHMvLnJlbHNQSwECLQAUAAYACAAAACEA&#10;GFKdBNsBAACtAwAADgAAAAAAAAAAAAAAAAAuAgAAZHJzL2Uyb0RvYy54bWxQSwECLQAUAAYACAAA&#10;ACEAwR14ut4AAAAKAQAADwAAAAAAAAAAAAAAAAA1BAAAZHJzL2Rvd25yZXYueG1sUEsFBgAAAAAE&#10;AAQA8wAAAEAFAAAAAA==&#10;" filled="f" strokeweight=".48pt">
                <v:path arrowok="t"/>
                <v:textbox inset="0,0,0,0">
                  <w:txbxContent>
                    <w:p w:rsidR="00DD23FB" w:rsidRDefault="00DD23FB">
                      <w:pPr>
                        <w:spacing w:before="28" w:line="335" w:lineRule="exact"/>
                        <w:ind w:left="108"/>
                        <w:jc w:val="center"/>
                        <w:rPr>
                          <w:rFonts w:ascii="Calibri"/>
                          <w:b/>
                          <w:sz w:val="28"/>
                        </w:rPr>
                      </w:pPr>
                      <w:r>
                        <w:rPr>
                          <w:rFonts w:ascii="Calibri"/>
                          <w:b/>
                          <w:spacing w:val="-2"/>
                          <w:sz w:val="28"/>
                          <w:u w:val="single"/>
                        </w:rPr>
                        <w:t>Vitamins</w:t>
                      </w:r>
                    </w:p>
                  </w:txbxContent>
                </v:textbox>
                <w10:wrap type="topAndBottom" anchorx="page"/>
              </v:shape>
            </w:pict>
          </mc:Fallback>
        </mc:AlternateContent>
      </w:r>
    </w:p>
    <w:p w:rsidR="00002852" w:rsidRDefault="00DD23FB">
      <w:pPr>
        <w:pStyle w:val="BodyText"/>
        <w:spacing w:before="260"/>
        <w:ind w:left="1659" w:right="2323"/>
        <w:jc w:val="both"/>
      </w:pPr>
      <w:r>
        <w:t>The name vitamin comes from</w:t>
      </w:r>
      <w:r>
        <w:rPr>
          <w:spacing w:val="-4"/>
        </w:rPr>
        <w:t xml:space="preserve"> </w:t>
      </w:r>
      <w:proofErr w:type="spellStart"/>
      <w:r>
        <w:t>Casimir</w:t>
      </w:r>
      <w:proofErr w:type="spellEnd"/>
      <w:r>
        <w:t xml:space="preserve"> Funk, who</w:t>
      </w:r>
      <w:r>
        <w:rPr>
          <w:spacing w:val="-1"/>
        </w:rPr>
        <w:t xml:space="preserve"> </w:t>
      </w:r>
      <w:r>
        <w:t>in</w:t>
      </w:r>
      <w:r>
        <w:rPr>
          <w:spacing w:val="-1"/>
        </w:rPr>
        <w:t xml:space="preserve"> </w:t>
      </w:r>
      <w:r>
        <w:t>1912 thought vital</w:t>
      </w:r>
      <w:r>
        <w:rPr>
          <w:spacing w:val="-18"/>
        </w:rPr>
        <w:t xml:space="preserve"> </w:t>
      </w:r>
      <w:r>
        <w:t>amines</w:t>
      </w:r>
      <w:r>
        <w:rPr>
          <w:spacing w:val="-1"/>
        </w:rPr>
        <w:t xml:space="preserve"> </w:t>
      </w:r>
      <w:r>
        <w:t xml:space="preserve">(NH3) </w:t>
      </w:r>
      <w:proofErr w:type="gramStart"/>
      <w:r>
        <w:t>were</w:t>
      </w:r>
      <w:proofErr w:type="gramEnd"/>
      <w:r>
        <w:t xml:space="preserve"> responsible for preventing what we know now are vitamin deficiencies. He coined the term vitamins to describe these compounds.</w:t>
      </w:r>
    </w:p>
    <w:p w:rsidR="00002852" w:rsidRDefault="00DD23FB">
      <w:pPr>
        <w:spacing w:before="198" w:line="242" w:lineRule="auto"/>
        <w:ind w:left="1659" w:right="2318"/>
        <w:jc w:val="both"/>
        <w:rPr>
          <w:sz w:val="28"/>
        </w:rPr>
      </w:pPr>
      <w:r>
        <w:rPr>
          <w:sz w:val="28"/>
        </w:rPr>
        <w:t xml:space="preserve">Vitamins are classified as either </w:t>
      </w:r>
      <w:r>
        <w:rPr>
          <w:b/>
          <w:sz w:val="28"/>
        </w:rPr>
        <w:t xml:space="preserve">fat-soluble </w:t>
      </w:r>
      <w:r>
        <w:rPr>
          <w:sz w:val="28"/>
        </w:rPr>
        <w:t xml:space="preserve">or </w:t>
      </w:r>
      <w:r>
        <w:rPr>
          <w:b/>
          <w:sz w:val="28"/>
        </w:rPr>
        <w:t>water-soluble</w:t>
      </w:r>
      <w:r>
        <w:rPr>
          <w:sz w:val="28"/>
        </w:rPr>
        <w:t>. The fat-soluble vitamins are:</w:t>
      </w:r>
    </w:p>
    <w:p w:rsidR="00002852" w:rsidRDefault="00DD23FB">
      <w:pPr>
        <w:pStyle w:val="Heading2"/>
        <w:spacing w:before="199"/>
        <w:ind w:left="0" w:right="4124"/>
        <w:jc w:val="right"/>
      </w:pPr>
      <w:r>
        <w:t>Vitamin</w:t>
      </w:r>
      <w:r>
        <w:rPr>
          <w:spacing w:val="-3"/>
        </w:rPr>
        <w:t xml:space="preserve"> </w:t>
      </w:r>
      <w:r>
        <w:t>A</w:t>
      </w:r>
      <w:r>
        <w:rPr>
          <w:spacing w:val="-2"/>
        </w:rPr>
        <w:t xml:space="preserve"> </w:t>
      </w:r>
      <w:r>
        <w:t>Vitamin</w:t>
      </w:r>
      <w:r>
        <w:rPr>
          <w:spacing w:val="-3"/>
        </w:rPr>
        <w:t xml:space="preserve"> </w:t>
      </w:r>
      <w:r>
        <w:t>D</w:t>
      </w:r>
      <w:r>
        <w:rPr>
          <w:spacing w:val="-3"/>
        </w:rPr>
        <w:t xml:space="preserve"> </w:t>
      </w:r>
      <w:r>
        <w:t>Vitamin</w:t>
      </w:r>
      <w:r>
        <w:rPr>
          <w:spacing w:val="-3"/>
        </w:rPr>
        <w:t xml:space="preserve"> </w:t>
      </w:r>
      <w:r>
        <w:t>E</w:t>
      </w:r>
      <w:r>
        <w:rPr>
          <w:spacing w:val="-1"/>
        </w:rPr>
        <w:t xml:space="preserve"> </w:t>
      </w:r>
      <w:r>
        <w:t>Vitamin</w:t>
      </w:r>
      <w:r>
        <w:rPr>
          <w:spacing w:val="-17"/>
        </w:rPr>
        <w:t xml:space="preserve"> </w:t>
      </w:r>
      <w:r>
        <w:rPr>
          <w:spacing w:val="-10"/>
        </w:rPr>
        <w:t>K</w:t>
      </w:r>
    </w:p>
    <w:p w:rsidR="00002852" w:rsidRDefault="00DD23FB">
      <w:pPr>
        <w:pStyle w:val="BodyText"/>
        <w:spacing w:before="197"/>
        <w:ind w:left="1659" w:right="2320"/>
        <w:jc w:val="both"/>
      </w:pPr>
      <w:r>
        <w:t xml:space="preserve">When taken as </w:t>
      </w:r>
      <w:r>
        <w:rPr>
          <w:u w:val="single"/>
        </w:rPr>
        <w:t>supplements</w:t>
      </w:r>
      <w:r>
        <w:t xml:space="preserve"> in doses greatly </w:t>
      </w:r>
      <w:r>
        <w:rPr>
          <w:u w:val="single"/>
        </w:rPr>
        <w:t>exceeding human</w:t>
      </w:r>
      <w:r>
        <w:t xml:space="preserve"> </w:t>
      </w:r>
      <w:proofErr w:type="spellStart"/>
      <w:r>
        <w:rPr>
          <w:u w:val="single"/>
        </w:rPr>
        <w:t>needs</w:t>
      </w:r>
      <w:r>
        <w:t>vitamins</w:t>
      </w:r>
      <w:proofErr w:type="spellEnd"/>
      <w:r>
        <w:t xml:space="preserve"> A and D are </w:t>
      </w:r>
      <w:r>
        <w:rPr>
          <w:u w:val="single"/>
        </w:rPr>
        <w:t>toxic.</w:t>
      </w:r>
    </w:p>
    <w:p w:rsidR="00002852" w:rsidRDefault="00DD23FB">
      <w:pPr>
        <w:pStyle w:val="BodyText"/>
        <w:spacing w:before="198" w:line="242" w:lineRule="auto"/>
        <w:ind w:left="1659" w:right="2321"/>
        <w:jc w:val="both"/>
      </w:pPr>
      <w:r>
        <w:t xml:space="preserve">They are </w:t>
      </w:r>
      <w:r>
        <w:rPr>
          <w:u w:val="single"/>
        </w:rPr>
        <w:t xml:space="preserve">absorbed with dietary </w:t>
      </w:r>
      <w:proofErr w:type="spellStart"/>
      <w:r>
        <w:rPr>
          <w:u w:val="single"/>
        </w:rPr>
        <w:t>fat</w:t>
      </w:r>
      <w:r>
        <w:t>&amp;reach</w:t>
      </w:r>
      <w:proofErr w:type="spellEnd"/>
      <w:r>
        <w:t xml:space="preserve"> blood stream via </w:t>
      </w:r>
      <w:proofErr w:type="spellStart"/>
      <w:r>
        <w:rPr>
          <w:spacing w:val="-2"/>
        </w:rPr>
        <w:t>lymphaticsystem</w:t>
      </w:r>
      <w:proofErr w:type="spellEnd"/>
      <w:r>
        <w:rPr>
          <w:spacing w:val="-2"/>
        </w:rPr>
        <w:t>.</w:t>
      </w:r>
    </w:p>
    <w:p w:rsidR="00002852" w:rsidRDefault="00DD23FB">
      <w:pPr>
        <w:pStyle w:val="BodyText"/>
        <w:spacing w:before="195"/>
        <w:ind w:right="4105"/>
        <w:jc w:val="right"/>
      </w:pPr>
      <w:r>
        <w:t>They</w:t>
      </w:r>
      <w:r>
        <w:rPr>
          <w:spacing w:val="-18"/>
        </w:rPr>
        <w:t xml:space="preserve"> </w:t>
      </w:r>
      <w:r>
        <w:t>are</w:t>
      </w:r>
      <w:r>
        <w:rPr>
          <w:spacing w:val="-10"/>
        </w:rPr>
        <w:t xml:space="preserve"> </w:t>
      </w:r>
      <w:r>
        <w:rPr>
          <w:u w:val="single"/>
        </w:rPr>
        <w:t>stored</w:t>
      </w:r>
      <w:r>
        <w:rPr>
          <w:spacing w:val="-1"/>
          <w:u w:val="single"/>
        </w:rPr>
        <w:t xml:space="preserve"> </w:t>
      </w:r>
      <w:r>
        <w:t>mostly</w:t>
      </w:r>
      <w:r>
        <w:rPr>
          <w:spacing w:val="-11"/>
        </w:rPr>
        <w:t xml:space="preserve"> </w:t>
      </w:r>
      <w:r>
        <w:t>in</w:t>
      </w:r>
      <w:r>
        <w:rPr>
          <w:spacing w:val="-3"/>
        </w:rPr>
        <w:t xml:space="preserve"> </w:t>
      </w:r>
      <w:r>
        <w:t>the</w:t>
      </w:r>
      <w:r>
        <w:rPr>
          <w:spacing w:val="-8"/>
        </w:rPr>
        <w:t xml:space="preserve"> </w:t>
      </w:r>
      <w:r>
        <w:rPr>
          <w:u w:val="single"/>
        </w:rPr>
        <w:t>liver</w:t>
      </w:r>
      <w:r>
        <w:rPr>
          <w:spacing w:val="-8"/>
          <w:u w:val="single"/>
        </w:rPr>
        <w:t xml:space="preserve"> </w:t>
      </w:r>
      <w:r>
        <w:rPr>
          <w:u w:val="single"/>
        </w:rPr>
        <w:t>and</w:t>
      </w:r>
      <w:r>
        <w:rPr>
          <w:spacing w:val="-2"/>
          <w:u w:val="single"/>
        </w:rPr>
        <w:t xml:space="preserve"> </w:t>
      </w:r>
      <w:r>
        <w:rPr>
          <w:u w:val="single"/>
        </w:rPr>
        <w:t>fatty</w:t>
      </w:r>
      <w:r>
        <w:rPr>
          <w:spacing w:val="-10"/>
          <w:u w:val="single"/>
        </w:rPr>
        <w:t xml:space="preserve"> </w:t>
      </w:r>
      <w:r>
        <w:rPr>
          <w:spacing w:val="-2"/>
          <w:u w:val="single"/>
        </w:rPr>
        <w:t>tissues</w:t>
      </w:r>
      <w:r>
        <w:rPr>
          <w:spacing w:val="-2"/>
        </w:rPr>
        <w:t>.</w:t>
      </w:r>
    </w:p>
    <w:p w:rsidR="00002852" w:rsidRDefault="00DD23FB">
      <w:pPr>
        <w:pStyle w:val="BodyText"/>
        <w:spacing w:before="218"/>
        <w:ind w:left="1659" w:right="2318"/>
        <w:jc w:val="both"/>
      </w:pPr>
      <w:r>
        <w:t xml:space="preserve">The water-soluble vitamins are vitamin </w:t>
      </w:r>
      <w:r>
        <w:rPr>
          <w:b/>
        </w:rPr>
        <w:t xml:space="preserve">C </w:t>
      </w:r>
      <w:r>
        <w:t xml:space="preserve">and the </w:t>
      </w:r>
      <w:r>
        <w:rPr>
          <w:b/>
        </w:rPr>
        <w:t xml:space="preserve">B </w:t>
      </w:r>
      <w:r>
        <w:t xml:space="preserve">vitamins, which </w:t>
      </w:r>
      <w:proofErr w:type="spellStart"/>
      <w:r>
        <w:t>areshown</w:t>
      </w:r>
      <w:proofErr w:type="spellEnd"/>
      <w:r>
        <w:t xml:space="preserve"> in the table below.</w:t>
      </w:r>
    </w:p>
    <w:p w:rsidR="00002852" w:rsidRDefault="00002852">
      <w:pPr>
        <w:pStyle w:val="BodyText"/>
        <w:spacing w:before="10"/>
        <w:rPr>
          <w:sz w:val="18"/>
        </w:rPr>
      </w:pPr>
    </w:p>
    <w:tbl>
      <w:tblPr>
        <w:tblW w:w="0" w:type="auto"/>
        <w:tblInd w:w="1856" w:type="dxa"/>
        <w:tblLayout w:type="fixed"/>
        <w:tblCellMar>
          <w:left w:w="0" w:type="dxa"/>
          <w:right w:w="0" w:type="dxa"/>
        </w:tblCellMar>
        <w:tblLook w:val="01E0" w:firstRow="1" w:lastRow="1" w:firstColumn="1" w:lastColumn="1" w:noHBand="0" w:noVBand="0"/>
      </w:tblPr>
      <w:tblGrid>
        <w:gridCol w:w="2546"/>
        <w:gridCol w:w="1663"/>
      </w:tblGrid>
      <w:tr w:rsidR="00002852">
        <w:trPr>
          <w:trHeight w:val="413"/>
        </w:trPr>
        <w:tc>
          <w:tcPr>
            <w:tcW w:w="2546" w:type="dxa"/>
          </w:tcPr>
          <w:p w:rsidR="00002852" w:rsidRDefault="00DD23FB">
            <w:pPr>
              <w:pStyle w:val="TableParagraph"/>
              <w:spacing w:line="311" w:lineRule="exact"/>
              <w:ind w:left="50"/>
              <w:rPr>
                <w:b/>
                <w:sz w:val="28"/>
              </w:rPr>
            </w:pPr>
            <w:r>
              <w:rPr>
                <w:b/>
                <w:sz w:val="28"/>
              </w:rPr>
              <w:t>Common</w:t>
            </w:r>
            <w:r>
              <w:rPr>
                <w:b/>
                <w:spacing w:val="-18"/>
                <w:sz w:val="28"/>
              </w:rPr>
              <w:t xml:space="preserve"> </w:t>
            </w:r>
            <w:r>
              <w:rPr>
                <w:b/>
                <w:spacing w:val="-4"/>
                <w:sz w:val="28"/>
              </w:rPr>
              <w:t>Name</w:t>
            </w:r>
          </w:p>
        </w:tc>
        <w:tc>
          <w:tcPr>
            <w:tcW w:w="1663" w:type="dxa"/>
          </w:tcPr>
          <w:p w:rsidR="00002852" w:rsidRDefault="00DD23FB">
            <w:pPr>
              <w:pStyle w:val="TableParagraph"/>
              <w:spacing w:line="311" w:lineRule="exact"/>
              <w:ind w:left="631"/>
              <w:rPr>
                <w:b/>
                <w:sz w:val="28"/>
              </w:rPr>
            </w:pPr>
            <w:r>
              <w:rPr>
                <w:b/>
                <w:spacing w:val="-2"/>
                <w:sz w:val="28"/>
              </w:rPr>
              <w:t>Vitamin</w:t>
            </w:r>
          </w:p>
        </w:tc>
      </w:tr>
      <w:tr w:rsidR="00002852">
        <w:trPr>
          <w:trHeight w:val="519"/>
        </w:trPr>
        <w:tc>
          <w:tcPr>
            <w:tcW w:w="2546" w:type="dxa"/>
          </w:tcPr>
          <w:p w:rsidR="00002852" w:rsidRDefault="00DD23FB">
            <w:pPr>
              <w:pStyle w:val="TableParagraph"/>
              <w:spacing w:before="91"/>
              <w:ind w:left="50"/>
              <w:rPr>
                <w:sz w:val="28"/>
              </w:rPr>
            </w:pPr>
            <w:r>
              <w:rPr>
                <w:spacing w:val="-2"/>
                <w:sz w:val="28"/>
              </w:rPr>
              <w:t>Thiamin</w:t>
            </w:r>
          </w:p>
        </w:tc>
        <w:tc>
          <w:tcPr>
            <w:tcW w:w="1663" w:type="dxa"/>
          </w:tcPr>
          <w:p w:rsidR="00002852" w:rsidRDefault="00DD23FB">
            <w:pPr>
              <w:pStyle w:val="TableParagraph"/>
              <w:spacing w:before="91"/>
              <w:ind w:left="631"/>
              <w:rPr>
                <w:sz w:val="28"/>
              </w:rPr>
            </w:pPr>
            <w:r>
              <w:rPr>
                <w:spacing w:val="-5"/>
                <w:sz w:val="28"/>
              </w:rPr>
              <w:t>B1</w:t>
            </w:r>
          </w:p>
        </w:tc>
      </w:tr>
      <w:tr w:rsidR="00002852">
        <w:trPr>
          <w:trHeight w:val="522"/>
        </w:trPr>
        <w:tc>
          <w:tcPr>
            <w:tcW w:w="2546" w:type="dxa"/>
          </w:tcPr>
          <w:p w:rsidR="00002852" w:rsidRDefault="00DD23FB">
            <w:pPr>
              <w:pStyle w:val="TableParagraph"/>
              <w:spacing w:before="95"/>
              <w:ind w:left="50"/>
              <w:rPr>
                <w:sz w:val="28"/>
              </w:rPr>
            </w:pPr>
            <w:r>
              <w:rPr>
                <w:spacing w:val="-2"/>
                <w:sz w:val="28"/>
              </w:rPr>
              <w:t>Riboflavin</w:t>
            </w:r>
          </w:p>
        </w:tc>
        <w:tc>
          <w:tcPr>
            <w:tcW w:w="1663" w:type="dxa"/>
          </w:tcPr>
          <w:p w:rsidR="00002852" w:rsidRDefault="00DD23FB">
            <w:pPr>
              <w:pStyle w:val="TableParagraph"/>
              <w:spacing w:before="95"/>
              <w:ind w:left="631"/>
              <w:rPr>
                <w:sz w:val="28"/>
              </w:rPr>
            </w:pPr>
            <w:r>
              <w:rPr>
                <w:spacing w:val="-5"/>
                <w:sz w:val="28"/>
              </w:rPr>
              <w:t>B2</w:t>
            </w:r>
          </w:p>
        </w:tc>
      </w:tr>
      <w:tr w:rsidR="00002852">
        <w:trPr>
          <w:trHeight w:val="415"/>
        </w:trPr>
        <w:tc>
          <w:tcPr>
            <w:tcW w:w="2546" w:type="dxa"/>
          </w:tcPr>
          <w:p w:rsidR="00002852" w:rsidRDefault="00DD23FB">
            <w:pPr>
              <w:pStyle w:val="TableParagraph"/>
              <w:spacing w:before="93" w:line="302" w:lineRule="exact"/>
              <w:ind w:left="50"/>
              <w:rPr>
                <w:sz w:val="28"/>
              </w:rPr>
            </w:pPr>
            <w:r>
              <w:rPr>
                <w:spacing w:val="-2"/>
                <w:sz w:val="28"/>
              </w:rPr>
              <w:t>Niacin</w:t>
            </w:r>
          </w:p>
        </w:tc>
        <w:tc>
          <w:tcPr>
            <w:tcW w:w="1663" w:type="dxa"/>
          </w:tcPr>
          <w:p w:rsidR="00002852" w:rsidRDefault="00DD23FB">
            <w:pPr>
              <w:pStyle w:val="TableParagraph"/>
              <w:spacing w:before="93" w:line="302" w:lineRule="exact"/>
              <w:ind w:left="631"/>
              <w:rPr>
                <w:sz w:val="28"/>
              </w:rPr>
            </w:pPr>
            <w:r>
              <w:rPr>
                <w:spacing w:val="-5"/>
                <w:sz w:val="28"/>
              </w:rPr>
              <w:t>B3</w:t>
            </w:r>
          </w:p>
        </w:tc>
      </w:tr>
    </w:tbl>
    <w:p w:rsidR="00002852" w:rsidRDefault="00002852">
      <w:pPr>
        <w:pStyle w:val="BodyText"/>
        <w:rPr>
          <w:sz w:val="20"/>
        </w:rPr>
      </w:pPr>
    </w:p>
    <w:p w:rsidR="00002852" w:rsidRDefault="00002852">
      <w:pPr>
        <w:pStyle w:val="BodyText"/>
        <w:rPr>
          <w:sz w:val="20"/>
        </w:rPr>
      </w:pPr>
    </w:p>
    <w:p w:rsidR="00002852" w:rsidRDefault="00DD23FB">
      <w:pPr>
        <w:pStyle w:val="BodyText"/>
        <w:spacing w:before="168"/>
        <w:rPr>
          <w:sz w:val="20"/>
        </w:rPr>
      </w:pPr>
      <w:r>
        <w:rPr>
          <w:noProof/>
          <w:sz w:val="20"/>
        </w:rPr>
        <mc:AlternateContent>
          <mc:Choice Requires="wps">
            <w:drawing>
              <wp:anchor distT="0" distB="0" distL="0" distR="0" simplePos="0" relativeHeight="487646208" behindDoc="1" locked="0" layoutInCell="1" allowOverlap="1">
                <wp:simplePos x="0" y="0"/>
                <wp:positionH relativeFrom="page">
                  <wp:posOffset>1125016</wp:posOffset>
                </wp:positionH>
                <wp:positionV relativeFrom="paragraph">
                  <wp:posOffset>267957</wp:posOffset>
                </wp:positionV>
                <wp:extent cx="5523865" cy="6350"/>
                <wp:effectExtent l="0" t="0" r="0" b="0"/>
                <wp:wrapTopAndBottom/>
                <wp:docPr id="160" name="Graphic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1.099024pt;width:434.95pt;height:.47998pt;mso-position-horizontal-relative:page;mso-position-vertical-relative:paragraph;z-index:-15670272;mso-wrap-distance-left:0;mso-wrap-distance-right:0" id="docshape12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line="88" w:lineRule="exact"/>
        <w:ind w:left="1630"/>
        <w:rPr>
          <w:position w:val="-1"/>
          <w:sz w:val="8"/>
        </w:rPr>
      </w:pPr>
      <w:r>
        <w:rPr>
          <w:noProof/>
          <w:position w:val="-1"/>
          <w:sz w:val="8"/>
        </w:rPr>
        <w:lastRenderedPageBreak/>
        <mc:AlternateContent>
          <mc:Choice Requires="wps">
            <w:drawing>
              <wp:anchor distT="0" distB="0" distL="0" distR="0" simplePos="0" relativeHeight="48378009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63" name="Graphic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36384" id="docshape12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r>
        <w:rPr>
          <w:noProof/>
          <w:position w:val="-1"/>
          <w:sz w:val="8"/>
        </w:rPr>
        <mc:AlternateContent>
          <mc:Choice Requires="wps">
            <w:drawing>
              <wp:inline distT="0" distB="0" distL="0" distR="0">
                <wp:extent cx="5523865" cy="56515"/>
                <wp:effectExtent l="0" t="0" r="0" b="0"/>
                <wp:docPr id="164"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56515"/>
                          <a:chOff x="0" y="0"/>
                          <a:chExt cx="5523865" cy="56515"/>
                        </a:xfrm>
                      </wpg:grpSpPr>
                      <wps:wsp>
                        <wps:cNvPr id="165" name="Graphic 165"/>
                        <wps:cNvSpPr/>
                        <wps:spPr>
                          <a:xfrm>
                            <a:off x="0" y="0"/>
                            <a:ext cx="5523865" cy="56515"/>
                          </a:xfrm>
                          <a:custGeom>
                            <a:avLst/>
                            <a:gdLst/>
                            <a:ahLst/>
                            <a:cxnLst/>
                            <a:rect l="l" t="t" r="r" b="b"/>
                            <a:pathLst>
                              <a:path w="5523865" h="56515">
                                <a:moveTo>
                                  <a:pt x="5523865" y="18288"/>
                                </a:moveTo>
                                <a:lnTo>
                                  <a:pt x="0" y="18288"/>
                                </a:lnTo>
                                <a:lnTo>
                                  <a:pt x="0" y="56388"/>
                                </a:lnTo>
                                <a:lnTo>
                                  <a:pt x="5523865" y="56388"/>
                                </a:lnTo>
                                <a:lnTo>
                                  <a:pt x="5523865" y="18288"/>
                                </a:lnTo>
                                <a:close/>
                              </a:path>
                              <a:path w="5523865" h="56515">
                                <a:moveTo>
                                  <a:pt x="5523865" y="0"/>
                                </a:moveTo>
                                <a:lnTo>
                                  <a:pt x="0" y="0"/>
                                </a:lnTo>
                                <a:lnTo>
                                  <a:pt x="0" y="9144"/>
                                </a:lnTo>
                                <a:lnTo>
                                  <a:pt x="5523865" y="9144"/>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4.45pt;mso-position-horizontal-relative:char;mso-position-vertical-relative:line" id="docshapegroup128" coordorigin="0,0" coordsize="8699,89">
                <v:shape style="position:absolute;left:0;top:0;width:8699;height:89" id="docshape129" coordorigin="0,0" coordsize="8699,89" path="m8699,29l0,29,0,89,8699,89,8699,29xm8699,0l0,0,0,14,8699,14,8699,0xe" filled="true" fillcolor="#612322" stroked="false">
                  <v:path arrowok="t"/>
                  <v:fill type="solid"/>
                </v:shape>
              </v:group>
            </w:pict>
          </mc:Fallback>
        </mc:AlternateContent>
      </w:r>
    </w:p>
    <w:p w:rsidR="00002852" w:rsidRDefault="00002852">
      <w:pPr>
        <w:pStyle w:val="BodyText"/>
        <w:spacing w:before="64"/>
        <w:rPr>
          <w:sz w:val="20"/>
        </w:rPr>
      </w:pPr>
    </w:p>
    <w:tbl>
      <w:tblPr>
        <w:tblW w:w="0" w:type="auto"/>
        <w:tblInd w:w="1856" w:type="dxa"/>
        <w:tblLayout w:type="fixed"/>
        <w:tblCellMar>
          <w:left w:w="0" w:type="dxa"/>
          <w:right w:w="0" w:type="dxa"/>
        </w:tblCellMar>
        <w:tblLook w:val="01E0" w:firstRow="1" w:lastRow="1" w:firstColumn="1" w:lastColumn="1" w:noHBand="0" w:noVBand="0"/>
      </w:tblPr>
      <w:tblGrid>
        <w:gridCol w:w="2578"/>
        <w:gridCol w:w="1116"/>
      </w:tblGrid>
      <w:tr w:rsidR="00002852">
        <w:trPr>
          <w:trHeight w:val="417"/>
        </w:trPr>
        <w:tc>
          <w:tcPr>
            <w:tcW w:w="2578" w:type="dxa"/>
          </w:tcPr>
          <w:p w:rsidR="00002852" w:rsidRDefault="00DD23FB">
            <w:pPr>
              <w:pStyle w:val="TableParagraph"/>
              <w:spacing w:line="311" w:lineRule="exact"/>
              <w:ind w:left="50"/>
              <w:rPr>
                <w:sz w:val="28"/>
              </w:rPr>
            </w:pPr>
            <w:r>
              <w:rPr>
                <w:sz w:val="28"/>
              </w:rPr>
              <w:t>Pantothenic</w:t>
            </w:r>
            <w:r>
              <w:rPr>
                <w:spacing w:val="-17"/>
                <w:sz w:val="28"/>
              </w:rPr>
              <w:t xml:space="preserve"> </w:t>
            </w:r>
            <w:r>
              <w:rPr>
                <w:spacing w:val="-4"/>
                <w:sz w:val="28"/>
              </w:rPr>
              <w:t>Acid</w:t>
            </w:r>
          </w:p>
        </w:tc>
        <w:tc>
          <w:tcPr>
            <w:tcW w:w="1116" w:type="dxa"/>
          </w:tcPr>
          <w:p w:rsidR="00002852" w:rsidRDefault="00DD23FB">
            <w:pPr>
              <w:pStyle w:val="TableParagraph"/>
              <w:spacing w:line="311" w:lineRule="exact"/>
              <w:ind w:right="186"/>
              <w:jc w:val="right"/>
              <w:rPr>
                <w:sz w:val="28"/>
              </w:rPr>
            </w:pPr>
            <w:r>
              <w:rPr>
                <w:spacing w:val="-5"/>
                <w:sz w:val="28"/>
              </w:rPr>
              <w:t>B5</w:t>
            </w:r>
          </w:p>
        </w:tc>
      </w:tr>
      <w:tr w:rsidR="00002852">
        <w:trPr>
          <w:trHeight w:val="522"/>
        </w:trPr>
        <w:tc>
          <w:tcPr>
            <w:tcW w:w="2578" w:type="dxa"/>
          </w:tcPr>
          <w:p w:rsidR="00002852" w:rsidRDefault="00DD23FB">
            <w:pPr>
              <w:pStyle w:val="TableParagraph"/>
              <w:spacing w:before="95"/>
              <w:ind w:left="50"/>
              <w:rPr>
                <w:sz w:val="28"/>
              </w:rPr>
            </w:pPr>
            <w:r>
              <w:rPr>
                <w:spacing w:val="-2"/>
                <w:sz w:val="28"/>
              </w:rPr>
              <w:t>Pyridoxine</w:t>
            </w:r>
          </w:p>
        </w:tc>
        <w:tc>
          <w:tcPr>
            <w:tcW w:w="1116" w:type="dxa"/>
          </w:tcPr>
          <w:p w:rsidR="00002852" w:rsidRDefault="00DD23FB">
            <w:pPr>
              <w:pStyle w:val="TableParagraph"/>
              <w:spacing w:before="95"/>
              <w:ind w:right="186"/>
              <w:jc w:val="right"/>
              <w:rPr>
                <w:sz w:val="28"/>
              </w:rPr>
            </w:pPr>
            <w:r>
              <w:rPr>
                <w:spacing w:val="-5"/>
                <w:sz w:val="28"/>
              </w:rPr>
              <w:t>B6</w:t>
            </w:r>
          </w:p>
        </w:tc>
      </w:tr>
      <w:tr w:rsidR="00002852">
        <w:trPr>
          <w:trHeight w:val="521"/>
        </w:trPr>
        <w:tc>
          <w:tcPr>
            <w:tcW w:w="2578" w:type="dxa"/>
          </w:tcPr>
          <w:p w:rsidR="00002852" w:rsidRDefault="00DD23FB">
            <w:pPr>
              <w:pStyle w:val="TableParagraph"/>
              <w:spacing w:before="93"/>
              <w:ind w:left="50"/>
              <w:rPr>
                <w:sz w:val="28"/>
              </w:rPr>
            </w:pPr>
            <w:r>
              <w:rPr>
                <w:spacing w:val="-2"/>
                <w:sz w:val="28"/>
              </w:rPr>
              <w:t>Biotin</w:t>
            </w:r>
          </w:p>
        </w:tc>
        <w:tc>
          <w:tcPr>
            <w:tcW w:w="1116" w:type="dxa"/>
          </w:tcPr>
          <w:p w:rsidR="00002852" w:rsidRDefault="00DD23FB">
            <w:pPr>
              <w:pStyle w:val="TableParagraph"/>
              <w:spacing w:before="93"/>
              <w:ind w:right="186"/>
              <w:jc w:val="right"/>
              <w:rPr>
                <w:sz w:val="28"/>
              </w:rPr>
            </w:pPr>
            <w:r>
              <w:rPr>
                <w:spacing w:val="-5"/>
                <w:sz w:val="28"/>
              </w:rPr>
              <w:t>B7</w:t>
            </w:r>
          </w:p>
        </w:tc>
      </w:tr>
      <w:tr w:rsidR="00002852">
        <w:trPr>
          <w:trHeight w:val="522"/>
        </w:trPr>
        <w:tc>
          <w:tcPr>
            <w:tcW w:w="2578" w:type="dxa"/>
          </w:tcPr>
          <w:p w:rsidR="00002852" w:rsidRDefault="00DD23FB">
            <w:pPr>
              <w:pStyle w:val="TableParagraph"/>
              <w:spacing w:before="95"/>
              <w:ind w:left="50"/>
              <w:rPr>
                <w:sz w:val="28"/>
              </w:rPr>
            </w:pPr>
            <w:proofErr w:type="spellStart"/>
            <w:r>
              <w:rPr>
                <w:spacing w:val="-2"/>
                <w:sz w:val="28"/>
              </w:rPr>
              <w:t>Folate</w:t>
            </w:r>
            <w:proofErr w:type="spellEnd"/>
          </w:p>
        </w:tc>
        <w:tc>
          <w:tcPr>
            <w:tcW w:w="1116" w:type="dxa"/>
          </w:tcPr>
          <w:p w:rsidR="00002852" w:rsidRDefault="00DD23FB">
            <w:pPr>
              <w:pStyle w:val="TableParagraph"/>
              <w:spacing w:before="95"/>
              <w:ind w:right="186"/>
              <w:jc w:val="right"/>
              <w:rPr>
                <w:sz w:val="28"/>
              </w:rPr>
            </w:pPr>
            <w:r>
              <w:rPr>
                <w:spacing w:val="-5"/>
                <w:sz w:val="28"/>
              </w:rPr>
              <w:t>B9</w:t>
            </w:r>
          </w:p>
        </w:tc>
      </w:tr>
      <w:tr w:rsidR="00002852">
        <w:trPr>
          <w:trHeight w:val="415"/>
        </w:trPr>
        <w:tc>
          <w:tcPr>
            <w:tcW w:w="2578" w:type="dxa"/>
          </w:tcPr>
          <w:p w:rsidR="00002852" w:rsidRDefault="00DD23FB">
            <w:pPr>
              <w:pStyle w:val="TableParagraph"/>
              <w:spacing w:before="93" w:line="302" w:lineRule="exact"/>
              <w:ind w:left="50"/>
              <w:rPr>
                <w:sz w:val="28"/>
              </w:rPr>
            </w:pPr>
            <w:proofErr w:type="spellStart"/>
            <w:r>
              <w:rPr>
                <w:spacing w:val="-2"/>
                <w:sz w:val="28"/>
              </w:rPr>
              <w:t>Cobalamin</w:t>
            </w:r>
            <w:proofErr w:type="spellEnd"/>
          </w:p>
        </w:tc>
        <w:tc>
          <w:tcPr>
            <w:tcW w:w="1116" w:type="dxa"/>
          </w:tcPr>
          <w:p w:rsidR="00002852" w:rsidRDefault="00DD23FB">
            <w:pPr>
              <w:pStyle w:val="TableParagraph"/>
              <w:spacing w:before="93" w:line="302" w:lineRule="exact"/>
              <w:ind w:right="47"/>
              <w:jc w:val="right"/>
              <w:rPr>
                <w:sz w:val="28"/>
              </w:rPr>
            </w:pPr>
            <w:r>
              <w:rPr>
                <w:spacing w:val="-5"/>
                <w:sz w:val="28"/>
              </w:rPr>
              <w:t>B12</w:t>
            </w:r>
          </w:p>
        </w:tc>
      </w:tr>
    </w:tbl>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87"/>
        <w:rPr>
          <w:sz w:val="20"/>
        </w:rPr>
      </w:pPr>
      <w:r>
        <w:rPr>
          <w:noProof/>
          <w:sz w:val="20"/>
        </w:rPr>
        <mc:AlternateContent>
          <mc:Choice Requires="wps">
            <w:drawing>
              <wp:anchor distT="0" distB="0" distL="0" distR="0" simplePos="0" relativeHeight="487647744" behindDoc="1" locked="0" layoutInCell="1" allowOverlap="1">
                <wp:simplePos x="0" y="0"/>
                <wp:positionH relativeFrom="page">
                  <wp:posOffset>1125016</wp:posOffset>
                </wp:positionH>
                <wp:positionV relativeFrom="paragraph">
                  <wp:posOffset>216841</wp:posOffset>
                </wp:positionV>
                <wp:extent cx="5523865" cy="204470"/>
                <wp:effectExtent l="0" t="0" r="0" b="0"/>
                <wp:wrapTopAndBottom/>
                <wp:docPr id="166" name="Text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23865" cy="204470"/>
                        </a:xfrm>
                        <a:prstGeom prst="rect">
                          <a:avLst/>
                        </a:prstGeom>
                        <a:solidFill>
                          <a:srgbClr val="F1DEDE"/>
                        </a:solidFill>
                      </wps:spPr>
                      <wps:txbx>
                        <w:txbxContent>
                          <w:p w:rsidR="00DD23FB" w:rsidRDefault="00DD23FB">
                            <w:pPr>
                              <w:spacing w:line="317" w:lineRule="exact"/>
                              <w:ind w:left="28"/>
                              <w:rPr>
                                <w:b/>
                                <w:color w:val="000000"/>
                                <w:sz w:val="28"/>
                              </w:rPr>
                            </w:pPr>
                            <w:r>
                              <w:rPr>
                                <w:b/>
                                <w:color w:val="000000"/>
                                <w:spacing w:val="-2"/>
                                <w:sz w:val="28"/>
                              </w:rPr>
                              <w:t>Carbohydrates</w:t>
                            </w:r>
                          </w:p>
                        </w:txbxContent>
                      </wps:txbx>
                      <wps:bodyPr wrap="square" lIns="0" tIns="0" rIns="0" bIns="0" rtlCol="0">
                        <a:noAutofit/>
                      </wps:bodyPr>
                    </wps:wsp>
                  </a:graphicData>
                </a:graphic>
              </wp:anchor>
            </w:drawing>
          </mc:Choice>
          <mc:Fallback>
            <w:pict>
              <v:shape id="Textbox 166" o:spid="_x0000_s1040" type="#_x0000_t202" style="position:absolute;margin-left:88.6pt;margin-top:17.05pt;width:434.95pt;height:16.1pt;z-index:-15668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fRzAEAAH4DAAAOAAAAZHJzL2Uyb0RvYy54bWysU9uO0zAQfUfiHyy/07RlW6qo6Qq2W4S0&#10;AqRdPsBx7MbC8RiP26R/z9htuhW8IV4cX87MnHNmsr4fOsuOKqABV/HZZMqZchIa4/YV//Gye7fi&#10;DKNwjbDgVMVPCvn95u2bde9LNYcWbKMCoyQOy95XvI3Rl0WBslWdwAl45ehRQ+hEpGPYF00QPWXv&#10;bDGfTpdFD6HxAaRCpNvt+ZFvcn6tlYzftEYVma04cYt5DXmt01ps1qLcB+FbIy80xD+w6IRxVPSa&#10;aiuiYIdg/krVGRkAQceJhK4ArY1UWQOpmU3/UPPcCq+yFjIH/dUm/H9p5dfj98BMQ71bLjlzoqMm&#10;vagh1jCwdEUG9R5Lwj17QsbhEwwEzmLRP4H8iQQpbjDnACR0MmTQoUtfksookHpwuvpOZZiky8Vi&#10;/n61XHAm6W0+vbv7kBtTvEb7gPGzgo6lTcUD9TUzEMcnjKm+KEdIKoZgTbMz1uZD2NcPNrCjoBnY&#10;zbaP28ekikJuYFnAmXOSEod6yK6sRgNqaE6kv6dRqTj+OoigOLNfHPUizdW4CeOmHjch2gfI05fI&#10;OPh4iKBNJp0qnfNeHKQmZ2KXgUxTdHvOqNffZvMbAAD//wMAUEsDBBQABgAIAAAAIQChxgSb3gAA&#10;AAoBAAAPAAAAZHJzL2Rvd25yZXYueG1sTI/LTsMwEEX3SPyDNUjsqNOHEhriVIB4iBXQIrF142kS&#10;YY+D7bbh75muYDdXc3TnTLUanRUHDLH3pGA6yUAgNd701Cr42DxeXYOISZPR1hMq+MEIq/r8rNKl&#10;8Ud6x8M6tYJLKJZaQZfSUEoZmw6djhM/IPFu54PTiWNopQn6yOXOylmW5dLpnvhCpwe877D5Wu+d&#10;gpf2bdl+P+fe3smHTxd29PQaSanLi/H2BkTCMf3BcNJndajZaev3ZKKwnItixqiC+WIK4gRki4Kn&#10;rYI8n4OsK/n/hfoXAAD//wMAUEsBAi0AFAAGAAgAAAAhALaDOJL+AAAA4QEAABMAAAAAAAAAAAAA&#10;AAAAAAAAAFtDb250ZW50X1R5cGVzXS54bWxQSwECLQAUAAYACAAAACEAOP0h/9YAAACUAQAACwAA&#10;AAAAAAAAAAAAAAAvAQAAX3JlbHMvLnJlbHNQSwECLQAUAAYACAAAACEABVfn0cwBAAB+AwAADgAA&#10;AAAAAAAAAAAAAAAuAgAAZHJzL2Uyb0RvYy54bWxQSwECLQAUAAYACAAAACEAocYEm94AAAAKAQAA&#10;DwAAAAAAAAAAAAAAAAAmBAAAZHJzL2Rvd25yZXYueG1sUEsFBgAAAAAEAAQA8wAAADEFAAAAAA==&#10;" fillcolor="#f1dede" stroked="f">
                <v:path arrowok="t"/>
                <v:textbox inset="0,0,0,0">
                  <w:txbxContent>
                    <w:p w:rsidR="00DD23FB" w:rsidRDefault="00DD23FB">
                      <w:pPr>
                        <w:spacing w:line="317" w:lineRule="exact"/>
                        <w:ind w:left="28"/>
                        <w:rPr>
                          <w:b/>
                          <w:color w:val="000000"/>
                          <w:sz w:val="28"/>
                        </w:rPr>
                      </w:pPr>
                      <w:r>
                        <w:rPr>
                          <w:b/>
                          <w:color w:val="000000"/>
                          <w:spacing w:val="-2"/>
                          <w:sz w:val="28"/>
                        </w:rPr>
                        <w:t>Carbohydrates</w:t>
                      </w:r>
                    </w:p>
                  </w:txbxContent>
                </v:textbox>
                <w10:wrap type="topAndBottom" anchorx="page"/>
              </v:shape>
            </w:pict>
          </mc:Fallback>
        </mc:AlternateContent>
      </w:r>
    </w:p>
    <w:p w:rsidR="00002852" w:rsidRDefault="00DD23FB">
      <w:pPr>
        <w:pStyle w:val="BodyText"/>
        <w:spacing w:before="144"/>
        <w:ind w:left="1659" w:right="1230"/>
        <w:jc w:val="both"/>
      </w:pPr>
      <w:r>
        <w:t>Composition, Classification, daily allowances, Dietary sources, Functions, Digestion, absorption and storage, metabolism of carbohydrates,</w:t>
      </w:r>
      <w:r>
        <w:rPr>
          <w:spacing w:val="40"/>
        </w:rPr>
        <w:t xml:space="preserve"> </w:t>
      </w:r>
      <w:r>
        <w:rPr>
          <w:spacing w:val="-2"/>
        </w:rPr>
        <w:t>Deficiencies</w:t>
      </w:r>
    </w:p>
    <w:p w:rsidR="00002852" w:rsidRDefault="00DD23FB">
      <w:pPr>
        <w:pStyle w:val="Heading2"/>
        <w:spacing w:before="203"/>
      </w:pPr>
      <w:r>
        <w:rPr>
          <w:spacing w:val="-2"/>
        </w:rPr>
        <w:t>Carbohydrates</w:t>
      </w:r>
    </w:p>
    <w:p w:rsidR="00002852" w:rsidRDefault="00DD23FB">
      <w:pPr>
        <w:pStyle w:val="BodyText"/>
        <w:spacing w:before="196"/>
        <w:ind w:left="1659" w:right="1236"/>
        <w:jc w:val="both"/>
      </w:pPr>
      <w:r>
        <w:t>Carbohydrates are the main source of energy for daily activities. Carbohydrates (primarily starches) are the least expensive, the most available, easily obtainable and readily digestible form of nutrient.</w:t>
      </w:r>
    </w:p>
    <w:p w:rsidR="00002852" w:rsidRDefault="00DD23FB">
      <w:pPr>
        <w:pStyle w:val="Heading2"/>
        <w:spacing w:before="307"/>
      </w:pPr>
      <w:r>
        <w:t>Composition</w:t>
      </w:r>
      <w:r>
        <w:rPr>
          <w:spacing w:val="-5"/>
        </w:rPr>
        <w:t xml:space="preserve"> </w:t>
      </w:r>
      <w:r>
        <w:t>of</w:t>
      </w:r>
      <w:r>
        <w:rPr>
          <w:spacing w:val="-5"/>
        </w:rPr>
        <w:t xml:space="preserve"> </w:t>
      </w:r>
      <w:r>
        <w:rPr>
          <w:spacing w:val="-2"/>
        </w:rPr>
        <w:t>Carbohydrates</w:t>
      </w:r>
    </w:p>
    <w:p w:rsidR="00002852" w:rsidRDefault="00DD23FB">
      <w:pPr>
        <w:pStyle w:val="BodyText"/>
        <w:spacing w:before="194"/>
        <w:ind w:left="1659" w:right="1228"/>
        <w:jc w:val="both"/>
      </w:pPr>
      <w:r>
        <w:t>Carbohydrates are organic compounds of carbon, hydrogen and oxygen with the latter elements in the ratio of 2: 1. The general formula is C</w:t>
      </w:r>
      <w:r>
        <w:rPr>
          <w:vertAlign w:val="subscript"/>
        </w:rPr>
        <w:t>6</w:t>
      </w:r>
      <w:r>
        <w:t>H</w:t>
      </w:r>
      <w:r>
        <w:rPr>
          <w:vertAlign w:val="subscript"/>
        </w:rPr>
        <w:t>12</w:t>
      </w:r>
      <w:r>
        <w:t>O</w:t>
      </w:r>
      <w:r>
        <w:rPr>
          <w:vertAlign w:val="subscript"/>
        </w:rPr>
        <w:t>6</w:t>
      </w:r>
      <w:r>
        <w:t>. Carbohydrates are widely</w:t>
      </w:r>
      <w:r>
        <w:rPr>
          <w:spacing w:val="-3"/>
        </w:rPr>
        <w:t xml:space="preserve"> </w:t>
      </w:r>
      <w:r>
        <w:t>distributed in plants. Foods which contain carbohydrates are called energy foods.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81"/>
        <w:rPr>
          <w:sz w:val="20"/>
        </w:rPr>
      </w:pPr>
      <w:r>
        <w:rPr>
          <w:noProof/>
          <w:sz w:val="20"/>
        </w:rPr>
        <mc:AlternateContent>
          <mc:Choice Requires="wps">
            <w:drawing>
              <wp:anchor distT="0" distB="0" distL="0" distR="0" simplePos="0" relativeHeight="487648256" behindDoc="1" locked="0" layoutInCell="1" allowOverlap="1">
                <wp:simplePos x="0" y="0"/>
                <wp:positionH relativeFrom="page">
                  <wp:posOffset>1125016</wp:posOffset>
                </wp:positionH>
                <wp:positionV relativeFrom="paragraph">
                  <wp:posOffset>212712</wp:posOffset>
                </wp:positionV>
                <wp:extent cx="5523865" cy="6350"/>
                <wp:effectExtent l="0" t="0" r="0" b="0"/>
                <wp:wrapTopAndBottom/>
                <wp:docPr id="167" name="Graphic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749023pt;width:434.95pt;height:.47998pt;mso-position-horizontal-relative:page;mso-position-vertical-relative:paragraph;z-index:-15668224;mso-wrap-distance-left:0;mso-wrap-distance-right:0" id="docshape131" filled="true" fillcolor="#d9d9d9" stroked="false">
                <v:fill type="solid"/>
                <w10:wrap type="topAndBottom"/>
              </v:rect>
            </w:pict>
          </mc:Fallback>
        </mc:AlternateContent>
      </w:r>
    </w:p>
    <w:p w:rsidR="00002852" w:rsidRDefault="00002852">
      <w:pPr>
        <w:pStyle w:val="BodyText"/>
        <w:rPr>
          <w:sz w:val="20"/>
        </w:rPr>
        <w:sectPr w:rsidR="00002852">
          <w:headerReference w:type="default" r:id="rId25"/>
          <w:footerReference w:type="default" r:id="rId26"/>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7821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70" name="Graphic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34336" id="docshape13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71"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72" name="Graphic 17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35" coordorigin="0,0" coordsize="8699,60">
                <v:rect style="position:absolute;left:0;top:0;width:8699;height:60" id="docshape136" filled="true" fillcolor="#612322" stroked="false">
                  <v:fill type="solid"/>
                </v:rect>
              </v:group>
            </w:pict>
          </mc:Fallback>
        </mc:AlternateContent>
      </w:r>
    </w:p>
    <w:p w:rsidR="00002852" w:rsidRDefault="00DD23FB">
      <w:pPr>
        <w:pStyle w:val="BodyText"/>
        <w:spacing w:before="15"/>
        <w:rPr>
          <w:sz w:val="20"/>
        </w:rPr>
      </w:pPr>
      <w:r>
        <w:rPr>
          <w:noProof/>
          <w:sz w:val="20"/>
        </w:rPr>
        <w:drawing>
          <wp:anchor distT="0" distB="0" distL="0" distR="0" simplePos="0" relativeHeight="487649792" behindDoc="1" locked="0" layoutInCell="1" allowOverlap="1">
            <wp:simplePos x="0" y="0"/>
            <wp:positionH relativeFrom="page">
              <wp:posOffset>1143000</wp:posOffset>
            </wp:positionH>
            <wp:positionV relativeFrom="paragraph">
              <wp:posOffset>170870</wp:posOffset>
            </wp:positionV>
            <wp:extent cx="5837423" cy="5319236"/>
            <wp:effectExtent l="0" t="0" r="0" b="0"/>
            <wp:wrapTopAndBottom/>
            <wp:docPr id="173" name="Imag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pic:cNvPicPr/>
                  </pic:nvPicPr>
                  <pic:blipFill>
                    <a:blip r:embed="rId27" cstate="print"/>
                    <a:stretch>
                      <a:fillRect/>
                    </a:stretch>
                  </pic:blipFill>
                  <pic:spPr>
                    <a:xfrm>
                      <a:off x="0" y="0"/>
                      <a:ext cx="5837423" cy="5319236"/>
                    </a:xfrm>
                    <a:prstGeom prst="rect">
                      <a:avLst/>
                    </a:prstGeom>
                  </pic:spPr>
                </pic:pic>
              </a:graphicData>
            </a:graphic>
          </wp:anchor>
        </w:drawing>
      </w:r>
    </w:p>
    <w:p w:rsidR="00002852" w:rsidRDefault="00002852">
      <w:pPr>
        <w:pStyle w:val="BodyText"/>
        <w:spacing w:before="158"/>
      </w:pPr>
    </w:p>
    <w:p w:rsidR="00002852" w:rsidRDefault="00DD23FB">
      <w:pPr>
        <w:pStyle w:val="BodyText"/>
        <w:ind w:left="1659"/>
        <w:jc w:val="both"/>
      </w:pPr>
      <w:r>
        <w:t>Classification</w:t>
      </w:r>
      <w:r>
        <w:rPr>
          <w:spacing w:val="-9"/>
        </w:rPr>
        <w:t xml:space="preserve"> </w:t>
      </w:r>
      <w:r>
        <w:t>of</w:t>
      </w:r>
      <w:r>
        <w:rPr>
          <w:spacing w:val="-5"/>
        </w:rPr>
        <w:t xml:space="preserve"> </w:t>
      </w:r>
      <w:r>
        <w:rPr>
          <w:spacing w:val="-2"/>
        </w:rPr>
        <w:t>Carbohydrates</w:t>
      </w:r>
    </w:p>
    <w:p w:rsidR="00002852" w:rsidRDefault="00DD23FB">
      <w:pPr>
        <w:pStyle w:val="BodyText"/>
        <w:spacing w:before="200"/>
        <w:ind w:left="1659" w:right="1230"/>
        <w:jc w:val="both"/>
      </w:pPr>
      <w:r>
        <w:t xml:space="preserve">Carbohydrates are classified according to the number of saccharide (sugar) groups present. They are broadly classified as simple carbohydrates and complex carbohydrates. The simple carbohydrates include </w:t>
      </w:r>
      <w:proofErr w:type="spellStart"/>
      <w:r>
        <w:t>monosaccharides</w:t>
      </w:r>
      <w:proofErr w:type="spellEnd"/>
      <w:r>
        <w:t xml:space="preserve"> (Single sugar) and disaccharides (Double sugars). Complex carbohydrates include starch, glycogen and fibers. The classification of carbohydrates is schematically represented below:</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93"/>
        <w:rPr>
          <w:sz w:val="20"/>
        </w:rPr>
      </w:pPr>
      <w:r>
        <w:rPr>
          <w:noProof/>
          <w:sz w:val="20"/>
        </w:rPr>
        <mc:AlternateContent>
          <mc:Choice Requires="wps">
            <w:drawing>
              <wp:anchor distT="0" distB="0" distL="0" distR="0" simplePos="0" relativeHeight="487650304" behindDoc="1" locked="0" layoutInCell="1" allowOverlap="1">
                <wp:simplePos x="0" y="0"/>
                <wp:positionH relativeFrom="page">
                  <wp:posOffset>1125016</wp:posOffset>
                </wp:positionH>
                <wp:positionV relativeFrom="paragraph">
                  <wp:posOffset>283836</wp:posOffset>
                </wp:positionV>
                <wp:extent cx="5523865" cy="6350"/>
                <wp:effectExtent l="0" t="0" r="0" b="0"/>
                <wp:wrapTopAndBottom/>
                <wp:docPr id="174" name="Graphic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349318pt;width:434.95pt;height:.47998pt;mso-position-horizontal-relative:page;mso-position-vertical-relative:paragraph;z-index:-15666176;mso-wrap-distance-left:0;mso-wrap-distance-right:0" id="docshape137" filled="true" fillcolor="#d9d9d9" stroked="false">
                <v:fill type="solid"/>
                <w10:wrap type="topAndBottom"/>
              </v:rect>
            </w:pict>
          </mc:Fallback>
        </mc:AlternateContent>
      </w:r>
    </w:p>
    <w:p w:rsidR="00002852" w:rsidRDefault="00002852">
      <w:pPr>
        <w:pStyle w:val="BodyText"/>
        <w:rPr>
          <w:sz w:val="20"/>
        </w:rPr>
        <w:sectPr w:rsidR="00002852">
          <w:headerReference w:type="default" r:id="rId28"/>
          <w:footerReference w:type="default" r:id="rId29"/>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78470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75" name="Graphic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31776" id="docshape13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76"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79" name="Graphic 17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39" coordorigin="0,0" coordsize="8699,60">
                <v:rect style="position:absolute;left:0;top:0;width:8699;height:60" id="docshape140" filled="true" fillcolor="#612322" stroked="false">
                  <v:fill type="solid"/>
                </v:rect>
              </v:group>
            </w:pict>
          </mc:Fallback>
        </mc:AlternateContent>
      </w:r>
    </w:p>
    <w:p w:rsidR="00002852" w:rsidRDefault="00DD23FB">
      <w:pPr>
        <w:pStyle w:val="Heading2"/>
        <w:spacing w:before="267"/>
      </w:pPr>
      <w:r>
        <w:t>Recommended</w:t>
      </w:r>
      <w:r>
        <w:rPr>
          <w:spacing w:val="-7"/>
        </w:rPr>
        <w:t xml:space="preserve"> </w:t>
      </w:r>
      <w:r>
        <w:t>daily</w:t>
      </w:r>
      <w:r>
        <w:rPr>
          <w:spacing w:val="-6"/>
        </w:rPr>
        <w:t xml:space="preserve"> </w:t>
      </w:r>
      <w:r>
        <w:rPr>
          <w:spacing w:val="-2"/>
        </w:rPr>
        <w:t>allowances</w:t>
      </w:r>
    </w:p>
    <w:p w:rsidR="00002852" w:rsidRDefault="00DD23FB">
      <w:pPr>
        <w:pStyle w:val="BodyText"/>
        <w:spacing w:before="6"/>
        <w:rPr>
          <w:b/>
          <w:sz w:val="15"/>
        </w:rPr>
      </w:pPr>
      <w:r>
        <w:rPr>
          <w:b/>
          <w:noProof/>
          <w:sz w:val="15"/>
        </w:rPr>
        <w:drawing>
          <wp:anchor distT="0" distB="0" distL="0" distR="0" simplePos="0" relativeHeight="487651840" behindDoc="1" locked="0" layoutInCell="1" allowOverlap="1">
            <wp:simplePos x="0" y="0"/>
            <wp:positionH relativeFrom="page">
              <wp:posOffset>1162050</wp:posOffset>
            </wp:positionH>
            <wp:positionV relativeFrom="paragraph">
              <wp:posOffset>128978</wp:posOffset>
            </wp:positionV>
            <wp:extent cx="3344118" cy="2905125"/>
            <wp:effectExtent l="0" t="0" r="0" b="0"/>
            <wp:wrapTopAndBottom/>
            <wp:docPr id="178" name="Imag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8" name="Image 178"/>
                    <pic:cNvPicPr/>
                  </pic:nvPicPr>
                  <pic:blipFill>
                    <a:blip r:embed="rId30" cstate="print"/>
                    <a:stretch>
                      <a:fillRect/>
                    </a:stretch>
                  </pic:blipFill>
                  <pic:spPr>
                    <a:xfrm>
                      <a:off x="0" y="0"/>
                      <a:ext cx="3344118" cy="2905125"/>
                    </a:xfrm>
                    <a:prstGeom prst="rect">
                      <a:avLst/>
                    </a:prstGeom>
                  </pic:spPr>
                </pic:pic>
              </a:graphicData>
            </a:graphic>
          </wp:anchor>
        </w:drawing>
      </w:r>
      <w:r>
        <w:rPr>
          <w:b/>
          <w:noProof/>
          <w:sz w:val="15"/>
        </w:rPr>
        <w:drawing>
          <wp:anchor distT="0" distB="0" distL="0" distR="0" simplePos="0" relativeHeight="487652352" behindDoc="1" locked="0" layoutInCell="1" allowOverlap="1">
            <wp:simplePos x="0" y="0"/>
            <wp:positionH relativeFrom="page">
              <wp:posOffset>1143000</wp:posOffset>
            </wp:positionH>
            <wp:positionV relativeFrom="paragraph">
              <wp:posOffset>3274641</wp:posOffset>
            </wp:positionV>
            <wp:extent cx="4685922" cy="2845784"/>
            <wp:effectExtent l="0" t="0" r="0" b="0"/>
            <wp:wrapTopAndBottom/>
            <wp:docPr id="179" name="Image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 name="Image 179"/>
                    <pic:cNvPicPr/>
                  </pic:nvPicPr>
                  <pic:blipFill>
                    <a:blip r:embed="rId31" cstate="print"/>
                    <a:stretch>
                      <a:fillRect/>
                    </a:stretch>
                  </pic:blipFill>
                  <pic:spPr>
                    <a:xfrm>
                      <a:off x="0" y="0"/>
                      <a:ext cx="4685922" cy="2845784"/>
                    </a:xfrm>
                    <a:prstGeom prst="rect">
                      <a:avLst/>
                    </a:prstGeom>
                  </pic:spPr>
                </pic:pic>
              </a:graphicData>
            </a:graphic>
          </wp:anchor>
        </w:drawing>
      </w:r>
    </w:p>
    <w:p w:rsidR="00002852" w:rsidRDefault="00002852">
      <w:pPr>
        <w:pStyle w:val="BodyText"/>
        <w:spacing w:before="124"/>
        <w:rPr>
          <w:b/>
          <w:sz w:val="20"/>
        </w:rPr>
      </w:pPr>
    </w:p>
    <w:p w:rsidR="00002852" w:rsidRDefault="00DD23FB">
      <w:pPr>
        <w:spacing w:before="308"/>
        <w:ind w:left="1659"/>
        <w:rPr>
          <w:b/>
          <w:sz w:val="28"/>
        </w:rPr>
      </w:pPr>
      <w:r>
        <w:rPr>
          <w:b/>
          <w:sz w:val="28"/>
        </w:rPr>
        <w:t>Dietary</w:t>
      </w:r>
      <w:r>
        <w:rPr>
          <w:b/>
          <w:spacing w:val="-5"/>
          <w:sz w:val="28"/>
        </w:rPr>
        <w:t xml:space="preserve"> </w:t>
      </w:r>
      <w:r>
        <w:rPr>
          <w:b/>
          <w:spacing w:val="-2"/>
          <w:sz w:val="28"/>
        </w:rPr>
        <w:t>sources</w:t>
      </w:r>
    </w:p>
    <w:p w:rsidR="00002852" w:rsidRDefault="00DD23FB">
      <w:pPr>
        <w:pStyle w:val="BodyText"/>
        <w:spacing w:before="194" w:line="242" w:lineRule="auto"/>
        <w:ind w:left="1659" w:right="1235"/>
      </w:pPr>
      <w:r>
        <w:t>The</w:t>
      </w:r>
      <w:r>
        <w:rPr>
          <w:spacing w:val="40"/>
        </w:rPr>
        <w:t xml:space="preserve"> </w:t>
      </w:r>
      <w:r>
        <w:t>important</w:t>
      </w:r>
      <w:r>
        <w:rPr>
          <w:spacing w:val="40"/>
        </w:rPr>
        <w:t xml:space="preserve"> </w:t>
      </w:r>
      <w:r>
        <w:t>sources</w:t>
      </w:r>
      <w:r>
        <w:rPr>
          <w:spacing w:val="40"/>
        </w:rPr>
        <w:t xml:space="preserve"> </w:t>
      </w:r>
      <w:r>
        <w:t>of</w:t>
      </w:r>
      <w:r>
        <w:rPr>
          <w:spacing w:val="40"/>
        </w:rPr>
        <w:t xml:space="preserve"> </w:t>
      </w:r>
      <w:r>
        <w:t>carbohydrates</w:t>
      </w:r>
      <w:r>
        <w:rPr>
          <w:spacing w:val="40"/>
        </w:rPr>
        <w:t xml:space="preserve"> </w:t>
      </w:r>
      <w:r>
        <w:t>in</w:t>
      </w:r>
      <w:r>
        <w:rPr>
          <w:spacing w:val="40"/>
        </w:rPr>
        <w:t xml:space="preserve"> </w:t>
      </w:r>
      <w:r>
        <w:t>the</w:t>
      </w:r>
      <w:r>
        <w:rPr>
          <w:spacing w:val="40"/>
        </w:rPr>
        <w:t xml:space="preserve"> </w:t>
      </w:r>
      <w:r>
        <w:t>diets</w:t>
      </w:r>
      <w:r>
        <w:rPr>
          <w:spacing w:val="40"/>
        </w:rPr>
        <w:t xml:space="preserve"> </w:t>
      </w:r>
      <w:r>
        <w:t>are</w:t>
      </w:r>
      <w:r>
        <w:rPr>
          <w:spacing w:val="40"/>
        </w:rPr>
        <w:t xml:space="preserve"> </w:t>
      </w:r>
      <w:r>
        <w:t>cereals,</w:t>
      </w:r>
      <w:r>
        <w:rPr>
          <w:spacing w:val="40"/>
        </w:rPr>
        <w:t xml:space="preserve"> </w:t>
      </w:r>
      <w:r>
        <w:t xml:space="preserve">millets, roots, tubers pulses, sugar and </w:t>
      </w:r>
      <w:proofErr w:type="spellStart"/>
      <w:r>
        <w:t>jaggery</w:t>
      </w:r>
      <w:proofErr w:type="spellEnd"/>
      <w:r>
        <w:t>.</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70"/>
        <w:rPr>
          <w:sz w:val="20"/>
        </w:rPr>
      </w:pPr>
      <w:r>
        <w:rPr>
          <w:noProof/>
          <w:sz w:val="20"/>
        </w:rPr>
        <mc:AlternateContent>
          <mc:Choice Requires="wps">
            <w:drawing>
              <wp:anchor distT="0" distB="0" distL="0" distR="0" simplePos="0" relativeHeight="487652864" behindDoc="1" locked="0" layoutInCell="1" allowOverlap="1">
                <wp:simplePos x="0" y="0"/>
                <wp:positionH relativeFrom="page">
                  <wp:posOffset>1125016</wp:posOffset>
                </wp:positionH>
                <wp:positionV relativeFrom="paragraph">
                  <wp:posOffset>205727</wp:posOffset>
                </wp:positionV>
                <wp:extent cx="5523865" cy="6350"/>
                <wp:effectExtent l="0" t="0" r="0" b="0"/>
                <wp:wrapTopAndBottom/>
                <wp:docPr id="180" name="Graphic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199024pt;width:434.95pt;height:.47998pt;mso-position-horizontal-relative:page;mso-position-vertical-relative:paragraph;z-index:-15663616;mso-wrap-distance-left:0;mso-wrap-distance-right:0" id="docshape141"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78931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81" name="Graphic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27168" id="docshape14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82" name="Group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83" name="Graphic 18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43" coordorigin="0,0" coordsize="8699,60">
                <v:rect style="position:absolute;left:0;top:0;width:8699;height:60" id="docshape144" filled="true" fillcolor="#612322" stroked="false">
                  <v:fill type="solid"/>
                </v:rect>
              </v:group>
            </w:pict>
          </mc:Fallback>
        </mc:AlternateContent>
      </w:r>
    </w:p>
    <w:p w:rsidR="00002852" w:rsidRDefault="00DD23FB">
      <w:pPr>
        <w:pStyle w:val="BodyText"/>
        <w:spacing w:before="15"/>
        <w:rPr>
          <w:sz w:val="20"/>
        </w:rPr>
      </w:pPr>
      <w:r>
        <w:rPr>
          <w:noProof/>
          <w:sz w:val="20"/>
        </w:rPr>
        <w:drawing>
          <wp:anchor distT="0" distB="0" distL="0" distR="0" simplePos="0" relativeHeight="487654400" behindDoc="1" locked="0" layoutInCell="1" allowOverlap="1">
            <wp:simplePos x="0" y="0"/>
            <wp:positionH relativeFrom="page">
              <wp:posOffset>1162050</wp:posOffset>
            </wp:positionH>
            <wp:positionV relativeFrom="paragraph">
              <wp:posOffset>170870</wp:posOffset>
            </wp:positionV>
            <wp:extent cx="3352800" cy="4724400"/>
            <wp:effectExtent l="0" t="0" r="0" b="0"/>
            <wp:wrapTopAndBottom/>
            <wp:docPr id="184" name="Imag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pic:cNvPicPr/>
                  </pic:nvPicPr>
                  <pic:blipFill>
                    <a:blip r:embed="rId32" cstate="print"/>
                    <a:stretch>
                      <a:fillRect/>
                    </a:stretch>
                  </pic:blipFill>
                  <pic:spPr>
                    <a:xfrm>
                      <a:off x="0" y="0"/>
                      <a:ext cx="3352800" cy="4724400"/>
                    </a:xfrm>
                    <a:prstGeom prst="rect">
                      <a:avLst/>
                    </a:prstGeom>
                  </pic:spPr>
                </pic:pic>
              </a:graphicData>
            </a:graphic>
          </wp:anchor>
        </w:drawing>
      </w:r>
    </w:p>
    <w:p w:rsidR="00002852" w:rsidRDefault="00DD23FB">
      <w:pPr>
        <w:pStyle w:val="Heading2"/>
        <w:spacing w:before="299"/>
      </w:pPr>
      <w:r>
        <w:rPr>
          <w:spacing w:val="-2"/>
        </w:rPr>
        <w:t>Functions</w:t>
      </w:r>
    </w:p>
    <w:p w:rsidR="00002852" w:rsidRDefault="00DD23FB">
      <w:pPr>
        <w:pStyle w:val="BodyText"/>
        <w:spacing w:before="196"/>
        <w:ind w:left="1659" w:firstLine="357"/>
      </w:pPr>
      <w:r>
        <w:rPr>
          <w:noProof/>
        </w:rPr>
        <w:drawing>
          <wp:anchor distT="0" distB="0" distL="0" distR="0" simplePos="0" relativeHeight="483786752" behindDoc="1" locked="0" layoutInCell="1" allowOverlap="1">
            <wp:simplePos x="0" y="0"/>
            <wp:positionH relativeFrom="page">
              <wp:posOffset>1143304</wp:posOffset>
            </wp:positionH>
            <wp:positionV relativeFrom="paragraph">
              <wp:posOffset>132224</wp:posOffset>
            </wp:positionV>
            <wp:extent cx="277368" cy="198120"/>
            <wp:effectExtent l="0" t="0" r="0" b="0"/>
            <wp:wrapNone/>
            <wp:docPr id="185" name="Image 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5" name="Image 185"/>
                    <pic:cNvPicPr/>
                  </pic:nvPicPr>
                  <pic:blipFill>
                    <a:blip r:embed="rId10" cstate="print"/>
                    <a:stretch>
                      <a:fillRect/>
                    </a:stretch>
                  </pic:blipFill>
                  <pic:spPr>
                    <a:xfrm>
                      <a:off x="0" y="0"/>
                      <a:ext cx="277368" cy="198120"/>
                    </a:xfrm>
                    <a:prstGeom prst="rect">
                      <a:avLst/>
                    </a:prstGeom>
                  </pic:spPr>
                </pic:pic>
              </a:graphicData>
            </a:graphic>
          </wp:anchor>
        </w:drawing>
      </w:r>
      <w:r>
        <w:t>Supply</w:t>
      </w:r>
      <w:r>
        <w:rPr>
          <w:spacing w:val="40"/>
        </w:rPr>
        <w:t xml:space="preserve"> </w:t>
      </w:r>
      <w:r>
        <w:t>energy</w:t>
      </w:r>
      <w:r>
        <w:rPr>
          <w:spacing w:val="40"/>
        </w:rPr>
        <w:t xml:space="preserve"> </w:t>
      </w:r>
      <w:r>
        <w:t>for</w:t>
      </w:r>
      <w:r>
        <w:rPr>
          <w:spacing w:val="40"/>
        </w:rPr>
        <w:t xml:space="preserve"> </w:t>
      </w:r>
      <w:r>
        <w:t>body</w:t>
      </w:r>
      <w:r>
        <w:rPr>
          <w:spacing w:val="40"/>
        </w:rPr>
        <w:t xml:space="preserve"> </w:t>
      </w:r>
      <w:r>
        <w:t>functions</w:t>
      </w:r>
      <w:r>
        <w:rPr>
          <w:spacing w:val="40"/>
        </w:rPr>
        <w:t xml:space="preserve"> </w:t>
      </w:r>
      <w:r>
        <w:t>and</w:t>
      </w:r>
      <w:r>
        <w:rPr>
          <w:spacing w:val="40"/>
        </w:rPr>
        <w:t xml:space="preserve"> </w:t>
      </w:r>
      <w:r>
        <w:t>for</w:t>
      </w:r>
      <w:r>
        <w:rPr>
          <w:spacing w:val="40"/>
        </w:rPr>
        <w:t xml:space="preserve"> </w:t>
      </w:r>
      <w:r>
        <w:t>doing</w:t>
      </w:r>
      <w:r>
        <w:rPr>
          <w:spacing w:val="40"/>
        </w:rPr>
        <w:t xml:space="preserve"> </w:t>
      </w:r>
      <w:r>
        <w:t>work.</w:t>
      </w:r>
      <w:r>
        <w:rPr>
          <w:spacing w:val="40"/>
        </w:rPr>
        <w:t xml:space="preserve"> </w:t>
      </w:r>
      <w:proofErr w:type="gramStart"/>
      <w:r>
        <w:t>Each</w:t>
      </w:r>
      <w:r>
        <w:rPr>
          <w:spacing w:val="40"/>
        </w:rPr>
        <w:t xml:space="preserve"> </w:t>
      </w:r>
      <w:r>
        <w:t>gram</w:t>
      </w:r>
      <w:r>
        <w:rPr>
          <w:spacing w:val="40"/>
        </w:rPr>
        <w:t xml:space="preserve"> </w:t>
      </w:r>
      <w:r>
        <w:t>of carbohydrate yield 4 kcal of energy.</w:t>
      </w:r>
      <w:proofErr w:type="gramEnd"/>
    </w:p>
    <w:p w:rsidR="00002852" w:rsidRDefault="00DD23FB">
      <w:pPr>
        <w:pStyle w:val="BodyText"/>
        <w:spacing w:before="199" w:line="391" w:lineRule="auto"/>
        <w:ind w:left="2017" w:right="5315"/>
      </w:pPr>
      <w:r>
        <w:rPr>
          <w:noProof/>
        </w:rPr>
        <w:drawing>
          <wp:anchor distT="0" distB="0" distL="0" distR="0" simplePos="0" relativeHeight="483787264" behindDoc="1" locked="0" layoutInCell="1" allowOverlap="1">
            <wp:simplePos x="0" y="0"/>
            <wp:positionH relativeFrom="page">
              <wp:posOffset>1143304</wp:posOffset>
            </wp:positionH>
            <wp:positionV relativeFrom="paragraph">
              <wp:posOffset>133783</wp:posOffset>
            </wp:positionV>
            <wp:extent cx="277368" cy="198120"/>
            <wp:effectExtent l="0" t="0" r="0" b="0"/>
            <wp:wrapNone/>
            <wp:docPr id="186" name="Image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787776" behindDoc="1" locked="0" layoutInCell="1" allowOverlap="1">
            <wp:simplePos x="0" y="0"/>
            <wp:positionH relativeFrom="page">
              <wp:posOffset>1143304</wp:posOffset>
            </wp:positionH>
            <wp:positionV relativeFrom="paragraph">
              <wp:posOffset>466396</wp:posOffset>
            </wp:positionV>
            <wp:extent cx="277368" cy="198119"/>
            <wp:effectExtent l="0" t="0" r="0" b="0"/>
            <wp:wrapNone/>
            <wp:docPr id="187" name="Image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7" name="Image 187"/>
                    <pic:cNvPicPr/>
                  </pic:nvPicPr>
                  <pic:blipFill>
                    <a:blip r:embed="rId10" cstate="print"/>
                    <a:stretch>
                      <a:fillRect/>
                    </a:stretch>
                  </pic:blipFill>
                  <pic:spPr>
                    <a:xfrm>
                      <a:off x="0" y="0"/>
                      <a:ext cx="277368" cy="198119"/>
                    </a:xfrm>
                    <a:prstGeom prst="rect">
                      <a:avLst/>
                    </a:prstGeom>
                  </pic:spPr>
                </pic:pic>
              </a:graphicData>
            </a:graphic>
          </wp:anchor>
        </w:drawing>
      </w:r>
      <w:r>
        <w:t>Essential for the oxidation of fats Exert</w:t>
      </w:r>
      <w:r>
        <w:rPr>
          <w:spacing w:val="-6"/>
        </w:rPr>
        <w:t xml:space="preserve"> </w:t>
      </w:r>
      <w:r>
        <w:t>a</w:t>
      </w:r>
      <w:r>
        <w:rPr>
          <w:spacing w:val="-11"/>
        </w:rPr>
        <w:t xml:space="preserve"> </w:t>
      </w:r>
      <w:r>
        <w:t>sparing</w:t>
      </w:r>
      <w:r>
        <w:rPr>
          <w:spacing w:val="-6"/>
        </w:rPr>
        <w:t xml:space="preserve"> </w:t>
      </w:r>
      <w:r>
        <w:t>action</w:t>
      </w:r>
      <w:r>
        <w:rPr>
          <w:spacing w:val="-6"/>
        </w:rPr>
        <w:t xml:space="preserve"> </w:t>
      </w:r>
      <w:r>
        <w:t>on</w:t>
      </w:r>
      <w:r>
        <w:rPr>
          <w:spacing w:val="-10"/>
        </w:rPr>
        <w:t xml:space="preserve"> </w:t>
      </w:r>
      <w:r>
        <w:t>proteins.</w:t>
      </w:r>
    </w:p>
    <w:p w:rsidR="00002852" w:rsidRDefault="00DD23FB">
      <w:pPr>
        <w:pStyle w:val="BodyText"/>
        <w:ind w:left="1659" w:right="1235" w:firstLine="357"/>
      </w:pPr>
      <w:r>
        <w:rPr>
          <w:noProof/>
        </w:rPr>
        <w:drawing>
          <wp:anchor distT="0" distB="0" distL="0" distR="0" simplePos="0" relativeHeight="483788288" behindDoc="1" locked="0" layoutInCell="1" allowOverlap="1">
            <wp:simplePos x="0" y="0"/>
            <wp:positionH relativeFrom="page">
              <wp:posOffset>1143304</wp:posOffset>
            </wp:positionH>
            <wp:positionV relativeFrom="paragraph">
              <wp:posOffset>4223</wp:posOffset>
            </wp:positionV>
            <wp:extent cx="277368" cy="198119"/>
            <wp:effectExtent l="0" t="0" r="0" b="0"/>
            <wp:wrapNone/>
            <wp:docPr id="188" name="Image 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 name="Image 188"/>
                    <pic:cNvPicPr/>
                  </pic:nvPicPr>
                  <pic:blipFill>
                    <a:blip r:embed="rId10" cstate="print"/>
                    <a:stretch>
                      <a:fillRect/>
                    </a:stretch>
                  </pic:blipFill>
                  <pic:spPr>
                    <a:xfrm>
                      <a:off x="0" y="0"/>
                      <a:ext cx="277368" cy="198119"/>
                    </a:xfrm>
                    <a:prstGeom prst="rect">
                      <a:avLst/>
                    </a:prstGeom>
                  </pic:spPr>
                </pic:pic>
              </a:graphicData>
            </a:graphic>
          </wp:anchor>
        </w:drawing>
      </w:r>
      <w:r>
        <w:t xml:space="preserve">Provide carbon skeleton for the synthesis of some non – essential amino </w:t>
      </w:r>
      <w:r>
        <w:rPr>
          <w:spacing w:val="-2"/>
        </w:rPr>
        <w:t>acids.</w:t>
      </w:r>
    </w:p>
    <w:p w:rsidR="00002852" w:rsidRDefault="00DD23FB">
      <w:pPr>
        <w:pStyle w:val="BodyText"/>
        <w:spacing w:before="195"/>
        <w:ind w:left="2017"/>
      </w:pPr>
      <w:r>
        <w:rPr>
          <w:noProof/>
        </w:rPr>
        <w:drawing>
          <wp:anchor distT="0" distB="0" distL="0" distR="0" simplePos="0" relativeHeight="483788800" behindDoc="1" locked="0" layoutInCell="1" allowOverlap="1">
            <wp:simplePos x="0" y="0"/>
            <wp:positionH relativeFrom="page">
              <wp:posOffset>1143304</wp:posOffset>
            </wp:positionH>
            <wp:positionV relativeFrom="paragraph">
              <wp:posOffset>131766</wp:posOffset>
            </wp:positionV>
            <wp:extent cx="277368" cy="198119"/>
            <wp:effectExtent l="0" t="0" r="0" b="0"/>
            <wp:wrapNone/>
            <wp:docPr id="189" name="Image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Image 189"/>
                    <pic:cNvPicPr/>
                  </pic:nvPicPr>
                  <pic:blipFill>
                    <a:blip r:embed="rId10" cstate="print"/>
                    <a:stretch>
                      <a:fillRect/>
                    </a:stretch>
                  </pic:blipFill>
                  <pic:spPr>
                    <a:xfrm>
                      <a:off x="0" y="0"/>
                      <a:ext cx="277368" cy="198119"/>
                    </a:xfrm>
                    <a:prstGeom prst="rect">
                      <a:avLst/>
                    </a:prstGeom>
                  </pic:spPr>
                </pic:pic>
              </a:graphicData>
            </a:graphic>
          </wp:anchor>
        </w:drawing>
      </w:r>
      <w:r>
        <w:t>Add</w:t>
      </w:r>
      <w:r>
        <w:rPr>
          <w:spacing w:val="-4"/>
        </w:rPr>
        <w:t xml:space="preserve"> </w:t>
      </w:r>
      <w:r>
        <w:t>flavor</w:t>
      </w:r>
      <w:r>
        <w:rPr>
          <w:spacing w:val="-5"/>
        </w:rPr>
        <w:t xml:space="preserve"> </w:t>
      </w:r>
      <w:r>
        <w:t>to</w:t>
      </w:r>
      <w:r>
        <w:rPr>
          <w:spacing w:val="-5"/>
        </w:rPr>
        <w:t xml:space="preserve"> </w:t>
      </w:r>
      <w:r>
        <w:t>the</w:t>
      </w:r>
      <w:r>
        <w:rPr>
          <w:spacing w:val="-2"/>
        </w:rPr>
        <w:t xml:space="preserve"> </w:t>
      </w:r>
      <w:r>
        <w:rPr>
          <w:spacing w:val="-4"/>
        </w:rPr>
        <w:t>diet.</w:t>
      </w:r>
    </w:p>
    <w:p w:rsidR="00002852" w:rsidRDefault="00DD23FB">
      <w:pPr>
        <w:pStyle w:val="Heading2"/>
        <w:spacing w:before="305"/>
      </w:pPr>
      <w:r>
        <w:t>Digestion,</w:t>
      </w:r>
      <w:r>
        <w:rPr>
          <w:spacing w:val="-11"/>
        </w:rPr>
        <w:t xml:space="preserve"> </w:t>
      </w:r>
      <w:r>
        <w:t>absorption</w:t>
      </w:r>
      <w:r>
        <w:rPr>
          <w:spacing w:val="-6"/>
        </w:rPr>
        <w:t xml:space="preserve"> </w:t>
      </w:r>
      <w:r>
        <w:t>and</w:t>
      </w:r>
      <w:r>
        <w:rPr>
          <w:spacing w:val="-5"/>
        </w:rPr>
        <w:t xml:space="preserve"> </w:t>
      </w:r>
      <w:r>
        <w:t>storage,</w:t>
      </w:r>
      <w:r>
        <w:rPr>
          <w:spacing w:val="-6"/>
        </w:rPr>
        <w:t xml:space="preserve"> </w:t>
      </w:r>
      <w:r>
        <w:t>metabolism</w:t>
      </w:r>
      <w:r>
        <w:rPr>
          <w:spacing w:val="-9"/>
        </w:rPr>
        <w:t xml:space="preserve"> </w:t>
      </w:r>
      <w:r>
        <w:t>of</w:t>
      </w:r>
      <w:r>
        <w:rPr>
          <w:spacing w:val="-5"/>
        </w:rPr>
        <w:t xml:space="preserve"> </w:t>
      </w:r>
      <w:r>
        <w:rPr>
          <w:spacing w:val="-2"/>
        </w:rPr>
        <w:t>carbohydrates</w:t>
      </w:r>
    </w:p>
    <w:p w:rsidR="00002852" w:rsidRDefault="00DD23FB">
      <w:pPr>
        <w:pStyle w:val="BodyText"/>
        <w:spacing w:before="194" w:line="242" w:lineRule="auto"/>
        <w:ind w:left="1659" w:right="1235"/>
      </w:pPr>
      <w:r>
        <w:t>The</w:t>
      </w:r>
      <w:r>
        <w:rPr>
          <w:spacing w:val="66"/>
        </w:rPr>
        <w:t xml:space="preserve"> </w:t>
      </w:r>
      <w:r>
        <w:t>first</w:t>
      </w:r>
      <w:r>
        <w:rPr>
          <w:spacing w:val="66"/>
        </w:rPr>
        <w:t xml:space="preserve"> </w:t>
      </w:r>
      <w:r>
        <w:t>stage</w:t>
      </w:r>
      <w:r>
        <w:rPr>
          <w:spacing w:val="66"/>
        </w:rPr>
        <w:t xml:space="preserve"> </w:t>
      </w:r>
      <w:r>
        <w:t>of</w:t>
      </w:r>
      <w:r>
        <w:rPr>
          <w:spacing w:val="40"/>
        </w:rPr>
        <w:t xml:space="preserve"> </w:t>
      </w:r>
      <w:r>
        <w:t>digestion</w:t>
      </w:r>
      <w:r>
        <w:rPr>
          <w:spacing w:val="66"/>
        </w:rPr>
        <w:t xml:space="preserve"> </w:t>
      </w:r>
      <w:r>
        <w:t>takes</w:t>
      </w:r>
      <w:r>
        <w:rPr>
          <w:spacing w:val="72"/>
        </w:rPr>
        <w:t xml:space="preserve"> </w:t>
      </w:r>
      <w:r>
        <w:t>place</w:t>
      </w:r>
      <w:r>
        <w:rPr>
          <w:spacing w:val="40"/>
        </w:rPr>
        <w:t xml:space="preserve"> </w:t>
      </w:r>
      <w:r>
        <w:t>in</w:t>
      </w:r>
      <w:r>
        <w:rPr>
          <w:spacing w:val="40"/>
        </w:rPr>
        <w:t xml:space="preserve"> </w:t>
      </w:r>
      <w:r>
        <w:t>the</w:t>
      </w:r>
      <w:r>
        <w:rPr>
          <w:spacing w:val="66"/>
        </w:rPr>
        <w:t xml:space="preserve"> </w:t>
      </w:r>
      <w:r>
        <w:t>mouth</w:t>
      </w:r>
      <w:r>
        <w:rPr>
          <w:spacing w:val="66"/>
        </w:rPr>
        <w:t xml:space="preserve"> </w:t>
      </w:r>
      <w:r>
        <w:t>while</w:t>
      </w:r>
      <w:r>
        <w:rPr>
          <w:spacing w:val="40"/>
        </w:rPr>
        <w:t xml:space="preserve"> </w:t>
      </w:r>
      <w:r>
        <w:t>the</w:t>
      </w:r>
      <w:r>
        <w:rPr>
          <w:spacing w:val="66"/>
        </w:rPr>
        <w:t xml:space="preserve"> </w:t>
      </w:r>
      <w:r>
        <w:t>food</w:t>
      </w:r>
      <w:r>
        <w:rPr>
          <w:spacing w:val="40"/>
        </w:rPr>
        <w:t xml:space="preserve"> </w:t>
      </w:r>
      <w:r>
        <w:t>is chewed.</w:t>
      </w:r>
      <w:r>
        <w:rPr>
          <w:spacing w:val="49"/>
        </w:rPr>
        <w:t xml:space="preserve"> </w:t>
      </w:r>
      <w:r>
        <w:t>In</w:t>
      </w:r>
      <w:r>
        <w:rPr>
          <w:spacing w:val="52"/>
        </w:rPr>
        <w:t xml:space="preserve"> </w:t>
      </w:r>
      <w:r>
        <w:t>saliva</w:t>
      </w:r>
      <w:r>
        <w:rPr>
          <w:spacing w:val="50"/>
        </w:rPr>
        <w:t xml:space="preserve"> </w:t>
      </w:r>
      <w:r>
        <w:t>the</w:t>
      </w:r>
      <w:r>
        <w:rPr>
          <w:spacing w:val="51"/>
        </w:rPr>
        <w:t xml:space="preserve"> </w:t>
      </w:r>
      <w:r>
        <w:t>enzyme</w:t>
      </w:r>
      <w:r>
        <w:rPr>
          <w:spacing w:val="53"/>
        </w:rPr>
        <w:t xml:space="preserve"> </w:t>
      </w:r>
      <w:r>
        <w:t>called</w:t>
      </w:r>
      <w:r>
        <w:rPr>
          <w:spacing w:val="51"/>
        </w:rPr>
        <w:t xml:space="preserve"> </w:t>
      </w:r>
      <w:r>
        <w:t>alpha</w:t>
      </w:r>
      <w:r>
        <w:rPr>
          <w:spacing w:val="58"/>
        </w:rPr>
        <w:t xml:space="preserve"> </w:t>
      </w:r>
      <w:r>
        <w:t>–</w:t>
      </w:r>
      <w:r>
        <w:rPr>
          <w:spacing w:val="52"/>
        </w:rPr>
        <w:t xml:space="preserve"> </w:t>
      </w:r>
      <w:r>
        <w:t>amylase</w:t>
      </w:r>
      <w:r>
        <w:rPr>
          <w:spacing w:val="51"/>
        </w:rPr>
        <w:t xml:space="preserve"> </w:t>
      </w:r>
      <w:r>
        <w:t>which</w:t>
      </w:r>
      <w:r>
        <w:rPr>
          <w:spacing w:val="49"/>
        </w:rPr>
        <w:t xml:space="preserve"> </w:t>
      </w:r>
      <w:r>
        <w:t>is</w:t>
      </w:r>
      <w:r>
        <w:rPr>
          <w:spacing w:val="52"/>
        </w:rPr>
        <w:t xml:space="preserve"> </w:t>
      </w:r>
      <w:r>
        <w:t>called</w:t>
      </w:r>
      <w:r>
        <w:rPr>
          <w:spacing w:val="52"/>
        </w:rPr>
        <w:t xml:space="preserve"> </w:t>
      </w:r>
      <w:r>
        <w:rPr>
          <w:spacing w:val="-5"/>
        </w:rPr>
        <w:t>as</w:t>
      </w:r>
    </w:p>
    <w:p w:rsidR="00002852" w:rsidRDefault="00DD23FB">
      <w:pPr>
        <w:pStyle w:val="BodyText"/>
        <w:spacing w:before="101"/>
        <w:rPr>
          <w:sz w:val="20"/>
        </w:rPr>
      </w:pPr>
      <w:r>
        <w:rPr>
          <w:noProof/>
          <w:sz w:val="20"/>
        </w:rPr>
        <mc:AlternateContent>
          <mc:Choice Requires="wps">
            <w:drawing>
              <wp:anchor distT="0" distB="0" distL="0" distR="0" simplePos="0" relativeHeight="487654912" behindDoc="1" locked="0" layoutInCell="1" allowOverlap="1">
                <wp:simplePos x="0" y="0"/>
                <wp:positionH relativeFrom="page">
                  <wp:posOffset>1125016</wp:posOffset>
                </wp:positionH>
                <wp:positionV relativeFrom="paragraph">
                  <wp:posOffset>225412</wp:posOffset>
                </wp:positionV>
                <wp:extent cx="5523865" cy="6350"/>
                <wp:effectExtent l="0" t="0" r="0" b="0"/>
                <wp:wrapTopAndBottom/>
                <wp:docPr id="190" name="Graphic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749023pt;width:434.95pt;height:.47998pt;mso-position-horizontal-relative:page;mso-position-vertical-relative:paragraph;z-index:-15661568;mso-wrap-distance-left:0;mso-wrap-distance-right:0" id="docshape14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79136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91" name="Graphic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25120" id="docshape14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92"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93" name="Graphic 19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47" coordorigin="0,0" coordsize="8699,60">
                <v:rect style="position:absolute;left:0;top:0;width:8699;height:60" id="docshape148" filled="true" fillcolor="#612322" stroked="false">
                  <v:fill type="solid"/>
                </v:rect>
              </v:group>
            </w:pict>
          </mc:Fallback>
        </mc:AlternateContent>
      </w:r>
    </w:p>
    <w:p w:rsidR="00002852" w:rsidRDefault="00DD23FB">
      <w:pPr>
        <w:pStyle w:val="BodyText"/>
        <w:spacing w:before="262"/>
        <w:ind w:left="1659" w:right="1227"/>
        <w:jc w:val="both"/>
      </w:pPr>
      <w:proofErr w:type="gramStart"/>
      <w:r>
        <w:t>amylase</w:t>
      </w:r>
      <w:proofErr w:type="gramEnd"/>
      <w:r>
        <w:t xml:space="preserve"> acts on starch. The enzyme acts on starch splitting it into dextrin</w:t>
      </w:r>
      <w:r>
        <w:rPr>
          <w:spacing w:val="40"/>
        </w:rPr>
        <w:t xml:space="preserve"> </w:t>
      </w:r>
      <w:r>
        <w:t>and maltose. As soon as the food reaches the stomach it mixes with acidic gastric juices for digestion. The main digestion takes place in the intestines.</w:t>
      </w:r>
    </w:p>
    <w:p w:rsidR="00002852" w:rsidRDefault="00DD23FB">
      <w:pPr>
        <w:pStyle w:val="BodyText"/>
        <w:spacing w:before="200"/>
        <w:ind w:left="1659" w:right="1228"/>
        <w:jc w:val="both"/>
      </w:pPr>
      <w:r>
        <w:t xml:space="preserve">The final products of digestion of carbohydrates are glucose, fructose and </w:t>
      </w:r>
      <w:proofErr w:type="spellStart"/>
      <w:proofErr w:type="gramStart"/>
      <w:r>
        <w:t>galactose</w:t>
      </w:r>
      <w:proofErr w:type="spellEnd"/>
      <w:r>
        <w:t>,</w:t>
      </w:r>
      <w:proofErr w:type="gramEnd"/>
      <w:r>
        <w:t xml:space="preserve"> these products are absorbed in the intestines. The non – digestible carbohydrates present in the food such as cellulose, hemicelluloses, </w:t>
      </w:r>
      <w:proofErr w:type="spellStart"/>
      <w:r>
        <w:t>pentosans</w:t>
      </w:r>
      <w:proofErr w:type="spellEnd"/>
      <w:r>
        <w:t xml:space="preserve">, </w:t>
      </w:r>
      <w:proofErr w:type="spellStart"/>
      <w:r>
        <w:t>galactans</w:t>
      </w:r>
      <w:proofErr w:type="spellEnd"/>
      <w:r>
        <w:t xml:space="preserve">, </w:t>
      </w:r>
      <w:proofErr w:type="spellStart"/>
      <w:r>
        <w:t>fructosans</w:t>
      </w:r>
      <w:proofErr w:type="spellEnd"/>
      <w:r>
        <w:t xml:space="preserve"> </w:t>
      </w:r>
      <w:proofErr w:type="spellStart"/>
      <w:r>
        <w:t>etc</w:t>
      </w:r>
      <w:proofErr w:type="spellEnd"/>
      <w:r>
        <w:t xml:space="preserve"> add bulk to the contents of large</w:t>
      </w:r>
      <w:r>
        <w:rPr>
          <w:spacing w:val="40"/>
        </w:rPr>
        <w:t xml:space="preserve"> </w:t>
      </w:r>
      <w:r>
        <w:t xml:space="preserve">intestine and are excreted in the </w:t>
      </w:r>
      <w:proofErr w:type="spellStart"/>
      <w:r>
        <w:t>faeces</w:t>
      </w:r>
      <w:proofErr w:type="spellEnd"/>
      <w:r>
        <w:t>.</w:t>
      </w:r>
    </w:p>
    <w:p w:rsidR="00002852" w:rsidRDefault="00DD23FB">
      <w:pPr>
        <w:pStyle w:val="Heading2"/>
        <w:spacing w:before="306"/>
        <w:jc w:val="both"/>
      </w:pPr>
      <w:r>
        <w:t>Storage,</w:t>
      </w:r>
      <w:r>
        <w:rPr>
          <w:spacing w:val="-6"/>
        </w:rPr>
        <w:t xml:space="preserve"> </w:t>
      </w:r>
      <w:r>
        <w:t>metabolism</w:t>
      </w:r>
      <w:r>
        <w:rPr>
          <w:spacing w:val="-7"/>
        </w:rPr>
        <w:t xml:space="preserve"> </w:t>
      </w:r>
      <w:r>
        <w:t>of</w:t>
      </w:r>
      <w:r>
        <w:rPr>
          <w:spacing w:val="-4"/>
        </w:rPr>
        <w:t xml:space="preserve"> </w:t>
      </w:r>
      <w:r>
        <w:rPr>
          <w:spacing w:val="-2"/>
        </w:rPr>
        <w:t>carbohydrates</w:t>
      </w:r>
    </w:p>
    <w:p w:rsidR="00002852" w:rsidRDefault="00DD23FB">
      <w:pPr>
        <w:pStyle w:val="BodyText"/>
        <w:spacing w:before="194"/>
        <w:ind w:left="1659" w:right="1230"/>
        <w:jc w:val="both"/>
      </w:pPr>
      <w:r>
        <w:t xml:space="preserve">Glucose, </w:t>
      </w:r>
      <w:proofErr w:type="spellStart"/>
      <w:r>
        <w:t>galactose</w:t>
      </w:r>
      <w:proofErr w:type="spellEnd"/>
      <w:r>
        <w:t xml:space="preserve"> and fructose absorbed in the intestines pass through the portal circulation to the liver. In the liver a part of the glucose and the entire </w:t>
      </w:r>
      <w:proofErr w:type="spellStart"/>
      <w:r>
        <w:t>galactose</w:t>
      </w:r>
      <w:proofErr w:type="spellEnd"/>
      <w:r>
        <w:t xml:space="preserve"> and fructose are converted into glycogen. A portion of glucose enters into the general circulation and to the various tissues for being oxidized and used as energy. A small portion of the glucose is stored in liver and</w:t>
      </w:r>
      <w:r>
        <w:rPr>
          <w:spacing w:val="-1"/>
        </w:rPr>
        <w:t xml:space="preserve"> </w:t>
      </w:r>
      <w:r>
        <w:t>muscle</w:t>
      </w:r>
      <w:r>
        <w:rPr>
          <w:spacing w:val="-4"/>
        </w:rPr>
        <w:t xml:space="preserve"> </w:t>
      </w:r>
      <w:r>
        <w:t>as</w:t>
      </w:r>
      <w:r>
        <w:rPr>
          <w:spacing w:val="-3"/>
        </w:rPr>
        <w:t xml:space="preserve"> </w:t>
      </w:r>
      <w:r>
        <w:t>glycogen</w:t>
      </w:r>
      <w:r>
        <w:rPr>
          <w:spacing w:val="-1"/>
        </w:rPr>
        <w:t xml:space="preserve"> </w:t>
      </w:r>
      <w:r>
        <w:t>and</w:t>
      </w:r>
      <w:r>
        <w:rPr>
          <w:spacing w:val="-2"/>
        </w:rPr>
        <w:t xml:space="preserve"> </w:t>
      </w:r>
      <w:r>
        <w:t>some</w:t>
      </w:r>
      <w:r>
        <w:rPr>
          <w:spacing w:val="-2"/>
        </w:rPr>
        <w:t xml:space="preserve"> </w:t>
      </w:r>
      <w:r>
        <w:t>portion</w:t>
      </w:r>
      <w:r>
        <w:rPr>
          <w:spacing w:val="-2"/>
        </w:rPr>
        <w:t xml:space="preserve"> </w:t>
      </w:r>
      <w:r>
        <w:t>of</w:t>
      </w:r>
      <w:r>
        <w:rPr>
          <w:spacing w:val="-3"/>
        </w:rPr>
        <w:t xml:space="preserve"> </w:t>
      </w:r>
      <w:r>
        <w:t>the</w:t>
      </w:r>
      <w:r>
        <w:rPr>
          <w:spacing w:val="-3"/>
        </w:rPr>
        <w:t xml:space="preserve"> </w:t>
      </w:r>
      <w:r>
        <w:t>glucose</w:t>
      </w:r>
      <w:r>
        <w:rPr>
          <w:spacing w:val="-4"/>
        </w:rPr>
        <w:t xml:space="preserve"> </w:t>
      </w:r>
      <w:r>
        <w:t>is</w:t>
      </w:r>
      <w:r>
        <w:rPr>
          <w:spacing w:val="-1"/>
        </w:rPr>
        <w:t xml:space="preserve"> </w:t>
      </w:r>
      <w:r>
        <w:t>converted</w:t>
      </w:r>
      <w:r>
        <w:rPr>
          <w:spacing w:val="-2"/>
        </w:rPr>
        <w:t xml:space="preserve"> </w:t>
      </w:r>
      <w:r>
        <w:t>into</w:t>
      </w:r>
      <w:r>
        <w:rPr>
          <w:spacing w:val="-1"/>
        </w:rPr>
        <w:t xml:space="preserve"> </w:t>
      </w:r>
      <w:r>
        <w:t>fat and stored</w:t>
      </w:r>
      <w:r>
        <w:rPr>
          <w:spacing w:val="-2"/>
        </w:rPr>
        <w:t xml:space="preserve"> </w:t>
      </w:r>
      <w:r>
        <w:t>in adipose</w:t>
      </w:r>
      <w:r>
        <w:rPr>
          <w:spacing w:val="-5"/>
        </w:rPr>
        <w:t xml:space="preserve"> </w:t>
      </w:r>
      <w:r>
        <w:t>tissue.</w:t>
      </w:r>
      <w:r>
        <w:rPr>
          <w:spacing w:val="-1"/>
        </w:rPr>
        <w:t xml:space="preserve"> </w:t>
      </w:r>
      <w:r>
        <w:t>The</w:t>
      </w:r>
      <w:r>
        <w:rPr>
          <w:spacing w:val="-1"/>
        </w:rPr>
        <w:t xml:space="preserve"> </w:t>
      </w:r>
      <w:r>
        <w:t>oxidation</w:t>
      </w:r>
      <w:r>
        <w:rPr>
          <w:spacing w:val="-1"/>
        </w:rPr>
        <w:t xml:space="preserve"> </w:t>
      </w:r>
      <w:r>
        <w:t>of</w:t>
      </w:r>
      <w:r>
        <w:rPr>
          <w:spacing w:val="-2"/>
        </w:rPr>
        <w:t xml:space="preserve"> </w:t>
      </w:r>
      <w:r>
        <w:t>glucose</w:t>
      </w:r>
      <w:r>
        <w:rPr>
          <w:spacing w:val="-3"/>
        </w:rPr>
        <w:t xml:space="preserve"> </w:t>
      </w:r>
      <w:r>
        <w:t>in the</w:t>
      </w:r>
      <w:r>
        <w:rPr>
          <w:spacing w:val="-2"/>
        </w:rPr>
        <w:t xml:space="preserve"> </w:t>
      </w:r>
      <w:r>
        <w:t>tissues</w:t>
      </w:r>
      <w:r>
        <w:rPr>
          <w:spacing w:val="-1"/>
        </w:rPr>
        <w:t xml:space="preserve"> </w:t>
      </w:r>
      <w:r>
        <w:t>occurs</w:t>
      </w:r>
      <w:r>
        <w:rPr>
          <w:spacing w:val="-1"/>
        </w:rPr>
        <w:t xml:space="preserve"> </w:t>
      </w:r>
      <w:r>
        <w:t>in two stages as indicated below;</w:t>
      </w:r>
    </w:p>
    <w:p w:rsidR="00002852" w:rsidRDefault="00DD23FB">
      <w:pPr>
        <w:pStyle w:val="BodyText"/>
        <w:spacing w:before="11"/>
        <w:rPr>
          <w:sz w:val="15"/>
        </w:rPr>
      </w:pPr>
      <w:r>
        <w:rPr>
          <w:noProof/>
          <w:sz w:val="15"/>
        </w:rPr>
        <w:drawing>
          <wp:anchor distT="0" distB="0" distL="0" distR="0" simplePos="0" relativeHeight="487659008" behindDoc="1" locked="0" layoutInCell="1" allowOverlap="1">
            <wp:simplePos x="0" y="0"/>
            <wp:positionH relativeFrom="page">
              <wp:posOffset>1162050</wp:posOffset>
            </wp:positionH>
            <wp:positionV relativeFrom="paragraph">
              <wp:posOffset>131922</wp:posOffset>
            </wp:positionV>
            <wp:extent cx="3297324" cy="923925"/>
            <wp:effectExtent l="0" t="0" r="0" b="0"/>
            <wp:wrapTopAndBottom/>
            <wp:docPr id="194" name="Image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Image 194"/>
                    <pic:cNvPicPr/>
                  </pic:nvPicPr>
                  <pic:blipFill>
                    <a:blip r:embed="rId33" cstate="print"/>
                    <a:stretch>
                      <a:fillRect/>
                    </a:stretch>
                  </pic:blipFill>
                  <pic:spPr>
                    <a:xfrm>
                      <a:off x="0" y="0"/>
                      <a:ext cx="3297324" cy="923925"/>
                    </a:xfrm>
                    <a:prstGeom prst="rect">
                      <a:avLst/>
                    </a:prstGeom>
                  </pic:spPr>
                </pic:pic>
              </a:graphicData>
            </a:graphic>
          </wp:anchor>
        </w:drawing>
      </w:r>
    </w:p>
    <w:p w:rsidR="00002852" w:rsidRDefault="00DD23FB">
      <w:pPr>
        <w:pStyle w:val="BodyText"/>
        <w:spacing w:before="313"/>
        <w:ind w:left="1659" w:right="1239"/>
        <w:jc w:val="both"/>
      </w:pPr>
      <w:r>
        <w:t xml:space="preserve">The first stage is called ‗glycolysis. The oxidation of pyruvic acid takes place through a series of reactions known as </w:t>
      </w:r>
      <w:proofErr w:type="spellStart"/>
      <w:r>
        <w:t>tricarboxylic</w:t>
      </w:r>
      <w:proofErr w:type="spellEnd"/>
      <w:r>
        <w:t xml:space="preserve"> acid cycle (Krebs‘s cycle).</w:t>
      </w:r>
    </w:p>
    <w:p w:rsidR="00002852" w:rsidRDefault="00DD23FB">
      <w:pPr>
        <w:pStyle w:val="Heading2"/>
        <w:spacing w:before="306"/>
      </w:pPr>
      <w:r>
        <w:rPr>
          <w:spacing w:val="-2"/>
        </w:rPr>
        <w:t>Deficiencies</w:t>
      </w:r>
    </w:p>
    <w:p w:rsidR="00002852" w:rsidRDefault="00DD23FB">
      <w:pPr>
        <w:pStyle w:val="BodyText"/>
        <w:spacing w:before="194"/>
        <w:ind w:left="1659" w:right="1230"/>
        <w:jc w:val="both"/>
      </w:pPr>
      <w:r>
        <w:t>A deficiency of carbohydrates makes the body to utilize fats for energy, if it is not rectified it leads to ketone bodies formation which occurs due to oxidation of fats.</w:t>
      </w:r>
    </w:p>
    <w:p w:rsidR="00002852" w:rsidRDefault="00DD23FB">
      <w:pPr>
        <w:pStyle w:val="Heading2"/>
        <w:spacing w:before="306"/>
      </w:pPr>
      <w:r>
        <w:t>Excessive</w:t>
      </w:r>
      <w:r>
        <w:rPr>
          <w:spacing w:val="-7"/>
        </w:rPr>
        <w:t xml:space="preserve"> </w:t>
      </w:r>
      <w:r>
        <w:rPr>
          <w:spacing w:val="-2"/>
        </w:rPr>
        <w:t>carbohydrates</w:t>
      </w:r>
    </w:p>
    <w:p w:rsidR="00002852" w:rsidRDefault="00DD23FB">
      <w:pPr>
        <w:pStyle w:val="BodyText"/>
        <w:spacing w:before="195"/>
        <w:ind w:left="1659" w:right="1235"/>
      </w:pPr>
      <w:r>
        <w:t>Excessive</w:t>
      </w:r>
      <w:r>
        <w:rPr>
          <w:spacing w:val="-5"/>
        </w:rPr>
        <w:t xml:space="preserve"> </w:t>
      </w:r>
      <w:r>
        <w:t>consumption</w:t>
      </w:r>
      <w:r>
        <w:rPr>
          <w:spacing w:val="-4"/>
        </w:rPr>
        <w:t xml:space="preserve"> </w:t>
      </w:r>
      <w:r>
        <w:t>of</w:t>
      </w:r>
      <w:r>
        <w:rPr>
          <w:spacing w:val="-3"/>
        </w:rPr>
        <w:t xml:space="preserve"> </w:t>
      </w:r>
      <w:r>
        <w:t>carbohydrates</w:t>
      </w:r>
      <w:r>
        <w:rPr>
          <w:spacing w:val="-3"/>
        </w:rPr>
        <w:t xml:space="preserve"> </w:t>
      </w:r>
      <w:r>
        <w:t>leads</w:t>
      </w:r>
      <w:r>
        <w:rPr>
          <w:spacing w:val="-3"/>
        </w:rPr>
        <w:t xml:space="preserve"> </w:t>
      </w:r>
      <w:r>
        <w:t>to</w:t>
      </w:r>
      <w:r>
        <w:rPr>
          <w:spacing w:val="-4"/>
        </w:rPr>
        <w:t xml:space="preserve"> </w:t>
      </w:r>
      <w:r>
        <w:t>heart</w:t>
      </w:r>
      <w:r>
        <w:rPr>
          <w:spacing w:val="-4"/>
        </w:rPr>
        <w:t xml:space="preserve"> </w:t>
      </w:r>
      <w:r>
        <w:t>disease,</w:t>
      </w:r>
      <w:r>
        <w:rPr>
          <w:spacing w:val="-5"/>
        </w:rPr>
        <w:t xml:space="preserve"> </w:t>
      </w:r>
      <w:r>
        <w:t>diabetes,</w:t>
      </w:r>
      <w:r>
        <w:rPr>
          <w:spacing w:val="-4"/>
        </w:rPr>
        <w:t xml:space="preserve"> </w:t>
      </w:r>
      <w:r>
        <w:t xml:space="preserve">and </w:t>
      </w:r>
      <w:r>
        <w:rPr>
          <w:spacing w:val="-2"/>
        </w:rPr>
        <w:t>obesity.</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60"/>
        <w:rPr>
          <w:sz w:val="20"/>
        </w:rPr>
      </w:pPr>
      <w:r>
        <w:rPr>
          <w:noProof/>
          <w:sz w:val="20"/>
        </w:rPr>
        <mc:AlternateContent>
          <mc:Choice Requires="wps">
            <w:drawing>
              <wp:anchor distT="0" distB="0" distL="0" distR="0" simplePos="0" relativeHeight="487659520" behindDoc="1" locked="0" layoutInCell="1" allowOverlap="1">
                <wp:simplePos x="0" y="0"/>
                <wp:positionH relativeFrom="page">
                  <wp:posOffset>1125016</wp:posOffset>
                </wp:positionH>
                <wp:positionV relativeFrom="paragraph">
                  <wp:posOffset>199377</wp:posOffset>
                </wp:positionV>
                <wp:extent cx="5523865" cy="6350"/>
                <wp:effectExtent l="0" t="0" r="0" b="0"/>
                <wp:wrapTopAndBottom/>
                <wp:docPr id="195" name="Graphic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699023pt;width:434.95pt;height:.47998pt;mso-position-horizontal-relative:page;mso-position-vertical-relative:paragraph;z-index:-15656960;mso-wrap-distance-left:0;mso-wrap-distance-right:0" id="docshape14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line="88" w:lineRule="exact"/>
        <w:ind w:left="1630"/>
        <w:rPr>
          <w:position w:val="-1"/>
          <w:sz w:val="8"/>
        </w:rPr>
      </w:pPr>
      <w:r>
        <w:rPr>
          <w:noProof/>
          <w:position w:val="-1"/>
          <w:sz w:val="8"/>
        </w:rPr>
        <w:lastRenderedPageBreak/>
        <mc:AlternateContent>
          <mc:Choice Requires="wps">
            <w:drawing>
              <wp:anchor distT="0" distB="0" distL="0" distR="0" simplePos="0" relativeHeight="48379596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98" name="Graphic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20512" id="docshape15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r>
        <w:rPr>
          <w:noProof/>
          <w:position w:val="-1"/>
          <w:sz w:val="8"/>
        </w:rPr>
        <mc:AlternateContent>
          <mc:Choice Requires="wps">
            <w:drawing>
              <wp:inline distT="0" distB="0" distL="0" distR="0">
                <wp:extent cx="5523865" cy="56515"/>
                <wp:effectExtent l="0" t="0" r="0" b="0"/>
                <wp:docPr id="199"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56515"/>
                          <a:chOff x="0" y="0"/>
                          <a:chExt cx="5523865" cy="56515"/>
                        </a:xfrm>
                      </wpg:grpSpPr>
                      <wps:wsp>
                        <wps:cNvPr id="200" name="Graphic 200"/>
                        <wps:cNvSpPr/>
                        <wps:spPr>
                          <a:xfrm>
                            <a:off x="0" y="0"/>
                            <a:ext cx="5523865" cy="56515"/>
                          </a:xfrm>
                          <a:custGeom>
                            <a:avLst/>
                            <a:gdLst/>
                            <a:ahLst/>
                            <a:cxnLst/>
                            <a:rect l="l" t="t" r="r" b="b"/>
                            <a:pathLst>
                              <a:path w="5523865" h="56515">
                                <a:moveTo>
                                  <a:pt x="5523865" y="18288"/>
                                </a:moveTo>
                                <a:lnTo>
                                  <a:pt x="0" y="18288"/>
                                </a:lnTo>
                                <a:lnTo>
                                  <a:pt x="0" y="56388"/>
                                </a:lnTo>
                                <a:lnTo>
                                  <a:pt x="5523865" y="56388"/>
                                </a:lnTo>
                                <a:lnTo>
                                  <a:pt x="5523865" y="18288"/>
                                </a:lnTo>
                                <a:close/>
                              </a:path>
                              <a:path w="5523865" h="56515">
                                <a:moveTo>
                                  <a:pt x="5523865" y="0"/>
                                </a:moveTo>
                                <a:lnTo>
                                  <a:pt x="0" y="0"/>
                                </a:lnTo>
                                <a:lnTo>
                                  <a:pt x="0" y="9144"/>
                                </a:lnTo>
                                <a:lnTo>
                                  <a:pt x="5523865" y="9144"/>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4.45pt;mso-position-horizontal-relative:char;mso-position-vertical-relative:line" id="docshapegroup153" coordorigin="0,0" coordsize="8699,89">
                <v:shape style="position:absolute;left:0;top:0;width:8699;height:89" id="docshape154" coordorigin="0,0" coordsize="8699,89" path="m8699,29l0,29,0,89,8699,89,8699,29xm8699,0l0,0,0,14,8699,14,8699,0xe" filled="true" fillcolor="#612322" stroked="false">
                  <v:path arrowok="t"/>
                  <v:fill type="solid"/>
                </v:shape>
              </v:group>
            </w:pict>
          </mc:Fallback>
        </mc:AlternateContent>
      </w:r>
    </w:p>
    <w:p w:rsidR="00002852" w:rsidRDefault="00DD23FB">
      <w:pPr>
        <w:pStyle w:val="BodyText"/>
        <w:spacing w:before="35"/>
        <w:rPr>
          <w:sz w:val="20"/>
        </w:rPr>
      </w:pPr>
      <w:r>
        <w:rPr>
          <w:noProof/>
          <w:sz w:val="20"/>
        </w:rPr>
        <mc:AlternateContent>
          <mc:Choice Requires="wps">
            <w:drawing>
              <wp:anchor distT="0" distB="0" distL="0" distR="0" simplePos="0" relativeHeight="487661056" behindDoc="1" locked="0" layoutInCell="1" allowOverlap="1">
                <wp:simplePos x="0" y="0"/>
                <wp:positionH relativeFrom="page">
                  <wp:posOffset>1125016</wp:posOffset>
                </wp:positionH>
                <wp:positionV relativeFrom="paragraph">
                  <wp:posOffset>184025</wp:posOffset>
                </wp:positionV>
                <wp:extent cx="5523865" cy="205104"/>
                <wp:effectExtent l="0" t="0" r="0" b="0"/>
                <wp:wrapTopAndBottom/>
                <wp:docPr id="201" name="Text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23865" cy="205104"/>
                        </a:xfrm>
                        <a:prstGeom prst="rect">
                          <a:avLst/>
                        </a:prstGeom>
                        <a:solidFill>
                          <a:srgbClr val="F1DEDE"/>
                        </a:solidFill>
                      </wps:spPr>
                      <wps:txbx>
                        <w:txbxContent>
                          <w:p w:rsidR="00DD23FB" w:rsidRDefault="00DD23FB">
                            <w:pPr>
                              <w:spacing w:line="318" w:lineRule="exact"/>
                              <w:ind w:left="28"/>
                              <w:rPr>
                                <w:b/>
                                <w:color w:val="000000"/>
                                <w:sz w:val="28"/>
                              </w:rPr>
                            </w:pPr>
                            <w:r>
                              <w:rPr>
                                <w:b/>
                                <w:color w:val="000000"/>
                                <w:spacing w:val="-5"/>
                                <w:sz w:val="28"/>
                              </w:rPr>
                              <w:t>Fat</w:t>
                            </w:r>
                          </w:p>
                        </w:txbxContent>
                      </wps:txbx>
                      <wps:bodyPr wrap="square" lIns="0" tIns="0" rIns="0" bIns="0" rtlCol="0">
                        <a:noAutofit/>
                      </wps:bodyPr>
                    </wps:wsp>
                  </a:graphicData>
                </a:graphic>
              </wp:anchor>
            </w:drawing>
          </mc:Choice>
          <mc:Fallback>
            <w:pict>
              <v:shape id="Textbox 201" o:spid="_x0000_s1041" type="#_x0000_t202" style="position:absolute;margin-left:88.6pt;margin-top:14.5pt;width:434.95pt;height:16.15pt;z-index:-15655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OFDygEAAH4DAAAOAAAAZHJzL2Uyb0RvYy54bWysU8GO0zAQvSPxD5bvNGmhq6VquoLtFiGt&#10;WKRdPsBx7MbC8RiP26R/z9hpuhXcEBdnbD+/mfdmsr4bOsuOKqABV/H5rORMOQmNcfuK/3jZvbvl&#10;DKNwjbDgVMVPCvnd5u2bde9XagEt2EYFRiQOV72veBujXxUFylZ1AmfglaNLDaETkbZhXzRB9MTe&#10;2WJRljdFD6HxAaRCpNPteMk3mV9rJeOT1qgisxWn2mJeQ17rtBabtVjtg/CtkecyxD9U0QnjKOmF&#10;aiuiYIdg/qLqjAyAoONMQleA1kaqrIHUzMs/1Dy3wqushcxBf7EJ/x+t/Hb8HphpKk75OXOioya9&#10;qCHWMLB0RAb1HleEe/aEjMNnGKjRWSz6R5A/kSDFFWZ8gIROhgw6dOlLUhk9pB6cLr5TGibpcLlc&#10;vL+9WXIm6W5RLuflh5S3eH3tA8YvCjqWgooH6muuQBwfMY7QCZKSIVjT7Iy1eRP29b0N7ChoBnbz&#10;7cP24cx+BcsCxpqTlDjUQ3bl42RADc2J9Pc0KhXHXwcRFGf2q6NepLmagjAF9RSEaO8hT18qxsGn&#10;QwRtctEp08h7dpCanGWfBzJN0fU+o15/m81vAAAA//8DAFBLAwQUAAYACAAAACEAu4Zg1d4AAAAK&#10;AQAADwAAAGRycy9kb3ducmV2LnhtbEyPy07DMBBF90j8gzVI7KiTgJI2xKkA8VBXQIvE1o2nToQ9&#10;Drbbhr/HXcHyao7unNssJ2vYAX0YHAnIZxkwpM6pgbSAj83T1RxYiJKUNI5QwA8GWLbnZ42slTvS&#10;Ox7WUbNUQqGWAvoYx5rz0PVoZZi5ESndds5bGVP0misvj6ncGl5kWcmtHCh96OWIDz12X+u9FbDS&#10;bwv9/VI6c88fP63f0fNrICEuL6a7W2ARp/gHw0k/qUObnLZuTyowk3JVFQkVUCzSphOQ3VQ5sK2A&#10;Mr8G3jb8/4T2FwAA//8DAFBLAQItABQABgAIAAAAIQC2gziS/gAAAOEBAAATAAAAAAAAAAAAAAAA&#10;AAAAAABbQ29udGVudF9UeXBlc10ueG1sUEsBAi0AFAAGAAgAAAAhADj9If/WAAAAlAEAAAsAAAAA&#10;AAAAAAAAAAAALwEAAF9yZWxzLy5yZWxzUEsBAi0AFAAGAAgAAAAhAJ/c4UPKAQAAfgMAAA4AAAAA&#10;AAAAAAAAAAAALgIAAGRycy9lMm9Eb2MueG1sUEsBAi0AFAAGAAgAAAAhALuGYNXeAAAACgEAAA8A&#10;AAAAAAAAAAAAAAAAJAQAAGRycy9kb3ducmV2LnhtbFBLBQYAAAAABAAEAPMAAAAvBQAAAAA=&#10;" fillcolor="#f1dede" stroked="f">
                <v:path arrowok="t"/>
                <v:textbox inset="0,0,0,0">
                  <w:txbxContent>
                    <w:p w:rsidR="00DD23FB" w:rsidRDefault="00DD23FB">
                      <w:pPr>
                        <w:spacing w:line="318" w:lineRule="exact"/>
                        <w:ind w:left="28"/>
                        <w:rPr>
                          <w:b/>
                          <w:color w:val="000000"/>
                          <w:sz w:val="28"/>
                        </w:rPr>
                      </w:pPr>
                      <w:r>
                        <w:rPr>
                          <w:b/>
                          <w:color w:val="000000"/>
                          <w:spacing w:val="-5"/>
                          <w:sz w:val="28"/>
                        </w:rPr>
                        <w:t>Fat</w:t>
                      </w:r>
                    </w:p>
                  </w:txbxContent>
                </v:textbox>
                <w10:wrap type="topAndBottom" anchorx="page"/>
              </v:shape>
            </w:pict>
          </mc:Fallback>
        </mc:AlternateContent>
      </w:r>
    </w:p>
    <w:p w:rsidR="00002852" w:rsidRDefault="00DD23FB">
      <w:pPr>
        <w:pStyle w:val="Heading2"/>
        <w:spacing w:before="149"/>
      </w:pPr>
      <w:r>
        <w:rPr>
          <w:spacing w:val="-5"/>
        </w:rPr>
        <w:t>Fat</w:t>
      </w:r>
    </w:p>
    <w:p w:rsidR="00002852" w:rsidRDefault="00DD23FB">
      <w:pPr>
        <w:pStyle w:val="BodyText"/>
        <w:spacing w:before="194"/>
        <w:ind w:left="1659" w:right="1233"/>
        <w:jc w:val="both"/>
      </w:pPr>
      <w:r>
        <w:t>The name fat may make it sound like something you shouldn't eat. But fat is an</w:t>
      </w:r>
      <w:r>
        <w:rPr>
          <w:spacing w:val="-1"/>
        </w:rPr>
        <w:t xml:space="preserve"> </w:t>
      </w:r>
      <w:r>
        <w:t>important</w:t>
      </w:r>
      <w:r>
        <w:rPr>
          <w:spacing w:val="-1"/>
        </w:rPr>
        <w:t xml:space="preserve"> </w:t>
      </w:r>
      <w:r>
        <w:t>part</w:t>
      </w:r>
      <w:r>
        <w:rPr>
          <w:spacing w:val="-1"/>
        </w:rPr>
        <w:t xml:space="preserve"> </w:t>
      </w:r>
      <w:r>
        <w:t>of</w:t>
      </w:r>
      <w:r>
        <w:rPr>
          <w:spacing w:val="-2"/>
        </w:rPr>
        <w:t xml:space="preserve"> </w:t>
      </w:r>
      <w:r>
        <w:t>a</w:t>
      </w:r>
      <w:r>
        <w:rPr>
          <w:spacing w:val="-2"/>
        </w:rPr>
        <w:t xml:space="preserve"> </w:t>
      </w:r>
      <w:r>
        <w:t>healthy</w:t>
      </w:r>
      <w:r>
        <w:rPr>
          <w:spacing w:val="-6"/>
        </w:rPr>
        <w:t xml:space="preserve"> </w:t>
      </w:r>
      <w:r>
        <w:t>diet.</w:t>
      </w:r>
      <w:r>
        <w:rPr>
          <w:spacing w:val="-3"/>
        </w:rPr>
        <w:t xml:space="preserve"> </w:t>
      </w:r>
      <w:r>
        <w:t>Fat</w:t>
      </w:r>
      <w:r>
        <w:rPr>
          <w:spacing w:val="-1"/>
        </w:rPr>
        <w:t xml:space="preserve"> </w:t>
      </w:r>
      <w:r>
        <w:t>from</w:t>
      </w:r>
      <w:r>
        <w:rPr>
          <w:spacing w:val="-3"/>
        </w:rPr>
        <w:t xml:space="preserve"> </w:t>
      </w:r>
      <w:r>
        <w:t>your</w:t>
      </w:r>
      <w:r>
        <w:rPr>
          <w:spacing w:val="-2"/>
        </w:rPr>
        <w:t xml:space="preserve"> </w:t>
      </w:r>
      <w:r>
        <w:t>diet</w:t>
      </w:r>
      <w:r>
        <w:rPr>
          <w:spacing w:val="-1"/>
        </w:rPr>
        <w:t xml:space="preserve"> </w:t>
      </w:r>
      <w:r>
        <w:t>gives</w:t>
      </w:r>
      <w:r>
        <w:rPr>
          <w:spacing w:val="-1"/>
        </w:rPr>
        <w:t xml:space="preserve"> </w:t>
      </w:r>
      <w:r>
        <w:t>you</w:t>
      </w:r>
      <w:r>
        <w:rPr>
          <w:spacing w:val="-3"/>
        </w:rPr>
        <w:t xml:space="preserve"> </w:t>
      </w:r>
      <w:r>
        <w:t>energy.</w:t>
      </w:r>
      <w:r>
        <w:rPr>
          <w:spacing w:val="-3"/>
        </w:rPr>
        <w:t xml:space="preserve"> </w:t>
      </w:r>
      <w:r>
        <w:t>As</w:t>
      </w:r>
      <w:r>
        <w:rPr>
          <w:spacing w:val="-1"/>
        </w:rPr>
        <w:t xml:space="preserve"> </w:t>
      </w:r>
      <w:r>
        <w:t>a bonus, fat in food helps you feel full, so you don't eat too much.</w:t>
      </w:r>
    </w:p>
    <w:p w:rsidR="00002852" w:rsidRDefault="00DD23FB">
      <w:pPr>
        <w:pStyle w:val="BodyText"/>
        <w:spacing w:before="200"/>
        <w:ind w:left="1659" w:right="1241"/>
        <w:jc w:val="both"/>
      </w:pPr>
      <w:r>
        <w:t>Some foods, including most fruits and vegetables, have almost no fat. Other foods have plenty of fat. They include nuts, oils, butter, and meats like beef.</w:t>
      </w:r>
    </w:p>
    <w:p w:rsidR="00002852" w:rsidRDefault="00DD23FB">
      <w:pPr>
        <w:pStyle w:val="BodyText"/>
        <w:spacing w:before="202"/>
        <w:ind w:left="1659" w:right="1233"/>
        <w:jc w:val="both"/>
      </w:pPr>
      <w:r>
        <w:t>The lipids are a heterogeneous group of substances found in plant and</w:t>
      </w:r>
      <w:r>
        <w:rPr>
          <w:spacing w:val="40"/>
        </w:rPr>
        <w:t xml:space="preserve"> </w:t>
      </w:r>
      <w:r>
        <w:t>animal tissues, which share the property of being relatively insoluble in water, and soluble in organic solvents, such as ether, chloroform and benzene. Fat contain 9 kcal per gram.</w:t>
      </w:r>
    </w:p>
    <w:p w:rsidR="00002852" w:rsidRDefault="00DD23FB">
      <w:pPr>
        <w:pStyle w:val="Heading2"/>
        <w:spacing w:before="305"/>
        <w:jc w:val="both"/>
      </w:pPr>
      <w:r>
        <w:t>Functions</w:t>
      </w:r>
      <w:r>
        <w:rPr>
          <w:spacing w:val="-7"/>
        </w:rPr>
        <w:t xml:space="preserve"> </w:t>
      </w:r>
      <w:r>
        <w:t>of</w:t>
      </w:r>
      <w:r>
        <w:rPr>
          <w:spacing w:val="-2"/>
        </w:rPr>
        <w:t xml:space="preserve"> </w:t>
      </w:r>
      <w:r>
        <w:rPr>
          <w:spacing w:val="-4"/>
        </w:rPr>
        <w:t>fats</w:t>
      </w:r>
    </w:p>
    <w:p w:rsidR="00002852" w:rsidRDefault="00DD23FB">
      <w:pPr>
        <w:pStyle w:val="BodyText"/>
        <w:spacing w:before="194"/>
        <w:ind w:left="1659" w:right="1235" w:firstLine="357"/>
      </w:pPr>
      <w:r>
        <w:rPr>
          <w:noProof/>
        </w:rPr>
        <w:drawing>
          <wp:anchor distT="0" distB="0" distL="0" distR="0" simplePos="0" relativeHeight="483793408" behindDoc="1" locked="0" layoutInCell="1" allowOverlap="1">
            <wp:simplePos x="0" y="0"/>
            <wp:positionH relativeFrom="page">
              <wp:posOffset>1143304</wp:posOffset>
            </wp:positionH>
            <wp:positionV relativeFrom="paragraph">
              <wp:posOffset>131127</wp:posOffset>
            </wp:positionV>
            <wp:extent cx="277368" cy="198120"/>
            <wp:effectExtent l="0" t="0" r="0" b="0"/>
            <wp:wrapNone/>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10" cstate="print"/>
                    <a:stretch>
                      <a:fillRect/>
                    </a:stretch>
                  </pic:blipFill>
                  <pic:spPr>
                    <a:xfrm>
                      <a:off x="0" y="0"/>
                      <a:ext cx="277368" cy="198120"/>
                    </a:xfrm>
                    <a:prstGeom prst="rect">
                      <a:avLst/>
                    </a:prstGeom>
                  </pic:spPr>
                </pic:pic>
              </a:graphicData>
            </a:graphic>
          </wp:anchor>
        </w:drawing>
      </w:r>
      <w:r>
        <w:t>They</w:t>
      </w:r>
      <w:r>
        <w:rPr>
          <w:spacing w:val="28"/>
        </w:rPr>
        <w:t xml:space="preserve"> </w:t>
      </w:r>
      <w:r>
        <w:t>are</w:t>
      </w:r>
      <w:r>
        <w:rPr>
          <w:spacing w:val="32"/>
        </w:rPr>
        <w:t xml:space="preserve"> </w:t>
      </w:r>
      <w:r>
        <w:t>the</w:t>
      </w:r>
      <w:r>
        <w:rPr>
          <w:spacing w:val="32"/>
        </w:rPr>
        <w:t xml:space="preserve"> </w:t>
      </w:r>
      <w:r>
        <w:t>chief</w:t>
      </w:r>
      <w:r>
        <w:rPr>
          <w:spacing w:val="32"/>
        </w:rPr>
        <w:t xml:space="preserve"> </w:t>
      </w:r>
      <w:r>
        <w:t>energy</w:t>
      </w:r>
      <w:r>
        <w:rPr>
          <w:spacing w:val="28"/>
        </w:rPr>
        <w:t xml:space="preserve"> </w:t>
      </w:r>
      <w:r>
        <w:t>stores</w:t>
      </w:r>
      <w:r>
        <w:rPr>
          <w:spacing w:val="30"/>
        </w:rPr>
        <w:t xml:space="preserve"> </w:t>
      </w:r>
      <w:r>
        <w:t>of</w:t>
      </w:r>
      <w:r>
        <w:rPr>
          <w:spacing w:val="30"/>
        </w:rPr>
        <w:t xml:space="preserve"> </w:t>
      </w:r>
      <w:r>
        <w:t>the</w:t>
      </w:r>
      <w:r>
        <w:rPr>
          <w:spacing w:val="32"/>
        </w:rPr>
        <w:t xml:space="preserve"> </w:t>
      </w:r>
      <w:r>
        <w:t>body,</w:t>
      </w:r>
      <w:r>
        <w:rPr>
          <w:spacing w:val="31"/>
        </w:rPr>
        <w:t xml:space="preserve"> </w:t>
      </w:r>
      <w:r>
        <w:t>which</w:t>
      </w:r>
      <w:r>
        <w:rPr>
          <w:spacing w:val="33"/>
        </w:rPr>
        <w:t xml:space="preserve"> </w:t>
      </w:r>
      <w:r>
        <w:t>form</w:t>
      </w:r>
      <w:r>
        <w:rPr>
          <w:spacing w:val="27"/>
        </w:rPr>
        <w:t xml:space="preserve"> </w:t>
      </w:r>
      <w:r>
        <w:t>an</w:t>
      </w:r>
      <w:r>
        <w:rPr>
          <w:spacing w:val="31"/>
        </w:rPr>
        <w:t xml:space="preserve"> </w:t>
      </w:r>
      <w:r>
        <w:t>important source of energy during starvation or other emergencies.</w:t>
      </w:r>
    </w:p>
    <w:p w:rsidR="00002852" w:rsidRDefault="00DD23FB">
      <w:pPr>
        <w:pStyle w:val="BodyText"/>
        <w:spacing w:before="199" w:line="242" w:lineRule="auto"/>
        <w:ind w:left="1659" w:right="1235" w:firstLine="357"/>
      </w:pPr>
      <w:r>
        <w:rPr>
          <w:noProof/>
        </w:rPr>
        <w:drawing>
          <wp:anchor distT="0" distB="0" distL="0" distR="0" simplePos="0" relativeHeight="483793920" behindDoc="1" locked="0" layoutInCell="1" allowOverlap="1">
            <wp:simplePos x="0" y="0"/>
            <wp:positionH relativeFrom="page">
              <wp:posOffset>1143304</wp:posOffset>
            </wp:positionH>
            <wp:positionV relativeFrom="paragraph">
              <wp:posOffset>133956</wp:posOffset>
            </wp:positionV>
            <wp:extent cx="277368" cy="198120"/>
            <wp:effectExtent l="0" t="0" r="0" b="0"/>
            <wp:wrapNone/>
            <wp:docPr id="203" name="Image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 name="Image 203"/>
                    <pic:cNvPicPr/>
                  </pic:nvPicPr>
                  <pic:blipFill>
                    <a:blip r:embed="rId10" cstate="print"/>
                    <a:stretch>
                      <a:fillRect/>
                    </a:stretch>
                  </pic:blipFill>
                  <pic:spPr>
                    <a:xfrm>
                      <a:off x="0" y="0"/>
                      <a:ext cx="277368" cy="198120"/>
                    </a:xfrm>
                    <a:prstGeom prst="rect">
                      <a:avLst/>
                    </a:prstGeom>
                  </pic:spPr>
                </pic:pic>
              </a:graphicData>
            </a:graphic>
          </wp:anchor>
        </w:drawing>
      </w:r>
      <w:r>
        <w:t>Fats play</w:t>
      </w:r>
      <w:r>
        <w:rPr>
          <w:spacing w:val="-2"/>
        </w:rPr>
        <w:t xml:space="preserve"> </w:t>
      </w:r>
      <w:r>
        <w:t>a role in the</w:t>
      </w:r>
      <w:r>
        <w:rPr>
          <w:spacing w:val="-1"/>
        </w:rPr>
        <w:t xml:space="preserve"> </w:t>
      </w:r>
      <w:r>
        <w:t>absorption of fats soluble</w:t>
      </w:r>
      <w:r>
        <w:rPr>
          <w:spacing w:val="-1"/>
        </w:rPr>
        <w:t xml:space="preserve"> </w:t>
      </w:r>
      <w:r>
        <w:t>vitamins like</w:t>
      </w:r>
      <w:r>
        <w:rPr>
          <w:spacing w:val="-1"/>
        </w:rPr>
        <w:t xml:space="preserve"> </w:t>
      </w:r>
      <w:r>
        <w:t>vitamins A, D, E and K.</w:t>
      </w:r>
    </w:p>
    <w:p w:rsidR="00002852" w:rsidRDefault="00DD23FB">
      <w:pPr>
        <w:pStyle w:val="BodyText"/>
        <w:spacing w:before="195"/>
        <w:ind w:left="1659" w:right="1235" w:firstLine="357"/>
      </w:pPr>
      <w:r>
        <w:rPr>
          <w:noProof/>
        </w:rPr>
        <w:drawing>
          <wp:anchor distT="0" distB="0" distL="0" distR="0" simplePos="0" relativeHeight="483794432" behindDoc="1" locked="0" layoutInCell="1" allowOverlap="1">
            <wp:simplePos x="0" y="0"/>
            <wp:positionH relativeFrom="page">
              <wp:posOffset>1143304</wp:posOffset>
            </wp:positionH>
            <wp:positionV relativeFrom="paragraph">
              <wp:posOffset>131299</wp:posOffset>
            </wp:positionV>
            <wp:extent cx="277368" cy="198120"/>
            <wp:effectExtent l="0" t="0" r="0" b="0"/>
            <wp:wrapNone/>
            <wp:docPr id="204" name="Image 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4" name="Image 204"/>
                    <pic:cNvPicPr/>
                  </pic:nvPicPr>
                  <pic:blipFill>
                    <a:blip r:embed="rId10" cstate="print"/>
                    <a:stretch>
                      <a:fillRect/>
                    </a:stretch>
                  </pic:blipFill>
                  <pic:spPr>
                    <a:xfrm>
                      <a:off x="0" y="0"/>
                      <a:ext cx="277368" cy="198120"/>
                    </a:xfrm>
                    <a:prstGeom prst="rect">
                      <a:avLst/>
                    </a:prstGeom>
                  </pic:spPr>
                </pic:pic>
              </a:graphicData>
            </a:graphic>
          </wp:anchor>
        </w:drawing>
      </w:r>
      <w:r>
        <w:t>Fats</w:t>
      </w:r>
      <w:r>
        <w:rPr>
          <w:spacing w:val="40"/>
        </w:rPr>
        <w:t xml:space="preserve"> </w:t>
      </w:r>
      <w:r>
        <w:t>are</w:t>
      </w:r>
      <w:r>
        <w:rPr>
          <w:spacing w:val="40"/>
        </w:rPr>
        <w:t xml:space="preserve"> </w:t>
      </w:r>
      <w:r>
        <w:t>the</w:t>
      </w:r>
      <w:r>
        <w:rPr>
          <w:spacing w:val="40"/>
        </w:rPr>
        <w:t xml:space="preserve"> </w:t>
      </w:r>
      <w:r>
        <w:t>constituents</w:t>
      </w:r>
      <w:r>
        <w:rPr>
          <w:spacing w:val="40"/>
        </w:rPr>
        <w:t xml:space="preserve"> </w:t>
      </w:r>
      <w:r>
        <w:t>of</w:t>
      </w:r>
      <w:r>
        <w:rPr>
          <w:spacing w:val="40"/>
        </w:rPr>
        <w:t xml:space="preserve"> </w:t>
      </w:r>
      <w:r>
        <w:t>cell</w:t>
      </w:r>
      <w:r>
        <w:rPr>
          <w:spacing w:val="40"/>
        </w:rPr>
        <w:t xml:space="preserve"> </w:t>
      </w:r>
      <w:r>
        <w:t>membrane</w:t>
      </w:r>
      <w:r>
        <w:rPr>
          <w:spacing w:val="40"/>
        </w:rPr>
        <w:t xml:space="preserve"> </w:t>
      </w:r>
      <w:r>
        <w:t>structure</w:t>
      </w:r>
      <w:r>
        <w:rPr>
          <w:spacing w:val="40"/>
        </w:rPr>
        <w:t xml:space="preserve"> </w:t>
      </w:r>
      <w:r>
        <w:t>and</w:t>
      </w:r>
      <w:r>
        <w:rPr>
          <w:spacing w:val="40"/>
        </w:rPr>
        <w:t xml:space="preserve"> </w:t>
      </w:r>
      <w:r>
        <w:t>regulate</w:t>
      </w:r>
      <w:r>
        <w:rPr>
          <w:spacing w:val="40"/>
        </w:rPr>
        <w:t xml:space="preserve"> </w:t>
      </w:r>
      <w:r>
        <w:t>the membrane permeability.</w:t>
      </w:r>
    </w:p>
    <w:p w:rsidR="00002852" w:rsidRDefault="00DD23FB">
      <w:pPr>
        <w:pStyle w:val="BodyText"/>
        <w:spacing w:before="201"/>
        <w:ind w:left="2017"/>
      </w:pPr>
      <w:r>
        <w:rPr>
          <w:noProof/>
        </w:rPr>
        <w:drawing>
          <wp:anchor distT="0" distB="0" distL="0" distR="0" simplePos="0" relativeHeight="483794944" behindDoc="1" locked="0" layoutInCell="1" allowOverlap="1">
            <wp:simplePos x="0" y="0"/>
            <wp:positionH relativeFrom="page">
              <wp:posOffset>1143304</wp:posOffset>
            </wp:positionH>
            <wp:positionV relativeFrom="paragraph">
              <wp:posOffset>135017</wp:posOffset>
            </wp:positionV>
            <wp:extent cx="277368" cy="198120"/>
            <wp:effectExtent l="0" t="0" r="0" b="0"/>
            <wp:wrapNone/>
            <wp:docPr id="205" name="Image 2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 name="Image 205"/>
                    <pic:cNvPicPr/>
                  </pic:nvPicPr>
                  <pic:blipFill>
                    <a:blip r:embed="rId10" cstate="print"/>
                    <a:stretch>
                      <a:fillRect/>
                    </a:stretch>
                  </pic:blipFill>
                  <pic:spPr>
                    <a:xfrm>
                      <a:off x="0" y="0"/>
                      <a:ext cx="277368" cy="198120"/>
                    </a:xfrm>
                    <a:prstGeom prst="rect">
                      <a:avLst/>
                    </a:prstGeom>
                  </pic:spPr>
                </pic:pic>
              </a:graphicData>
            </a:graphic>
          </wp:anchor>
        </w:drawing>
      </w:r>
      <w:r>
        <w:t>Subcutaneous</w:t>
      </w:r>
      <w:r>
        <w:rPr>
          <w:spacing w:val="-4"/>
        </w:rPr>
        <w:t xml:space="preserve"> </w:t>
      </w:r>
      <w:r>
        <w:t>fat</w:t>
      </w:r>
      <w:r>
        <w:rPr>
          <w:spacing w:val="-4"/>
        </w:rPr>
        <w:t xml:space="preserve"> </w:t>
      </w:r>
      <w:r>
        <w:t>acts</w:t>
      </w:r>
      <w:r>
        <w:rPr>
          <w:spacing w:val="-4"/>
        </w:rPr>
        <w:t xml:space="preserve"> </w:t>
      </w:r>
      <w:r>
        <w:t>as</w:t>
      </w:r>
      <w:r>
        <w:rPr>
          <w:spacing w:val="-4"/>
        </w:rPr>
        <w:t xml:space="preserve"> </w:t>
      </w:r>
      <w:r>
        <w:t>an</w:t>
      </w:r>
      <w:r>
        <w:rPr>
          <w:spacing w:val="-4"/>
        </w:rPr>
        <w:t xml:space="preserve"> </w:t>
      </w:r>
      <w:r>
        <w:t>insulator</w:t>
      </w:r>
      <w:r>
        <w:rPr>
          <w:spacing w:val="-8"/>
        </w:rPr>
        <w:t xml:space="preserve"> </w:t>
      </w:r>
      <w:r>
        <w:t>and</w:t>
      </w:r>
      <w:r>
        <w:rPr>
          <w:spacing w:val="-7"/>
        </w:rPr>
        <w:t xml:space="preserve"> </w:t>
      </w:r>
      <w:r>
        <w:t>helps</w:t>
      </w:r>
      <w:r>
        <w:rPr>
          <w:spacing w:val="-4"/>
        </w:rPr>
        <w:t xml:space="preserve"> </w:t>
      </w:r>
      <w:r>
        <w:t>in</w:t>
      </w:r>
      <w:r>
        <w:rPr>
          <w:spacing w:val="-4"/>
        </w:rPr>
        <w:t xml:space="preserve"> </w:t>
      </w:r>
      <w:r>
        <w:t>retaining</w:t>
      </w:r>
      <w:r>
        <w:rPr>
          <w:spacing w:val="-7"/>
        </w:rPr>
        <w:t xml:space="preserve"> </w:t>
      </w:r>
      <w:r>
        <w:t>body</w:t>
      </w:r>
      <w:r>
        <w:rPr>
          <w:spacing w:val="-8"/>
        </w:rPr>
        <w:t xml:space="preserve"> </w:t>
      </w:r>
      <w:r>
        <w:rPr>
          <w:spacing w:val="-2"/>
        </w:rPr>
        <w:t>heat.</w:t>
      </w:r>
    </w:p>
    <w:p w:rsidR="00002852" w:rsidRDefault="00DD23FB">
      <w:pPr>
        <w:pStyle w:val="BodyText"/>
        <w:spacing w:before="198"/>
        <w:ind w:left="1659" w:firstLine="357"/>
      </w:pPr>
      <w:r>
        <w:rPr>
          <w:noProof/>
        </w:rPr>
        <w:drawing>
          <wp:anchor distT="0" distB="0" distL="0" distR="0" simplePos="0" relativeHeight="483795456" behindDoc="1" locked="0" layoutInCell="1" allowOverlap="1">
            <wp:simplePos x="0" y="0"/>
            <wp:positionH relativeFrom="page">
              <wp:posOffset>1143304</wp:posOffset>
            </wp:positionH>
            <wp:positionV relativeFrom="paragraph">
              <wp:posOffset>133637</wp:posOffset>
            </wp:positionV>
            <wp:extent cx="277368" cy="198120"/>
            <wp:effectExtent l="0" t="0" r="0" b="0"/>
            <wp:wrapNone/>
            <wp:docPr id="206" name="Image 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 name="Image 206"/>
                    <pic:cNvPicPr/>
                  </pic:nvPicPr>
                  <pic:blipFill>
                    <a:blip r:embed="rId10" cstate="print"/>
                    <a:stretch>
                      <a:fillRect/>
                    </a:stretch>
                  </pic:blipFill>
                  <pic:spPr>
                    <a:xfrm>
                      <a:off x="0" y="0"/>
                      <a:ext cx="277368" cy="198120"/>
                    </a:xfrm>
                    <a:prstGeom prst="rect">
                      <a:avLst/>
                    </a:prstGeom>
                  </pic:spPr>
                </pic:pic>
              </a:graphicData>
            </a:graphic>
          </wp:anchor>
        </w:drawing>
      </w:r>
      <w:r>
        <w:t>Fats are important</w:t>
      </w:r>
      <w:r>
        <w:rPr>
          <w:spacing w:val="-1"/>
        </w:rPr>
        <w:t xml:space="preserve"> </w:t>
      </w:r>
      <w:r>
        <w:t>as cellular metabolic</w:t>
      </w:r>
      <w:r>
        <w:rPr>
          <w:spacing w:val="-3"/>
        </w:rPr>
        <w:t xml:space="preserve"> </w:t>
      </w:r>
      <w:r>
        <w:t xml:space="preserve">regulators (Steroid hormones and </w:t>
      </w:r>
      <w:r>
        <w:rPr>
          <w:spacing w:val="-2"/>
        </w:rPr>
        <w:t>prostaglandin).</w:t>
      </w:r>
    </w:p>
    <w:p w:rsidR="00002852" w:rsidRDefault="00DD23FB">
      <w:pPr>
        <w:pStyle w:val="BodyText"/>
        <w:spacing w:before="201"/>
        <w:ind w:left="1659" w:right="1237"/>
        <w:jc w:val="both"/>
      </w:pPr>
      <w:r>
        <w:t>Fat is the main energy store in the body and the most concentrated source of energy in the diet – 1 g of fat provides 37kJ (9Kcal), more than double that provided by either protein or carbohydrate (4Kcal).</w:t>
      </w:r>
    </w:p>
    <w:p w:rsidR="00002852" w:rsidRDefault="00DD23FB">
      <w:pPr>
        <w:pStyle w:val="Heading2"/>
        <w:spacing w:before="307"/>
        <w:jc w:val="both"/>
      </w:pPr>
      <w:r>
        <w:t>Classification</w:t>
      </w:r>
      <w:r>
        <w:rPr>
          <w:spacing w:val="-7"/>
        </w:rPr>
        <w:t xml:space="preserve"> </w:t>
      </w:r>
      <w:r>
        <w:t>of</w:t>
      </w:r>
      <w:r>
        <w:rPr>
          <w:spacing w:val="-7"/>
        </w:rPr>
        <w:t xml:space="preserve"> </w:t>
      </w:r>
      <w:r>
        <w:rPr>
          <w:spacing w:val="-2"/>
        </w:rPr>
        <w:t>lipids</w:t>
      </w:r>
    </w:p>
    <w:p w:rsidR="00002852" w:rsidRDefault="00DD23FB">
      <w:pPr>
        <w:pStyle w:val="BodyText"/>
        <w:spacing w:before="194"/>
        <w:ind w:left="1659"/>
        <w:jc w:val="both"/>
      </w:pPr>
      <w:r>
        <w:t>Lipids</w:t>
      </w:r>
      <w:r>
        <w:rPr>
          <w:spacing w:val="-7"/>
        </w:rPr>
        <w:t xml:space="preserve"> </w:t>
      </w:r>
      <w:r>
        <w:t>are</w:t>
      </w:r>
      <w:r>
        <w:rPr>
          <w:spacing w:val="-5"/>
        </w:rPr>
        <w:t xml:space="preserve"> </w:t>
      </w:r>
      <w:r>
        <w:t>classified</w:t>
      </w:r>
      <w:r>
        <w:rPr>
          <w:spacing w:val="-7"/>
        </w:rPr>
        <w:t xml:space="preserve"> </w:t>
      </w:r>
      <w:r>
        <w:t>into</w:t>
      </w:r>
      <w:r>
        <w:rPr>
          <w:spacing w:val="-4"/>
        </w:rPr>
        <w:t xml:space="preserve"> </w:t>
      </w:r>
      <w:r>
        <w:t>4</w:t>
      </w:r>
      <w:r>
        <w:rPr>
          <w:spacing w:val="-5"/>
        </w:rPr>
        <w:t xml:space="preserve"> </w:t>
      </w:r>
      <w:r>
        <w:t>categories</w:t>
      </w:r>
      <w:r>
        <w:rPr>
          <w:spacing w:val="-4"/>
        </w:rPr>
        <w:t xml:space="preserve"> </w:t>
      </w:r>
      <w:r>
        <w:t>as</w:t>
      </w:r>
      <w:r>
        <w:rPr>
          <w:spacing w:val="-4"/>
        </w:rPr>
        <w:t xml:space="preserve"> </w:t>
      </w:r>
      <w:r>
        <w:rPr>
          <w:spacing w:val="-2"/>
        </w:rPr>
        <w:t>follows: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57"/>
        <w:rPr>
          <w:sz w:val="20"/>
        </w:rPr>
      </w:pPr>
      <w:r>
        <w:rPr>
          <w:noProof/>
          <w:sz w:val="20"/>
        </w:rPr>
        <mc:AlternateContent>
          <mc:Choice Requires="wps">
            <w:drawing>
              <wp:anchor distT="0" distB="0" distL="0" distR="0" simplePos="0" relativeHeight="487661568" behindDoc="1" locked="0" layoutInCell="1" allowOverlap="1">
                <wp:simplePos x="0" y="0"/>
                <wp:positionH relativeFrom="page">
                  <wp:posOffset>1125016</wp:posOffset>
                </wp:positionH>
                <wp:positionV relativeFrom="paragraph">
                  <wp:posOffset>260973</wp:posOffset>
                </wp:positionV>
                <wp:extent cx="5523865" cy="6350"/>
                <wp:effectExtent l="0" t="0" r="0" b="0"/>
                <wp:wrapTopAndBottom/>
                <wp:docPr id="207" name="Graphic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0.549063pt;width:434.95pt;height:.47998pt;mso-position-horizontal-relative:page;mso-position-vertical-relative:paragraph;z-index:-15654912;mso-wrap-distance-left:0;mso-wrap-distance-right:0" id="docshape156" filled="true" fillcolor="#d9d9d9" stroked="false">
                <v:fill type="solid"/>
                <w10:wrap type="topAndBottom"/>
              </v:rect>
            </w:pict>
          </mc:Fallback>
        </mc:AlternateContent>
      </w:r>
    </w:p>
    <w:p w:rsidR="00002852" w:rsidRDefault="00002852">
      <w:pPr>
        <w:pStyle w:val="BodyText"/>
        <w:rPr>
          <w:sz w:val="20"/>
        </w:rPr>
        <w:sectPr w:rsidR="00002852">
          <w:headerReference w:type="default" r:id="rId34"/>
          <w:footerReference w:type="default" r:id="rId35"/>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798528" behindDoc="1" locked="0" layoutInCell="1" allowOverlap="1">
                <wp:simplePos x="0" y="0"/>
                <wp:positionH relativeFrom="page">
                  <wp:posOffset>238760</wp:posOffset>
                </wp:positionH>
                <wp:positionV relativeFrom="page">
                  <wp:posOffset>327356</wp:posOffset>
                </wp:positionV>
                <wp:extent cx="7164705" cy="9755505"/>
                <wp:effectExtent l="0" t="0" r="17145" b="17145"/>
                <wp:wrapNone/>
                <wp:docPr id="210" name="Graphic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210" o:spid="_x0000_s1026" style="position:absolute;left:0;text-align:left;margin-left:18.8pt;margin-top:25.8pt;width:564.15pt;height:768.15pt;z-index:-19517952;visibility:visible;mso-wrap-style:square;mso-wrap-distance-left:0;mso-wrap-distance-top:0;mso-wrap-distance-right:0;mso-wrap-distance-bottom:0;mso-position-horizontal:absolute;mso-position-horizontal-relative:page;mso-position-vertical:absolute;mso-position-vertical-relative:page;v-text-anchor:top" coordsize="7164705,9755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qKEagIAAEoGAAAOAAAAZHJzL2Uyb0RvYy54bWysVV1v2jAUfZ+0/2D5fSRhBdqIUE2tWk2q&#10;ukpl2rNxHBLN8fVsQ+i/37UTA20fCtN4SK7tk+tzz/1gfr1rJdkKYxtQBc1GKSVCcSgbtS7oz+Xd&#10;l0tKrGOqZBKUKOiLsPR68fnTvNO5GEMNshSGoBNl804XtHZO50lieS1aZkeghcLDCkzLHC7NOikN&#10;69B7K5Nxmk6TDkypDXBhLe7e9od0EfxXleDuR1VZ4YgsKHJz4WnCc+WfyWLO8rVhum74QIP9A4uW&#10;NQov3bu6ZY6RjWneuWobbsBC5UYc2gSqquEixIDRZOmbaJ5rpkWIBcWxei+T/X9u+eP2yZCmLOg4&#10;Q30UazFJ94MefgsF6rTNEfesn4wP0eoH4L8tHiSvTvzCDphdZVqPxQDJLqj9sldb7BzhuDnLphez&#10;dEIJx7Or2WQywYX3yvL4Od9Ydy8guGLbB+v6dJXRYnW0+E5F02DSfbplSLejBNNtKMF0r/p0a+b8&#10;d56fN0l3xKU+UPHnLWzFEgLS+UA8569ZRkkMB8keMFK9xk4ux2Os/yNsRMS3Dl6n6dX0BBjm50NX&#10;PSY47KWMN8V3f2MP86Jn44tB9IiI7zfczgJ/SGCWHcQ5C3wKjeMsnYs/gcz7EoiScQlW9Lr7ygq1&#10;vK82LJXjerYgm/KukdJXlzXr1Y00ZMv8nAq/IStHsNBufYf5XltB+YK922GzFtT+2TAjKJHfFU4H&#10;TK+LhonGKhrGyRsI8zAUtrFuufvFjCYazYI6bNBHiLOH5bHxkL8H9Fj/pYJvGwdV47sycOsZDQsc&#10;WCH+Ybj6iXi8DqjDX8DiLwAAAP//AwBQSwMEFAAGAAgAAAAhAHIHf9vfAAAACwEAAA8AAABkcnMv&#10;ZG93bnJldi54bWxMj81OwzAQhO9IvIO1SNyok1ZJ2xCnAiSuQAMS6s2NlyQiXkex88Pbsz3BaXc1&#10;o9lv8sNiOzHh4FtHCuJVBAKpcqalWsHH+/PdDoQPmozuHKGCH/RwKK6vcp0ZN9MRpzLUgkPIZ1pB&#10;E0KfSemrBq32K9cjsfblBqsDn0MtzaBnDredXEdRKq1uiT80usenBqvvcrQKXuhxM50+j+v4bYhm&#10;PHmk8nVU6vZmebgHEXAJf2a44DM6FMx0diMZLzoFm23KTgVJzPOix2myB3HmLdlt9yCLXP7vUPwC&#10;AAD//wMAUEsBAi0AFAAGAAgAAAAhALaDOJL+AAAA4QEAABMAAAAAAAAAAAAAAAAAAAAAAFtDb250&#10;ZW50X1R5cGVzXS54bWxQSwECLQAUAAYACAAAACEAOP0h/9YAAACUAQAACwAAAAAAAAAAAAAAAAAv&#10;AQAAX3JlbHMvLnJlbHNQSwECLQAUAAYACAAAACEAd4KihGoCAABKBgAADgAAAAAAAAAAAAAAAAAu&#10;AgAAZHJzL2Uyb0RvYy54bWxQSwECLQAUAAYACAAAACEAcgd/298AAAALAQAADwAAAAAAAAAAAAAA&#10;AADEBAAAZHJzL2Rvd25yZXYueG1sUEsFBgAAAAAEAAQA8wAAANAFAAAAAA==&#10;" path="m7164311,r-6083,l6096,,,,,6096,,9755124r6096,l6096,6096r7152132,l7158228,9755124r6083,l7164311,6096r,-6096xe" fillcolor="black" stroked="f">
                <v:path arrowok="t"/>
                <w10:wrap anchorx="page" anchory="pag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11" name="Group 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12" name="Graphic 21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60" coordorigin="0,0" coordsize="8699,60">
                <v:rect style="position:absolute;left:0;top:0;width:8699;height:60" id="docshape161" filled="true" fillcolor="#612322" stroked="false">
                  <v:fill type="solid"/>
                </v:rect>
              </v:group>
            </w:pict>
          </mc:Fallback>
        </mc:AlternateContent>
      </w:r>
    </w:p>
    <w:p w:rsidR="00002852" w:rsidRDefault="00DD23FB">
      <w:pPr>
        <w:pStyle w:val="Heading2"/>
        <w:numPr>
          <w:ilvl w:val="1"/>
          <w:numId w:val="80"/>
        </w:numPr>
        <w:tabs>
          <w:tab w:val="left" w:pos="1907"/>
        </w:tabs>
        <w:spacing w:before="267"/>
        <w:ind w:left="1907" w:hanging="248"/>
      </w:pPr>
      <w:r>
        <w:t>On</w:t>
      </w:r>
      <w:r>
        <w:rPr>
          <w:spacing w:val="-3"/>
        </w:rPr>
        <w:t xml:space="preserve"> </w:t>
      </w:r>
      <w:r>
        <w:t>the</w:t>
      </w:r>
      <w:r>
        <w:rPr>
          <w:spacing w:val="-4"/>
        </w:rPr>
        <w:t xml:space="preserve"> </w:t>
      </w:r>
      <w:r>
        <w:t>basis</w:t>
      </w:r>
      <w:r>
        <w:rPr>
          <w:spacing w:val="-5"/>
        </w:rPr>
        <w:t xml:space="preserve"> </w:t>
      </w:r>
      <w:r>
        <w:t>of</w:t>
      </w:r>
      <w:r>
        <w:rPr>
          <w:spacing w:val="-2"/>
        </w:rPr>
        <w:t xml:space="preserve"> </w:t>
      </w:r>
      <w:r>
        <w:t>chemical</w:t>
      </w:r>
      <w:r>
        <w:rPr>
          <w:spacing w:val="-1"/>
        </w:rPr>
        <w:t xml:space="preserve"> </w:t>
      </w:r>
      <w:r>
        <w:rPr>
          <w:spacing w:val="-2"/>
        </w:rPr>
        <w:t>composition</w:t>
      </w:r>
    </w:p>
    <w:p w:rsidR="00002852" w:rsidRDefault="00DD23FB">
      <w:pPr>
        <w:pStyle w:val="BodyText"/>
        <w:spacing w:before="174"/>
        <w:rPr>
          <w:b/>
          <w:sz w:val="20"/>
        </w:rPr>
      </w:pPr>
      <w:r>
        <w:rPr>
          <w:b/>
          <w:noProof/>
          <w:sz w:val="20"/>
        </w:rPr>
        <w:drawing>
          <wp:anchor distT="0" distB="0" distL="0" distR="0" simplePos="0" relativeHeight="487665664" behindDoc="1" locked="0" layoutInCell="1" allowOverlap="1">
            <wp:simplePos x="0" y="0"/>
            <wp:positionH relativeFrom="page">
              <wp:posOffset>1162050</wp:posOffset>
            </wp:positionH>
            <wp:positionV relativeFrom="paragraph">
              <wp:posOffset>271809</wp:posOffset>
            </wp:positionV>
            <wp:extent cx="4582924" cy="2305050"/>
            <wp:effectExtent l="0" t="0" r="0" b="0"/>
            <wp:wrapTopAndBottom/>
            <wp:docPr id="213" name="Image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Image 213"/>
                    <pic:cNvPicPr/>
                  </pic:nvPicPr>
                  <pic:blipFill>
                    <a:blip r:embed="rId36" cstate="print"/>
                    <a:stretch>
                      <a:fillRect/>
                    </a:stretch>
                  </pic:blipFill>
                  <pic:spPr>
                    <a:xfrm>
                      <a:off x="0" y="0"/>
                      <a:ext cx="4582924" cy="2305050"/>
                    </a:xfrm>
                    <a:prstGeom prst="rect">
                      <a:avLst/>
                    </a:prstGeom>
                  </pic:spPr>
                </pic:pic>
              </a:graphicData>
            </a:graphic>
          </wp:anchor>
        </w:drawing>
      </w:r>
    </w:p>
    <w:p w:rsidR="00002852" w:rsidRDefault="00002852">
      <w:pPr>
        <w:pStyle w:val="BodyText"/>
        <w:spacing w:before="50"/>
        <w:rPr>
          <w:b/>
        </w:rPr>
      </w:pPr>
    </w:p>
    <w:p w:rsidR="00002852" w:rsidRDefault="00DD23FB">
      <w:pPr>
        <w:pStyle w:val="ListParagraph"/>
        <w:numPr>
          <w:ilvl w:val="1"/>
          <w:numId w:val="80"/>
        </w:numPr>
        <w:tabs>
          <w:tab w:val="left" w:pos="2016"/>
        </w:tabs>
        <w:ind w:left="2016" w:hanging="357"/>
        <w:rPr>
          <w:b/>
          <w:sz w:val="28"/>
        </w:rPr>
      </w:pPr>
      <w:r>
        <w:rPr>
          <w:b/>
          <w:sz w:val="28"/>
        </w:rPr>
        <w:t>On</w:t>
      </w:r>
      <w:r>
        <w:rPr>
          <w:b/>
          <w:spacing w:val="-3"/>
          <w:sz w:val="28"/>
        </w:rPr>
        <w:t xml:space="preserve"> </w:t>
      </w:r>
      <w:r>
        <w:rPr>
          <w:b/>
          <w:sz w:val="28"/>
        </w:rPr>
        <w:t>the</w:t>
      </w:r>
      <w:r>
        <w:rPr>
          <w:b/>
          <w:spacing w:val="-2"/>
          <w:sz w:val="28"/>
        </w:rPr>
        <w:t xml:space="preserve"> </w:t>
      </w:r>
      <w:r>
        <w:rPr>
          <w:b/>
          <w:sz w:val="28"/>
        </w:rPr>
        <w:t>basis</w:t>
      </w:r>
      <w:r>
        <w:rPr>
          <w:b/>
          <w:spacing w:val="-2"/>
          <w:sz w:val="28"/>
        </w:rPr>
        <w:t xml:space="preserve"> </w:t>
      </w:r>
      <w:r>
        <w:rPr>
          <w:b/>
          <w:sz w:val="28"/>
        </w:rPr>
        <w:t>of</w:t>
      </w:r>
      <w:r>
        <w:rPr>
          <w:b/>
          <w:spacing w:val="-2"/>
          <w:sz w:val="28"/>
        </w:rPr>
        <w:t xml:space="preserve"> sources</w:t>
      </w:r>
    </w:p>
    <w:p w:rsidR="00002852" w:rsidRDefault="00DD23FB">
      <w:pPr>
        <w:tabs>
          <w:tab w:val="left" w:pos="2525"/>
          <w:tab w:val="left" w:pos="3266"/>
          <w:tab w:val="left" w:pos="4504"/>
          <w:tab w:val="left" w:pos="5340"/>
          <w:tab w:val="left" w:pos="5877"/>
          <w:tab w:val="left" w:pos="6865"/>
          <w:tab w:val="left" w:pos="7903"/>
          <w:tab w:val="left" w:pos="8582"/>
          <w:tab w:val="left" w:pos="9493"/>
        </w:tabs>
        <w:spacing w:before="197"/>
        <w:ind w:left="1659" w:right="1235"/>
        <w:rPr>
          <w:sz w:val="28"/>
        </w:rPr>
      </w:pPr>
      <w:r>
        <w:rPr>
          <w:spacing w:val="-4"/>
          <w:sz w:val="28"/>
        </w:rPr>
        <w:t>Fats</w:t>
      </w:r>
      <w:r>
        <w:rPr>
          <w:sz w:val="28"/>
        </w:rPr>
        <w:tab/>
      </w:r>
      <w:r>
        <w:rPr>
          <w:spacing w:val="-4"/>
          <w:sz w:val="28"/>
        </w:rPr>
        <w:t>are</w:t>
      </w:r>
      <w:r>
        <w:rPr>
          <w:sz w:val="28"/>
        </w:rPr>
        <w:tab/>
      </w:r>
      <w:r>
        <w:rPr>
          <w:spacing w:val="-2"/>
          <w:sz w:val="28"/>
        </w:rPr>
        <w:t>divided</w:t>
      </w:r>
      <w:r>
        <w:rPr>
          <w:sz w:val="28"/>
        </w:rPr>
        <w:tab/>
      </w:r>
      <w:r>
        <w:rPr>
          <w:spacing w:val="-4"/>
          <w:sz w:val="28"/>
        </w:rPr>
        <w:t>into</w:t>
      </w:r>
      <w:r>
        <w:rPr>
          <w:sz w:val="28"/>
        </w:rPr>
        <w:tab/>
      </w:r>
      <w:r>
        <w:rPr>
          <w:spacing w:val="-10"/>
          <w:sz w:val="28"/>
        </w:rPr>
        <w:t>2</w:t>
      </w:r>
      <w:r>
        <w:rPr>
          <w:sz w:val="28"/>
        </w:rPr>
        <w:tab/>
      </w:r>
      <w:r>
        <w:rPr>
          <w:spacing w:val="-2"/>
          <w:sz w:val="28"/>
        </w:rPr>
        <w:t>types</w:t>
      </w:r>
      <w:r>
        <w:rPr>
          <w:sz w:val="28"/>
        </w:rPr>
        <w:tab/>
      </w:r>
      <w:r>
        <w:rPr>
          <w:spacing w:val="-2"/>
          <w:sz w:val="28"/>
        </w:rPr>
        <w:t>based</w:t>
      </w:r>
      <w:r>
        <w:rPr>
          <w:sz w:val="28"/>
        </w:rPr>
        <w:tab/>
      </w:r>
      <w:r>
        <w:rPr>
          <w:spacing w:val="-6"/>
          <w:sz w:val="28"/>
        </w:rPr>
        <w:t>on</w:t>
      </w:r>
      <w:r>
        <w:rPr>
          <w:sz w:val="28"/>
        </w:rPr>
        <w:tab/>
      </w:r>
      <w:r>
        <w:rPr>
          <w:spacing w:val="-2"/>
          <w:sz w:val="28"/>
        </w:rPr>
        <w:t>their</w:t>
      </w:r>
      <w:r>
        <w:rPr>
          <w:sz w:val="28"/>
        </w:rPr>
        <w:tab/>
      </w:r>
      <w:r>
        <w:rPr>
          <w:spacing w:val="-2"/>
          <w:sz w:val="28"/>
        </w:rPr>
        <w:t xml:space="preserve">source, </w:t>
      </w:r>
      <w:r>
        <w:rPr>
          <w:sz w:val="28"/>
        </w:rPr>
        <w:t xml:space="preserve">namely </w:t>
      </w:r>
      <w:r>
        <w:rPr>
          <w:b/>
          <w:sz w:val="28"/>
        </w:rPr>
        <w:t xml:space="preserve">visible </w:t>
      </w:r>
      <w:r>
        <w:rPr>
          <w:sz w:val="28"/>
        </w:rPr>
        <w:t xml:space="preserve">and </w:t>
      </w:r>
      <w:r>
        <w:rPr>
          <w:b/>
          <w:sz w:val="28"/>
        </w:rPr>
        <w:t xml:space="preserve">invisible </w:t>
      </w:r>
      <w:r>
        <w:rPr>
          <w:sz w:val="28"/>
        </w:rPr>
        <w:t>fats.</w:t>
      </w:r>
    </w:p>
    <w:p w:rsidR="00002852" w:rsidRDefault="00DD23FB">
      <w:pPr>
        <w:pStyle w:val="Heading2"/>
        <w:numPr>
          <w:ilvl w:val="1"/>
          <w:numId w:val="80"/>
        </w:numPr>
        <w:tabs>
          <w:tab w:val="left" w:pos="2124"/>
        </w:tabs>
        <w:spacing w:before="304"/>
        <w:ind w:left="2124" w:hanging="465"/>
      </w:pPr>
      <w:r>
        <w:t>On</w:t>
      </w:r>
      <w:r>
        <w:rPr>
          <w:spacing w:val="-3"/>
        </w:rPr>
        <w:t xml:space="preserve"> </w:t>
      </w:r>
      <w:r>
        <w:t>the</w:t>
      </w:r>
      <w:r>
        <w:rPr>
          <w:spacing w:val="-4"/>
        </w:rPr>
        <w:t xml:space="preserve"> </w:t>
      </w:r>
      <w:r>
        <w:t>basis</w:t>
      </w:r>
      <w:r>
        <w:rPr>
          <w:spacing w:val="-5"/>
        </w:rPr>
        <w:t xml:space="preserve"> </w:t>
      </w:r>
      <w:r>
        <w:t>of</w:t>
      </w:r>
      <w:r>
        <w:rPr>
          <w:spacing w:val="-2"/>
        </w:rPr>
        <w:t xml:space="preserve"> </w:t>
      </w:r>
      <w:r>
        <w:t>fatty</w:t>
      </w:r>
      <w:r>
        <w:rPr>
          <w:spacing w:val="-1"/>
        </w:rPr>
        <w:t xml:space="preserve"> </w:t>
      </w:r>
      <w:r>
        <w:rPr>
          <w:spacing w:val="-2"/>
        </w:rPr>
        <w:t xml:space="preserve">acids </w:t>
      </w:r>
    </w:p>
    <w:p w:rsidR="00002852" w:rsidRDefault="00FD2FE6">
      <w:pPr>
        <w:pStyle w:val="BodyText"/>
        <w:spacing w:before="4"/>
        <w:rPr>
          <w:b/>
          <w:sz w:val="15"/>
        </w:rPr>
      </w:pPr>
      <w:r>
        <w:rPr>
          <w:b/>
          <w:noProof/>
          <w:sz w:val="15"/>
        </w:rPr>
        <w:drawing>
          <wp:anchor distT="0" distB="0" distL="0" distR="0" simplePos="0" relativeHeight="487666176" behindDoc="1" locked="0" layoutInCell="1" allowOverlap="1" wp14:anchorId="0929CC56" wp14:editId="2390C05B">
            <wp:simplePos x="0" y="0"/>
            <wp:positionH relativeFrom="page">
              <wp:posOffset>690245</wp:posOffset>
            </wp:positionH>
            <wp:positionV relativeFrom="paragraph">
              <wp:posOffset>113030</wp:posOffset>
            </wp:positionV>
            <wp:extent cx="5836920" cy="3716020"/>
            <wp:effectExtent l="0" t="0" r="0" b="0"/>
            <wp:wrapTopAndBottom/>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37" cstate="print"/>
                    <a:stretch>
                      <a:fillRect/>
                    </a:stretch>
                  </pic:blipFill>
                  <pic:spPr>
                    <a:xfrm>
                      <a:off x="0" y="0"/>
                      <a:ext cx="5836920" cy="3716020"/>
                    </a:xfrm>
                    <a:prstGeom prst="rect">
                      <a:avLst/>
                    </a:prstGeom>
                  </pic:spPr>
                </pic:pic>
              </a:graphicData>
            </a:graphic>
          </wp:anchor>
        </w:drawing>
      </w:r>
    </w:p>
    <w:p w:rsidR="00002852" w:rsidRDefault="00002852">
      <w:pPr>
        <w:pStyle w:val="BodyText"/>
        <w:rPr>
          <w:b/>
          <w:sz w:val="20"/>
        </w:rPr>
      </w:pPr>
    </w:p>
    <w:p w:rsidR="00002852" w:rsidRDefault="00DD23FB">
      <w:pPr>
        <w:pStyle w:val="BodyText"/>
        <w:spacing w:before="61"/>
        <w:rPr>
          <w:b/>
          <w:sz w:val="20"/>
        </w:rPr>
      </w:pPr>
      <w:r>
        <w:rPr>
          <w:b/>
          <w:noProof/>
          <w:sz w:val="20"/>
        </w:rPr>
        <mc:AlternateContent>
          <mc:Choice Requires="wps">
            <w:drawing>
              <wp:anchor distT="0" distB="0" distL="0" distR="0" simplePos="0" relativeHeight="487666688" behindDoc="1" locked="0" layoutInCell="1" allowOverlap="1">
                <wp:simplePos x="0" y="0"/>
                <wp:positionH relativeFrom="page">
                  <wp:posOffset>1125016</wp:posOffset>
                </wp:positionH>
                <wp:positionV relativeFrom="paragraph">
                  <wp:posOffset>200012</wp:posOffset>
                </wp:positionV>
                <wp:extent cx="5523865" cy="6350"/>
                <wp:effectExtent l="0" t="0" r="0" b="0"/>
                <wp:wrapTopAndBottom/>
                <wp:docPr id="215" name="Graphic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749023pt;width:434.95pt;height:.47998pt;mso-position-horizontal-relative:page;mso-position-vertical-relative:paragraph;z-index:-15649792;mso-wrap-distance-left:0;mso-wrap-distance-right:0" id="docshape162" filled="true" fillcolor="#d9d9d9" stroked="false">
                <v:fill type="solid"/>
                <w10:wrap type="topAndBottom"/>
              </v:rect>
            </w:pict>
          </mc:Fallback>
        </mc:AlternateContent>
      </w:r>
    </w:p>
    <w:p w:rsidR="00002852" w:rsidRDefault="00002852">
      <w:pPr>
        <w:pStyle w:val="BodyText"/>
        <w:rPr>
          <w:b/>
          <w:sz w:val="20"/>
        </w:rPr>
        <w:sectPr w:rsidR="00002852">
          <w:headerReference w:type="default" r:id="rId38"/>
          <w:footerReference w:type="default" r:id="rId39"/>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80057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18" name="Graphic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15904" id="docshape16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19" name="Group 2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20" name="Graphic 22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66" coordorigin="0,0" coordsize="8699,60">
                <v:rect style="position:absolute;left:0;top:0;width:8699;height:60" id="docshape167" filled="true" fillcolor="#612322" stroked="false">
                  <v:fill type="solid"/>
                </v:rect>
              </v:group>
            </w:pict>
          </mc:Fallback>
        </mc:AlternateContent>
      </w:r>
    </w:p>
    <w:p w:rsidR="00002852" w:rsidRDefault="00DD23FB">
      <w:pPr>
        <w:pStyle w:val="ListParagraph"/>
        <w:numPr>
          <w:ilvl w:val="1"/>
          <w:numId w:val="80"/>
        </w:numPr>
        <w:tabs>
          <w:tab w:val="left" w:pos="2108"/>
        </w:tabs>
        <w:spacing w:before="267"/>
        <w:ind w:left="2108" w:hanging="449"/>
        <w:rPr>
          <w:b/>
          <w:sz w:val="28"/>
        </w:rPr>
      </w:pPr>
      <w:r>
        <w:rPr>
          <w:b/>
          <w:sz w:val="28"/>
        </w:rPr>
        <w:t>On</w:t>
      </w:r>
      <w:r>
        <w:rPr>
          <w:b/>
          <w:spacing w:val="-2"/>
          <w:sz w:val="28"/>
        </w:rPr>
        <w:t xml:space="preserve"> </w:t>
      </w:r>
      <w:r>
        <w:rPr>
          <w:b/>
          <w:sz w:val="28"/>
        </w:rPr>
        <w:t>the</w:t>
      </w:r>
      <w:r>
        <w:rPr>
          <w:b/>
          <w:spacing w:val="-2"/>
          <w:sz w:val="28"/>
        </w:rPr>
        <w:t xml:space="preserve"> </w:t>
      </w:r>
      <w:r>
        <w:rPr>
          <w:b/>
          <w:sz w:val="28"/>
        </w:rPr>
        <w:t>basis</w:t>
      </w:r>
      <w:r>
        <w:rPr>
          <w:b/>
          <w:spacing w:val="-4"/>
          <w:sz w:val="28"/>
        </w:rPr>
        <w:t xml:space="preserve"> </w:t>
      </w:r>
      <w:r>
        <w:rPr>
          <w:b/>
          <w:sz w:val="28"/>
        </w:rPr>
        <w:t>of</w:t>
      </w:r>
      <w:r>
        <w:rPr>
          <w:b/>
          <w:spacing w:val="-1"/>
          <w:sz w:val="28"/>
        </w:rPr>
        <w:t xml:space="preserve"> </w:t>
      </w:r>
      <w:r>
        <w:rPr>
          <w:b/>
          <w:spacing w:val="-2"/>
          <w:sz w:val="28"/>
        </w:rPr>
        <w:t>requirement</w:t>
      </w:r>
    </w:p>
    <w:p w:rsidR="00002852" w:rsidRDefault="00DD23FB">
      <w:pPr>
        <w:pStyle w:val="BodyText"/>
        <w:spacing w:before="196"/>
        <w:ind w:left="1659"/>
        <w:jc w:val="both"/>
      </w:pPr>
      <w:r>
        <w:t>Fatty</w:t>
      </w:r>
      <w:r>
        <w:rPr>
          <w:spacing w:val="-5"/>
        </w:rPr>
        <w:t xml:space="preserve"> </w:t>
      </w:r>
      <w:r>
        <w:t>acids are</w:t>
      </w:r>
      <w:r>
        <w:rPr>
          <w:spacing w:val="-1"/>
        </w:rPr>
        <w:t xml:space="preserve"> </w:t>
      </w:r>
      <w:r>
        <w:t>of</w:t>
      </w:r>
      <w:r>
        <w:rPr>
          <w:spacing w:val="-4"/>
        </w:rPr>
        <w:t xml:space="preserve"> </w:t>
      </w:r>
      <w:r>
        <w:t xml:space="preserve">2 </w:t>
      </w:r>
      <w:r>
        <w:rPr>
          <w:spacing w:val="-2"/>
        </w:rPr>
        <w:t>types:</w:t>
      </w:r>
    </w:p>
    <w:p w:rsidR="00002852" w:rsidRDefault="00DD23FB">
      <w:pPr>
        <w:pStyle w:val="BodyText"/>
        <w:spacing w:before="199"/>
        <w:ind w:left="1659" w:right="1239"/>
        <w:jc w:val="both"/>
      </w:pPr>
      <w:r>
        <w:t>Essential fatty acids: Fatty acids which are essential to be taken in our diet because they cannot be synthesized in our body are known as essential fatty acids. (</w:t>
      </w:r>
      <w:proofErr w:type="spellStart"/>
      <w:proofErr w:type="gramStart"/>
      <w:r>
        <w:t>eg</w:t>
      </w:r>
      <w:proofErr w:type="spellEnd"/>
      <w:proofErr w:type="gramEnd"/>
      <w:r>
        <w:t xml:space="preserve">.) </w:t>
      </w:r>
      <w:proofErr w:type="gramStart"/>
      <w:r>
        <w:t xml:space="preserve">Linoleic, </w:t>
      </w:r>
      <w:proofErr w:type="spellStart"/>
      <w:r>
        <w:t>linolenic</w:t>
      </w:r>
      <w:proofErr w:type="spellEnd"/>
      <w:r>
        <w:t xml:space="preserve"> and </w:t>
      </w:r>
      <w:proofErr w:type="spellStart"/>
      <w:r>
        <w:t>arachidonic</w:t>
      </w:r>
      <w:proofErr w:type="spellEnd"/>
      <w:r>
        <w:t xml:space="preserve"> acids.</w:t>
      </w:r>
      <w:proofErr w:type="gramEnd"/>
    </w:p>
    <w:p w:rsidR="00002852" w:rsidRDefault="00DD23FB">
      <w:pPr>
        <w:pStyle w:val="BodyText"/>
        <w:spacing w:before="201"/>
        <w:ind w:left="1659" w:right="1229"/>
        <w:jc w:val="both"/>
      </w:pPr>
      <w:r>
        <w:t xml:space="preserve">Non-essential fatty acids: Non-essential fatty acids are those which can be </w:t>
      </w:r>
      <w:proofErr w:type="spellStart"/>
      <w:r>
        <w:t>systhesized</w:t>
      </w:r>
      <w:proofErr w:type="spellEnd"/>
      <w:r>
        <w:t xml:space="preserve"> by the body and which need not be supplied through the diet. </w:t>
      </w:r>
      <w:proofErr w:type="spellStart"/>
      <w:r>
        <w:t>Palmitic</w:t>
      </w:r>
      <w:proofErr w:type="spellEnd"/>
      <w:r>
        <w:t xml:space="preserve"> acid, oleic acid and butyric acid are examples of non-essential fatty </w:t>
      </w:r>
      <w:r>
        <w:rPr>
          <w:spacing w:val="-2"/>
        </w:rPr>
        <w:t>acids.</w:t>
      </w:r>
    </w:p>
    <w:p w:rsidR="00002852" w:rsidRDefault="00DD23FB">
      <w:pPr>
        <w:pStyle w:val="Heading2"/>
        <w:spacing w:before="306"/>
        <w:jc w:val="both"/>
      </w:pPr>
      <w:r>
        <w:t>Digestion,</w:t>
      </w:r>
      <w:r>
        <w:rPr>
          <w:spacing w:val="-10"/>
        </w:rPr>
        <w:t xml:space="preserve"> </w:t>
      </w:r>
      <w:r>
        <w:t>absorption</w:t>
      </w:r>
      <w:r>
        <w:rPr>
          <w:spacing w:val="-6"/>
        </w:rPr>
        <w:t xml:space="preserve"> </w:t>
      </w:r>
      <w:r>
        <w:t>and</w:t>
      </w:r>
      <w:r>
        <w:rPr>
          <w:spacing w:val="-6"/>
        </w:rPr>
        <w:t xml:space="preserve"> </w:t>
      </w:r>
      <w:r>
        <w:t>storage</w:t>
      </w:r>
      <w:r>
        <w:rPr>
          <w:spacing w:val="-6"/>
        </w:rPr>
        <w:t xml:space="preserve"> </w:t>
      </w:r>
      <w:r>
        <w:rPr>
          <w:spacing w:val="-2"/>
        </w:rPr>
        <w:t>metabolism</w:t>
      </w:r>
    </w:p>
    <w:p w:rsidR="00002852" w:rsidRDefault="00DD23FB">
      <w:pPr>
        <w:pStyle w:val="BodyText"/>
        <w:spacing w:before="194"/>
        <w:ind w:left="1659" w:right="1234"/>
        <w:jc w:val="both"/>
      </w:pPr>
      <w:r>
        <w:t xml:space="preserve">Fats are not digested in the stomach. Fats delay emptying of the stomach. Fats are hydrolyzed by the pancreatic and intestinal lipases in the intestines into </w:t>
      </w:r>
      <w:proofErr w:type="spellStart"/>
      <w:r>
        <w:t>diglycerides</w:t>
      </w:r>
      <w:proofErr w:type="spellEnd"/>
      <w:r>
        <w:t xml:space="preserve">, </w:t>
      </w:r>
      <w:proofErr w:type="spellStart"/>
      <w:r>
        <w:t>monoglycerides</w:t>
      </w:r>
      <w:proofErr w:type="spellEnd"/>
      <w:r>
        <w:t xml:space="preserve"> and fatty acids. Bile is essential for the digestion and absorption of fats.</w:t>
      </w:r>
    </w:p>
    <w:p w:rsidR="00002852" w:rsidRDefault="00DD23FB">
      <w:pPr>
        <w:pStyle w:val="BodyText"/>
        <w:spacing w:before="9"/>
        <w:rPr>
          <w:sz w:val="15"/>
        </w:rPr>
      </w:pPr>
      <w:r>
        <w:rPr>
          <w:noProof/>
          <w:sz w:val="15"/>
        </w:rPr>
        <w:drawing>
          <wp:anchor distT="0" distB="0" distL="0" distR="0" simplePos="0" relativeHeight="487668224" behindDoc="1" locked="0" layoutInCell="1" allowOverlap="1">
            <wp:simplePos x="0" y="0"/>
            <wp:positionH relativeFrom="page">
              <wp:posOffset>1162050</wp:posOffset>
            </wp:positionH>
            <wp:positionV relativeFrom="paragraph">
              <wp:posOffset>130981</wp:posOffset>
            </wp:positionV>
            <wp:extent cx="4553123" cy="3324225"/>
            <wp:effectExtent l="0" t="0" r="0" b="0"/>
            <wp:wrapTopAndBottom/>
            <wp:docPr id="221" name="Image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pic:cNvPicPr/>
                  </pic:nvPicPr>
                  <pic:blipFill>
                    <a:blip r:embed="rId40" cstate="print"/>
                    <a:stretch>
                      <a:fillRect/>
                    </a:stretch>
                  </pic:blipFill>
                  <pic:spPr>
                    <a:xfrm>
                      <a:off x="0" y="0"/>
                      <a:ext cx="4553123" cy="3324225"/>
                    </a:xfrm>
                    <a:prstGeom prst="rect">
                      <a:avLst/>
                    </a:prstGeom>
                  </pic:spPr>
                </pic:pic>
              </a:graphicData>
            </a:graphic>
          </wp:anchor>
        </w:drawing>
      </w:r>
    </w:p>
    <w:p w:rsidR="00002852" w:rsidRDefault="00DD23FB">
      <w:pPr>
        <w:pStyle w:val="Heading2"/>
        <w:spacing w:before="299"/>
        <w:jc w:val="both"/>
      </w:pPr>
      <w:r>
        <w:t>Storage</w:t>
      </w:r>
      <w:r>
        <w:rPr>
          <w:spacing w:val="-5"/>
        </w:rPr>
        <w:t xml:space="preserve"> </w:t>
      </w:r>
      <w:r>
        <w:t>of</w:t>
      </w:r>
      <w:r>
        <w:rPr>
          <w:spacing w:val="-2"/>
        </w:rPr>
        <w:t xml:space="preserve"> </w:t>
      </w:r>
      <w:r>
        <w:rPr>
          <w:spacing w:val="-4"/>
        </w:rPr>
        <w:t>fats</w:t>
      </w:r>
    </w:p>
    <w:p w:rsidR="00002852" w:rsidRDefault="00DD23FB">
      <w:pPr>
        <w:pStyle w:val="BodyText"/>
        <w:spacing w:before="196"/>
        <w:ind w:left="1659" w:right="1240"/>
        <w:jc w:val="both"/>
      </w:pPr>
      <w:r>
        <w:t>Fat is stored in the adipose tissues. In normal human beings adipose tissue constitutes of 10 – 15% of the body weight.</w:t>
      </w:r>
    </w:p>
    <w:p w:rsidR="00002852" w:rsidRDefault="00002852">
      <w:pPr>
        <w:pStyle w:val="BodyText"/>
        <w:rPr>
          <w:sz w:val="20"/>
        </w:rPr>
      </w:pPr>
    </w:p>
    <w:p w:rsidR="00002852" w:rsidRDefault="00DD23FB">
      <w:pPr>
        <w:pStyle w:val="BodyText"/>
        <w:spacing w:before="149"/>
        <w:rPr>
          <w:sz w:val="20"/>
        </w:rPr>
      </w:pPr>
      <w:r>
        <w:rPr>
          <w:noProof/>
          <w:sz w:val="20"/>
        </w:rPr>
        <mc:AlternateContent>
          <mc:Choice Requires="wps">
            <w:drawing>
              <wp:anchor distT="0" distB="0" distL="0" distR="0" simplePos="0" relativeHeight="487668736" behindDoc="1" locked="0" layoutInCell="1" allowOverlap="1">
                <wp:simplePos x="0" y="0"/>
                <wp:positionH relativeFrom="page">
                  <wp:posOffset>1125016</wp:posOffset>
                </wp:positionH>
                <wp:positionV relativeFrom="paragraph">
                  <wp:posOffset>255892</wp:posOffset>
                </wp:positionV>
                <wp:extent cx="5523865" cy="6350"/>
                <wp:effectExtent l="0" t="0" r="0" b="0"/>
                <wp:wrapTopAndBottom/>
                <wp:docPr id="222" name="Graphic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0.149023pt;width:434.95pt;height:.47998pt;mso-position-horizontal-relative:page;mso-position-vertical-relative:paragraph;z-index:-15647744;mso-wrap-distance-left:0;mso-wrap-distance-right:0" id="docshape168" filled="true" fillcolor="#d9d9d9" stroked="false">
                <v:fill type="solid"/>
                <w10:wrap type="topAndBottom"/>
              </v:rect>
            </w:pict>
          </mc:Fallback>
        </mc:AlternateContent>
      </w:r>
    </w:p>
    <w:p w:rsidR="00002852" w:rsidRDefault="00002852">
      <w:pPr>
        <w:pStyle w:val="BodyText"/>
        <w:rPr>
          <w:sz w:val="20"/>
        </w:rPr>
        <w:sectPr w:rsidR="00002852">
          <w:headerReference w:type="default" r:id="rId41"/>
          <w:footerReference w:type="default" r:id="rId42"/>
          <w:pgSz w:w="12240" w:h="15840"/>
          <w:pgMar w:top="1080" w:right="566" w:bottom="1140" w:left="141" w:header="721" w:footer="957" w:gutter="0"/>
          <w:cols w:space="720"/>
        </w:sectPr>
      </w:pPr>
    </w:p>
    <w:p w:rsidR="00002852" w:rsidRDefault="00DD23FB">
      <w:pPr>
        <w:pStyle w:val="Heading1"/>
        <w:spacing w:before="80"/>
        <w:ind w:left="1022" w:right="604"/>
        <w:jc w:val="center"/>
        <w:rPr>
          <w:u w:val="none"/>
        </w:rPr>
      </w:pPr>
      <w:r>
        <w:rPr>
          <w:noProof/>
        </w:rPr>
        <w:lastRenderedPageBreak/>
        <mc:AlternateContent>
          <mc:Choice Requires="wps">
            <w:drawing>
              <wp:anchor distT="0" distB="0" distL="0" distR="0" simplePos="0" relativeHeight="487669760" behindDoc="1" locked="0" layoutInCell="1" allowOverlap="1">
                <wp:simplePos x="0" y="0"/>
                <wp:positionH relativeFrom="page">
                  <wp:posOffset>1125016</wp:posOffset>
                </wp:positionH>
                <wp:positionV relativeFrom="paragraph">
                  <wp:posOffset>302259</wp:posOffset>
                </wp:positionV>
                <wp:extent cx="5523865" cy="56515"/>
                <wp:effectExtent l="0" t="0" r="0" b="0"/>
                <wp:wrapTopAndBottom/>
                <wp:docPr id="224" name="Graphic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56515"/>
                        </a:xfrm>
                        <a:custGeom>
                          <a:avLst/>
                          <a:gdLst/>
                          <a:ahLst/>
                          <a:cxnLst/>
                          <a:rect l="l" t="t" r="r" b="b"/>
                          <a:pathLst>
                            <a:path w="5523865" h="56515">
                              <a:moveTo>
                                <a:pt x="5523865" y="18288"/>
                              </a:moveTo>
                              <a:lnTo>
                                <a:pt x="0" y="18288"/>
                              </a:lnTo>
                              <a:lnTo>
                                <a:pt x="0" y="56388"/>
                              </a:lnTo>
                              <a:lnTo>
                                <a:pt x="5523865" y="56388"/>
                              </a:lnTo>
                              <a:lnTo>
                                <a:pt x="5523865" y="18288"/>
                              </a:lnTo>
                              <a:close/>
                            </a:path>
                            <a:path w="5523865" h="56515">
                              <a:moveTo>
                                <a:pt x="5523865" y="0"/>
                              </a:moveTo>
                              <a:lnTo>
                                <a:pt x="0" y="0"/>
                              </a:lnTo>
                              <a:lnTo>
                                <a:pt x="0" y="9144"/>
                              </a:lnTo>
                              <a:lnTo>
                                <a:pt x="5523865" y="9144"/>
                              </a:lnTo>
                              <a:lnTo>
                                <a:pt x="552386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8.584007pt;margin-top:23.799965pt;width:434.95pt;height:4.45pt;mso-position-horizontal-relative:page;mso-position-vertical-relative:paragraph;z-index:-15646720;mso-wrap-distance-left:0;mso-wrap-distance-right:0" id="docshape170" coordorigin="1772,476" coordsize="8699,89" path="m10471,505l1772,505,1772,565,10471,565,10471,505xm10471,476l1772,476,1772,490,10471,490,10471,476xe" filled="true" fillcolor="#612322" stroked="false">
                <v:path arrowok="t"/>
                <v:fill type="solid"/>
                <w10:wrap type="topAndBottom"/>
              </v:shape>
            </w:pict>
          </mc:Fallback>
        </mc:AlternateContent>
      </w:r>
      <w:r>
        <w:rPr>
          <w:noProof/>
        </w:rPr>
        <mc:AlternateContent>
          <mc:Choice Requires="wps">
            <w:drawing>
              <wp:anchor distT="0" distB="0" distL="0" distR="0" simplePos="0" relativeHeight="48380569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25" name="Graphic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10784" id="docshape17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r>
        <w:rPr>
          <w:u w:val="none"/>
        </w:rPr>
        <w:t>Applied</w:t>
      </w:r>
      <w:r>
        <w:rPr>
          <w:spacing w:val="-12"/>
          <w:u w:val="none"/>
        </w:rPr>
        <w:t xml:space="preserve"> </w:t>
      </w:r>
      <w:r>
        <w:rPr>
          <w:u w:val="none"/>
        </w:rPr>
        <w:t>Nutrition</w:t>
      </w:r>
      <w:r>
        <w:rPr>
          <w:spacing w:val="-13"/>
          <w:u w:val="none"/>
        </w:rPr>
        <w:t xml:space="preserve"> </w:t>
      </w:r>
      <w:r>
        <w:rPr>
          <w:u w:val="none"/>
        </w:rPr>
        <w:t>for</w:t>
      </w:r>
      <w:r>
        <w:rPr>
          <w:spacing w:val="-11"/>
          <w:u w:val="none"/>
        </w:rPr>
        <w:t xml:space="preserve"> </w:t>
      </w:r>
      <w:r>
        <w:rPr>
          <w:u w:val="none"/>
        </w:rPr>
        <w:t>National</w:t>
      </w:r>
      <w:r>
        <w:rPr>
          <w:spacing w:val="-12"/>
          <w:u w:val="none"/>
        </w:rPr>
        <w:t xml:space="preserve"> </w:t>
      </w:r>
      <w:r>
        <w:rPr>
          <w:u w:val="none"/>
        </w:rPr>
        <w:t>Faculty</w:t>
      </w:r>
      <w:r>
        <w:rPr>
          <w:spacing w:val="-12"/>
          <w:u w:val="none"/>
        </w:rPr>
        <w:t xml:space="preserve"> </w:t>
      </w:r>
      <w:r>
        <w:rPr>
          <w:u w:val="none"/>
        </w:rPr>
        <w:t>of</w:t>
      </w:r>
      <w:r>
        <w:rPr>
          <w:spacing w:val="-11"/>
          <w:u w:val="none"/>
        </w:rPr>
        <w:t xml:space="preserve"> </w:t>
      </w:r>
      <w:r>
        <w:rPr>
          <w:spacing w:val="-2"/>
          <w:u w:val="none"/>
        </w:rPr>
        <w:t>Nursing</w:t>
      </w:r>
    </w:p>
    <w:p w:rsidR="00002852" w:rsidRDefault="00DD23FB">
      <w:pPr>
        <w:pStyle w:val="Heading2"/>
        <w:spacing w:before="267"/>
        <w:jc w:val="both"/>
      </w:pPr>
      <w:r>
        <w:t>Fat</w:t>
      </w:r>
      <w:r>
        <w:rPr>
          <w:spacing w:val="-2"/>
        </w:rPr>
        <w:t xml:space="preserve"> metabolism</w:t>
      </w:r>
    </w:p>
    <w:p w:rsidR="00002852" w:rsidRDefault="00DD23FB">
      <w:pPr>
        <w:pStyle w:val="BodyText"/>
        <w:spacing w:before="196"/>
        <w:ind w:left="1659" w:right="1236"/>
        <w:jc w:val="both"/>
      </w:pPr>
      <w:r>
        <w:t>Fatty</w:t>
      </w:r>
      <w:r>
        <w:rPr>
          <w:spacing w:val="-2"/>
        </w:rPr>
        <w:t xml:space="preserve"> </w:t>
      </w:r>
      <w:r>
        <w:t>acids</w:t>
      </w:r>
      <w:r>
        <w:rPr>
          <w:spacing w:val="40"/>
        </w:rPr>
        <w:t xml:space="preserve"> </w:t>
      </w:r>
      <w:r>
        <w:t>are</w:t>
      </w:r>
      <w:r>
        <w:rPr>
          <w:spacing w:val="40"/>
        </w:rPr>
        <w:t xml:space="preserve"> </w:t>
      </w:r>
      <w:r>
        <w:t>oxidized by</w:t>
      </w:r>
      <w:r>
        <w:rPr>
          <w:spacing w:val="-2"/>
        </w:rPr>
        <w:t xml:space="preserve"> </w:t>
      </w:r>
      <w:r>
        <w:t>certain enzymes in the</w:t>
      </w:r>
      <w:r>
        <w:rPr>
          <w:spacing w:val="-1"/>
        </w:rPr>
        <w:t xml:space="preserve"> </w:t>
      </w:r>
      <w:r>
        <w:t>tissues to carbon dioxide and</w:t>
      </w:r>
      <w:r>
        <w:rPr>
          <w:spacing w:val="80"/>
        </w:rPr>
        <w:t xml:space="preserve"> </w:t>
      </w:r>
      <w:r>
        <w:t>water.</w:t>
      </w:r>
      <w:r>
        <w:rPr>
          <w:spacing w:val="40"/>
        </w:rPr>
        <w:t xml:space="preserve"> </w:t>
      </w:r>
      <w:r>
        <w:t>The</w:t>
      </w:r>
      <w:r>
        <w:rPr>
          <w:spacing w:val="40"/>
        </w:rPr>
        <w:t xml:space="preserve"> </w:t>
      </w:r>
      <w:r>
        <w:t>oxidation</w:t>
      </w:r>
      <w:r>
        <w:rPr>
          <w:spacing w:val="80"/>
        </w:rPr>
        <w:t xml:space="preserve"> </w:t>
      </w:r>
      <w:r>
        <w:t>takes</w:t>
      </w:r>
      <w:r>
        <w:rPr>
          <w:spacing w:val="40"/>
        </w:rPr>
        <w:t xml:space="preserve"> </w:t>
      </w:r>
      <w:r>
        <w:t>place</w:t>
      </w:r>
      <w:r>
        <w:rPr>
          <w:spacing w:val="40"/>
        </w:rPr>
        <w:t xml:space="preserve"> </w:t>
      </w:r>
      <w:r>
        <w:t>through</w:t>
      </w:r>
      <w:r>
        <w:rPr>
          <w:spacing w:val="80"/>
        </w:rPr>
        <w:t xml:space="preserve"> </w:t>
      </w:r>
      <w:r>
        <w:t>the</w:t>
      </w:r>
      <w:r>
        <w:rPr>
          <w:spacing w:val="40"/>
        </w:rPr>
        <w:t xml:space="preserve"> </w:t>
      </w:r>
      <w:proofErr w:type="spellStart"/>
      <w:r>
        <w:t>tricarboxylic</w:t>
      </w:r>
      <w:proofErr w:type="spellEnd"/>
      <w:r>
        <w:rPr>
          <w:spacing w:val="40"/>
        </w:rPr>
        <w:t xml:space="preserve"> </w:t>
      </w:r>
      <w:r>
        <w:t xml:space="preserve">acid </w:t>
      </w:r>
      <w:r>
        <w:rPr>
          <w:spacing w:val="-2"/>
        </w:rPr>
        <w:t>cycle.</w:t>
      </w:r>
    </w:p>
    <w:p w:rsidR="00002852" w:rsidRDefault="00DD23FB">
      <w:pPr>
        <w:pStyle w:val="Heading2"/>
        <w:spacing w:before="304"/>
      </w:pPr>
      <w:r>
        <w:rPr>
          <w:spacing w:val="-2"/>
        </w:rPr>
        <w:t>Deficiencies</w:t>
      </w:r>
    </w:p>
    <w:p w:rsidR="00002852" w:rsidRDefault="00DD23FB">
      <w:pPr>
        <w:pStyle w:val="BodyText"/>
        <w:spacing w:before="5"/>
        <w:rPr>
          <w:b/>
          <w:sz w:val="15"/>
        </w:rPr>
      </w:pPr>
      <w:r>
        <w:rPr>
          <w:b/>
          <w:noProof/>
          <w:sz w:val="15"/>
        </w:rPr>
        <w:drawing>
          <wp:anchor distT="0" distB="0" distL="0" distR="0" simplePos="0" relativeHeight="487670272" behindDoc="1" locked="0" layoutInCell="1" allowOverlap="1">
            <wp:simplePos x="0" y="0"/>
            <wp:positionH relativeFrom="page">
              <wp:posOffset>1162050</wp:posOffset>
            </wp:positionH>
            <wp:positionV relativeFrom="paragraph">
              <wp:posOffset>128229</wp:posOffset>
            </wp:positionV>
            <wp:extent cx="3733800" cy="1419225"/>
            <wp:effectExtent l="0" t="0" r="0" b="0"/>
            <wp:wrapTopAndBottom/>
            <wp:docPr id="226" name="Image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 name="Image 226"/>
                    <pic:cNvPicPr/>
                  </pic:nvPicPr>
                  <pic:blipFill>
                    <a:blip r:embed="rId43" cstate="print"/>
                    <a:stretch>
                      <a:fillRect/>
                    </a:stretch>
                  </pic:blipFill>
                  <pic:spPr>
                    <a:xfrm>
                      <a:off x="0" y="0"/>
                      <a:ext cx="3733800" cy="1419225"/>
                    </a:xfrm>
                    <a:prstGeom prst="rect">
                      <a:avLst/>
                    </a:prstGeom>
                  </pic:spPr>
                </pic:pic>
              </a:graphicData>
            </a:graphic>
          </wp:anchor>
        </w:drawing>
      </w:r>
    </w:p>
    <w:p w:rsidR="00002852" w:rsidRDefault="00DD23FB">
      <w:pPr>
        <w:spacing w:before="299"/>
        <w:ind w:left="1659"/>
        <w:rPr>
          <w:b/>
          <w:sz w:val="28"/>
        </w:rPr>
      </w:pPr>
      <w:r>
        <w:rPr>
          <w:b/>
          <w:sz w:val="28"/>
        </w:rPr>
        <w:t xml:space="preserve">Over </w:t>
      </w:r>
      <w:r>
        <w:rPr>
          <w:b/>
          <w:spacing w:val="-2"/>
          <w:sz w:val="28"/>
        </w:rPr>
        <w:t>consumption</w:t>
      </w:r>
    </w:p>
    <w:p w:rsidR="00002852" w:rsidRDefault="00DD23FB">
      <w:pPr>
        <w:pStyle w:val="BodyText"/>
        <w:spacing w:before="194" w:line="388" w:lineRule="auto"/>
        <w:ind w:left="2926" w:right="6712"/>
      </w:pPr>
      <w:r>
        <w:rPr>
          <w:noProof/>
        </w:rPr>
        <w:drawing>
          <wp:anchor distT="0" distB="0" distL="0" distR="0" simplePos="0" relativeHeight="483803136" behindDoc="1" locked="0" layoutInCell="1" allowOverlap="1">
            <wp:simplePos x="0" y="0"/>
            <wp:positionH relativeFrom="page">
              <wp:posOffset>1143304</wp:posOffset>
            </wp:positionH>
            <wp:positionV relativeFrom="paragraph">
              <wp:posOffset>130954</wp:posOffset>
            </wp:positionV>
            <wp:extent cx="277368" cy="198120"/>
            <wp:effectExtent l="0" t="0" r="0" b="0"/>
            <wp:wrapNone/>
            <wp:docPr id="227" name="Image 2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7" name="Image 227"/>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03648" behindDoc="1" locked="0" layoutInCell="1" allowOverlap="1">
            <wp:simplePos x="0" y="0"/>
            <wp:positionH relativeFrom="page">
              <wp:posOffset>1143304</wp:posOffset>
            </wp:positionH>
            <wp:positionV relativeFrom="paragraph">
              <wp:posOffset>463186</wp:posOffset>
            </wp:positionV>
            <wp:extent cx="277368" cy="198120"/>
            <wp:effectExtent l="0" t="0" r="0" b="0"/>
            <wp:wrapNone/>
            <wp:docPr id="228" name="Image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Image 228"/>
                    <pic:cNvPicPr/>
                  </pic:nvPicPr>
                  <pic:blipFill>
                    <a:blip r:embed="rId10" cstate="print"/>
                    <a:stretch>
                      <a:fillRect/>
                    </a:stretch>
                  </pic:blipFill>
                  <pic:spPr>
                    <a:xfrm>
                      <a:off x="0" y="0"/>
                      <a:ext cx="277368" cy="198120"/>
                    </a:xfrm>
                    <a:prstGeom prst="rect">
                      <a:avLst/>
                    </a:prstGeom>
                  </pic:spPr>
                </pic:pic>
              </a:graphicData>
            </a:graphic>
          </wp:anchor>
        </w:drawing>
      </w:r>
      <w:r>
        <w:t>Over</w:t>
      </w:r>
      <w:r>
        <w:rPr>
          <w:spacing w:val="-18"/>
        </w:rPr>
        <w:t xml:space="preserve"> </w:t>
      </w:r>
      <w:r>
        <w:t xml:space="preserve">weight </w:t>
      </w:r>
      <w:r>
        <w:rPr>
          <w:spacing w:val="-2"/>
        </w:rPr>
        <w:t>Obesity</w:t>
      </w:r>
    </w:p>
    <w:p w:rsidR="00002852" w:rsidRDefault="00DD23FB">
      <w:pPr>
        <w:pStyle w:val="BodyText"/>
        <w:spacing w:before="1" w:line="388" w:lineRule="auto"/>
        <w:ind w:left="2924" w:right="5315"/>
      </w:pPr>
      <w:r>
        <w:rPr>
          <w:noProof/>
        </w:rPr>
        <w:drawing>
          <wp:anchor distT="0" distB="0" distL="0" distR="0" simplePos="0" relativeHeight="483804160" behindDoc="1" locked="0" layoutInCell="1" allowOverlap="1">
            <wp:simplePos x="0" y="0"/>
            <wp:positionH relativeFrom="page">
              <wp:posOffset>1143304</wp:posOffset>
            </wp:positionH>
            <wp:positionV relativeFrom="paragraph">
              <wp:posOffset>8531</wp:posOffset>
            </wp:positionV>
            <wp:extent cx="277368" cy="198120"/>
            <wp:effectExtent l="0" t="0" r="0" b="0"/>
            <wp:wrapNone/>
            <wp:docPr id="229" name="Image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 name="Image 229"/>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04672" behindDoc="1" locked="0" layoutInCell="1" allowOverlap="1">
            <wp:simplePos x="0" y="0"/>
            <wp:positionH relativeFrom="page">
              <wp:posOffset>1143304</wp:posOffset>
            </wp:positionH>
            <wp:positionV relativeFrom="paragraph">
              <wp:posOffset>340763</wp:posOffset>
            </wp:positionV>
            <wp:extent cx="277368" cy="198120"/>
            <wp:effectExtent l="0" t="0" r="0" b="0"/>
            <wp:wrapNone/>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10" cstate="print"/>
                    <a:stretch>
                      <a:fillRect/>
                    </a:stretch>
                  </pic:blipFill>
                  <pic:spPr>
                    <a:xfrm>
                      <a:off x="0" y="0"/>
                      <a:ext cx="277368" cy="198120"/>
                    </a:xfrm>
                    <a:prstGeom prst="rect">
                      <a:avLst/>
                    </a:prstGeom>
                  </pic:spPr>
                </pic:pic>
              </a:graphicData>
            </a:graphic>
          </wp:anchor>
        </w:drawing>
      </w:r>
      <w:r>
        <w:t>Coronary</w:t>
      </w:r>
      <w:r>
        <w:rPr>
          <w:spacing w:val="-18"/>
        </w:rPr>
        <w:t xml:space="preserve"> </w:t>
      </w:r>
      <w:r>
        <w:t>heart</w:t>
      </w:r>
      <w:r>
        <w:rPr>
          <w:spacing w:val="-15"/>
        </w:rPr>
        <w:t xml:space="preserve"> </w:t>
      </w:r>
      <w:r>
        <w:t xml:space="preserve">disease </w:t>
      </w:r>
      <w:r>
        <w:rPr>
          <w:spacing w:val="-2"/>
        </w:rPr>
        <w:t>Cancer</w:t>
      </w:r>
    </w:p>
    <w:p w:rsidR="00002852" w:rsidRDefault="00DD23FB">
      <w:pPr>
        <w:pStyle w:val="BodyText"/>
        <w:spacing w:before="1"/>
        <w:ind w:left="2926"/>
      </w:pPr>
      <w:r>
        <w:rPr>
          <w:noProof/>
        </w:rPr>
        <w:drawing>
          <wp:anchor distT="0" distB="0" distL="0" distR="0" simplePos="0" relativeHeight="483805184" behindDoc="1" locked="0" layoutInCell="1" allowOverlap="1">
            <wp:simplePos x="0" y="0"/>
            <wp:positionH relativeFrom="page">
              <wp:posOffset>1143304</wp:posOffset>
            </wp:positionH>
            <wp:positionV relativeFrom="paragraph">
              <wp:posOffset>8410</wp:posOffset>
            </wp:positionV>
            <wp:extent cx="277368" cy="198120"/>
            <wp:effectExtent l="0" t="0" r="0" b="0"/>
            <wp:wrapNone/>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10" cstate="print"/>
                    <a:stretch>
                      <a:fillRect/>
                    </a:stretch>
                  </pic:blipFill>
                  <pic:spPr>
                    <a:xfrm>
                      <a:off x="0" y="0"/>
                      <a:ext cx="277368" cy="198120"/>
                    </a:xfrm>
                    <a:prstGeom prst="rect">
                      <a:avLst/>
                    </a:prstGeom>
                  </pic:spPr>
                </pic:pic>
              </a:graphicData>
            </a:graphic>
          </wp:anchor>
        </w:drawing>
      </w:r>
      <w:r>
        <w:t>High</w:t>
      </w:r>
      <w:r>
        <w:rPr>
          <w:spacing w:val="-1"/>
        </w:rPr>
        <w:t xml:space="preserve"> </w:t>
      </w:r>
      <w:r>
        <w:rPr>
          <w:spacing w:val="-2"/>
        </w:rPr>
        <w:t>cholesterol</w:t>
      </w:r>
    </w:p>
    <w:p w:rsidR="00002852" w:rsidRDefault="00DD23FB">
      <w:pPr>
        <w:pStyle w:val="BodyText"/>
        <w:spacing w:before="55"/>
        <w:rPr>
          <w:sz w:val="20"/>
        </w:rPr>
      </w:pPr>
      <w:r>
        <w:rPr>
          <w:noProof/>
          <w:sz w:val="20"/>
        </w:rPr>
        <mc:AlternateContent>
          <mc:Choice Requires="wps">
            <w:drawing>
              <wp:anchor distT="0" distB="0" distL="0" distR="0" simplePos="0" relativeHeight="487670784" behindDoc="1" locked="0" layoutInCell="1" allowOverlap="1">
                <wp:simplePos x="0" y="0"/>
                <wp:positionH relativeFrom="page">
                  <wp:posOffset>1125016</wp:posOffset>
                </wp:positionH>
                <wp:positionV relativeFrom="paragraph">
                  <wp:posOffset>196514</wp:posOffset>
                </wp:positionV>
                <wp:extent cx="5523865" cy="203200"/>
                <wp:effectExtent l="0" t="0" r="0" b="0"/>
                <wp:wrapTopAndBottom/>
                <wp:docPr id="232" name="Text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23865" cy="203200"/>
                        </a:xfrm>
                        <a:prstGeom prst="rect">
                          <a:avLst/>
                        </a:prstGeom>
                        <a:solidFill>
                          <a:srgbClr val="F1DEDE"/>
                        </a:solidFill>
                      </wps:spPr>
                      <wps:txbx>
                        <w:txbxContent>
                          <w:p w:rsidR="00DD23FB" w:rsidRDefault="00DD23FB">
                            <w:pPr>
                              <w:spacing w:line="317" w:lineRule="exact"/>
                              <w:ind w:left="28"/>
                              <w:rPr>
                                <w:b/>
                                <w:color w:val="000000"/>
                                <w:sz w:val="28"/>
                              </w:rPr>
                            </w:pPr>
                            <w:r>
                              <w:rPr>
                                <w:b/>
                                <w:color w:val="000000"/>
                                <w:spacing w:val="-2"/>
                                <w:sz w:val="28"/>
                              </w:rPr>
                              <w:t>Proteins</w:t>
                            </w:r>
                          </w:p>
                        </w:txbxContent>
                      </wps:txbx>
                      <wps:bodyPr wrap="square" lIns="0" tIns="0" rIns="0" bIns="0" rtlCol="0">
                        <a:noAutofit/>
                      </wps:bodyPr>
                    </wps:wsp>
                  </a:graphicData>
                </a:graphic>
              </wp:anchor>
            </w:drawing>
          </mc:Choice>
          <mc:Fallback>
            <w:pict>
              <v:shape id="Textbox 232" o:spid="_x0000_s1042" type="#_x0000_t202" style="position:absolute;margin-left:88.6pt;margin-top:15.45pt;width:434.95pt;height:16pt;z-index:-15645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CLoyQEAAH8DAAAOAAAAZHJzL2Uyb0RvYy54bWysU9uO2yAQfa/Uf0C8N3YcZbWK4qx2N5uq&#10;0qqttNsPwBjHqMDQgcTO33cgV7VvVV8wDIczc86Mlw+jNWyvMGhwNZ9OSs6Uk9Bqt635j/fNp3vO&#10;QhSuFQacqvlBBf6w+vhhOfiFqqAH0ypkROLCYvA172P0i6IIsldWhAl45eiyA7Qi0hG3RYtiIHZr&#10;iqos74oBsPUIUoVA0fXxkq8yf9cpGb91XVCRmZpTbTGvmNcmrcVqKRZbFL7X8lSG+IcqrNCOkl6o&#10;1iIKtkP9F5XVEiFAFycSbAFdp6XKGkjNtPxDzVsvvMpayJzgLzaF/0crv+6/I9NtzatZxZkTlpr0&#10;rsbYwMhSiAwafFgQ7s0TMo5PMFKjs9jgX0H+DAQpbjDHB4HQyZCxQ5u+JJXRQ+rB4eI7pWGSgvN5&#10;Nbu/m3Mm6a4qZ9TYlLe4vvYY4mcFlqVNzZH6misQ+9cQj9AzJCULYHS70cbkA26bZ4NsL2gGNtP1&#10;y/rlxH4DywKONScpcWzG7Mo0V5JCDbQHMmCgWal5+LUTqDgzXxw1Iw3WeYPnTXPeYDTPkMcvVePg&#10;cReh07nqK+/JQupy1n2ayDRGt+eMuv43q98AAAD//wMAUEsDBBQABgAIAAAAIQC5Zuov3wAAAAoB&#10;AAAPAAAAZHJzL2Rvd25yZXYueG1sTI/LTsMwEEX3SPyDNUjsqN2AkibEqQDxUFdAi8TWjadJhD0O&#10;ttuGv8ddwfJqju49Uy8na9gBfRgcSZjPBDCk1umBOgkfm6erBbAQFWllHKGEHwywbM7PalVpd6R3&#10;PKxjx1IJhUpJ6GMcK85D26NVYeZGpHTbOW9VTNF3XHt1TOXW8EyInFs1UFro1YgPPbZf672VsOre&#10;yu77JXfmnj9+Wr+j59dAUl5eTHe3wCJO8Q+Gk35ShyY5bd2edGAm5aLIEirhWpTAToC4KebAthLy&#10;rATe1Pz/C80vAAAA//8DAFBLAQItABQABgAIAAAAIQC2gziS/gAAAOEBAAATAAAAAAAAAAAAAAAA&#10;AAAAAABbQ29udGVudF9UeXBlc10ueG1sUEsBAi0AFAAGAAgAAAAhADj9If/WAAAAlAEAAAsAAAAA&#10;AAAAAAAAAAAALwEAAF9yZWxzLy5yZWxzUEsBAi0AFAAGAAgAAAAhALsMIujJAQAAfwMAAA4AAAAA&#10;AAAAAAAAAAAALgIAAGRycy9lMm9Eb2MueG1sUEsBAi0AFAAGAAgAAAAhALlm6i/fAAAACgEAAA8A&#10;AAAAAAAAAAAAAAAAIwQAAGRycy9kb3ducmV2LnhtbFBLBQYAAAAABAAEAPMAAAAvBQAAAAA=&#10;" fillcolor="#f1dede" stroked="f">
                <v:path arrowok="t"/>
                <v:textbox inset="0,0,0,0">
                  <w:txbxContent>
                    <w:p w:rsidR="00DD23FB" w:rsidRDefault="00DD23FB">
                      <w:pPr>
                        <w:spacing w:line="317" w:lineRule="exact"/>
                        <w:ind w:left="28"/>
                        <w:rPr>
                          <w:b/>
                          <w:color w:val="000000"/>
                          <w:sz w:val="28"/>
                        </w:rPr>
                      </w:pPr>
                      <w:r>
                        <w:rPr>
                          <w:b/>
                          <w:color w:val="000000"/>
                          <w:spacing w:val="-2"/>
                          <w:sz w:val="28"/>
                        </w:rPr>
                        <w:t>Proteins</w:t>
                      </w:r>
                    </w:p>
                  </w:txbxContent>
                </v:textbox>
                <w10:wrap type="topAndBottom" anchorx="page"/>
              </v:shape>
            </w:pict>
          </mc:Fallback>
        </mc:AlternateContent>
      </w:r>
    </w:p>
    <w:p w:rsidR="00002852" w:rsidRDefault="00DD23FB">
      <w:pPr>
        <w:pStyle w:val="BodyText"/>
        <w:spacing w:before="144"/>
        <w:ind w:left="1659"/>
      </w:pPr>
      <w:r>
        <w:t>Proteins</w:t>
      </w:r>
      <w:r>
        <w:rPr>
          <w:spacing w:val="-3"/>
        </w:rPr>
        <w:t xml:space="preserve"> </w:t>
      </w:r>
      <w:r>
        <w:t>are</w:t>
      </w:r>
      <w:r>
        <w:rPr>
          <w:spacing w:val="-4"/>
        </w:rPr>
        <w:t xml:space="preserve"> </w:t>
      </w:r>
      <w:r>
        <w:t>made</w:t>
      </w:r>
      <w:r>
        <w:rPr>
          <w:spacing w:val="-3"/>
        </w:rPr>
        <w:t xml:space="preserve"> </w:t>
      </w:r>
      <w:r>
        <w:t>of</w:t>
      </w:r>
      <w:r>
        <w:rPr>
          <w:spacing w:val="-6"/>
        </w:rPr>
        <w:t xml:space="preserve"> </w:t>
      </w:r>
      <w:r>
        <w:t>amino</w:t>
      </w:r>
      <w:r>
        <w:rPr>
          <w:spacing w:val="-2"/>
        </w:rPr>
        <w:t xml:space="preserve"> </w:t>
      </w:r>
      <w:r>
        <w:t>acids</w:t>
      </w:r>
      <w:r>
        <w:rPr>
          <w:spacing w:val="-6"/>
        </w:rPr>
        <w:t xml:space="preserve"> </w:t>
      </w:r>
      <w:r>
        <w:t>linked</w:t>
      </w:r>
      <w:r>
        <w:rPr>
          <w:spacing w:val="-2"/>
        </w:rPr>
        <w:t xml:space="preserve"> </w:t>
      </w:r>
      <w:r>
        <w:t>together</w:t>
      </w:r>
      <w:r>
        <w:rPr>
          <w:spacing w:val="-6"/>
        </w:rPr>
        <w:t xml:space="preserve"> </w:t>
      </w:r>
      <w:r>
        <w:t>by</w:t>
      </w:r>
      <w:r>
        <w:rPr>
          <w:spacing w:val="-7"/>
        </w:rPr>
        <w:t xml:space="preserve"> </w:t>
      </w:r>
      <w:r>
        <w:t>peptide</w:t>
      </w:r>
      <w:r>
        <w:rPr>
          <w:spacing w:val="-6"/>
        </w:rPr>
        <w:t xml:space="preserve"> </w:t>
      </w:r>
      <w:r>
        <w:rPr>
          <w:spacing w:val="-2"/>
        </w:rPr>
        <w:t>bonds.</w:t>
      </w:r>
    </w:p>
    <w:p w:rsidR="00002852" w:rsidRDefault="00DD23FB">
      <w:pPr>
        <w:pStyle w:val="Heading2"/>
        <w:spacing w:before="204"/>
      </w:pPr>
      <w:r>
        <w:rPr>
          <w:spacing w:val="-2"/>
        </w:rPr>
        <w:t>Proteins</w:t>
      </w:r>
    </w:p>
    <w:p w:rsidR="00002852" w:rsidRDefault="00DD23FB">
      <w:pPr>
        <w:pStyle w:val="BodyText"/>
        <w:spacing w:before="197"/>
        <w:ind w:left="1659" w:right="1230"/>
        <w:jc w:val="both"/>
      </w:pPr>
      <w:r>
        <w:t>Proteins are made of amino acids linked together by peptide bonds. Amino acids can be divided into essential amino acids and non – essential amino acids. Proteins and carbohydrates contain 4 kcal per gram.</w:t>
      </w:r>
    </w:p>
    <w:p w:rsidR="00002852" w:rsidRDefault="00DD23FB">
      <w:pPr>
        <w:pStyle w:val="Heading2"/>
        <w:spacing w:before="306"/>
      </w:pPr>
      <w:r>
        <w:rPr>
          <w:spacing w:val="-2"/>
        </w:rPr>
        <w:t>Composition</w:t>
      </w:r>
    </w:p>
    <w:p w:rsidR="00002852" w:rsidRDefault="00DD23FB">
      <w:pPr>
        <w:pStyle w:val="BodyText"/>
        <w:tabs>
          <w:tab w:val="left" w:pos="3741"/>
          <w:tab w:val="left" w:pos="5246"/>
          <w:tab w:val="left" w:pos="7419"/>
          <w:tab w:val="left" w:pos="9873"/>
        </w:tabs>
        <w:spacing w:before="194"/>
        <w:ind w:left="1659" w:right="1231"/>
      </w:pPr>
      <w:r>
        <w:rPr>
          <w:spacing w:val="-2"/>
        </w:rPr>
        <w:t>Proteins</w:t>
      </w:r>
      <w:r>
        <w:tab/>
      </w:r>
      <w:r>
        <w:rPr>
          <w:spacing w:val="-4"/>
        </w:rPr>
        <w:t>are</w:t>
      </w:r>
      <w:r>
        <w:tab/>
      </w:r>
      <w:r>
        <w:rPr>
          <w:spacing w:val="-2"/>
        </w:rPr>
        <w:t>chemical</w:t>
      </w:r>
      <w:r>
        <w:tab/>
      </w:r>
      <w:r>
        <w:rPr>
          <w:spacing w:val="-2"/>
        </w:rPr>
        <w:t>compounds</w:t>
      </w:r>
      <w:r>
        <w:tab/>
      </w:r>
      <w:r>
        <w:rPr>
          <w:spacing w:val="-4"/>
        </w:rPr>
        <w:t xml:space="preserve">that </w:t>
      </w:r>
      <w:r>
        <w:t>contain</w:t>
      </w:r>
      <w:r>
        <w:rPr>
          <w:spacing w:val="72"/>
        </w:rPr>
        <w:t xml:space="preserve"> </w:t>
      </w:r>
      <w:r>
        <w:t>the</w:t>
      </w:r>
      <w:r>
        <w:rPr>
          <w:spacing w:val="71"/>
        </w:rPr>
        <w:t xml:space="preserve"> </w:t>
      </w:r>
      <w:r>
        <w:t>same</w:t>
      </w:r>
      <w:r>
        <w:rPr>
          <w:spacing w:val="74"/>
        </w:rPr>
        <w:t xml:space="preserve"> </w:t>
      </w:r>
      <w:r>
        <w:t>atoms</w:t>
      </w:r>
      <w:r>
        <w:rPr>
          <w:spacing w:val="75"/>
        </w:rPr>
        <w:t xml:space="preserve"> </w:t>
      </w:r>
      <w:r>
        <w:t>as</w:t>
      </w:r>
      <w:r>
        <w:rPr>
          <w:spacing w:val="74"/>
        </w:rPr>
        <w:t xml:space="preserve"> </w:t>
      </w:r>
      <w:r>
        <w:t>carbohydrate</w:t>
      </w:r>
      <w:r>
        <w:rPr>
          <w:spacing w:val="5"/>
        </w:rPr>
        <w:t xml:space="preserve"> </w:t>
      </w:r>
      <w:r>
        <w:t>and</w:t>
      </w:r>
      <w:r>
        <w:rPr>
          <w:spacing w:val="4"/>
        </w:rPr>
        <w:t xml:space="preserve"> </w:t>
      </w:r>
      <w:r>
        <w:t>lipid</w:t>
      </w:r>
      <w:r>
        <w:rPr>
          <w:spacing w:val="9"/>
        </w:rPr>
        <w:t xml:space="preserve"> </w:t>
      </w:r>
      <w:r>
        <w:t>–</w:t>
      </w:r>
      <w:r>
        <w:rPr>
          <w:spacing w:val="5"/>
        </w:rPr>
        <w:t xml:space="preserve"> </w:t>
      </w:r>
      <w:r>
        <w:t>carbon</w:t>
      </w:r>
      <w:r>
        <w:rPr>
          <w:spacing w:val="6"/>
        </w:rPr>
        <w:t xml:space="preserve"> </w:t>
      </w:r>
      <w:r>
        <w:t>(C),</w:t>
      </w:r>
      <w:r>
        <w:rPr>
          <w:spacing w:val="6"/>
        </w:rPr>
        <w:t xml:space="preserve"> </w:t>
      </w:r>
      <w:r>
        <w:rPr>
          <w:spacing w:val="-2"/>
        </w:rPr>
        <w:t>hydrogen</w:t>
      </w:r>
    </w:p>
    <w:p w:rsidR="00002852" w:rsidRDefault="00DD23FB">
      <w:pPr>
        <w:pStyle w:val="BodyText"/>
        <w:tabs>
          <w:tab w:val="left" w:pos="2803"/>
          <w:tab w:val="left" w:pos="3400"/>
          <w:tab w:val="left" w:pos="4344"/>
          <w:tab w:val="left" w:pos="5222"/>
          <w:tab w:val="left" w:pos="6365"/>
          <w:tab w:val="left" w:pos="7240"/>
          <w:tab w:val="left" w:pos="8040"/>
          <w:tab w:val="left" w:pos="8592"/>
          <w:tab w:val="left" w:pos="9405"/>
        </w:tabs>
        <w:ind w:left="1659" w:right="1229"/>
      </w:pPr>
      <w:r>
        <w:t>(H)</w:t>
      </w:r>
      <w:r>
        <w:rPr>
          <w:spacing w:val="40"/>
        </w:rPr>
        <w:t xml:space="preserve"> </w:t>
      </w:r>
      <w:proofErr w:type="gramStart"/>
      <w:r>
        <w:t>an</w:t>
      </w:r>
      <w:proofErr w:type="gramEnd"/>
      <w:r>
        <w:rPr>
          <w:spacing w:val="40"/>
        </w:rPr>
        <w:t xml:space="preserve"> </w:t>
      </w:r>
      <w:r>
        <w:t>oxygen</w:t>
      </w:r>
      <w:r>
        <w:rPr>
          <w:spacing w:val="40"/>
        </w:rPr>
        <w:t xml:space="preserve"> </w:t>
      </w:r>
      <w:r>
        <w:t>(O)</w:t>
      </w:r>
      <w:r>
        <w:rPr>
          <w:spacing w:val="40"/>
        </w:rPr>
        <w:t xml:space="preserve"> </w:t>
      </w:r>
      <w:r>
        <w:t>–</w:t>
      </w:r>
      <w:r>
        <w:rPr>
          <w:spacing w:val="40"/>
        </w:rPr>
        <w:t xml:space="preserve"> </w:t>
      </w:r>
      <w:r>
        <w:t>but</w:t>
      </w:r>
      <w:r>
        <w:rPr>
          <w:spacing w:val="40"/>
        </w:rPr>
        <w:t xml:space="preserve"> </w:t>
      </w:r>
      <w:r>
        <w:t>proteins</w:t>
      </w:r>
      <w:r>
        <w:rPr>
          <w:spacing w:val="40"/>
        </w:rPr>
        <w:t xml:space="preserve"> </w:t>
      </w:r>
      <w:r>
        <w:t>are</w:t>
      </w:r>
      <w:r>
        <w:rPr>
          <w:spacing w:val="40"/>
        </w:rPr>
        <w:t xml:space="preserve"> </w:t>
      </w:r>
      <w:r>
        <w:t>different</w:t>
      </w:r>
      <w:r>
        <w:rPr>
          <w:spacing w:val="40"/>
        </w:rPr>
        <w:t xml:space="preserve"> </w:t>
      </w:r>
      <w:r>
        <w:t>in</w:t>
      </w:r>
      <w:r>
        <w:rPr>
          <w:spacing w:val="40"/>
        </w:rPr>
        <w:t xml:space="preserve"> </w:t>
      </w:r>
      <w:r>
        <w:t>that</w:t>
      </w:r>
      <w:r>
        <w:rPr>
          <w:spacing w:val="40"/>
        </w:rPr>
        <w:t xml:space="preserve"> </w:t>
      </w:r>
      <w:r>
        <w:t>they</w:t>
      </w:r>
      <w:r>
        <w:rPr>
          <w:spacing w:val="40"/>
        </w:rPr>
        <w:t xml:space="preserve"> </w:t>
      </w:r>
      <w:r>
        <w:t>also</w:t>
      </w:r>
      <w:r>
        <w:rPr>
          <w:spacing w:val="80"/>
          <w:w w:val="150"/>
        </w:rPr>
        <w:t xml:space="preserve"> </w:t>
      </w:r>
      <w:r>
        <w:t xml:space="preserve">contain </w:t>
      </w:r>
      <w:r>
        <w:rPr>
          <w:spacing w:val="-2"/>
        </w:rPr>
        <w:t>nitrogen</w:t>
      </w:r>
      <w:r>
        <w:tab/>
      </w:r>
      <w:r>
        <w:rPr>
          <w:spacing w:val="-5"/>
        </w:rPr>
        <w:t>(N)</w:t>
      </w:r>
      <w:r>
        <w:tab/>
      </w:r>
      <w:r>
        <w:rPr>
          <w:spacing w:val="-2"/>
        </w:rPr>
        <w:t>atoms.</w:t>
      </w:r>
      <w:r>
        <w:tab/>
      </w:r>
      <w:r>
        <w:rPr>
          <w:spacing w:val="-4"/>
        </w:rPr>
        <w:t>These</w:t>
      </w:r>
      <w:r>
        <w:tab/>
      </w:r>
      <w:r>
        <w:rPr>
          <w:spacing w:val="-2"/>
        </w:rPr>
        <w:t>nitrogen</w:t>
      </w:r>
      <w:r>
        <w:tab/>
      </w:r>
      <w:r>
        <w:rPr>
          <w:spacing w:val="-2"/>
        </w:rPr>
        <w:t>atoms</w:t>
      </w:r>
      <w:r>
        <w:tab/>
      </w:r>
      <w:r>
        <w:rPr>
          <w:spacing w:val="-2"/>
        </w:rPr>
        <w:t>gives</w:t>
      </w:r>
      <w:r>
        <w:tab/>
      </w:r>
      <w:r>
        <w:rPr>
          <w:spacing w:val="-5"/>
        </w:rPr>
        <w:t>the</w:t>
      </w:r>
      <w:r>
        <w:tab/>
      </w:r>
      <w:r>
        <w:rPr>
          <w:spacing w:val="-4"/>
        </w:rPr>
        <w:t>name</w:t>
      </w:r>
      <w:r>
        <w:tab/>
      </w:r>
      <w:r>
        <w:rPr>
          <w:spacing w:val="-8"/>
        </w:rPr>
        <w:t>‗amino‘</w:t>
      </w:r>
    </w:p>
    <w:p w:rsidR="00002852" w:rsidRDefault="00DD23FB">
      <w:pPr>
        <w:pStyle w:val="BodyText"/>
        <w:spacing w:before="219"/>
        <w:rPr>
          <w:sz w:val="20"/>
        </w:rPr>
      </w:pPr>
      <w:r>
        <w:rPr>
          <w:noProof/>
          <w:sz w:val="20"/>
        </w:rPr>
        <mc:AlternateContent>
          <mc:Choice Requires="wps">
            <w:drawing>
              <wp:anchor distT="0" distB="0" distL="0" distR="0" simplePos="0" relativeHeight="487671296" behindDoc="1" locked="0" layoutInCell="1" allowOverlap="1">
                <wp:simplePos x="0" y="0"/>
                <wp:positionH relativeFrom="page">
                  <wp:posOffset>1125016</wp:posOffset>
                </wp:positionH>
                <wp:positionV relativeFrom="paragraph">
                  <wp:posOffset>300342</wp:posOffset>
                </wp:positionV>
                <wp:extent cx="5523865" cy="6350"/>
                <wp:effectExtent l="0" t="0" r="0" b="0"/>
                <wp:wrapTopAndBottom/>
                <wp:docPr id="233" name="Graphic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3.649023pt;width:434.95pt;height:.47998pt;mso-position-horizontal-relative:page;mso-position-vertical-relative:paragraph;z-index:-15645184;mso-wrap-distance-left:0;mso-wrap-distance-right:0" id="docshape173" filled="true" fillcolor="#d9d9d9" stroked="false">
                <v:fill type="solid"/>
                <w10:wrap type="topAndBottom"/>
              </v:rect>
            </w:pict>
          </mc:Fallback>
        </mc:AlternateContent>
      </w:r>
    </w:p>
    <w:p w:rsidR="00002852" w:rsidRDefault="00002852">
      <w:pPr>
        <w:pStyle w:val="BodyText"/>
        <w:rPr>
          <w:sz w:val="20"/>
        </w:rPr>
        <w:sectPr w:rsidR="00002852">
          <w:headerReference w:type="default" r:id="rId44"/>
          <w:footerReference w:type="default" r:id="rId45"/>
          <w:pgSz w:w="12240" w:h="15840"/>
          <w:pgMar w:top="640" w:right="566" w:bottom="1140" w:left="141" w:header="0"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092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36" name="Graphic 2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07200" id="docshape17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37" name="Group 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38" name="Graphic 23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77" coordorigin="0,0" coordsize="8699,60">
                <v:rect style="position:absolute;left:0;top:0;width:8699;height:60" id="docshape178" filled="true" fillcolor="#612322" stroked="false">
                  <v:fill type="solid"/>
                </v:rect>
              </v:group>
            </w:pict>
          </mc:Fallback>
        </mc:AlternateContent>
      </w:r>
    </w:p>
    <w:p w:rsidR="00002852" w:rsidRDefault="00DD23FB">
      <w:pPr>
        <w:pStyle w:val="BodyText"/>
        <w:spacing w:before="262"/>
        <w:ind w:left="1659" w:right="1233"/>
        <w:jc w:val="both"/>
      </w:pPr>
      <w:r>
        <w:t>(</w:t>
      </w:r>
      <w:proofErr w:type="gramStart"/>
      <w:r>
        <w:t>nitrogen</w:t>
      </w:r>
      <w:proofErr w:type="gramEnd"/>
      <w:r>
        <w:t xml:space="preserve"> containing) to the amino acids that are the links in the chains referred to as proteins.</w:t>
      </w:r>
    </w:p>
    <w:p w:rsidR="00002852" w:rsidRDefault="00DD23FB">
      <w:pPr>
        <w:pStyle w:val="Heading2"/>
        <w:spacing w:before="306"/>
        <w:jc w:val="both"/>
      </w:pPr>
      <w:r>
        <w:t>Classification</w:t>
      </w:r>
      <w:r>
        <w:rPr>
          <w:spacing w:val="-7"/>
        </w:rPr>
        <w:t xml:space="preserve"> </w:t>
      </w:r>
      <w:r>
        <w:t>of</w:t>
      </w:r>
      <w:r>
        <w:rPr>
          <w:spacing w:val="-7"/>
        </w:rPr>
        <w:t xml:space="preserve"> </w:t>
      </w:r>
      <w:r>
        <w:rPr>
          <w:spacing w:val="-2"/>
        </w:rPr>
        <w:t>proteins</w:t>
      </w:r>
    </w:p>
    <w:p w:rsidR="00002852" w:rsidRDefault="00DD23FB">
      <w:pPr>
        <w:pStyle w:val="BodyText"/>
        <w:spacing w:before="194"/>
        <w:ind w:left="1659" w:right="1240"/>
        <w:jc w:val="both"/>
      </w:pPr>
      <w:r>
        <w:t xml:space="preserve">Proteins are large molecules formed by the combination of a number of </w:t>
      </w:r>
      <w:proofErr w:type="spellStart"/>
      <w:r>
        <w:t>aminoacids</w:t>
      </w:r>
      <w:proofErr w:type="spellEnd"/>
      <w:r>
        <w:t>. About 20 amino acids have been found to occur in proteins and are important from the point of view of human nutrition.</w:t>
      </w:r>
    </w:p>
    <w:p w:rsidR="00002852" w:rsidRDefault="00002852">
      <w:pPr>
        <w:pStyle w:val="BodyText"/>
      </w:pPr>
    </w:p>
    <w:p w:rsidR="00002852" w:rsidRDefault="00002852">
      <w:pPr>
        <w:pStyle w:val="BodyText"/>
        <w:spacing w:before="83"/>
      </w:pPr>
    </w:p>
    <w:p w:rsidR="00002852" w:rsidRDefault="00DD23FB">
      <w:pPr>
        <w:pStyle w:val="Heading2"/>
        <w:jc w:val="both"/>
      </w:pPr>
      <w:r>
        <w:t>Table</w:t>
      </w:r>
      <w:r>
        <w:rPr>
          <w:spacing w:val="-3"/>
        </w:rPr>
        <w:t xml:space="preserve"> </w:t>
      </w:r>
      <w:r>
        <w:rPr>
          <w:spacing w:val="-10"/>
        </w:rPr>
        <w:t>4</w:t>
      </w:r>
    </w:p>
    <w:p w:rsidR="00002852" w:rsidRDefault="00DD23FB">
      <w:pPr>
        <w:pStyle w:val="BodyText"/>
        <w:spacing w:before="6"/>
        <w:rPr>
          <w:b/>
          <w:sz w:val="15"/>
        </w:rPr>
      </w:pPr>
      <w:r>
        <w:rPr>
          <w:b/>
          <w:noProof/>
          <w:sz w:val="15"/>
        </w:rPr>
        <w:drawing>
          <wp:anchor distT="0" distB="0" distL="0" distR="0" simplePos="0" relativeHeight="487675392" behindDoc="1" locked="0" layoutInCell="1" allowOverlap="1">
            <wp:simplePos x="0" y="0"/>
            <wp:positionH relativeFrom="page">
              <wp:posOffset>1143000</wp:posOffset>
            </wp:positionH>
            <wp:positionV relativeFrom="paragraph">
              <wp:posOffset>128863</wp:posOffset>
            </wp:positionV>
            <wp:extent cx="6182427" cy="2383154"/>
            <wp:effectExtent l="0" t="0" r="0" b="0"/>
            <wp:wrapTopAndBottom/>
            <wp:docPr id="239" name="Image 2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 name="Image 239"/>
                    <pic:cNvPicPr/>
                  </pic:nvPicPr>
                  <pic:blipFill>
                    <a:blip r:embed="rId46" cstate="print"/>
                    <a:stretch>
                      <a:fillRect/>
                    </a:stretch>
                  </pic:blipFill>
                  <pic:spPr>
                    <a:xfrm>
                      <a:off x="0" y="0"/>
                      <a:ext cx="6182427" cy="2383154"/>
                    </a:xfrm>
                    <a:prstGeom prst="rect">
                      <a:avLst/>
                    </a:prstGeom>
                  </pic:spPr>
                </pic:pic>
              </a:graphicData>
            </a:graphic>
          </wp:anchor>
        </w:drawing>
      </w:r>
    </w:p>
    <w:p w:rsidR="00002852" w:rsidRDefault="00DD23FB">
      <w:pPr>
        <w:spacing w:before="285"/>
        <w:ind w:left="1659"/>
        <w:jc w:val="both"/>
        <w:rPr>
          <w:b/>
          <w:sz w:val="28"/>
        </w:rPr>
      </w:pPr>
      <w:r>
        <w:rPr>
          <w:b/>
          <w:sz w:val="28"/>
        </w:rPr>
        <w:t>Sources</w:t>
      </w:r>
      <w:r>
        <w:rPr>
          <w:b/>
          <w:spacing w:val="-4"/>
          <w:sz w:val="28"/>
        </w:rPr>
        <w:t xml:space="preserve"> </w:t>
      </w:r>
      <w:r>
        <w:rPr>
          <w:b/>
          <w:sz w:val="28"/>
        </w:rPr>
        <w:t>of</w:t>
      </w:r>
      <w:r>
        <w:rPr>
          <w:b/>
          <w:spacing w:val="-1"/>
          <w:sz w:val="28"/>
        </w:rPr>
        <w:t xml:space="preserve"> </w:t>
      </w:r>
      <w:r>
        <w:rPr>
          <w:b/>
          <w:spacing w:val="-2"/>
          <w:sz w:val="28"/>
        </w:rPr>
        <w:t>protein</w:t>
      </w:r>
    </w:p>
    <w:p w:rsidR="00002852" w:rsidRDefault="00DD23FB">
      <w:pPr>
        <w:pStyle w:val="BodyText"/>
        <w:spacing w:before="194"/>
        <w:ind w:left="2926"/>
      </w:pPr>
      <w:r>
        <w:rPr>
          <w:noProof/>
        </w:rPr>
        <w:drawing>
          <wp:anchor distT="0" distB="0" distL="0" distR="0" simplePos="0" relativeHeight="483807744" behindDoc="1" locked="0" layoutInCell="1" allowOverlap="1">
            <wp:simplePos x="0" y="0"/>
            <wp:positionH relativeFrom="page">
              <wp:posOffset>1143304</wp:posOffset>
            </wp:positionH>
            <wp:positionV relativeFrom="paragraph">
              <wp:posOffset>130954</wp:posOffset>
            </wp:positionV>
            <wp:extent cx="277368" cy="198120"/>
            <wp:effectExtent l="0" t="0" r="0" b="0"/>
            <wp:wrapNone/>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10" cstate="print"/>
                    <a:stretch>
                      <a:fillRect/>
                    </a:stretch>
                  </pic:blipFill>
                  <pic:spPr>
                    <a:xfrm>
                      <a:off x="0" y="0"/>
                      <a:ext cx="277368" cy="198120"/>
                    </a:xfrm>
                    <a:prstGeom prst="rect">
                      <a:avLst/>
                    </a:prstGeom>
                  </pic:spPr>
                </pic:pic>
              </a:graphicData>
            </a:graphic>
          </wp:anchor>
        </w:drawing>
      </w:r>
      <w:r>
        <w:t>Excellent</w:t>
      </w:r>
      <w:r>
        <w:rPr>
          <w:spacing w:val="52"/>
        </w:rPr>
        <w:t xml:space="preserve"> </w:t>
      </w:r>
      <w:r>
        <w:t>sources</w:t>
      </w:r>
      <w:r>
        <w:rPr>
          <w:spacing w:val="52"/>
        </w:rPr>
        <w:t xml:space="preserve"> </w:t>
      </w:r>
      <w:r>
        <w:t>of</w:t>
      </w:r>
      <w:r>
        <w:rPr>
          <w:spacing w:val="51"/>
        </w:rPr>
        <w:t xml:space="preserve"> </w:t>
      </w:r>
      <w:r>
        <w:t>protein</w:t>
      </w:r>
      <w:r>
        <w:rPr>
          <w:spacing w:val="55"/>
        </w:rPr>
        <w:t xml:space="preserve"> </w:t>
      </w:r>
      <w:r>
        <w:t>include</w:t>
      </w:r>
      <w:r>
        <w:rPr>
          <w:spacing w:val="51"/>
        </w:rPr>
        <w:t xml:space="preserve"> </w:t>
      </w:r>
      <w:r>
        <w:t>tuna,</w:t>
      </w:r>
      <w:r>
        <w:rPr>
          <w:spacing w:val="51"/>
        </w:rPr>
        <w:t xml:space="preserve"> </w:t>
      </w:r>
      <w:r>
        <w:t>shrimp,</w:t>
      </w:r>
      <w:r>
        <w:rPr>
          <w:spacing w:val="53"/>
        </w:rPr>
        <w:t xml:space="preserve"> </w:t>
      </w:r>
      <w:r>
        <w:t>turkey,</w:t>
      </w:r>
      <w:r>
        <w:rPr>
          <w:spacing w:val="54"/>
        </w:rPr>
        <w:t xml:space="preserve"> </w:t>
      </w:r>
      <w:r>
        <w:rPr>
          <w:spacing w:val="-5"/>
        </w:rPr>
        <w:t>and</w:t>
      </w:r>
    </w:p>
    <w:p w:rsidR="00002852" w:rsidRDefault="00DD23FB">
      <w:pPr>
        <w:pStyle w:val="BodyText"/>
        <w:spacing w:before="2"/>
        <w:ind w:left="1659"/>
      </w:pPr>
      <w:proofErr w:type="gramStart"/>
      <w:r>
        <w:rPr>
          <w:spacing w:val="-4"/>
        </w:rPr>
        <w:t>cod</w:t>
      </w:r>
      <w:proofErr w:type="gramEnd"/>
      <w:r>
        <w:rPr>
          <w:spacing w:val="-4"/>
        </w:rPr>
        <w:t>.</w:t>
      </w:r>
    </w:p>
    <w:p w:rsidR="00002852" w:rsidRDefault="00DD23FB">
      <w:pPr>
        <w:pStyle w:val="BodyText"/>
        <w:spacing w:before="199"/>
        <w:ind w:left="2926"/>
      </w:pPr>
      <w:r>
        <w:rPr>
          <w:noProof/>
        </w:rPr>
        <w:drawing>
          <wp:anchor distT="0" distB="0" distL="0" distR="0" simplePos="0" relativeHeight="483808256" behindDoc="1" locked="0" layoutInCell="1" allowOverlap="1">
            <wp:simplePos x="0" y="0"/>
            <wp:positionH relativeFrom="page">
              <wp:posOffset>1143304</wp:posOffset>
            </wp:positionH>
            <wp:positionV relativeFrom="paragraph">
              <wp:posOffset>134037</wp:posOffset>
            </wp:positionV>
            <wp:extent cx="277368" cy="198119"/>
            <wp:effectExtent l="0" t="0" r="0" b="0"/>
            <wp:wrapNone/>
            <wp:docPr id="241" name="Image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Image 241"/>
                    <pic:cNvPicPr/>
                  </pic:nvPicPr>
                  <pic:blipFill>
                    <a:blip r:embed="rId10" cstate="print"/>
                    <a:stretch>
                      <a:fillRect/>
                    </a:stretch>
                  </pic:blipFill>
                  <pic:spPr>
                    <a:xfrm>
                      <a:off x="0" y="0"/>
                      <a:ext cx="277368" cy="198119"/>
                    </a:xfrm>
                    <a:prstGeom prst="rect">
                      <a:avLst/>
                    </a:prstGeom>
                  </pic:spPr>
                </pic:pic>
              </a:graphicData>
            </a:graphic>
          </wp:anchor>
        </w:drawing>
      </w:r>
      <w:r>
        <w:t>Very</w:t>
      </w:r>
      <w:r>
        <w:rPr>
          <w:spacing w:val="24"/>
        </w:rPr>
        <w:t xml:space="preserve"> </w:t>
      </w:r>
      <w:r>
        <w:t>good</w:t>
      </w:r>
      <w:r>
        <w:rPr>
          <w:spacing w:val="29"/>
        </w:rPr>
        <w:t xml:space="preserve"> </w:t>
      </w:r>
      <w:r>
        <w:t>sources</w:t>
      </w:r>
      <w:r>
        <w:rPr>
          <w:spacing w:val="27"/>
        </w:rPr>
        <w:t xml:space="preserve"> </w:t>
      </w:r>
      <w:r>
        <w:t>of</w:t>
      </w:r>
      <w:r>
        <w:rPr>
          <w:spacing w:val="29"/>
        </w:rPr>
        <w:t xml:space="preserve"> </w:t>
      </w:r>
      <w:r>
        <w:t>protein</w:t>
      </w:r>
      <w:r>
        <w:rPr>
          <w:spacing w:val="27"/>
        </w:rPr>
        <w:t xml:space="preserve"> </w:t>
      </w:r>
      <w:r>
        <w:t>include</w:t>
      </w:r>
      <w:r>
        <w:rPr>
          <w:spacing w:val="29"/>
        </w:rPr>
        <w:t xml:space="preserve"> </w:t>
      </w:r>
      <w:r>
        <w:t>snapper,</w:t>
      </w:r>
      <w:r>
        <w:rPr>
          <w:spacing w:val="28"/>
        </w:rPr>
        <w:t xml:space="preserve"> </w:t>
      </w:r>
      <w:r>
        <w:t>venison,</w:t>
      </w:r>
      <w:r>
        <w:rPr>
          <w:spacing w:val="28"/>
        </w:rPr>
        <w:t xml:space="preserve"> </w:t>
      </w:r>
      <w:r>
        <w:rPr>
          <w:spacing w:val="-2"/>
        </w:rPr>
        <w:t>halibut,</w:t>
      </w:r>
    </w:p>
    <w:p w:rsidR="00002852" w:rsidRDefault="00DD23FB">
      <w:pPr>
        <w:pStyle w:val="BodyText"/>
        <w:ind w:left="1659" w:right="1235"/>
      </w:pPr>
      <w:proofErr w:type="gramStart"/>
      <w:r>
        <w:t>salmon</w:t>
      </w:r>
      <w:proofErr w:type="gramEnd"/>
      <w:r>
        <w:t>,</w:t>
      </w:r>
      <w:r>
        <w:rPr>
          <w:spacing w:val="36"/>
        </w:rPr>
        <w:t xml:space="preserve"> </w:t>
      </w:r>
      <w:r>
        <w:t>scallops,</w:t>
      </w:r>
      <w:r>
        <w:rPr>
          <w:spacing w:val="36"/>
        </w:rPr>
        <w:t xml:space="preserve"> </w:t>
      </w:r>
      <w:r>
        <w:t>chicken,</w:t>
      </w:r>
      <w:r>
        <w:rPr>
          <w:spacing w:val="36"/>
        </w:rPr>
        <w:t xml:space="preserve"> </w:t>
      </w:r>
      <w:r>
        <w:t>lamb,</w:t>
      </w:r>
      <w:r>
        <w:rPr>
          <w:spacing w:val="36"/>
        </w:rPr>
        <w:t xml:space="preserve"> </w:t>
      </w:r>
      <w:r>
        <w:t>beef,</w:t>
      </w:r>
      <w:r>
        <w:rPr>
          <w:spacing w:val="36"/>
        </w:rPr>
        <w:t xml:space="preserve"> </w:t>
      </w:r>
      <w:r>
        <w:t>calf</w:t>
      </w:r>
      <w:r>
        <w:rPr>
          <w:spacing w:val="37"/>
        </w:rPr>
        <w:t xml:space="preserve"> </w:t>
      </w:r>
      <w:r>
        <w:t>‘s</w:t>
      </w:r>
      <w:r>
        <w:rPr>
          <w:spacing w:val="37"/>
        </w:rPr>
        <w:t xml:space="preserve"> </w:t>
      </w:r>
      <w:r>
        <w:t>liver,</w:t>
      </w:r>
      <w:r>
        <w:rPr>
          <w:spacing w:val="36"/>
        </w:rPr>
        <w:t xml:space="preserve"> </w:t>
      </w:r>
      <w:r>
        <w:t>spinach,</w:t>
      </w:r>
      <w:r>
        <w:rPr>
          <w:spacing w:val="36"/>
        </w:rPr>
        <w:t xml:space="preserve"> </w:t>
      </w:r>
      <w:r>
        <w:t>tofu,</w:t>
      </w:r>
      <w:r>
        <w:rPr>
          <w:spacing w:val="36"/>
        </w:rPr>
        <w:t xml:space="preserve"> </w:t>
      </w:r>
      <w:r>
        <w:t>mustard greens, mushrooms, soybeans, and mozzarella cheese.</w:t>
      </w:r>
    </w:p>
    <w:p w:rsidR="00002852" w:rsidRDefault="00DD23FB">
      <w:pPr>
        <w:pStyle w:val="BodyText"/>
        <w:spacing w:before="201"/>
        <w:ind w:left="1659" w:right="1238" w:firstLine="1267"/>
        <w:jc w:val="both"/>
      </w:pPr>
      <w:r>
        <w:rPr>
          <w:noProof/>
        </w:rPr>
        <w:drawing>
          <wp:anchor distT="0" distB="0" distL="0" distR="0" simplePos="0" relativeHeight="483808768" behindDoc="1" locked="0" layoutInCell="1" allowOverlap="1">
            <wp:simplePos x="0" y="0"/>
            <wp:positionH relativeFrom="page">
              <wp:posOffset>1143304</wp:posOffset>
            </wp:positionH>
            <wp:positionV relativeFrom="paragraph">
              <wp:posOffset>135359</wp:posOffset>
            </wp:positionV>
            <wp:extent cx="277368" cy="198119"/>
            <wp:effectExtent l="0" t="0" r="0" b="0"/>
            <wp:wrapNone/>
            <wp:docPr id="242" name="Image 2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 name="Image 242"/>
                    <pic:cNvPicPr/>
                  </pic:nvPicPr>
                  <pic:blipFill>
                    <a:blip r:embed="rId10" cstate="print"/>
                    <a:stretch>
                      <a:fillRect/>
                    </a:stretch>
                  </pic:blipFill>
                  <pic:spPr>
                    <a:xfrm>
                      <a:off x="0" y="0"/>
                      <a:ext cx="277368" cy="198119"/>
                    </a:xfrm>
                    <a:prstGeom prst="rect">
                      <a:avLst/>
                    </a:prstGeom>
                  </pic:spPr>
                </pic:pic>
              </a:graphicData>
            </a:graphic>
          </wp:anchor>
        </w:drawing>
      </w:r>
      <w:r>
        <w:t>Good sources of protein include eggs, milk, collard greens, cauliflower and many legumes including lentils, split peas, kidney beans, black beans, pinto beans and garbanzo beans.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65"/>
        <w:rPr>
          <w:sz w:val="20"/>
        </w:rPr>
      </w:pPr>
      <w:r>
        <w:rPr>
          <w:noProof/>
          <w:sz w:val="20"/>
        </w:rPr>
        <mc:AlternateContent>
          <mc:Choice Requires="wps">
            <w:drawing>
              <wp:anchor distT="0" distB="0" distL="0" distR="0" simplePos="0" relativeHeight="487675904" behindDoc="1" locked="0" layoutInCell="1" allowOverlap="1">
                <wp:simplePos x="0" y="0"/>
                <wp:positionH relativeFrom="page">
                  <wp:posOffset>1125016</wp:posOffset>
                </wp:positionH>
                <wp:positionV relativeFrom="paragraph">
                  <wp:posOffset>202552</wp:posOffset>
                </wp:positionV>
                <wp:extent cx="5523865" cy="6350"/>
                <wp:effectExtent l="0" t="0" r="0" b="0"/>
                <wp:wrapTopAndBottom/>
                <wp:docPr id="243" name="Graphic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949023pt;width:434.95pt;height:.47998pt;mso-position-horizontal-relative:page;mso-position-vertical-relative:paragraph;z-index:-15640576;mso-wrap-distance-left:0;mso-wrap-distance-right:0" id="docshape179" filled="true" fillcolor="#d9d9d9" stroked="false">
                <v:fill type="solid"/>
                <w10:wrap type="topAndBottom"/>
              </v:rect>
            </w:pict>
          </mc:Fallback>
        </mc:AlternateContent>
      </w:r>
    </w:p>
    <w:p w:rsidR="00002852" w:rsidRDefault="00002852">
      <w:pPr>
        <w:pStyle w:val="BodyText"/>
        <w:rPr>
          <w:sz w:val="20"/>
        </w:rPr>
        <w:sectPr w:rsidR="00002852">
          <w:headerReference w:type="default" r:id="rId47"/>
          <w:footerReference w:type="default" r:id="rId48"/>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1184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44" name="Graphic 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04640" id="docshape18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45" name="Group 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48" name="Graphic 24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81" coordorigin="0,0" coordsize="8699,60">
                <v:rect style="position:absolute;left:0;top:0;width:8699;height:60" id="docshape182" filled="true" fillcolor="#612322" stroked="false">
                  <v:fill type="solid"/>
                </v:rect>
              </v:group>
            </w:pict>
          </mc:Fallback>
        </mc:AlternateContent>
      </w:r>
    </w:p>
    <w:p w:rsidR="00002852" w:rsidRDefault="00DD23FB">
      <w:pPr>
        <w:pStyle w:val="BodyText"/>
        <w:spacing w:before="15"/>
        <w:rPr>
          <w:sz w:val="20"/>
        </w:rPr>
      </w:pPr>
      <w:r>
        <w:rPr>
          <w:noProof/>
          <w:sz w:val="20"/>
        </w:rPr>
        <w:drawing>
          <wp:anchor distT="0" distB="0" distL="0" distR="0" simplePos="0" relativeHeight="487678976" behindDoc="1" locked="0" layoutInCell="1" allowOverlap="1">
            <wp:simplePos x="0" y="0"/>
            <wp:positionH relativeFrom="page">
              <wp:posOffset>1162050</wp:posOffset>
            </wp:positionH>
            <wp:positionV relativeFrom="paragraph">
              <wp:posOffset>170870</wp:posOffset>
            </wp:positionV>
            <wp:extent cx="4276725" cy="3581400"/>
            <wp:effectExtent l="0" t="0" r="0" b="0"/>
            <wp:wrapTopAndBottom/>
            <wp:docPr id="247" name="Image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Image 247"/>
                    <pic:cNvPicPr/>
                  </pic:nvPicPr>
                  <pic:blipFill>
                    <a:blip r:embed="rId49" cstate="print"/>
                    <a:stretch>
                      <a:fillRect/>
                    </a:stretch>
                  </pic:blipFill>
                  <pic:spPr>
                    <a:xfrm>
                      <a:off x="0" y="0"/>
                      <a:ext cx="4276725" cy="3581400"/>
                    </a:xfrm>
                    <a:prstGeom prst="rect">
                      <a:avLst/>
                    </a:prstGeom>
                  </pic:spPr>
                </pic:pic>
              </a:graphicData>
            </a:graphic>
          </wp:anchor>
        </w:drawing>
      </w:r>
    </w:p>
    <w:p w:rsidR="00002852" w:rsidRDefault="00DD23FB">
      <w:pPr>
        <w:pStyle w:val="Heading2"/>
        <w:spacing w:before="274"/>
      </w:pPr>
      <w:r>
        <w:t>Table</w:t>
      </w:r>
      <w:r>
        <w:rPr>
          <w:spacing w:val="-3"/>
        </w:rPr>
        <w:t xml:space="preserve"> </w:t>
      </w:r>
      <w:r>
        <w:rPr>
          <w:spacing w:val="-10"/>
        </w:rPr>
        <w:t>5</w:t>
      </w:r>
    </w:p>
    <w:p w:rsidR="00002852" w:rsidRDefault="00DD23FB">
      <w:pPr>
        <w:pStyle w:val="BodyText"/>
        <w:spacing w:before="4"/>
        <w:rPr>
          <w:b/>
          <w:sz w:val="15"/>
        </w:rPr>
      </w:pPr>
      <w:r>
        <w:rPr>
          <w:b/>
          <w:noProof/>
          <w:sz w:val="15"/>
        </w:rPr>
        <w:drawing>
          <wp:anchor distT="0" distB="0" distL="0" distR="0" simplePos="0" relativeHeight="487679488" behindDoc="1" locked="0" layoutInCell="1" allowOverlap="1">
            <wp:simplePos x="0" y="0"/>
            <wp:positionH relativeFrom="page">
              <wp:posOffset>1162050</wp:posOffset>
            </wp:positionH>
            <wp:positionV relativeFrom="paragraph">
              <wp:posOffset>127525</wp:posOffset>
            </wp:positionV>
            <wp:extent cx="3733800" cy="3581400"/>
            <wp:effectExtent l="0" t="0" r="0" b="0"/>
            <wp:wrapTopAndBottom/>
            <wp:docPr id="248" name="Image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pic:cNvPicPr/>
                  </pic:nvPicPr>
                  <pic:blipFill>
                    <a:blip r:embed="rId50" cstate="print"/>
                    <a:stretch>
                      <a:fillRect/>
                    </a:stretch>
                  </pic:blipFill>
                  <pic:spPr>
                    <a:xfrm>
                      <a:off x="0" y="0"/>
                      <a:ext cx="3733800" cy="3581400"/>
                    </a:xfrm>
                    <a:prstGeom prst="rect">
                      <a:avLst/>
                    </a:prstGeom>
                  </pic:spPr>
                </pic:pic>
              </a:graphicData>
            </a:graphic>
          </wp:anchor>
        </w:drawing>
      </w: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116"/>
        <w:rPr>
          <w:b/>
          <w:sz w:val="20"/>
        </w:rPr>
      </w:pPr>
      <w:r>
        <w:rPr>
          <w:b/>
          <w:noProof/>
          <w:sz w:val="20"/>
        </w:rPr>
        <mc:AlternateContent>
          <mc:Choice Requires="wps">
            <w:drawing>
              <wp:anchor distT="0" distB="0" distL="0" distR="0" simplePos="0" relativeHeight="487680000" behindDoc="1" locked="0" layoutInCell="1" allowOverlap="1">
                <wp:simplePos x="0" y="0"/>
                <wp:positionH relativeFrom="page">
                  <wp:posOffset>1125016</wp:posOffset>
                </wp:positionH>
                <wp:positionV relativeFrom="paragraph">
                  <wp:posOffset>234937</wp:posOffset>
                </wp:positionV>
                <wp:extent cx="5523865" cy="6350"/>
                <wp:effectExtent l="0" t="0" r="0" b="0"/>
                <wp:wrapTopAndBottom/>
                <wp:docPr id="249" name="Graphic 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499023pt;width:434.95pt;height:.47998pt;mso-position-horizontal-relative:page;mso-position-vertical-relative:paragraph;z-index:-15636480;mso-wrap-distance-left:0;mso-wrap-distance-right:0" id="docshape183"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8159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50" name="Graphic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500544" id="docshape18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51" name="Group 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52" name="Graphic 25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85" coordorigin="0,0" coordsize="8699,60">
                <v:rect style="position:absolute;left:0;top:0;width:8699;height:60" id="docshape186" filled="true" fillcolor="#612322" stroked="false">
                  <v:fill type="solid"/>
                </v:rect>
              </v:group>
            </w:pict>
          </mc:Fallback>
        </mc:AlternateContent>
      </w:r>
    </w:p>
    <w:p w:rsidR="00002852" w:rsidRDefault="00DD23FB">
      <w:pPr>
        <w:pStyle w:val="BodyText"/>
        <w:spacing w:before="262"/>
        <w:ind w:left="1659"/>
      </w:pPr>
      <w:r>
        <w:t>Functions</w:t>
      </w:r>
      <w:r>
        <w:rPr>
          <w:spacing w:val="-4"/>
        </w:rPr>
        <w:t xml:space="preserve"> </w:t>
      </w:r>
      <w:r>
        <w:t>of</w:t>
      </w:r>
      <w:r>
        <w:rPr>
          <w:spacing w:val="-6"/>
        </w:rPr>
        <w:t xml:space="preserve"> </w:t>
      </w:r>
      <w:r>
        <w:rPr>
          <w:spacing w:val="-2"/>
        </w:rPr>
        <w:t>protein</w:t>
      </w:r>
    </w:p>
    <w:p w:rsidR="00002852" w:rsidRDefault="00DD23FB">
      <w:pPr>
        <w:pStyle w:val="BodyText"/>
        <w:spacing w:before="201" w:line="388" w:lineRule="auto"/>
        <w:ind w:left="2017" w:right="4066" w:hanging="358"/>
      </w:pPr>
      <w:r>
        <w:rPr>
          <w:noProof/>
        </w:rPr>
        <w:drawing>
          <wp:anchor distT="0" distB="0" distL="0" distR="0" simplePos="0" relativeHeight="483813376" behindDoc="1" locked="0" layoutInCell="1" allowOverlap="1">
            <wp:simplePos x="0" y="0"/>
            <wp:positionH relativeFrom="page">
              <wp:posOffset>1143304</wp:posOffset>
            </wp:positionH>
            <wp:positionV relativeFrom="paragraph">
              <wp:posOffset>466163</wp:posOffset>
            </wp:positionV>
            <wp:extent cx="277368" cy="198120"/>
            <wp:effectExtent l="0" t="0" r="0" b="0"/>
            <wp:wrapNone/>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13888" behindDoc="1" locked="0" layoutInCell="1" allowOverlap="1">
            <wp:simplePos x="0" y="0"/>
            <wp:positionH relativeFrom="page">
              <wp:posOffset>1143304</wp:posOffset>
            </wp:positionH>
            <wp:positionV relativeFrom="paragraph">
              <wp:posOffset>798395</wp:posOffset>
            </wp:positionV>
            <wp:extent cx="277368" cy="198120"/>
            <wp:effectExtent l="0" t="0" r="0" b="0"/>
            <wp:wrapNone/>
            <wp:docPr id="254" name="Image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 name="Image 254"/>
                    <pic:cNvPicPr/>
                  </pic:nvPicPr>
                  <pic:blipFill>
                    <a:blip r:embed="rId10" cstate="print"/>
                    <a:stretch>
                      <a:fillRect/>
                    </a:stretch>
                  </pic:blipFill>
                  <pic:spPr>
                    <a:xfrm>
                      <a:off x="0" y="0"/>
                      <a:ext cx="277368" cy="198120"/>
                    </a:xfrm>
                    <a:prstGeom prst="rect">
                      <a:avLst/>
                    </a:prstGeom>
                  </pic:spPr>
                </pic:pic>
              </a:graphicData>
            </a:graphic>
          </wp:anchor>
        </w:drawing>
      </w:r>
      <w:r>
        <w:t>Production and maintenance of structural proteins Production of enzymes and hormones Production</w:t>
      </w:r>
      <w:r>
        <w:rPr>
          <w:spacing w:val="-8"/>
        </w:rPr>
        <w:t xml:space="preserve"> </w:t>
      </w:r>
      <w:r>
        <w:t>of</w:t>
      </w:r>
      <w:r>
        <w:rPr>
          <w:spacing w:val="-12"/>
        </w:rPr>
        <w:t xml:space="preserve"> </w:t>
      </w:r>
      <w:r>
        <w:t>transport</w:t>
      </w:r>
      <w:r>
        <w:rPr>
          <w:spacing w:val="-8"/>
        </w:rPr>
        <w:t xml:space="preserve"> </w:t>
      </w:r>
      <w:r>
        <w:t>proteins</w:t>
      </w:r>
      <w:r>
        <w:rPr>
          <w:spacing w:val="-8"/>
        </w:rPr>
        <w:t xml:space="preserve"> </w:t>
      </w:r>
      <w:r>
        <w:t>and</w:t>
      </w:r>
      <w:r>
        <w:rPr>
          <w:spacing w:val="-8"/>
        </w:rPr>
        <w:t xml:space="preserve"> </w:t>
      </w:r>
      <w:r>
        <w:t>lipoproteins</w:t>
      </w:r>
    </w:p>
    <w:p w:rsidR="00002852" w:rsidRDefault="00DD23FB">
      <w:pPr>
        <w:pStyle w:val="BodyText"/>
        <w:ind w:left="1798"/>
      </w:pPr>
      <w:r>
        <w:t>Production</w:t>
      </w:r>
      <w:r>
        <w:rPr>
          <w:spacing w:val="-4"/>
        </w:rPr>
        <w:t xml:space="preserve"> </w:t>
      </w:r>
      <w:r>
        <w:t>of</w:t>
      </w:r>
      <w:r>
        <w:rPr>
          <w:spacing w:val="-4"/>
        </w:rPr>
        <w:t xml:space="preserve"> </w:t>
      </w:r>
      <w:r>
        <w:rPr>
          <w:spacing w:val="-2"/>
        </w:rPr>
        <w:t>antibodies</w:t>
      </w:r>
    </w:p>
    <w:p w:rsidR="00002852" w:rsidRDefault="00DD23FB">
      <w:pPr>
        <w:pStyle w:val="BodyText"/>
        <w:spacing w:before="199" w:line="391" w:lineRule="auto"/>
        <w:ind w:left="2017" w:right="4066"/>
      </w:pPr>
      <w:r>
        <w:rPr>
          <w:noProof/>
        </w:rPr>
        <w:drawing>
          <wp:anchor distT="0" distB="0" distL="0" distR="0" simplePos="0" relativeHeight="483814400" behindDoc="1" locked="0" layoutInCell="1" allowOverlap="1">
            <wp:simplePos x="0" y="0"/>
            <wp:positionH relativeFrom="page">
              <wp:posOffset>1143304</wp:posOffset>
            </wp:positionH>
            <wp:positionV relativeFrom="paragraph">
              <wp:posOffset>134083</wp:posOffset>
            </wp:positionV>
            <wp:extent cx="277368" cy="198120"/>
            <wp:effectExtent l="0" t="0" r="0" b="0"/>
            <wp:wrapNone/>
            <wp:docPr id="255" name="Image 2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5" name="Image 255"/>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14912" behindDoc="1" locked="0" layoutInCell="1" allowOverlap="1">
            <wp:simplePos x="0" y="0"/>
            <wp:positionH relativeFrom="page">
              <wp:posOffset>1143304</wp:posOffset>
            </wp:positionH>
            <wp:positionV relativeFrom="paragraph">
              <wp:posOffset>466696</wp:posOffset>
            </wp:positionV>
            <wp:extent cx="277368" cy="198120"/>
            <wp:effectExtent l="0" t="0" r="0" b="0"/>
            <wp:wrapNone/>
            <wp:docPr id="256" name="Image 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Image 256"/>
                    <pic:cNvPicPr/>
                  </pic:nvPicPr>
                  <pic:blipFill>
                    <a:blip r:embed="rId10" cstate="print"/>
                    <a:stretch>
                      <a:fillRect/>
                    </a:stretch>
                  </pic:blipFill>
                  <pic:spPr>
                    <a:xfrm>
                      <a:off x="0" y="0"/>
                      <a:ext cx="277368" cy="198120"/>
                    </a:xfrm>
                    <a:prstGeom prst="rect">
                      <a:avLst/>
                    </a:prstGeom>
                  </pic:spPr>
                </pic:pic>
              </a:graphicData>
            </a:graphic>
          </wp:anchor>
        </w:drawing>
      </w:r>
      <w:proofErr w:type="gramStart"/>
      <w:r>
        <w:t>Maintenance of proper fluid balance Maintenance</w:t>
      </w:r>
      <w:r>
        <w:rPr>
          <w:spacing w:val="-8"/>
        </w:rPr>
        <w:t xml:space="preserve"> </w:t>
      </w:r>
      <w:r>
        <w:t>of</w:t>
      </w:r>
      <w:r>
        <w:rPr>
          <w:spacing w:val="-8"/>
        </w:rPr>
        <w:t xml:space="preserve"> </w:t>
      </w:r>
      <w:r>
        <w:t>proper</w:t>
      </w:r>
      <w:r>
        <w:rPr>
          <w:spacing w:val="-5"/>
        </w:rPr>
        <w:t xml:space="preserve"> </w:t>
      </w:r>
      <w:r>
        <w:t>acid</w:t>
      </w:r>
      <w:r>
        <w:rPr>
          <w:spacing w:val="-4"/>
        </w:rPr>
        <w:t xml:space="preserve"> </w:t>
      </w:r>
      <w:r>
        <w:t>–</w:t>
      </w:r>
      <w:r>
        <w:rPr>
          <w:spacing w:val="-5"/>
        </w:rPr>
        <w:t xml:space="preserve"> </w:t>
      </w:r>
      <w:r>
        <w:t>base</w:t>
      </w:r>
      <w:r>
        <w:rPr>
          <w:spacing w:val="-8"/>
        </w:rPr>
        <w:t xml:space="preserve"> </w:t>
      </w:r>
      <w:r>
        <w:t>balance.</w:t>
      </w:r>
      <w:proofErr w:type="gramEnd"/>
    </w:p>
    <w:p w:rsidR="00002852" w:rsidRDefault="00DD23FB">
      <w:pPr>
        <w:pStyle w:val="BodyText"/>
        <w:spacing w:line="317" w:lineRule="exact"/>
        <w:ind w:left="1659"/>
      </w:pPr>
      <w:r>
        <w:t>Protein</w:t>
      </w:r>
      <w:r>
        <w:rPr>
          <w:spacing w:val="-6"/>
        </w:rPr>
        <w:t xml:space="preserve"> </w:t>
      </w:r>
      <w:r>
        <w:t>deficiency</w:t>
      </w:r>
      <w:r>
        <w:rPr>
          <w:spacing w:val="-8"/>
        </w:rPr>
        <w:t xml:space="preserve"> </w:t>
      </w:r>
      <w:r>
        <w:t>diseases</w:t>
      </w:r>
      <w:r>
        <w:rPr>
          <w:spacing w:val="-2"/>
        </w:rPr>
        <w:t xml:space="preserve"> </w:t>
      </w:r>
      <w:r>
        <w:t>–</w:t>
      </w:r>
      <w:r>
        <w:rPr>
          <w:spacing w:val="-4"/>
        </w:rPr>
        <w:t xml:space="preserve"> </w:t>
      </w:r>
      <w:r>
        <w:t>Maras</w:t>
      </w:r>
      <w:r>
        <w:rPr>
          <w:spacing w:val="-3"/>
        </w:rPr>
        <w:t xml:space="preserve"> </w:t>
      </w:r>
      <w:r>
        <w:t>muss</w:t>
      </w:r>
      <w:r>
        <w:rPr>
          <w:spacing w:val="-4"/>
        </w:rPr>
        <w:t xml:space="preserve"> </w:t>
      </w:r>
      <w:r>
        <w:t>and</w:t>
      </w:r>
      <w:r>
        <w:rPr>
          <w:spacing w:val="-6"/>
        </w:rPr>
        <w:t xml:space="preserve"> </w:t>
      </w:r>
      <w:r>
        <w:rPr>
          <w:spacing w:val="-2"/>
        </w:rPr>
        <w:t>kwashiorkor</w:t>
      </w:r>
    </w:p>
    <w:p w:rsidR="00002852" w:rsidRDefault="00DD23FB">
      <w:pPr>
        <w:pStyle w:val="Heading2"/>
        <w:spacing w:before="206"/>
      </w:pPr>
      <w:r>
        <w:rPr>
          <w:noProof/>
        </w:rPr>
        <w:drawing>
          <wp:anchor distT="0" distB="0" distL="0" distR="0" simplePos="0" relativeHeight="483815424" behindDoc="1" locked="0" layoutInCell="1" allowOverlap="1">
            <wp:simplePos x="0" y="0"/>
            <wp:positionH relativeFrom="page">
              <wp:posOffset>2416175</wp:posOffset>
            </wp:positionH>
            <wp:positionV relativeFrom="paragraph">
              <wp:posOffset>157913</wp:posOffset>
            </wp:positionV>
            <wp:extent cx="2405379" cy="5520934"/>
            <wp:effectExtent l="0" t="0" r="0" b="0"/>
            <wp:wrapNone/>
            <wp:docPr id="257" name="Image 2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 name="Image 257"/>
                    <pic:cNvPicPr/>
                  </pic:nvPicPr>
                  <pic:blipFill>
                    <a:blip r:embed="rId51" cstate="print"/>
                    <a:stretch>
                      <a:fillRect/>
                    </a:stretch>
                  </pic:blipFill>
                  <pic:spPr>
                    <a:xfrm>
                      <a:off x="0" y="0"/>
                      <a:ext cx="2405379" cy="5520934"/>
                    </a:xfrm>
                    <a:prstGeom prst="rect">
                      <a:avLst/>
                    </a:prstGeom>
                  </pic:spPr>
                </pic:pic>
              </a:graphicData>
            </a:graphic>
          </wp:anchor>
        </w:drawing>
      </w:r>
      <w:r>
        <w:t>Table:</w:t>
      </w:r>
      <w:r>
        <w:rPr>
          <w:spacing w:val="-3"/>
        </w:rPr>
        <w:t xml:space="preserve"> </w:t>
      </w:r>
      <w:r>
        <w:rPr>
          <w:spacing w:val="-10"/>
        </w:rPr>
        <w:t>6</w:t>
      </w: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107"/>
        <w:rPr>
          <w:b/>
          <w:sz w:val="20"/>
        </w:rPr>
      </w:pPr>
      <w:r>
        <w:rPr>
          <w:b/>
          <w:noProof/>
          <w:sz w:val="20"/>
        </w:rPr>
        <mc:AlternateContent>
          <mc:Choice Requires="wps">
            <w:drawing>
              <wp:anchor distT="0" distB="0" distL="0" distR="0" simplePos="0" relativeHeight="487681536" behindDoc="1" locked="0" layoutInCell="1" allowOverlap="1">
                <wp:simplePos x="0" y="0"/>
                <wp:positionH relativeFrom="page">
                  <wp:posOffset>1125016</wp:posOffset>
                </wp:positionH>
                <wp:positionV relativeFrom="paragraph">
                  <wp:posOffset>229222</wp:posOffset>
                </wp:positionV>
                <wp:extent cx="5523865" cy="6350"/>
                <wp:effectExtent l="0" t="0" r="0" b="0"/>
                <wp:wrapTopAndBottom/>
                <wp:docPr id="258" name="Graphic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049023pt;width:434.95pt;height:.47998pt;mso-position-horizontal-relative:page;mso-position-vertical-relative:paragraph;z-index:-15634944;mso-wrap-distance-left:0;mso-wrap-distance-right:0" id="docshape187"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81952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59" name="Graphic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96960" id="docshape18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60" name="Group 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61" name="Graphic 26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89" coordorigin="0,0" coordsize="8699,60">
                <v:rect style="position:absolute;left:0;top:0;width:8699;height:60" id="docshape190" filled="true" fillcolor="#612322" stroked="false">
                  <v:fill type="solid"/>
                </v:rect>
              </v:group>
            </w:pict>
          </mc:Fallback>
        </mc:AlternateContent>
      </w:r>
    </w:p>
    <w:p w:rsidR="00002852" w:rsidRDefault="00DD23FB">
      <w:pPr>
        <w:spacing w:before="267"/>
        <w:ind w:left="1659"/>
        <w:rPr>
          <w:b/>
          <w:sz w:val="28"/>
        </w:rPr>
      </w:pPr>
      <w:r>
        <w:rPr>
          <w:b/>
          <w:spacing w:val="-2"/>
          <w:sz w:val="28"/>
        </w:rPr>
        <w:t>Vitamins</w:t>
      </w:r>
    </w:p>
    <w:p w:rsidR="00002852" w:rsidRDefault="00DD23FB">
      <w:pPr>
        <w:pStyle w:val="BodyText"/>
        <w:spacing w:before="196"/>
        <w:ind w:left="1659" w:right="1237"/>
        <w:jc w:val="both"/>
      </w:pPr>
      <w:r>
        <w:t>Vitamins are essential organic, compounds that are needed in small amounts in the diet both to prevent deficiency diseases and to support optimal health. The term vitamin (vital amines) was coined by Casmir Funk. The term vital denoting essential for life and amines because these compounds contained</w:t>
      </w:r>
      <w:r>
        <w:rPr>
          <w:spacing w:val="40"/>
        </w:rPr>
        <w:t xml:space="preserve"> </w:t>
      </w:r>
      <w:r>
        <w:t>an amine functional group.</w:t>
      </w:r>
    </w:p>
    <w:p w:rsidR="00002852" w:rsidRDefault="00DD23FB">
      <w:pPr>
        <w:pStyle w:val="Heading2"/>
        <w:spacing w:before="306"/>
        <w:jc w:val="both"/>
      </w:pPr>
      <w:r>
        <w:t>Characteristics</w:t>
      </w:r>
      <w:r>
        <w:rPr>
          <w:spacing w:val="-8"/>
        </w:rPr>
        <w:t xml:space="preserve"> </w:t>
      </w:r>
      <w:r>
        <w:t>of</w:t>
      </w:r>
      <w:r>
        <w:rPr>
          <w:spacing w:val="-6"/>
        </w:rPr>
        <w:t xml:space="preserve"> </w:t>
      </w:r>
      <w:r>
        <w:rPr>
          <w:spacing w:val="-2"/>
        </w:rPr>
        <w:t>vitamins</w:t>
      </w:r>
    </w:p>
    <w:p w:rsidR="00002852" w:rsidRDefault="00DD23FB">
      <w:pPr>
        <w:pStyle w:val="BodyText"/>
        <w:spacing w:before="194"/>
        <w:ind w:left="1659" w:right="1239" w:firstLine="357"/>
        <w:jc w:val="both"/>
      </w:pPr>
      <w:r>
        <w:rPr>
          <w:noProof/>
        </w:rPr>
        <w:drawing>
          <wp:anchor distT="0" distB="0" distL="0" distR="0" simplePos="0" relativeHeight="483817984" behindDoc="1" locked="0" layoutInCell="1" allowOverlap="1">
            <wp:simplePos x="0" y="0"/>
            <wp:positionH relativeFrom="page">
              <wp:posOffset>1143304</wp:posOffset>
            </wp:positionH>
            <wp:positionV relativeFrom="paragraph">
              <wp:posOffset>130606</wp:posOffset>
            </wp:positionV>
            <wp:extent cx="277368" cy="198120"/>
            <wp:effectExtent l="0" t="0" r="0" b="0"/>
            <wp:wrapNone/>
            <wp:docPr id="262" name="Image 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2" name="Image 262"/>
                    <pic:cNvPicPr/>
                  </pic:nvPicPr>
                  <pic:blipFill>
                    <a:blip r:embed="rId10" cstate="print"/>
                    <a:stretch>
                      <a:fillRect/>
                    </a:stretch>
                  </pic:blipFill>
                  <pic:spPr>
                    <a:xfrm>
                      <a:off x="0" y="0"/>
                      <a:ext cx="277368" cy="198120"/>
                    </a:xfrm>
                    <a:prstGeom prst="rect">
                      <a:avLst/>
                    </a:prstGeom>
                  </pic:spPr>
                </pic:pic>
              </a:graphicData>
            </a:graphic>
          </wp:anchor>
        </w:drawing>
      </w:r>
      <w:r>
        <w:t>Vitamins are vital, organic, dietary substance that is necessary in only very small amounts to perform a specific metabolic function or prevent an associated deficiency disease.</w:t>
      </w:r>
    </w:p>
    <w:p w:rsidR="00002852" w:rsidRDefault="00DD23FB">
      <w:pPr>
        <w:pStyle w:val="BodyText"/>
        <w:spacing w:before="201"/>
        <w:ind w:left="1659" w:right="1241" w:firstLine="357"/>
        <w:jc w:val="both"/>
      </w:pPr>
      <w:r>
        <w:rPr>
          <w:noProof/>
        </w:rPr>
        <w:drawing>
          <wp:anchor distT="0" distB="0" distL="0" distR="0" simplePos="0" relativeHeight="483818496" behindDoc="1" locked="0" layoutInCell="1" allowOverlap="1">
            <wp:simplePos x="0" y="0"/>
            <wp:positionH relativeFrom="page">
              <wp:posOffset>1143304</wp:posOffset>
            </wp:positionH>
            <wp:positionV relativeFrom="paragraph">
              <wp:posOffset>135103</wp:posOffset>
            </wp:positionV>
            <wp:extent cx="277368" cy="198120"/>
            <wp:effectExtent l="0" t="0" r="0" b="0"/>
            <wp:wrapNone/>
            <wp:docPr id="263" name="Image 2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 name="Image 263"/>
                    <pic:cNvPicPr/>
                  </pic:nvPicPr>
                  <pic:blipFill>
                    <a:blip r:embed="rId10" cstate="print"/>
                    <a:stretch>
                      <a:fillRect/>
                    </a:stretch>
                  </pic:blipFill>
                  <pic:spPr>
                    <a:xfrm>
                      <a:off x="0" y="0"/>
                      <a:ext cx="277368" cy="198120"/>
                    </a:xfrm>
                    <a:prstGeom prst="rect">
                      <a:avLst/>
                    </a:prstGeom>
                  </pic:spPr>
                </pic:pic>
              </a:graphicData>
            </a:graphic>
          </wp:anchor>
        </w:drawing>
      </w:r>
      <w:r>
        <w:t>Vitamins are not synthesized by the body and therefore must be supplied through food.</w:t>
      </w:r>
    </w:p>
    <w:p w:rsidR="00002852" w:rsidRDefault="00DD23FB">
      <w:pPr>
        <w:pStyle w:val="BodyText"/>
        <w:spacing w:before="8"/>
        <w:rPr>
          <w:sz w:val="15"/>
        </w:rPr>
      </w:pPr>
      <w:r>
        <w:rPr>
          <w:noProof/>
          <w:sz w:val="15"/>
        </w:rPr>
        <w:drawing>
          <wp:anchor distT="0" distB="0" distL="0" distR="0" simplePos="0" relativeHeight="487685632" behindDoc="1" locked="0" layoutInCell="1" allowOverlap="1">
            <wp:simplePos x="0" y="0"/>
            <wp:positionH relativeFrom="page">
              <wp:posOffset>1162050</wp:posOffset>
            </wp:positionH>
            <wp:positionV relativeFrom="paragraph">
              <wp:posOffset>130185</wp:posOffset>
            </wp:positionV>
            <wp:extent cx="3743325" cy="3505200"/>
            <wp:effectExtent l="0" t="0" r="0" b="0"/>
            <wp:wrapTopAndBottom/>
            <wp:docPr id="264" name="Image 2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4" name="Image 264"/>
                    <pic:cNvPicPr/>
                  </pic:nvPicPr>
                  <pic:blipFill>
                    <a:blip r:embed="rId52" cstate="print"/>
                    <a:stretch>
                      <a:fillRect/>
                    </a:stretch>
                  </pic:blipFill>
                  <pic:spPr>
                    <a:xfrm>
                      <a:off x="0" y="0"/>
                      <a:ext cx="3743325" cy="3505200"/>
                    </a:xfrm>
                    <a:prstGeom prst="rect">
                      <a:avLst/>
                    </a:prstGeom>
                  </pic:spPr>
                </pic:pic>
              </a:graphicData>
            </a:graphic>
          </wp:anchor>
        </w:drawing>
      </w:r>
    </w:p>
    <w:p w:rsidR="00002852" w:rsidRDefault="00002852">
      <w:pPr>
        <w:pStyle w:val="BodyText"/>
        <w:spacing w:before="54"/>
      </w:pPr>
    </w:p>
    <w:p w:rsidR="00002852" w:rsidRDefault="00DD23FB">
      <w:pPr>
        <w:pStyle w:val="Heading2"/>
        <w:jc w:val="both"/>
      </w:pPr>
      <w:r>
        <w:t>Functions</w:t>
      </w:r>
      <w:r>
        <w:rPr>
          <w:spacing w:val="-5"/>
        </w:rPr>
        <w:t xml:space="preserve"> </w:t>
      </w:r>
      <w:r>
        <w:t>of</w:t>
      </w:r>
      <w:r>
        <w:rPr>
          <w:spacing w:val="-2"/>
        </w:rPr>
        <w:t xml:space="preserve"> Vitamins</w:t>
      </w:r>
    </w:p>
    <w:p w:rsidR="00002852" w:rsidRDefault="00DD23FB">
      <w:pPr>
        <w:pStyle w:val="BodyText"/>
        <w:spacing w:before="194"/>
        <w:ind w:left="1659" w:right="1233"/>
        <w:jc w:val="both"/>
      </w:pPr>
      <w:r>
        <w:t xml:space="preserve">Each vitamin has its specific metabolic task. However the general functions </w:t>
      </w:r>
      <w:r>
        <w:rPr>
          <w:spacing w:val="-4"/>
        </w:rPr>
        <w:t>are:</w:t>
      </w:r>
    </w:p>
    <w:p w:rsidR="00002852" w:rsidRDefault="00DD23FB">
      <w:pPr>
        <w:pStyle w:val="BodyText"/>
        <w:spacing w:before="201"/>
        <w:ind w:left="2017"/>
      </w:pPr>
      <w:r>
        <w:rPr>
          <w:noProof/>
        </w:rPr>
        <w:drawing>
          <wp:anchor distT="0" distB="0" distL="0" distR="0" simplePos="0" relativeHeight="483819008" behindDoc="1" locked="0" layoutInCell="1" allowOverlap="1">
            <wp:simplePos x="0" y="0"/>
            <wp:positionH relativeFrom="page">
              <wp:posOffset>1143304</wp:posOffset>
            </wp:positionH>
            <wp:positionV relativeFrom="paragraph">
              <wp:posOffset>135019</wp:posOffset>
            </wp:positionV>
            <wp:extent cx="277368" cy="198119"/>
            <wp:effectExtent l="0" t="0" r="0" b="0"/>
            <wp:wrapNone/>
            <wp:docPr id="265" name="Image 2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5" name="Image 265"/>
                    <pic:cNvPicPr/>
                  </pic:nvPicPr>
                  <pic:blipFill>
                    <a:blip r:embed="rId10" cstate="print"/>
                    <a:stretch>
                      <a:fillRect/>
                    </a:stretch>
                  </pic:blipFill>
                  <pic:spPr>
                    <a:xfrm>
                      <a:off x="0" y="0"/>
                      <a:ext cx="277368" cy="198119"/>
                    </a:xfrm>
                    <a:prstGeom prst="rect">
                      <a:avLst/>
                    </a:prstGeom>
                  </pic:spPr>
                </pic:pic>
              </a:graphicData>
            </a:graphic>
          </wp:anchor>
        </w:drawing>
      </w:r>
      <w:r>
        <w:t>Function</w:t>
      </w:r>
      <w:r>
        <w:rPr>
          <w:spacing w:val="-4"/>
        </w:rPr>
        <w:t xml:space="preserve"> </w:t>
      </w:r>
      <w:r>
        <w:t>as</w:t>
      </w:r>
      <w:r>
        <w:rPr>
          <w:spacing w:val="-3"/>
        </w:rPr>
        <w:t xml:space="preserve"> </w:t>
      </w:r>
      <w:r>
        <w:t>control</w:t>
      </w:r>
      <w:r>
        <w:rPr>
          <w:spacing w:val="-3"/>
        </w:rPr>
        <w:t xml:space="preserve"> </w:t>
      </w:r>
      <w:r>
        <w:t>agents</w:t>
      </w:r>
      <w:r>
        <w:rPr>
          <w:spacing w:val="-6"/>
        </w:rPr>
        <w:t xml:space="preserve"> </w:t>
      </w:r>
      <w:r>
        <w:t>in</w:t>
      </w:r>
      <w:r>
        <w:rPr>
          <w:spacing w:val="-3"/>
        </w:rPr>
        <w:t xml:space="preserve"> </w:t>
      </w:r>
      <w:r>
        <w:t>cell</w:t>
      </w:r>
      <w:r>
        <w:rPr>
          <w:spacing w:val="-3"/>
        </w:rPr>
        <w:t xml:space="preserve"> </w:t>
      </w:r>
      <w:r>
        <w:rPr>
          <w:spacing w:val="-2"/>
        </w:rPr>
        <w:t>metabolism</w:t>
      </w:r>
    </w:p>
    <w:p w:rsidR="00002852" w:rsidRDefault="00002852">
      <w:pPr>
        <w:pStyle w:val="BodyText"/>
        <w:rPr>
          <w:sz w:val="20"/>
        </w:rPr>
      </w:pPr>
    </w:p>
    <w:p w:rsidR="00002852" w:rsidRDefault="00DD23FB">
      <w:pPr>
        <w:pStyle w:val="BodyText"/>
        <w:spacing w:before="110"/>
        <w:rPr>
          <w:sz w:val="20"/>
        </w:rPr>
      </w:pPr>
      <w:r>
        <w:rPr>
          <w:noProof/>
          <w:sz w:val="20"/>
        </w:rPr>
        <mc:AlternateContent>
          <mc:Choice Requires="wps">
            <w:drawing>
              <wp:anchor distT="0" distB="0" distL="0" distR="0" simplePos="0" relativeHeight="487686144" behindDoc="1" locked="0" layoutInCell="1" allowOverlap="1">
                <wp:simplePos x="0" y="0"/>
                <wp:positionH relativeFrom="page">
                  <wp:posOffset>1125016</wp:posOffset>
                </wp:positionH>
                <wp:positionV relativeFrom="paragraph">
                  <wp:posOffset>231127</wp:posOffset>
                </wp:positionV>
                <wp:extent cx="5523865" cy="6350"/>
                <wp:effectExtent l="0" t="0" r="0" b="0"/>
                <wp:wrapTopAndBottom/>
                <wp:docPr id="266" name="Graphic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199024pt;width:434.95pt;height:.47998pt;mso-position-horizontal-relative:page;mso-position-vertical-relative:paragraph;z-index:-15630336;mso-wrap-distance-left:0;mso-wrap-distance-right:0" id="docshape191"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220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67" name="Graphic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94400" id="docshape19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68" name="Group 2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69" name="Graphic 26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93" coordorigin="0,0" coordsize="8699,60">
                <v:rect style="position:absolute;left:0;top:0;width:8699;height:60" id="docshape194" filled="true" fillcolor="#612322" stroked="false">
                  <v:fill type="solid"/>
                </v:rect>
              </v:group>
            </w:pict>
          </mc:Fallback>
        </mc:AlternateContent>
      </w:r>
    </w:p>
    <w:p w:rsidR="00002852" w:rsidRDefault="00DD23FB">
      <w:pPr>
        <w:pStyle w:val="BodyText"/>
        <w:spacing w:before="262"/>
        <w:ind w:left="2017"/>
      </w:pPr>
      <w:r>
        <w:rPr>
          <w:noProof/>
        </w:rPr>
        <w:drawing>
          <wp:anchor distT="0" distB="0" distL="0" distR="0" simplePos="0" relativeHeight="483821056" behindDoc="1" locked="0" layoutInCell="1" allowOverlap="1">
            <wp:simplePos x="0" y="0"/>
            <wp:positionH relativeFrom="page">
              <wp:posOffset>1143304</wp:posOffset>
            </wp:positionH>
            <wp:positionV relativeFrom="paragraph">
              <wp:posOffset>174045</wp:posOffset>
            </wp:positionV>
            <wp:extent cx="277368" cy="198120"/>
            <wp:effectExtent l="0" t="0" r="0" b="0"/>
            <wp:wrapNone/>
            <wp:docPr id="270" name="Image 2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0" name="Image 270"/>
                    <pic:cNvPicPr/>
                  </pic:nvPicPr>
                  <pic:blipFill>
                    <a:blip r:embed="rId10" cstate="print"/>
                    <a:stretch>
                      <a:fillRect/>
                    </a:stretch>
                  </pic:blipFill>
                  <pic:spPr>
                    <a:xfrm>
                      <a:off x="0" y="0"/>
                      <a:ext cx="277368" cy="198120"/>
                    </a:xfrm>
                    <a:prstGeom prst="rect">
                      <a:avLst/>
                    </a:prstGeom>
                  </pic:spPr>
                </pic:pic>
              </a:graphicData>
            </a:graphic>
          </wp:anchor>
        </w:drawing>
      </w:r>
      <w:proofErr w:type="gramStart"/>
      <w:r>
        <w:t>Components</w:t>
      </w:r>
      <w:r>
        <w:rPr>
          <w:spacing w:val="-7"/>
        </w:rPr>
        <w:t xml:space="preserve"> </w:t>
      </w:r>
      <w:r>
        <w:t>of</w:t>
      </w:r>
      <w:r>
        <w:rPr>
          <w:spacing w:val="-4"/>
        </w:rPr>
        <w:t xml:space="preserve"> </w:t>
      </w:r>
      <w:r>
        <w:t>body</w:t>
      </w:r>
      <w:r>
        <w:rPr>
          <w:spacing w:val="-4"/>
        </w:rPr>
        <w:t xml:space="preserve"> </w:t>
      </w:r>
      <w:r>
        <w:t>–</w:t>
      </w:r>
      <w:r>
        <w:rPr>
          <w:spacing w:val="-4"/>
        </w:rPr>
        <w:t xml:space="preserve"> </w:t>
      </w:r>
      <w:r>
        <w:t>tissue</w:t>
      </w:r>
      <w:r>
        <w:rPr>
          <w:spacing w:val="-3"/>
        </w:rPr>
        <w:t xml:space="preserve"> </w:t>
      </w:r>
      <w:r>
        <w:rPr>
          <w:spacing w:val="-2"/>
        </w:rPr>
        <w:t>construction.</w:t>
      </w:r>
      <w:proofErr w:type="gramEnd"/>
    </w:p>
    <w:p w:rsidR="00002852" w:rsidRDefault="00DD23FB">
      <w:pPr>
        <w:pStyle w:val="BodyText"/>
        <w:spacing w:before="201"/>
        <w:ind w:left="1659" w:right="1235" w:firstLine="357"/>
      </w:pPr>
      <w:r>
        <w:rPr>
          <w:noProof/>
        </w:rPr>
        <w:drawing>
          <wp:anchor distT="0" distB="0" distL="0" distR="0" simplePos="0" relativeHeight="483821568" behindDoc="1" locked="0" layoutInCell="1" allowOverlap="1">
            <wp:simplePos x="0" y="0"/>
            <wp:positionH relativeFrom="page">
              <wp:posOffset>1143304</wp:posOffset>
            </wp:positionH>
            <wp:positionV relativeFrom="paragraph">
              <wp:posOffset>135455</wp:posOffset>
            </wp:positionV>
            <wp:extent cx="277368" cy="198120"/>
            <wp:effectExtent l="0" t="0" r="0" b="0"/>
            <wp:wrapNone/>
            <wp:docPr id="271" name="Image 2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 name="Image 271"/>
                    <pic:cNvPicPr/>
                  </pic:nvPicPr>
                  <pic:blipFill>
                    <a:blip r:embed="rId10" cstate="print"/>
                    <a:stretch>
                      <a:fillRect/>
                    </a:stretch>
                  </pic:blipFill>
                  <pic:spPr>
                    <a:xfrm>
                      <a:off x="0" y="0"/>
                      <a:ext cx="277368" cy="198120"/>
                    </a:xfrm>
                    <a:prstGeom prst="rect">
                      <a:avLst/>
                    </a:prstGeom>
                  </pic:spPr>
                </pic:pic>
              </a:graphicData>
            </a:graphic>
          </wp:anchor>
        </w:drawing>
      </w:r>
      <w:r>
        <w:t>Prevent specific nutritional deficiency disease, which is considered as a result of their primary role in cell metabolism.</w:t>
      </w:r>
    </w:p>
    <w:p w:rsidR="00002852" w:rsidRDefault="00DD23FB">
      <w:pPr>
        <w:pStyle w:val="Heading2"/>
        <w:spacing w:before="304"/>
        <w:jc w:val="both"/>
      </w:pPr>
      <w:r>
        <w:t>Classification</w:t>
      </w:r>
      <w:r>
        <w:rPr>
          <w:spacing w:val="-7"/>
        </w:rPr>
        <w:t xml:space="preserve"> </w:t>
      </w:r>
      <w:r>
        <w:t>of</w:t>
      </w:r>
      <w:r>
        <w:rPr>
          <w:spacing w:val="-7"/>
        </w:rPr>
        <w:t xml:space="preserve"> </w:t>
      </w:r>
      <w:r>
        <w:rPr>
          <w:spacing w:val="-2"/>
        </w:rPr>
        <w:t>Vitamins</w:t>
      </w:r>
    </w:p>
    <w:p w:rsidR="00002852" w:rsidRDefault="00DD23FB">
      <w:pPr>
        <w:pStyle w:val="BodyText"/>
        <w:spacing w:before="194"/>
        <w:ind w:left="1659" w:right="1239"/>
        <w:jc w:val="both"/>
      </w:pPr>
      <w:r>
        <w:t>Thirteen (13) recognized vitamins classified in two groups, based on their solubility in fat or in water are as follows:</w:t>
      </w:r>
    </w:p>
    <w:p w:rsidR="00002852" w:rsidRDefault="00DD23FB">
      <w:pPr>
        <w:pStyle w:val="Heading2"/>
        <w:numPr>
          <w:ilvl w:val="0"/>
          <w:numId w:val="79"/>
        </w:numPr>
        <w:tabs>
          <w:tab w:val="left" w:pos="1938"/>
        </w:tabs>
        <w:spacing w:before="307"/>
        <w:ind w:left="1938" w:hanging="279"/>
      </w:pPr>
      <w:r>
        <w:t>Fat</w:t>
      </w:r>
      <w:r>
        <w:rPr>
          <w:spacing w:val="-3"/>
        </w:rPr>
        <w:t xml:space="preserve"> </w:t>
      </w:r>
      <w:r>
        <w:t>–</w:t>
      </w:r>
      <w:r>
        <w:rPr>
          <w:spacing w:val="-4"/>
        </w:rPr>
        <w:t xml:space="preserve"> </w:t>
      </w:r>
      <w:r>
        <w:t>soluble</w:t>
      </w:r>
      <w:r>
        <w:rPr>
          <w:spacing w:val="-5"/>
        </w:rPr>
        <w:t xml:space="preserve"> </w:t>
      </w:r>
      <w:r>
        <w:rPr>
          <w:spacing w:val="-2"/>
        </w:rPr>
        <w:t>vitamins</w:t>
      </w:r>
    </w:p>
    <w:p w:rsidR="00002852" w:rsidRDefault="00DD23FB">
      <w:pPr>
        <w:pStyle w:val="BodyText"/>
        <w:spacing w:before="194"/>
        <w:ind w:left="1659" w:right="1228"/>
        <w:jc w:val="both"/>
      </w:pPr>
      <w:r>
        <w:t>The</w:t>
      </w:r>
      <w:r>
        <w:rPr>
          <w:spacing w:val="-1"/>
        </w:rPr>
        <w:t xml:space="preserve"> </w:t>
      </w:r>
      <w:r>
        <w:t>four</w:t>
      </w:r>
      <w:r>
        <w:rPr>
          <w:spacing w:val="-1"/>
        </w:rPr>
        <w:t xml:space="preserve"> </w:t>
      </w:r>
      <w:r>
        <w:t>fat –</w:t>
      </w:r>
      <w:r>
        <w:rPr>
          <w:spacing w:val="-2"/>
        </w:rPr>
        <w:t xml:space="preserve"> </w:t>
      </w:r>
      <w:r>
        <w:t>soluble</w:t>
      </w:r>
      <w:r>
        <w:rPr>
          <w:spacing w:val="-3"/>
        </w:rPr>
        <w:t xml:space="preserve"> </w:t>
      </w:r>
      <w:r>
        <w:t>vitamins –</w:t>
      </w:r>
      <w:r>
        <w:rPr>
          <w:spacing w:val="-2"/>
        </w:rPr>
        <w:t xml:space="preserve"> </w:t>
      </w:r>
      <w:r>
        <w:t>vitamins</w:t>
      </w:r>
      <w:r>
        <w:rPr>
          <w:spacing w:val="-1"/>
        </w:rPr>
        <w:t xml:space="preserve"> </w:t>
      </w:r>
      <w:r>
        <w:t>A,</w:t>
      </w:r>
      <w:r>
        <w:rPr>
          <w:spacing w:val="-1"/>
        </w:rPr>
        <w:t xml:space="preserve"> </w:t>
      </w:r>
      <w:r>
        <w:t>D, E</w:t>
      </w:r>
      <w:r>
        <w:rPr>
          <w:spacing w:val="-2"/>
        </w:rPr>
        <w:t xml:space="preserve"> </w:t>
      </w:r>
      <w:r>
        <w:t>and K</w:t>
      </w:r>
      <w:r>
        <w:rPr>
          <w:spacing w:val="-2"/>
        </w:rPr>
        <w:t xml:space="preserve"> </w:t>
      </w:r>
      <w:r>
        <w:t xml:space="preserve">are often present in the fat portion of </w:t>
      </w:r>
      <w:proofErr w:type="gramStart"/>
      <w:r>
        <w:t>foods,</w:t>
      </w:r>
      <w:proofErr w:type="gramEnd"/>
      <w:r>
        <w:t xml:space="preserve"> they are not easily lost from foods or destroyed by exposure to water, heat, air, or light.</w:t>
      </w:r>
    </w:p>
    <w:p w:rsidR="00002852" w:rsidRDefault="00DD23FB">
      <w:pPr>
        <w:pStyle w:val="Heading2"/>
        <w:spacing w:before="306"/>
        <w:jc w:val="both"/>
      </w:pPr>
      <w:r>
        <w:t>Vitamin</w:t>
      </w:r>
      <w:r>
        <w:rPr>
          <w:spacing w:val="-2"/>
        </w:rPr>
        <w:t xml:space="preserve"> </w:t>
      </w:r>
      <w:r>
        <w:t>A</w:t>
      </w:r>
      <w:r>
        <w:rPr>
          <w:spacing w:val="-4"/>
        </w:rPr>
        <w:t xml:space="preserve"> </w:t>
      </w:r>
      <w:r>
        <w:t>(retinol</w:t>
      </w:r>
      <w:r>
        <w:rPr>
          <w:spacing w:val="-1"/>
        </w:rPr>
        <w:t xml:space="preserve"> </w:t>
      </w:r>
      <w:r>
        <w:t>and</w:t>
      </w:r>
      <w:r>
        <w:rPr>
          <w:spacing w:val="-3"/>
        </w:rPr>
        <w:t xml:space="preserve"> </w:t>
      </w:r>
      <w:r>
        <w:t>beta</w:t>
      </w:r>
      <w:r>
        <w:rPr>
          <w:spacing w:val="-2"/>
        </w:rPr>
        <w:t xml:space="preserve"> </w:t>
      </w:r>
      <w:r>
        <w:t>–</w:t>
      </w:r>
      <w:r>
        <w:rPr>
          <w:spacing w:val="-2"/>
        </w:rPr>
        <w:t xml:space="preserve"> carotene)</w:t>
      </w:r>
    </w:p>
    <w:p w:rsidR="00002852" w:rsidRDefault="00DD23FB">
      <w:pPr>
        <w:pStyle w:val="BodyText"/>
        <w:spacing w:before="194"/>
        <w:ind w:left="1659" w:right="1228"/>
        <w:jc w:val="both"/>
      </w:pPr>
      <w:r>
        <w:t xml:space="preserve">Vitamin A and carotene can be obtained from either animal or vegetable sources. The animal form is divided between retinol and </w:t>
      </w:r>
      <w:proofErr w:type="spellStart"/>
      <w:r>
        <w:t>dehydroretinol</w:t>
      </w:r>
      <w:proofErr w:type="spellEnd"/>
      <w:r>
        <w:t xml:space="preserve"> whereas the vegetable carotene can be split into four very potent groups– alpha– carotene, beta–carotene, gamma carotene and crypto– carotene.</w:t>
      </w:r>
    </w:p>
    <w:p w:rsidR="00002852" w:rsidRDefault="00DD23FB">
      <w:pPr>
        <w:pStyle w:val="Heading2"/>
        <w:spacing w:before="307"/>
      </w:pPr>
      <w:r>
        <w:rPr>
          <w:spacing w:val="-2"/>
        </w:rPr>
        <w:t>Function</w:t>
      </w:r>
    </w:p>
    <w:p w:rsidR="00002852" w:rsidRDefault="00DD23FB">
      <w:pPr>
        <w:pStyle w:val="BodyText"/>
        <w:spacing w:before="194"/>
        <w:ind w:left="1659" w:right="1229"/>
        <w:jc w:val="both"/>
      </w:pPr>
      <w:r>
        <w:t xml:space="preserve">Vitamin A has a variety of functions in the body. It is required for the synthesis of rhodopsin and other light – receptor pigments in the eye and thus is essential for vision. Vitamin A is needed for normal growth and development to occur in the body, including the formation of bone and </w:t>
      </w:r>
      <w:r>
        <w:rPr>
          <w:spacing w:val="-2"/>
        </w:rPr>
        <w:t>cartilage.</w:t>
      </w:r>
    </w:p>
    <w:p w:rsidR="00002852" w:rsidRDefault="00DD23FB">
      <w:pPr>
        <w:pStyle w:val="BodyText"/>
        <w:spacing w:before="199"/>
        <w:ind w:left="1659" w:right="1237"/>
        <w:jc w:val="both"/>
      </w:pPr>
      <w:r>
        <w:t>Healthy epithelial or skin cells, which line surfaces inside and outside the body, require vitamin A. Vitamin A plays a role in reproduction, metabolism, and immune system function also.</w:t>
      </w:r>
    </w:p>
    <w:p w:rsidR="00002852" w:rsidRDefault="00DD23FB">
      <w:pPr>
        <w:pStyle w:val="Heading2"/>
        <w:spacing w:before="307"/>
      </w:pPr>
      <w:r>
        <w:t>Digestion</w:t>
      </w:r>
      <w:r>
        <w:rPr>
          <w:spacing w:val="-8"/>
        </w:rPr>
        <w:t xml:space="preserve"> </w:t>
      </w:r>
      <w:r>
        <w:t>and</w:t>
      </w:r>
      <w:r>
        <w:rPr>
          <w:spacing w:val="-7"/>
        </w:rPr>
        <w:t xml:space="preserve"> </w:t>
      </w:r>
      <w:r>
        <w:rPr>
          <w:spacing w:val="-2"/>
        </w:rPr>
        <w:t>absorption</w:t>
      </w:r>
    </w:p>
    <w:p w:rsidR="00002852" w:rsidRDefault="00DD23FB">
      <w:pPr>
        <w:pStyle w:val="BodyText"/>
        <w:spacing w:before="194"/>
        <w:ind w:left="1659" w:right="1231"/>
        <w:jc w:val="both"/>
      </w:pPr>
      <w:r>
        <w:t>Retinol</w:t>
      </w:r>
      <w:r>
        <w:rPr>
          <w:spacing w:val="-3"/>
        </w:rPr>
        <w:t xml:space="preserve"> </w:t>
      </w:r>
      <w:r>
        <w:t>esters</w:t>
      </w:r>
      <w:r>
        <w:rPr>
          <w:spacing w:val="-2"/>
        </w:rPr>
        <w:t xml:space="preserve"> </w:t>
      </w:r>
      <w:r>
        <w:t>in</w:t>
      </w:r>
      <w:r>
        <w:rPr>
          <w:spacing w:val="-2"/>
        </w:rPr>
        <w:t xml:space="preserve"> </w:t>
      </w:r>
      <w:r>
        <w:t>food</w:t>
      </w:r>
      <w:r>
        <w:rPr>
          <w:spacing w:val="-3"/>
        </w:rPr>
        <w:t xml:space="preserve"> </w:t>
      </w:r>
      <w:r>
        <w:t>are</w:t>
      </w:r>
      <w:r>
        <w:rPr>
          <w:spacing w:val="-3"/>
        </w:rPr>
        <w:t xml:space="preserve"> </w:t>
      </w:r>
      <w:r>
        <w:t>hydrolyzed</w:t>
      </w:r>
      <w:r>
        <w:rPr>
          <w:spacing w:val="-2"/>
        </w:rPr>
        <w:t xml:space="preserve"> </w:t>
      </w:r>
      <w:r>
        <w:t>by</w:t>
      </w:r>
      <w:r>
        <w:rPr>
          <w:spacing w:val="-5"/>
        </w:rPr>
        <w:t xml:space="preserve"> </w:t>
      </w:r>
      <w:r>
        <w:t>pancreatic</w:t>
      </w:r>
      <w:r>
        <w:rPr>
          <w:spacing w:val="-2"/>
        </w:rPr>
        <w:t xml:space="preserve"> </w:t>
      </w:r>
      <w:r>
        <w:t>and</w:t>
      </w:r>
      <w:r>
        <w:rPr>
          <w:spacing w:val="-1"/>
        </w:rPr>
        <w:t xml:space="preserve"> </w:t>
      </w:r>
      <w:r>
        <w:t>intestinal</w:t>
      </w:r>
      <w:r>
        <w:rPr>
          <w:spacing w:val="-1"/>
        </w:rPr>
        <w:t xml:space="preserve"> </w:t>
      </w:r>
      <w:r>
        <w:t>enzymes</w:t>
      </w:r>
      <w:r>
        <w:rPr>
          <w:spacing w:val="-1"/>
        </w:rPr>
        <w:t xml:space="preserve"> </w:t>
      </w:r>
      <w:r>
        <w:t>to form</w:t>
      </w:r>
      <w:r>
        <w:rPr>
          <w:spacing w:val="-2"/>
        </w:rPr>
        <w:t xml:space="preserve"> </w:t>
      </w:r>
      <w:r>
        <w:t xml:space="preserve">free retinol. After absorption, the retinol, is </w:t>
      </w:r>
      <w:proofErr w:type="spellStart"/>
      <w:r>
        <w:t>reesterified</w:t>
      </w:r>
      <w:proofErr w:type="spellEnd"/>
      <w:r>
        <w:t xml:space="preserve"> and transported to blood.</w:t>
      </w:r>
    </w:p>
    <w:p w:rsidR="00002852" w:rsidRDefault="00DD23FB">
      <w:pPr>
        <w:pStyle w:val="BodyText"/>
        <w:spacing w:before="200"/>
        <w:ind w:left="1659" w:right="1235"/>
      </w:pPr>
      <w:r>
        <w:t>Carotenes</w:t>
      </w:r>
      <w:r>
        <w:rPr>
          <w:spacing w:val="40"/>
        </w:rPr>
        <w:t xml:space="preserve"> </w:t>
      </w:r>
      <w:r>
        <w:t>are</w:t>
      </w:r>
      <w:r>
        <w:rPr>
          <w:spacing w:val="40"/>
        </w:rPr>
        <w:t xml:space="preserve"> </w:t>
      </w:r>
      <w:r>
        <w:t>split</w:t>
      </w:r>
      <w:r>
        <w:rPr>
          <w:spacing w:val="40"/>
        </w:rPr>
        <w:t xml:space="preserve"> </w:t>
      </w:r>
      <w:r>
        <w:t>in</w:t>
      </w:r>
      <w:r>
        <w:rPr>
          <w:spacing w:val="40"/>
        </w:rPr>
        <w:t xml:space="preserve"> </w:t>
      </w:r>
      <w:r>
        <w:t>the</w:t>
      </w:r>
      <w:r>
        <w:rPr>
          <w:spacing w:val="40"/>
        </w:rPr>
        <w:t xml:space="preserve"> </w:t>
      </w:r>
      <w:r>
        <w:t>intestines</w:t>
      </w:r>
      <w:r>
        <w:rPr>
          <w:spacing w:val="40"/>
        </w:rPr>
        <w:t xml:space="preserve"> </w:t>
      </w:r>
      <w:r>
        <w:t>to</w:t>
      </w:r>
      <w:r>
        <w:rPr>
          <w:spacing w:val="40"/>
        </w:rPr>
        <w:t xml:space="preserve"> </w:t>
      </w:r>
      <w:r>
        <w:t>form</w:t>
      </w:r>
      <w:r>
        <w:rPr>
          <w:spacing w:val="40"/>
        </w:rPr>
        <w:t xml:space="preserve"> </w:t>
      </w:r>
      <w:proofErr w:type="spellStart"/>
      <w:r>
        <w:t>retinaldehyde</w:t>
      </w:r>
      <w:proofErr w:type="spellEnd"/>
      <w:r>
        <w:t>,</w:t>
      </w:r>
      <w:r>
        <w:rPr>
          <w:spacing w:val="40"/>
        </w:rPr>
        <w:t xml:space="preserve"> </w:t>
      </w:r>
      <w:r>
        <w:t>which</w:t>
      </w:r>
      <w:r>
        <w:rPr>
          <w:spacing w:val="40"/>
        </w:rPr>
        <w:t xml:space="preserve"> </w:t>
      </w:r>
      <w:r>
        <w:t>is</w:t>
      </w:r>
      <w:r>
        <w:rPr>
          <w:spacing w:val="40"/>
        </w:rPr>
        <w:t xml:space="preserve"> </w:t>
      </w:r>
      <w:r>
        <w:t>then reduced to retinol.</w:t>
      </w:r>
    </w:p>
    <w:p w:rsidR="00002852" w:rsidRDefault="00DD23FB">
      <w:pPr>
        <w:pStyle w:val="BodyText"/>
        <w:spacing w:before="130"/>
        <w:rPr>
          <w:sz w:val="20"/>
        </w:rPr>
      </w:pPr>
      <w:r>
        <w:rPr>
          <w:noProof/>
          <w:sz w:val="20"/>
        </w:rPr>
        <mc:AlternateContent>
          <mc:Choice Requires="wps">
            <w:drawing>
              <wp:anchor distT="0" distB="0" distL="0" distR="0" simplePos="0" relativeHeight="487689216" behindDoc="1" locked="0" layoutInCell="1" allowOverlap="1">
                <wp:simplePos x="0" y="0"/>
                <wp:positionH relativeFrom="page">
                  <wp:posOffset>1125016</wp:posOffset>
                </wp:positionH>
                <wp:positionV relativeFrom="paragraph">
                  <wp:posOffset>243827</wp:posOffset>
                </wp:positionV>
                <wp:extent cx="5523865" cy="6350"/>
                <wp:effectExtent l="0" t="0" r="0" b="0"/>
                <wp:wrapTopAndBottom/>
                <wp:docPr id="272" name="Graphic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199024pt;width:434.95pt;height:.47998pt;mso-position-horizontal-relative:page;mso-position-vertical-relative:paragraph;z-index:-15627264;mso-wrap-distance-left:0;mso-wrap-distance-right:0" id="docshape19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2412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73" name="Graphic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92352" id="docshape19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74" name="Group 2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75" name="Graphic 27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197" coordorigin="0,0" coordsize="8699,60">
                <v:rect style="position:absolute;left:0;top:0;width:8699;height:60" id="docshape198" filled="true" fillcolor="#612322" stroked="false">
                  <v:fill type="solid"/>
                </v:rect>
              </v:group>
            </w:pict>
          </mc:Fallback>
        </mc:AlternateContent>
      </w:r>
    </w:p>
    <w:p w:rsidR="00002852" w:rsidRDefault="00DD23FB">
      <w:pPr>
        <w:pStyle w:val="Heading2"/>
        <w:spacing w:before="267"/>
      </w:pPr>
      <w:r>
        <w:t>Table</w:t>
      </w:r>
      <w:r>
        <w:rPr>
          <w:spacing w:val="-5"/>
        </w:rPr>
        <w:t xml:space="preserve"> </w:t>
      </w:r>
      <w:r>
        <w:t>8:</w:t>
      </w:r>
      <w:r>
        <w:rPr>
          <w:spacing w:val="-2"/>
        </w:rPr>
        <w:t xml:space="preserve"> </w:t>
      </w:r>
      <w:r>
        <w:t>A</w:t>
      </w:r>
      <w:r>
        <w:rPr>
          <w:spacing w:val="-4"/>
        </w:rPr>
        <w:t xml:space="preserve"> </w:t>
      </w:r>
      <w:r>
        <w:t>summary</w:t>
      </w:r>
      <w:r>
        <w:rPr>
          <w:spacing w:val="-1"/>
        </w:rPr>
        <w:t xml:space="preserve"> </w:t>
      </w:r>
      <w:r>
        <w:t>of</w:t>
      </w:r>
      <w:r>
        <w:rPr>
          <w:spacing w:val="-2"/>
        </w:rPr>
        <w:t xml:space="preserve"> </w:t>
      </w:r>
      <w:r>
        <w:t>the</w:t>
      </w:r>
      <w:r>
        <w:rPr>
          <w:spacing w:val="-3"/>
        </w:rPr>
        <w:t xml:space="preserve"> </w:t>
      </w:r>
      <w:r>
        <w:t>fat</w:t>
      </w:r>
      <w:r>
        <w:rPr>
          <w:spacing w:val="-5"/>
        </w:rPr>
        <w:t xml:space="preserve"> </w:t>
      </w:r>
      <w:r>
        <w:t>soluble</w:t>
      </w:r>
      <w:r>
        <w:rPr>
          <w:spacing w:val="-5"/>
        </w:rPr>
        <w:t xml:space="preserve"> </w:t>
      </w:r>
      <w:r>
        <w:rPr>
          <w:spacing w:val="-2"/>
        </w:rPr>
        <w:t>vitamins</w:t>
      </w:r>
    </w:p>
    <w:p w:rsidR="00002852" w:rsidRDefault="00002852">
      <w:pPr>
        <w:pStyle w:val="BodyText"/>
        <w:rPr>
          <w:b/>
          <w:sz w:val="20"/>
        </w:rPr>
      </w:pPr>
    </w:p>
    <w:p w:rsidR="00002852" w:rsidRDefault="00DD23FB">
      <w:pPr>
        <w:pStyle w:val="BodyText"/>
        <w:spacing w:before="93"/>
        <w:rPr>
          <w:b/>
          <w:sz w:val="20"/>
        </w:rPr>
      </w:pPr>
      <w:r>
        <w:rPr>
          <w:b/>
          <w:noProof/>
          <w:sz w:val="20"/>
        </w:rPr>
        <w:drawing>
          <wp:anchor distT="0" distB="0" distL="0" distR="0" simplePos="0" relativeHeight="487691776" behindDoc="1" locked="0" layoutInCell="1" allowOverlap="1">
            <wp:simplePos x="0" y="0"/>
            <wp:positionH relativeFrom="page">
              <wp:posOffset>1039812</wp:posOffset>
            </wp:positionH>
            <wp:positionV relativeFrom="paragraph">
              <wp:posOffset>220430</wp:posOffset>
            </wp:positionV>
            <wp:extent cx="5649025" cy="7033259"/>
            <wp:effectExtent l="0" t="0" r="0" b="0"/>
            <wp:wrapTopAndBottom/>
            <wp:docPr id="276" name="Image 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6" name="Image 276"/>
                    <pic:cNvPicPr/>
                  </pic:nvPicPr>
                  <pic:blipFill>
                    <a:blip r:embed="rId53" cstate="print"/>
                    <a:stretch>
                      <a:fillRect/>
                    </a:stretch>
                  </pic:blipFill>
                  <pic:spPr>
                    <a:xfrm>
                      <a:off x="0" y="0"/>
                      <a:ext cx="5649025" cy="7033259"/>
                    </a:xfrm>
                    <a:prstGeom prst="rect">
                      <a:avLst/>
                    </a:prstGeom>
                  </pic:spPr>
                </pic:pic>
              </a:graphicData>
            </a:graphic>
          </wp:anchor>
        </w:drawing>
      </w: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220"/>
        <w:rPr>
          <w:b/>
          <w:sz w:val="20"/>
        </w:rPr>
      </w:pPr>
      <w:r>
        <w:rPr>
          <w:b/>
          <w:noProof/>
          <w:sz w:val="20"/>
        </w:rPr>
        <mc:AlternateContent>
          <mc:Choice Requires="wps">
            <w:drawing>
              <wp:anchor distT="0" distB="0" distL="0" distR="0" simplePos="0" relativeHeight="487692288" behindDoc="1" locked="0" layoutInCell="1" allowOverlap="1">
                <wp:simplePos x="0" y="0"/>
                <wp:positionH relativeFrom="page">
                  <wp:posOffset>1125016</wp:posOffset>
                </wp:positionH>
                <wp:positionV relativeFrom="paragraph">
                  <wp:posOffset>300977</wp:posOffset>
                </wp:positionV>
                <wp:extent cx="5523865" cy="6350"/>
                <wp:effectExtent l="0" t="0" r="0" b="0"/>
                <wp:wrapTopAndBottom/>
                <wp:docPr id="277" name="Graphic 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3.699024pt;width:434.95pt;height:.47998pt;mso-position-horizontal-relative:page;mso-position-vertical-relative:paragraph;z-index:-15624192;mso-wrap-distance-left:0;mso-wrap-distance-right:0" id="docshape199"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82617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78" name="Graphic 2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90304" id="docshape20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79" name="Group 2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80" name="Graphic 28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01" coordorigin="0,0" coordsize="8699,60">
                <v:rect style="position:absolute;left:0;top:0;width:8699;height:60" id="docshape202" filled="true" fillcolor="#612322" stroked="false">
                  <v:fill type="solid"/>
                </v:rect>
              </v:group>
            </w:pict>
          </mc:Fallback>
        </mc:AlternateContent>
      </w:r>
    </w:p>
    <w:p w:rsidR="00002852" w:rsidRDefault="00DD23FB">
      <w:pPr>
        <w:pStyle w:val="BodyText"/>
        <w:spacing w:before="262"/>
        <w:ind w:left="1659" w:right="1237"/>
        <w:jc w:val="both"/>
      </w:pPr>
      <w:r>
        <w:t>Some carotene may be absorbed intact and later converted to vitamin ‗</w:t>
      </w:r>
      <w:proofErr w:type="gramStart"/>
      <w:r>
        <w:t>A‘ in</w:t>
      </w:r>
      <w:proofErr w:type="gramEnd"/>
      <w:r>
        <w:t xml:space="preserve"> the liver or kidney. Bile is necessary for the absorption of vitamin A and carotene. Vitamin E in the intestinal tract prevents oxidation of the vitamin. Mineral oil hinders absorption since it dissolves the vitamin but is not </w:t>
      </w:r>
      <w:r>
        <w:rPr>
          <w:spacing w:val="-2"/>
        </w:rPr>
        <w:t>absorbed.</w:t>
      </w:r>
    </w:p>
    <w:p w:rsidR="00002852" w:rsidRDefault="00DD23FB">
      <w:pPr>
        <w:pStyle w:val="Heading2"/>
        <w:spacing w:before="305"/>
      </w:pPr>
      <w:r>
        <w:t>Food</w:t>
      </w:r>
      <w:r>
        <w:rPr>
          <w:spacing w:val="-5"/>
        </w:rPr>
        <w:t xml:space="preserve"> </w:t>
      </w:r>
      <w:r>
        <w:rPr>
          <w:spacing w:val="-2"/>
        </w:rPr>
        <w:t>sources</w:t>
      </w:r>
    </w:p>
    <w:p w:rsidR="00002852" w:rsidRDefault="00DD23FB">
      <w:pPr>
        <w:pStyle w:val="BodyText"/>
        <w:spacing w:before="5"/>
        <w:rPr>
          <w:b/>
          <w:sz w:val="15"/>
        </w:rPr>
      </w:pPr>
      <w:r>
        <w:rPr>
          <w:b/>
          <w:noProof/>
          <w:sz w:val="15"/>
        </w:rPr>
        <w:drawing>
          <wp:anchor distT="0" distB="0" distL="0" distR="0" simplePos="0" relativeHeight="487693824" behindDoc="1" locked="0" layoutInCell="1" allowOverlap="1">
            <wp:simplePos x="0" y="0"/>
            <wp:positionH relativeFrom="page">
              <wp:posOffset>1162050</wp:posOffset>
            </wp:positionH>
            <wp:positionV relativeFrom="paragraph">
              <wp:posOffset>128302</wp:posOffset>
            </wp:positionV>
            <wp:extent cx="4124325" cy="3209925"/>
            <wp:effectExtent l="0" t="0" r="0" b="0"/>
            <wp:wrapTopAndBottom/>
            <wp:docPr id="281" name="Image 2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 name="Image 281"/>
                    <pic:cNvPicPr/>
                  </pic:nvPicPr>
                  <pic:blipFill>
                    <a:blip r:embed="rId54" cstate="print"/>
                    <a:stretch>
                      <a:fillRect/>
                    </a:stretch>
                  </pic:blipFill>
                  <pic:spPr>
                    <a:xfrm>
                      <a:off x="0" y="0"/>
                      <a:ext cx="4124325" cy="3209925"/>
                    </a:xfrm>
                    <a:prstGeom prst="rect">
                      <a:avLst/>
                    </a:prstGeom>
                  </pic:spPr>
                </pic:pic>
              </a:graphicData>
            </a:graphic>
          </wp:anchor>
        </w:drawing>
      </w:r>
    </w:p>
    <w:p w:rsidR="00002852" w:rsidRDefault="00DD23FB">
      <w:pPr>
        <w:pStyle w:val="BodyText"/>
        <w:spacing w:before="223" w:line="242" w:lineRule="auto"/>
        <w:ind w:left="1659" w:right="1235"/>
        <w:jc w:val="both"/>
      </w:pPr>
      <w:r>
        <w:t>Liver, milk, egg – yolk, carrots, dark green leafy vegetables and yellow</w:t>
      </w:r>
      <w:r>
        <w:rPr>
          <w:spacing w:val="40"/>
        </w:rPr>
        <w:t xml:space="preserve"> </w:t>
      </w:r>
      <w:r>
        <w:t>fruits are high in vitamin A or beta – carotene.</w:t>
      </w:r>
    </w:p>
    <w:p w:rsidR="00002852" w:rsidRDefault="00DD23FB">
      <w:pPr>
        <w:pStyle w:val="Heading2"/>
        <w:spacing w:before="300"/>
      </w:pPr>
      <w:r>
        <w:rPr>
          <w:spacing w:val="-2"/>
        </w:rPr>
        <w:t>Deficiency</w:t>
      </w:r>
    </w:p>
    <w:p w:rsidR="00002852" w:rsidRDefault="00DD23FB">
      <w:pPr>
        <w:pStyle w:val="BodyText"/>
        <w:spacing w:before="194"/>
        <w:ind w:left="1659" w:right="1235"/>
      </w:pPr>
      <w:r>
        <w:t>A diet deficient in vitamin A for several months may lead to night blindness and flaking skin.</w:t>
      </w:r>
    </w:p>
    <w:p w:rsidR="00002852" w:rsidRDefault="00DD23FB">
      <w:pPr>
        <w:pStyle w:val="BodyText"/>
        <w:spacing w:before="202"/>
        <w:ind w:left="1659" w:right="1231"/>
        <w:jc w:val="both"/>
      </w:pPr>
      <w:r>
        <w:t>A long – term</w:t>
      </w:r>
      <w:r>
        <w:rPr>
          <w:spacing w:val="-3"/>
        </w:rPr>
        <w:t xml:space="preserve"> </w:t>
      </w:r>
      <w:r>
        <w:t>vitamin A</w:t>
      </w:r>
      <w:r>
        <w:rPr>
          <w:spacing w:val="-2"/>
        </w:rPr>
        <w:t xml:space="preserve"> </w:t>
      </w:r>
      <w:r>
        <w:t>deficiency</w:t>
      </w:r>
      <w:r>
        <w:rPr>
          <w:spacing w:val="-2"/>
        </w:rPr>
        <w:t xml:space="preserve"> </w:t>
      </w:r>
      <w:r>
        <w:t xml:space="preserve">leads </w:t>
      </w:r>
      <w:proofErr w:type="spellStart"/>
      <w:r>
        <w:t>Xerophthalmia</w:t>
      </w:r>
      <w:proofErr w:type="spellEnd"/>
      <w:r>
        <w:t>, major symptom</w:t>
      </w:r>
      <w:r>
        <w:rPr>
          <w:spacing w:val="-3"/>
        </w:rPr>
        <w:t xml:space="preserve"> </w:t>
      </w:r>
      <w:r>
        <w:t xml:space="preserve">of which is dry, hard cornea. If this condition is left untreated, damage to the cornea progresses, leading to a softening of the cornea and eventually total </w:t>
      </w:r>
      <w:r>
        <w:rPr>
          <w:spacing w:val="-2"/>
        </w:rPr>
        <w:t>blindness.</w:t>
      </w:r>
    </w:p>
    <w:p w:rsidR="00002852" w:rsidRDefault="00DD23FB">
      <w:pPr>
        <w:pStyle w:val="BodyText"/>
        <w:spacing w:before="200"/>
        <w:ind w:left="1659" w:right="1245"/>
        <w:jc w:val="both"/>
      </w:pPr>
      <w:r>
        <w:t xml:space="preserve">Vitamin A deficiency also affects the skin, causing it to become dry and </w:t>
      </w:r>
      <w:r>
        <w:rPr>
          <w:spacing w:val="-2"/>
        </w:rPr>
        <w:t>rough.</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39"/>
        <w:rPr>
          <w:sz w:val="20"/>
        </w:rPr>
      </w:pPr>
      <w:r>
        <w:rPr>
          <w:noProof/>
          <w:sz w:val="20"/>
        </w:rPr>
        <mc:AlternateContent>
          <mc:Choice Requires="wps">
            <w:drawing>
              <wp:anchor distT="0" distB="0" distL="0" distR="0" simplePos="0" relativeHeight="487694336" behindDoc="1" locked="0" layoutInCell="1" allowOverlap="1">
                <wp:simplePos x="0" y="0"/>
                <wp:positionH relativeFrom="page">
                  <wp:posOffset>1125016</wp:posOffset>
                </wp:positionH>
                <wp:positionV relativeFrom="paragraph">
                  <wp:posOffset>186042</wp:posOffset>
                </wp:positionV>
                <wp:extent cx="5523865" cy="6350"/>
                <wp:effectExtent l="0" t="0" r="0" b="0"/>
                <wp:wrapTopAndBottom/>
                <wp:docPr id="282" name="Graphic 2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649023pt;width:434.95pt;height:.47998pt;mso-position-horizontal-relative:page;mso-position-vertical-relative:paragraph;z-index:-15622144;mso-wrap-distance-left:0;mso-wrap-distance-right:0" id="docshape203"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2976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83" name="Graphic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86720" id="docshape20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84" name="Group 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85" name="Graphic 28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05" coordorigin="0,0" coordsize="8699,60">
                <v:rect style="position:absolute;left:0;top:0;width:8699;height:60" id="docshape206" filled="true" fillcolor="#612322" stroked="false">
                  <v:fill type="solid"/>
                </v:rect>
              </v:group>
            </w:pict>
          </mc:Fallback>
        </mc:AlternateContent>
      </w:r>
    </w:p>
    <w:p w:rsidR="00002852" w:rsidRDefault="00DD23FB">
      <w:pPr>
        <w:pStyle w:val="BodyText"/>
        <w:spacing w:before="262"/>
        <w:ind w:left="1659" w:right="1241"/>
        <w:jc w:val="both"/>
      </w:pPr>
      <w:r>
        <w:t xml:space="preserve">If </w:t>
      </w:r>
      <w:proofErr w:type="spellStart"/>
      <w:r>
        <w:t>xerophthalmia</w:t>
      </w:r>
      <w:proofErr w:type="spellEnd"/>
      <w:r>
        <w:t xml:space="preserve"> and the underlying vitamin A deficiency are treated at an early stage, blindness can be prevented.</w:t>
      </w:r>
    </w:p>
    <w:p w:rsidR="00002852" w:rsidRDefault="00DD23FB">
      <w:pPr>
        <w:pStyle w:val="Heading2"/>
        <w:spacing w:before="306"/>
        <w:jc w:val="both"/>
      </w:pPr>
      <w:r>
        <w:t>Vitamin</w:t>
      </w:r>
      <w:r>
        <w:rPr>
          <w:spacing w:val="-3"/>
        </w:rPr>
        <w:t xml:space="preserve"> </w:t>
      </w:r>
      <w:r>
        <w:t>D</w:t>
      </w:r>
      <w:r>
        <w:rPr>
          <w:spacing w:val="-4"/>
        </w:rPr>
        <w:t xml:space="preserve"> </w:t>
      </w:r>
      <w:r>
        <w:rPr>
          <w:spacing w:val="-2"/>
        </w:rPr>
        <w:t>(</w:t>
      </w:r>
      <w:proofErr w:type="spellStart"/>
      <w:r>
        <w:rPr>
          <w:spacing w:val="-2"/>
        </w:rPr>
        <w:t>Calciferol</w:t>
      </w:r>
      <w:proofErr w:type="spellEnd"/>
      <w:r>
        <w:rPr>
          <w:spacing w:val="-2"/>
        </w:rPr>
        <w:t>)</w:t>
      </w:r>
    </w:p>
    <w:p w:rsidR="00002852" w:rsidRDefault="00DD23FB">
      <w:pPr>
        <w:pStyle w:val="BodyText"/>
        <w:spacing w:before="194"/>
        <w:ind w:left="1659" w:right="1232"/>
        <w:jc w:val="both"/>
      </w:pPr>
      <w:r>
        <w:t>The</w:t>
      </w:r>
      <w:r>
        <w:rPr>
          <w:spacing w:val="-2"/>
        </w:rPr>
        <w:t xml:space="preserve"> </w:t>
      </w:r>
      <w:r>
        <w:t>human body</w:t>
      </w:r>
      <w:r>
        <w:rPr>
          <w:spacing w:val="-5"/>
        </w:rPr>
        <w:t xml:space="preserve"> </w:t>
      </w:r>
      <w:r>
        <w:t>can</w:t>
      </w:r>
      <w:r>
        <w:rPr>
          <w:spacing w:val="-1"/>
        </w:rPr>
        <w:t xml:space="preserve"> </w:t>
      </w:r>
      <w:r>
        <w:t>produce</w:t>
      </w:r>
      <w:r>
        <w:rPr>
          <w:spacing w:val="-2"/>
        </w:rPr>
        <w:t xml:space="preserve"> </w:t>
      </w:r>
      <w:r>
        <w:t>vitamin D</w:t>
      </w:r>
      <w:r>
        <w:rPr>
          <w:spacing w:val="-2"/>
        </w:rPr>
        <w:t xml:space="preserve"> </w:t>
      </w:r>
      <w:r>
        <w:t>from</w:t>
      </w:r>
      <w:r>
        <w:rPr>
          <w:spacing w:val="-6"/>
        </w:rPr>
        <w:t xml:space="preserve"> </w:t>
      </w:r>
      <w:r>
        <w:t>cholesterol</w:t>
      </w:r>
      <w:r>
        <w:rPr>
          <w:spacing w:val="-2"/>
        </w:rPr>
        <w:t xml:space="preserve"> </w:t>
      </w:r>
      <w:r>
        <w:t>present</w:t>
      </w:r>
      <w:r>
        <w:rPr>
          <w:spacing w:val="-1"/>
        </w:rPr>
        <w:t xml:space="preserve"> </w:t>
      </w:r>
      <w:r>
        <w:t>in</w:t>
      </w:r>
      <w:r>
        <w:rPr>
          <w:spacing w:val="-1"/>
        </w:rPr>
        <w:t xml:space="preserve"> </w:t>
      </w:r>
      <w:r>
        <w:t>the</w:t>
      </w:r>
      <w:r>
        <w:rPr>
          <w:spacing w:val="-3"/>
        </w:rPr>
        <w:t xml:space="preserve"> </w:t>
      </w:r>
      <w:r>
        <w:t>skin. This conversion depends on exposure of the skin to the ultraviolet rays in sunlight and yields inactive vitamin D. Both inactive vitamin D formed in the</w:t>
      </w:r>
      <w:r>
        <w:rPr>
          <w:spacing w:val="-1"/>
        </w:rPr>
        <w:t xml:space="preserve"> </w:t>
      </w:r>
      <w:r>
        <w:t>kin and vitamin D absorbed from</w:t>
      </w:r>
      <w:r>
        <w:rPr>
          <w:spacing w:val="-3"/>
        </w:rPr>
        <w:t xml:space="preserve"> </w:t>
      </w:r>
      <w:r>
        <w:t>dietary sources are transported through the bloodstream to the liver, where they are stored.</w:t>
      </w:r>
    </w:p>
    <w:p w:rsidR="00002852" w:rsidRDefault="00DD23FB">
      <w:pPr>
        <w:pStyle w:val="Heading2"/>
        <w:spacing w:before="306"/>
      </w:pPr>
      <w:r>
        <w:rPr>
          <w:spacing w:val="-2"/>
        </w:rPr>
        <w:t>Functions</w:t>
      </w:r>
    </w:p>
    <w:p w:rsidR="00002852" w:rsidRDefault="00DD23FB">
      <w:pPr>
        <w:pStyle w:val="BodyText"/>
        <w:spacing w:before="194"/>
        <w:ind w:left="2017"/>
      </w:pPr>
      <w:r>
        <w:rPr>
          <w:noProof/>
        </w:rPr>
        <w:drawing>
          <wp:anchor distT="0" distB="0" distL="0" distR="0" simplePos="0" relativeHeight="483828224" behindDoc="1" locked="0" layoutInCell="1" allowOverlap="1">
            <wp:simplePos x="0" y="0"/>
            <wp:positionH relativeFrom="page">
              <wp:posOffset>1143304</wp:posOffset>
            </wp:positionH>
            <wp:positionV relativeFrom="paragraph">
              <wp:posOffset>131149</wp:posOffset>
            </wp:positionV>
            <wp:extent cx="277368" cy="198119"/>
            <wp:effectExtent l="0" t="0" r="0" b="0"/>
            <wp:wrapNone/>
            <wp:docPr id="286" name="Image 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 name="Image 286"/>
                    <pic:cNvPicPr/>
                  </pic:nvPicPr>
                  <pic:blipFill>
                    <a:blip r:embed="rId10" cstate="print"/>
                    <a:stretch>
                      <a:fillRect/>
                    </a:stretch>
                  </pic:blipFill>
                  <pic:spPr>
                    <a:xfrm>
                      <a:off x="0" y="0"/>
                      <a:ext cx="277368" cy="198119"/>
                    </a:xfrm>
                    <a:prstGeom prst="rect">
                      <a:avLst/>
                    </a:prstGeom>
                  </pic:spPr>
                </pic:pic>
              </a:graphicData>
            </a:graphic>
          </wp:anchor>
        </w:drawing>
      </w:r>
      <w:r>
        <w:t>Vitamin</w:t>
      </w:r>
      <w:r>
        <w:rPr>
          <w:spacing w:val="-5"/>
        </w:rPr>
        <w:t xml:space="preserve"> </w:t>
      </w:r>
      <w:r>
        <w:t>D</w:t>
      </w:r>
      <w:r>
        <w:rPr>
          <w:spacing w:val="-6"/>
        </w:rPr>
        <w:t xml:space="preserve"> </w:t>
      </w:r>
      <w:r>
        <w:t>helps</w:t>
      </w:r>
      <w:r>
        <w:rPr>
          <w:spacing w:val="-3"/>
        </w:rPr>
        <w:t xml:space="preserve"> </w:t>
      </w:r>
      <w:r>
        <w:t>with</w:t>
      </w:r>
      <w:r>
        <w:rPr>
          <w:spacing w:val="-2"/>
        </w:rPr>
        <w:t xml:space="preserve"> </w:t>
      </w:r>
      <w:r>
        <w:t>the</w:t>
      </w:r>
      <w:r>
        <w:rPr>
          <w:spacing w:val="-4"/>
        </w:rPr>
        <w:t xml:space="preserve"> </w:t>
      </w:r>
      <w:r>
        <w:t>absorption,</w:t>
      </w:r>
      <w:r>
        <w:rPr>
          <w:spacing w:val="-5"/>
        </w:rPr>
        <w:t xml:space="preserve"> </w:t>
      </w:r>
      <w:r>
        <w:t>transport</w:t>
      </w:r>
      <w:r>
        <w:rPr>
          <w:spacing w:val="-3"/>
        </w:rPr>
        <w:t xml:space="preserve"> </w:t>
      </w:r>
      <w:r>
        <w:t>and</w:t>
      </w:r>
      <w:r>
        <w:rPr>
          <w:spacing w:val="-6"/>
        </w:rPr>
        <w:t xml:space="preserve"> </w:t>
      </w:r>
      <w:r>
        <w:t>use</w:t>
      </w:r>
      <w:r>
        <w:rPr>
          <w:spacing w:val="-7"/>
        </w:rPr>
        <w:t xml:space="preserve"> </w:t>
      </w:r>
      <w:r>
        <w:t>of</w:t>
      </w:r>
      <w:r>
        <w:rPr>
          <w:spacing w:val="-3"/>
        </w:rPr>
        <w:t xml:space="preserve"> </w:t>
      </w:r>
      <w:r>
        <w:rPr>
          <w:spacing w:val="-2"/>
        </w:rPr>
        <w:t>calcium.</w:t>
      </w:r>
    </w:p>
    <w:p w:rsidR="00002852" w:rsidRDefault="00DD23FB">
      <w:pPr>
        <w:pStyle w:val="BodyText"/>
        <w:spacing w:before="202"/>
        <w:ind w:left="1659" w:right="1235" w:firstLine="357"/>
      </w:pPr>
      <w:r>
        <w:rPr>
          <w:noProof/>
        </w:rPr>
        <w:drawing>
          <wp:anchor distT="0" distB="0" distL="0" distR="0" simplePos="0" relativeHeight="483828736" behindDoc="1" locked="0" layoutInCell="1" allowOverlap="1">
            <wp:simplePos x="0" y="0"/>
            <wp:positionH relativeFrom="page">
              <wp:posOffset>1143304</wp:posOffset>
            </wp:positionH>
            <wp:positionV relativeFrom="paragraph">
              <wp:posOffset>135738</wp:posOffset>
            </wp:positionV>
            <wp:extent cx="277368" cy="198120"/>
            <wp:effectExtent l="0" t="0" r="0" b="0"/>
            <wp:wrapNone/>
            <wp:docPr id="287" name="Image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 name="Image 287"/>
                    <pic:cNvPicPr/>
                  </pic:nvPicPr>
                  <pic:blipFill>
                    <a:blip r:embed="rId10" cstate="print"/>
                    <a:stretch>
                      <a:fillRect/>
                    </a:stretch>
                  </pic:blipFill>
                  <pic:spPr>
                    <a:xfrm>
                      <a:off x="0" y="0"/>
                      <a:ext cx="277368" cy="198120"/>
                    </a:xfrm>
                    <a:prstGeom prst="rect">
                      <a:avLst/>
                    </a:prstGeom>
                  </pic:spPr>
                </pic:pic>
              </a:graphicData>
            </a:graphic>
          </wp:anchor>
        </w:drawing>
      </w:r>
      <w:r>
        <w:t>Vitamin D assists in bone growth and the integrity of bone and promotes strong teeth.</w:t>
      </w:r>
    </w:p>
    <w:p w:rsidR="00002852" w:rsidRDefault="00DD23FB">
      <w:pPr>
        <w:pStyle w:val="BodyText"/>
        <w:spacing w:before="198"/>
        <w:ind w:left="1659" w:right="1235" w:firstLine="357"/>
      </w:pPr>
      <w:r>
        <w:rPr>
          <w:noProof/>
        </w:rPr>
        <w:drawing>
          <wp:anchor distT="0" distB="0" distL="0" distR="0" simplePos="0" relativeHeight="483829248" behindDoc="1" locked="0" layoutInCell="1" allowOverlap="1">
            <wp:simplePos x="0" y="0"/>
            <wp:positionH relativeFrom="page">
              <wp:posOffset>1143304</wp:posOffset>
            </wp:positionH>
            <wp:positionV relativeFrom="paragraph">
              <wp:posOffset>133487</wp:posOffset>
            </wp:positionV>
            <wp:extent cx="277368" cy="198120"/>
            <wp:effectExtent l="0" t="0" r="0" b="0"/>
            <wp:wrapNone/>
            <wp:docPr id="288" name="Image 2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 name="Image 288"/>
                    <pic:cNvPicPr/>
                  </pic:nvPicPr>
                  <pic:blipFill>
                    <a:blip r:embed="rId10" cstate="print"/>
                    <a:stretch>
                      <a:fillRect/>
                    </a:stretch>
                  </pic:blipFill>
                  <pic:spPr>
                    <a:xfrm>
                      <a:off x="0" y="0"/>
                      <a:ext cx="277368" cy="198120"/>
                    </a:xfrm>
                    <a:prstGeom prst="rect">
                      <a:avLst/>
                    </a:prstGeom>
                  </pic:spPr>
                </pic:pic>
              </a:graphicData>
            </a:graphic>
          </wp:anchor>
        </w:drawing>
      </w:r>
      <w:r>
        <w:t>It also helps to regulate the amount of phosphorus in the body as well as assisting in a healthy heart and nervous system.</w:t>
      </w:r>
    </w:p>
    <w:p w:rsidR="00002852" w:rsidRDefault="00DD23FB">
      <w:pPr>
        <w:pStyle w:val="Heading2"/>
        <w:spacing w:before="307"/>
      </w:pPr>
      <w:r>
        <w:t>Food</w:t>
      </w:r>
      <w:r>
        <w:rPr>
          <w:spacing w:val="-5"/>
        </w:rPr>
        <w:t xml:space="preserve"> </w:t>
      </w:r>
      <w:r>
        <w:rPr>
          <w:spacing w:val="-2"/>
        </w:rPr>
        <w:t>sources</w:t>
      </w:r>
    </w:p>
    <w:p w:rsidR="00002852" w:rsidRDefault="00DD23FB">
      <w:pPr>
        <w:pStyle w:val="BodyText"/>
        <w:spacing w:before="3"/>
        <w:rPr>
          <w:b/>
          <w:sz w:val="15"/>
        </w:rPr>
      </w:pPr>
      <w:r>
        <w:rPr>
          <w:b/>
          <w:noProof/>
          <w:sz w:val="15"/>
        </w:rPr>
        <w:drawing>
          <wp:anchor distT="0" distB="0" distL="0" distR="0" simplePos="0" relativeHeight="487695872" behindDoc="1" locked="0" layoutInCell="1" allowOverlap="1">
            <wp:simplePos x="0" y="0"/>
            <wp:positionH relativeFrom="page">
              <wp:posOffset>1304925</wp:posOffset>
            </wp:positionH>
            <wp:positionV relativeFrom="paragraph">
              <wp:posOffset>126998</wp:posOffset>
            </wp:positionV>
            <wp:extent cx="3219450" cy="3609975"/>
            <wp:effectExtent l="0" t="0" r="0" b="0"/>
            <wp:wrapTopAndBottom/>
            <wp:docPr id="289" name="Image 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 name="Image 289"/>
                    <pic:cNvPicPr/>
                  </pic:nvPicPr>
                  <pic:blipFill>
                    <a:blip r:embed="rId55" cstate="print"/>
                    <a:stretch>
                      <a:fillRect/>
                    </a:stretch>
                  </pic:blipFill>
                  <pic:spPr>
                    <a:xfrm>
                      <a:off x="0" y="0"/>
                      <a:ext cx="3219450" cy="3609975"/>
                    </a:xfrm>
                    <a:prstGeom prst="rect">
                      <a:avLst/>
                    </a:prstGeom>
                  </pic:spPr>
                </pic:pic>
              </a:graphicData>
            </a:graphic>
          </wp:anchor>
        </w:drawing>
      </w: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8"/>
        <w:rPr>
          <w:b/>
          <w:sz w:val="20"/>
        </w:rPr>
      </w:pPr>
      <w:r>
        <w:rPr>
          <w:b/>
          <w:noProof/>
          <w:sz w:val="20"/>
        </w:rPr>
        <mc:AlternateContent>
          <mc:Choice Requires="wps">
            <w:drawing>
              <wp:anchor distT="0" distB="0" distL="0" distR="0" simplePos="0" relativeHeight="487696384" behindDoc="1" locked="0" layoutInCell="1" allowOverlap="1">
                <wp:simplePos x="0" y="0"/>
                <wp:positionH relativeFrom="page">
                  <wp:posOffset>1125016</wp:posOffset>
                </wp:positionH>
                <wp:positionV relativeFrom="paragraph">
                  <wp:posOffset>166357</wp:posOffset>
                </wp:positionV>
                <wp:extent cx="5523865" cy="6350"/>
                <wp:effectExtent l="0" t="0" r="0" b="0"/>
                <wp:wrapTopAndBottom/>
                <wp:docPr id="290" name="Graphic 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099024pt;width:434.95pt;height:.47998pt;mso-position-horizontal-relative:page;mso-position-vertical-relative:paragraph;z-index:-15620096;mso-wrap-distance-left:0;mso-wrap-distance-right:0" id="docshape207"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83180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91" name="Graphic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84672" id="docshape20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92" name="Group 2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93" name="Graphic 29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09" coordorigin="0,0" coordsize="8699,60">
                <v:rect style="position:absolute;left:0;top:0;width:8699;height:60" id="docshape210" filled="true" fillcolor="#612322" stroked="false">
                  <v:fill type="solid"/>
                </v:rect>
              </v:group>
            </w:pict>
          </mc:Fallback>
        </mc:AlternateContent>
      </w:r>
    </w:p>
    <w:p w:rsidR="00002852" w:rsidRDefault="00DD23FB">
      <w:pPr>
        <w:pStyle w:val="BodyText"/>
        <w:spacing w:before="262"/>
        <w:ind w:left="1659" w:right="1233"/>
        <w:jc w:val="both"/>
      </w:pPr>
      <w:r>
        <w:t>Vitamin D is present in fatty fish like kipper, sardines, salmon, tuna and mackerel, liver, egg yolk and butter. Smaller amounts are also present in dark leafy vegetables.</w:t>
      </w:r>
    </w:p>
    <w:p w:rsidR="00002852" w:rsidRDefault="00DD23FB">
      <w:pPr>
        <w:pStyle w:val="Heading2"/>
        <w:spacing w:before="306"/>
      </w:pPr>
      <w:r>
        <w:rPr>
          <w:spacing w:val="-2"/>
        </w:rPr>
        <w:t>Absorption</w:t>
      </w:r>
    </w:p>
    <w:p w:rsidR="00002852" w:rsidRDefault="00DD23FB">
      <w:pPr>
        <w:pStyle w:val="BodyText"/>
        <w:spacing w:before="194"/>
        <w:ind w:left="1659" w:right="1241"/>
        <w:jc w:val="both"/>
      </w:pPr>
      <w:r>
        <w:t>Dietary vitamin D is absorbed along with dietary fats in the small intestines and transported to the lymph system. Bile is essential for the absorption of this vitamin Excess vitamin is stored in the body.</w:t>
      </w:r>
    </w:p>
    <w:p w:rsidR="00002852" w:rsidRDefault="00DD23FB">
      <w:pPr>
        <w:pStyle w:val="Heading2"/>
        <w:spacing w:before="307"/>
      </w:pPr>
      <w:r>
        <w:rPr>
          <w:spacing w:val="-2"/>
        </w:rPr>
        <w:t>Deficiency</w:t>
      </w:r>
    </w:p>
    <w:p w:rsidR="00002852" w:rsidRDefault="00DD23FB">
      <w:pPr>
        <w:pStyle w:val="BodyText"/>
        <w:spacing w:before="194"/>
        <w:ind w:left="1659"/>
      </w:pPr>
      <w:r>
        <w:t>Vitamin</w:t>
      </w:r>
      <w:r>
        <w:rPr>
          <w:spacing w:val="-4"/>
        </w:rPr>
        <w:t xml:space="preserve"> </w:t>
      </w:r>
      <w:r>
        <w:t>D</w:t>
      </w:r>
      <w:r>
        <w:rPr>
          <w:spacing w:val="-7"/>
        </w:rPr>
        <w:t xml:space="preserve"> </w:t>
      </w:r>
      <w:r>
        <w:t>deficiency</w:t>
      </w:r>
      <w:r>
        <w:rPr>
          <w:spacing w:val="-5"/>
        </w:rPr>
        <w:t xml:space="preserve"> </w:t>
      </w:r>
      <w:r>
        <w:t>affects</w:t>
      </w:r>
      <w:r>
        <w:rPr>
          <w:spacing w:val="-4"/>
        </w:rPr>
        <w:t xml:space="preserve"> </w:t>
      </w:r>
      <w:r>
        <w:t>the</w:t>
      </w:r>
      <w:r>
        <w:rPr>
          <w:spacing w:val="-5"/>
        </w:rPr>
        <w:t xml:space="preserve"> </w:t>
      </w:r>
      <w:r>
        <w:t>mineralization</w:t>
      </w:r>
      <w:r>
        <w:rPr>
          <w:spacing w:val="-4"/>
        </w:rPr>
        <w:t xml:space="preserve"> </w:t>
      </w:r>
      <w:r>
        <w:t>of</w:t>
      </w:r>
      <w:r>
        <w:rPr>
          <w:spacing w:val="-7"/>
        </w:rPr>
        <w:t xml:space="preserve"> </w:t>
      </w:r>
      <w:r>
        <w:t>bones</w:t>
      </w:r>
      <w:r>
        <w:rPr>
          <w:spacing w:val="-4"/>
        </w:rPr>
        <w:t xml:space="preserve"> </w:t>
      </w:r>
      <w:r>
        <w:t>and</w:t>
      </w:r>
      <w:r>
        <w:rPr>
          <w:spacing w:val="-7"/>
        </w:rPr>
        <w:t xml:space="preserve"> </w:t>
      </w:r>
      <w:r>
        <w:rPr>
          <w:spacing w:val="-2"/>
        </w:rPr>
        <w:t>teeth.</w:t>
      </w:r>
    </w:p>
    <w:p w:rsidR="00002852" w:rsidRDefault="00DD23FB">
      <w:pPr>
        <w:pStyle w:val="BodyText"/>
        <w:spacing w:before="199"/>
        <w:ind w:left="1659"/>
      </w:pPr>
      <w:r>
        <w:t>-Rickets,</w:t>
      </w:r>
      <w:r>
        <w:rPr>
          <w:spacing w:val="-7"/>
        </w:rPr>
        <w:t xml:space="preserve"> </w:t>
      </w:r>
      <w:proofErr w:type="spellStart"/>
      <w:r>
        <w:rPr>
          <w:spacing w:val="-2"/>
        </w:rPr>
        <w:t>osteomalacia</w:t>
      </w:r>
      <w:proofErr w:type="spellEnd"/>
    </w:p>
    <w:p w:rsidR="00002852" w:rsidRDefault="00002852">
      <w:pPr>
        <w:pStyle w:val="BodyText"/>
      </w:pPr>
    </w:p>
    <w:p w:rsidR="00002852" w:rsidRDefault="00002852">
      <w:pPr>
        <w:pStyle w:val="BodyText"/>
        <w:spacing w:before="183"/>
      </w:pPr>
    </w:p>
    <w:p w:rsidR="00002852" w:rsidRDefault="00DD23FB">
      <w:pPr>
        <w:pStyle w:val="Heading2"/>
      </w:pPr>
      <w:r>
        <w:t>Vitamin</w:t>
      </w:r>
      <w:r>
        <w:rPr>
          <w:spacing w:val="-3"/>
        </w:rPr>
        <w:t xml:space="preserve"> </w:t>
      </w:r>
      <w:r>
        <w:t>E</w:t>
      </w:r>
      <w:r>
        <w:rPr>
          <w:spacing w:val="-4"/>
        </w:rPr>
        <w:t xml:space="preserve"> </w:t>
      </w:r>
      <w:r>
        <w:rPr>
          <w:spacing w:val="-2"/>
        </w:rPr>
        <w:t>(</w:t>
      </w:r>
      <w:proofErr w:type="spellStart"/>
      <w:r>
        <w:rPr>
          <w:spacing w:val="-2"/>
        </w:rPr>
        <w:t>Tocopherol</w:t>
      </w:r>
      <w:proofErr w:type="spellEnd"/>
      <w:r>
        <w:rPr>
          <w:spacing w:val="-2"/>
        </w:rPr>
        <w:t>)</w:t>
      </w:r>
    </w:p>
    <w:p w:rsidR="00002852" w:rsidRDefault="00DD23FB">
      <w:pPr>
        <w:pStyle w:val="BodyText"/>
        <w:spacing w:before="197"/>
        <w:ind w:left="1659" w:right="1232"/>
        <w:jc w:val="both"/>
      </w:pPr>
      <w:r>
        <w:t xml:space="preserve">Vitamin E is an essential, fat – soluble vitamin that includes eight naturally occurring compounds in two classes designated as </w:t>
      </w:r>
      <w:proofErr w:type="spellStart"/>
      <w:r>
        <w:t>tocopherols</w:t>
      </w:r>
      <w:proofErr w:type="spellEnd"/>
      <w:r>
        <w:t xml:space="preserve"> and </w:t>
      </w:r>
      <w:proofErr w:type="spellStart"/>
      <w:r>
        <w:rPr>
          <w:spacing w:val="-2"/>
        </w:rPr>
        <w:t>tocotrienols</w:t>
      </w:r>
      <w:proofErr w:type="spellEnd"/>
      <w:r>
        <w:rPr>
          <w:spacing w:val="-2"/>
        </w:rPr>
        <w:t>.</w:t>
      </w:r>
    </w:p>
    <w:p w:rsidR="00002852" w:rsidRDefault="00DD23FB">
      <w:pPr>
        <w:pStyle w:val="BodyText"/>
        <w:spacing w:before="198" w:line="242" w:lineRule="auto"/>
        <w:ind w:left="1659" w:right="1235"/>
      </w:pPr>
      <w:r>
        <w:t>Vitamin</w:t>
      </w:r>
      <w:r>
        <w:rPr>
          <w:spacing w:val="40"/>
        </w:rPr>
        <w:t xml:space="preserve"> </w:t>
      </w:r>
      <w:r>
        <w:t>E</w:t>
      </w:r>
      <w:r>
        <w:rPr>
          <w:spacing w:val="40"/>
        </w:rPr>
        <w:t xml:space="preserve"> </w:t>
      </w:r>
      <w:r>
        <w:t>is</w:t>
      </w:r>
      <w:r>
        <w:rPr>
          <w:spacing w:val="40"/>
        </w:rPr>
        <w:t xml:space="preserve"> </w:t>
      </w:r>
      <w:r>
        <w:t>an</w:t>
      </w:r>
      <w:r>
        <w:rPr>
          <w:spacing w:val="40"/>
        </w:rPr>
        <w:t xml:space="preserve"> </w:t>
      </w:r>
      <w:r>
        <w:t>effective</w:t>
      </w:r>
      <w:r>
        <w:rPr>
          <w:spacing w:val="40"/>
        </w:rPr>
        <w:t xml:space="preserve"> </w:t>
      </w:r>
      <w:r>
        <w:t>chain</w:t>
      </w:r>
      <w:r>
        <w:rPr>
          <w:spacing w:val="40"/>
        </w:rPr>
        <w:t xml:space="preserve"> </w:t>
      </w:r>
      <w:r>
        <w:t>–</w:t>
      </w:r>
      <w:r>
        <w:rPr>
          <w:spacing w:val="40"/>
        </w:rPr>
        <w:t xml:space="preserve"> </w:t>
      </w:r>
      <w:r>
        <w:t>breaking,</w:t>
      </w:r>
      <w:r>
        <w:rPr>
          <w:spacing w:val="39"/>
        </w:rPr>
        <w:t xml:space="preserve"> </w:t>
      </w:r>
      <w:r>
        <w:t>lipid</w:t>
      </w:r>
      <w:r>
        <w:rPr>
          <w:spacing w:val="40"/>
        </w:rPr>
        <w:t xml:space="preserve"> </w:t>
      </w:r>
      <w:r>
        <w:t>–</w:t>
      </w:r>
      <w:r>
        <w:rPr>
          <w:spacing w:val="40"/>
        </w:rPr>
        <w:t xml:space="preserve"> </w:t>
      </w:r>
      <w:r>
        <w:t>soluble</w:t>
      </w:r>
      <w:r>
        <w:rPr>
          <w:spacing w:val="40"/>
        </w:rPr>
        <w:t xml:space="preserve"> </w:t>
      </w:r>
      <w:r>
        <w:t>antioxidant</w:t>
      </w:r>
      <w:r>
        <w:rPr>
          <w:spacing w:val="40"/>
        </w:rPr>
        <w:t xml:space="preserve"> </w:t>
      </w:r>
      <w:r>
        <w:t>in biological membranes, and aids in membrane stability.</w:t>
      </w:r>
    </w:p>
    <w:p w:rsidR="00002852" w:rsidRDefault="00DD23FB">
      <w:pPr>
        <w:pStyle w:val="BodyText"/>
        <w:spacing w:before="4"/>
        <w:rPr>
          <w:sz w:val="15"/>
        </w:rPr>
      </w:pPr>
      <w:r>
        <w:rPr>
          <w:noProof/>
          <w:sz w:val="15"/>
        </w:rPr>
        <w:drawing>
          <wp:anchor distT="0" distB="0" distL="0" distR="0" simplePos="0" relativeHeight="487699456" behindDoc="1" locked="0" layoutInCell="1" allowOverlap="1">
            <wp:simplePos x="0" y="0"/>
            <wp:positionH relativeFrom="page">
              <wp:posOffset>1162050</wp:posOffset>
            </wp:positionH>
            <wp:positionV relativeFrom="paragraph">
              <wp:posOffset>127343</wp:posOffset>
            </wp:positionV>
            <wp:extent cx="4267200" cy="2809875"/>
            <wp:effectExtent l="0" t="0" r="0" b="0"/>
            <wp:wrapTopAndBottom/>
            <wp:docPr id="294" name="Image 2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4" name="Image 294"/>
                    <pic:cNvPicPr/>
                  </pic:nvPicPr>
                  <pic:blipFill>
                    <a:blip r:embed="rId56" cstate="print"/>
                    <a:stretch>
                      <a:fillRect/>
                    </a:stretch>
                  </pic:blipFill>
                  <pic:spPr>
                    <a:xfrm>
                      <a:off x="0" y="0"/>
                      <a:ext cx="4267200" cy="2809875"/>
                    </a:xfrm>
                    <a:prstGeom prst="rect">
                      <a:avLst/>
                    </a:prstGeom>
                  </pic:spPr>
                </pic:pic>
              </a:graphicData>
            </a:graphic>
          </wp:anchor>
        </w:drawing>
      </w:r>
    </w:p>
    <w:p w:rsidR="00002852" w:rsidRDefault="00002852">
      <w:pPr>
        <w:pStyle w:val="BodyText"/>
        <w:rPr>
          <w:sz w:val="20"/>
        </w:rPr>
      </w:pPr>
    </w:p>
    <w:p w:rsidR="00002852" w:rsidRDefault="00002852">
      <w:pPr>
        <w:pStyle w:val="BodyText"/>
        <w:rPr>
          <w:sz w:val="20"/>
        </w:rPr>
      </w:pPr>
    </w:p>
    <w:p w:rsidR="00002852" w:rsidRDefault="00DD23FB">
      <w:pPr>
        <w:pStyle w:val="BodyText"/>
        <w:spacing w:before="225"/>
        <w:rPr>
          <w:sz w:val="20"/>
        </w:rPr>
      </w:pPr>
      <w:r>
        <w:rPr>
          <w:noProof/>
          <w:sz w:val="20"/>
        </w:rPr>
        <mc:AlternateContent>
          <mc:Choice Requires="wps">
            <w:drawing>
              <wp:anchor distT="0" distB="0" distL="0" distR="0" simplePos="0" relativeHeight="487699968" behindDoc="1" locked="0" layoutInCell="1" allowOverlap="1">
                <wp:simplePos x="0" y="0"/>
                <wp:positionH relativeFrom="page">
                  <wp:posOffset>1125016</wp:posOffset>
                </wp:positionH>
                <wp:positionV relativeFrom="paragraph">
                  <wp:posOffset>304190</wp:posOffset>
                </wp:positionV>
                <wp:extent cx="5523865" cy="6350"/>
                <wp:effectExtent l="0" t="0" r="0" b="0"/>
                <wp:wrapTopAndBottom/>
                <wp:docPr id="295" name="Graphic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3.951973pt;width:434.95pt;height:.47998pt;mso-position-horizontal-relative:page;mso-position-vertical-relative:paragraph;z-index:-15616512;mso-wrap-distance-left:0;mso-wrap-distance-right:0" id="docshape211"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3744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296" name="Graphic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79040" id="docshape21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297" name="Group 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298" name="Graphic 29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13" coordorigin="0,0" coordsize="8699,60">
                <v:rect style="position:absolute;left:0;top:0;width:8699;height:60" id="docshape214" filled="true" fillcolor="#612322" stroked="false">
                  <v:fill type="solid"/>
                </v:rect>
              </v:group>
            </w:pict>
          </mc:Fallback>
        </mc:AlternateContent>
      </w:r>
    </w:p>
    <w:p w:rsidR="00002852" w:rsidRDefault="00DD23FB">
      <w:pPr>
        <w:pStyle w:val="Heading2"/>
        <w:spacing w:before="267"/>
      </w:pPr>
      <w:r>
        <w:rPr>
          <w:spacing w:val="-2"/>
        </w:rPr>
        <w:t>Function</w:t>
      </w:r>
    </w:p>
    <w:p w:rsidR="00002852" w:rsidRDefault="00DD23FB">
      <w:pPr>
        <w:pStyle w:val="BodyText"/>
        <w:spacing w:before="196"/>
        <w:ind w:left="2017"/>
      </w:pPr>
      <w:r>
        <w:rPr>
          <w:noProof/>
        </w:rPr>
        <w:drawing>
          <wp:anchor distT="0" distB="0" distL="0" distR="0" simplePos="0" relativeHeight="483833344" behindDoc="1" locked="0" layoutInCell="1" allowOverlap="1">
            <wp:simplePos x="0" y="0"/>
            <wp:positionH relativeFrom="page">
              <wp:posOffset>1143304</wp:posOffset>
            </wp:positionH>
            <wp:positionV relativeFrom="paragraph">
              <wp:posOffset>132280</wp:posOffset>
            </wp:positionV>
            <wp:extent cx="277368" cy="198120"/>
            <wp:effectExtent l="0" t="0" r="0" b="0"/>
            <wp:wrapNone/>
            <wp:docPr id="299" name="Image 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 name="Image 299"/>
                    <pic:cNvPicPr/>
                  </pic:nvPicPr>
                  <pic:blipFill>
                    <a:blip r:embed="rId10" cstate="print"/>
                    <a:stretch>
                      <a:fillRect/>
                    </a:stretch>
                  </pic:blipFill>
                  <pic:spPr>
                    <a:xfrm>
                      <a:off x="0" y="0"/>
                      <a:ext cx="277368" cy="198120"/>
                    </a:xfrm>
                    <a:prstGeom prst="rect">
                      <a:avLst/>
                    </a:prstGeom>
                  </pic:spPr>
                </pic:pic>
              </a:graphicData>
            </a:graphic>
          </wp:anchor>
        </w:drawing>
      </w:r>
      <w:r>
        <w:t>Vitamin</w:t>
      </w:r>
      <w:r>
        <w:rPr>
          <w:spacing w:val="-2"/>
        </w:rPr>
        <w:t xml:space="preserve"> </w:t>
      </w:r>
      <w:r>
        <w:t>E</w:t>
      </w:r>
      <w:r>
        <w:rPr>
          <w:spacing w:val="-4"/>
        </w:rPr>
        <w:t xml:space="preserve"> </w:t>
      </w:r>
      <w:r>
        <w:t>is</w:t>
      </w:r>
      <w:r>
        <w:rPr>
          <w:spacing w:val="-1"/>
        </w:rPr>
        <w:t xml:space="preserve"> </w:t>
      </w:r>
      <w:r>
        <w:t>a</w:t>
      </w:r>
      <w:r>
        <w:rPr>
          <w:spacing w:val="-6"/>
        </w:rPr>
        <w:t xml:space="preserve"> </w:t>
      </w:r>
      <w:r>
        <w:t>powerful</w:t>
      </w:r>
      <w:r>
        <w:rPr>
          <w:spacing w:val="-4"/>
        </w:rPr>
        <w:t xml:space="preserve"> </w:t>
      </w:r>
      <w:r>
        <w:rPr>
          <w:spacing w:val="-2"/>
        </w:rPr>
        <w:t>antioxidant.</w:t>
      </w:r>
    </w:p>
    <w:p w:rsidR="00002852" w:rsidRDefault="00DD23FB">
      <w:pPr>
        <w:pStyle w:val="BodyText"/>
        <w:spacing w:before="199"/>
        <w:ind w:left="2017"/>
      </w:pPr>
      <w:r>
        <w:rPr>
          <w:noProof/>
        </w:rPr>
        <w:drawing>
          <wp:anchor distT="0" distB="0" distL="0" distR="0" simplePos="0" relativeHeight="483833856" behindDoc="1" locked="0" layoutInCell="1" allowOverlap="1">
            <wp:simplePos x="0" y="0"/>
            <wp:positionH relativeFrom="page">
              <wp:posOffset>1143304</wp:posOffset>
            </wp:positionH>
            <wp:positionV relativeFrom="paragraph">
              <wp:posOffset>134075</wp:posOffset>
            </wp:positionV>
            <wp:extent cx="277368" cy="198120"/>
            <wp:effectExtent l="0" t="0" r="0" b="0"/>
            <wp:wrapNone/>
            <wp:docPr id="300" name="Image 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 name="Image 300"/>
                    <pic:cNvPicPr/>
                  </pic:nvPicPr>
                  <pic:blipFill>
                    <a:blip r:embed="rId10" cstate="print"/>
                    <a:stretch>
                      <a:fillRect/>
                    </a:stretch>
                  </pic:blipFill>
                  <pic:spPr>
                    <a:xfrm>
                      <a:off x="0" y="0"/>
                      <a:ext cx="277368" cy="198120"/>
                    </a:xfrm>
                    <a:prstGeom prst="rect">
                      <a:avLst/>
                    </a:prstGeom>
                  </pic:spPr>
                </pic:pic>
              </a:graphicData>
            </a:graphic>
          </wp:anchor>
        </w:drawing>
      </w:r>
      <w:r>
        <w:t>Antioxidant</w:t>
      </w:r>
      <w:r>
        <w:rPr>
          <w:spacing w:val="-7"/>
        </w:rPr>
        <w:t xml:space="preserve"> </w:t>
      </w:r>
      <w:r>
        <w:t>capability</w:t>
      </w:r>
      <w:r>
        <w:rPr>
          <w:spacing w:val="-10"/>
        </w:rPr>
        <w:t xml:space="preserve"> </w:t>
      </w:r>
      <w:r>
        <w:t>helps</w:t>
      </w:r>
      <w:r>
        <w:rPr>
          <w:spacing w:val="-4"/>
        </w:rPr>
        <w:t xml:space="preserve"> </w:t>
      </w:r>
      <w:r>
        <w:t>to</w:t>
      </w:r>
      <w:r>
        <w:rPr>
          <w:spacing w:val="-5"/>
        </w:rPr>
        <w:t xml:space="preserve"> </w:t>
      </w:r>
      <w:r>
        <w:t>prevent</w:t>
      </w:r>
      <w:r>
        <w:rPr>
          <w:spacing w:val="-5"/>
        </w:rPr>
        <w:t xml:space="preserve"> </w:t>
      </w:r>
      <w:r>
        <w:t>degenerative</w:t>
      </w:r>
      <w:r>
        <w:rPr>
          <w:spacing w:val="-8"/>
        </w:rPr>
        <w:t xml:space="preserve"> </w:t>
      </w:r>
      <w:r>
        <w:rPr>
          <w:spacing w:val="-2"/>
        </w:rPr>
        <w:t>diseases.</w:t>
      </w:r>
    </w:p>
    <w:p w:rsidR="00002852" w:rsidRDefault="00DD23FB">
      <w:pPr>
        <w:pStyle w:val="BodyText"/>
        <w:spacing w:before="201"/>
        <w:ind w:left="1659" w:right="1235" w:firstLine="357"/>
      </w:pPr>
      <w:r>
        <w:rPr>
          <w:noProof/>
        </w:rPr>
        <w:drawing>
          <wp:anchor distT="0" distB="0" distL="0" distR="0" simplePos="0" relativeHeight="483834368" behindDoc="1" locked="0" layoutInCell="1" allowOverlap="1">
            <wp:simplePos x="0" y="0"/>
            <wp:positionH relativeFrom="page">
              <wp:posOffset>1143304</wp:posOffset>
            </wp:positionH>
            <wp:positionV relativeFrom="paragraph">
              <wp:posOffset>135489</wp:posOffset>
            </wp:positionV>
            <wp:extent cx="277368" cy="198120"/>
            <wp:effectExtent l="0" t="0" r="0" b="0"/>
            <wp:wrapNone/>
            <wp:docPr id="301" name="Image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pic:cNvPicPr/>
                  </pic:nvPicPr>
                  <pic:blipFill>
                    <a:blip r:embed="rId10" cstate="print"/>
                    <a:stretch>
                      <a:fillRect/>
                    </a:stretch>
                  </pic:blipFill>
                  <pic:spPr>
                    <a:xfrm>
                      <a:off x="0" y="0"/>
                      <a:ext cx="277368" cy="198120"/>
                    </a:xfrm>
                    <a:prstGeom prst="rect">
                      <a:avLst/>
                    </a:prstGeom>
                  </pic:spPr>
                </pic:pic>
              </a:graphicData>
            </a:graphic>
          </wp:anchor>
        </w:drawing>
      </w:r>
      <w:r>
        <w:t xml:space="preserve">Vitamin E is also useful in preventing blood clots forming and promotes </w:t>
      </w:r>
      <w:r>
        <w:rPr>
          <w:spacing w:val="-2"/>
        </w:rPr>
        <w:t>fertility.</w:t>
      </w:r>
    </w:p>
    <w:p w:rsidR="00002852" w:rsidRDefault="00DD23FB">
      <w:pPr>
        <w:pStyle w:val="BodyText"/>
        <w:spacing w:before="199" w:line="388" w:lineRule="auto"/>
        <w:ind w:left="2017" w:right="1235"/>
      </w:pPr>
      <w:r>
        <w:rPr>
          <w:noProof/>
        </w:rPr>
        <w:drawing>
          <wp:anchor distT="0" distB="0" distL="0" distR="0" simplePos="0" relativeHeight="483834880" behindDoc="1" locked="0" layoutInCell="1" allowOverlap="1">
            <wp:simplePos x="0" y="0"/>
            <wp:positionH relativeFrom="page">
              <wp:posOffset>1143304</wp:posOffset>
            </wp:positionH>
            <wp:positionV relativeFrom="paragraph">
              <wp:posOffset>133873</wp:posOffset>
            </wp:positionV>
            <wp:extent cx="277368" cy="198120"/>
            <wp:effectExtent l="0" t="0" r="0" b="0"/>
            <wp:wrapNone/>
            <wp:docPr id="302" name="Image 3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 name="Image 302"/>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35392" behindDoc="1" locked="0" layoutInCell="1" allowOverlap="1">
            <wp:simplePos x="0" y="0"/>
            <wp:positionH relativeFrom="page">
              <wp:posOffset>1143304</wp:posOffset>
            </wp:positionH>
            <wp:positionV relativeFrom="paragraph">
              <wp:posOffset>466105</wp:posOffset>
            </wp:positionV>
            <wp:extent cx="277368" cy="198120"/>
            <wp:effectExtent l="0" t="0" r="0" b="0"/>
            <wp:wrapNone/>
            <wp:docPr id="303" name="Image 3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 name="Image 303"/>
                    <pic:cNvPicPr/>
                  </pic:nvPicPr>
                  <pic:blipFill>
                    <a:blip r:embed="rId10" cstate="print"/>
                    <a:stretch>
                      <a:fillRect/>
                    </a:stretch>
                  </pic:blipFill>
                  <pic:spPr>
                    <a:xfrm>
                      <a:off x="0" y="0"/>
                      <a:ext cx="277368" cy="198120"/>
                    </a:xfrm>
                    <a:prstGeom prst="rect">
                      <a:avLst/>
                    </a:prstGeom>
                  </pic:spPr>
                </pic:pic>
              </a:graphicData>
            </a:graphic>
          </wp:anchor>
        </w:drawing>
      </w:r>
      <w:r>
        <w:t>An</w:t>
      </w:r>
      <w:r>
        <w:rPr>
          <w:spacing w:val="-3"/>
        </w:rPr>
        <w:t xml:space="preserve"> </w:t>
      </w:r>
      <w:r>
        <w:t>increase</w:t>
      </w:r>
      <w:r>
        <w:rPr>
          <w:spacing w:val="-4"/>
        </w:rPr>
        <w:t xml:space="preserve"> </w:t>
      </w:r>
      <w:r>
        <w:t>in</w:t>
      </w:r>
      <w:r>
        <w:rPr>
          <w:spacing w:val="-3"/>
        </w:rPr>
        <w:t xml:space="preserve"> </w:t>
      </w:r>
      <w:r>
        <w:t>stamina</w:t>
      </w:r>
      <w:r>
        <w:rPr>
          <w:spacing w:val="-4"/>
        </w:rPr>
        <w:t xml:space="preserve"> </w:t>
      </w:r>
      <w:r>
        <w:t>and</w:t>
      </w:r>
      <w:r>
        <w:rPr>
          <w:spacing w:val="-3"/>
        </w:rPr>
        <w:t xml:space="preserve"> </w:t>
      </w:r>
      <w:r>
        <w:t>endurance</w:t>
      </w:r>
      <w:r>
        <w:rPr>
          <w:spacing w:val="-4"/>
        </w:rPr>
        <w:t xml:space="preserve"> </w:t>
      </w:r>
      <w:r>
        <w:t>is</w:t>
      </w:r>
      <w:r>
        <w:rPr>
          <w:spacing w:val="-3"/>
        </w:rPr>
        <w:t xml:space="preserve"> </w:t>
      </w:r>
      <w:r>
        <w:t>also</w:t>
      </w:r>
      <w:r>
        <w:rPr>
          <w:spacing w:val="-7"/>
        </w:rPr>
        <w:t xml:space="preserve"> </w:t>
      </w:r>
      <w:r>
        <w:t>attributed</w:t>
      </w:r>
      <w:r>
        <w:rPr>
          <w:spacing w:val="-6"/>
        </w:rPr>
        <w:t xml:space="preserve"> </w:t>
      </w:r>
      <w:r>
        <w:t>to</w:t>
      </w:r>
      <w:r>
        <w:rPr>
          <w:spacing w:val="-7"/>
        </w:rPr>
        <w:t xml:space="preserve"> </w:t>
      </w:r>
      <w:r>
        <w:t>vitamin</w:t>
      </w:r>
      <w:r>
        <w:rPr>
          <w:spacing w:val="-3"/>
        </w:rPr>
        <w:t xml:space="preserve"> </w:t>
      </w:r>
      <w:r>
        <w:t>E. Vitamin E is also used to great effect for skin treatments.</w:t>
      </w:r>
    </w:p>
    <w:p w:rsidR="00002852" w:rsidRDefault="00DD23FB">
      <w:pPr>
        <w:pStyle w:val="Heading2"/>
        <w:spacing w:before="107"/>
      </w:pPr>
      <w:r>
        <w:t>Deficiency</w:t>
      </w:r>
      <w:r>
        <w:rPr>
          <w:spacing w:val="-4"/>
        </w:rPr>
        <w:t xml:space="preserve"> </w:t>
      </w:r>
      <w:r>
        <w:t>of</w:t>
      </w:r>
      <w:r>
        <w:rPr>
          <w:spacing w:val="-7"/>
        </w:rPr>
        <w:t xml:space="preserve"> </w:t>
      </w:r>
      <w:r>
        <w:t>vitamin</w:t>
      </w:r>
      <w:r>
        <w:rPr>
          <w:spacing w:val="-4"/>
        </w:rPr>
        <w:t xml:space="preserve"> </w:t>
      </w:r>
      <w:r>
        <w:rPr>
          <w:spacing w:val="-10"/>
        </w:rPr>
        <w:t>E</w:t>
      </w:r>
    </w:p>
    <w:p w:rsidR="00002852" w:rsidRDefault="00DD23FB">
      <w:pPr>
        <w:pStyle w:val="BodyText"/>
        <w:spacing w:before="194"/>
        <w:ind w:left="1659" w:right="1240"/>
        <w:jc w:val="both"/>
      </w:pPr>
      <w:r>
        <w:t>Deficiency of vitamin E is a not common, and the symptoms not very clear cut, but may include fatigue, inflamed varicose veins, slow wound healing, premature ageing and sub – fertility.</w:t>
      </w:r>
    </w:p>
    <w:p w:rsidR="00002852" w:rsidRDefault="00DD23FB">
      <w:pPr>
        <w:pStyle w:val="Heading2"/>
        <w:spacing w:before="306"/>
      </w:pPr>
      <w:r>
        <w:t>Vitamin</w:t>
      </w:r>
      <w:r>
        <w:rPr>
          <w:spacing w:val="-5"/>
        </w:rPr>
        <w:t xml:space="preserve"> </w:t>
      </w:r>
      <w:r>
        <w:rPr>
          <w:spacing w:val="-10"/>
        </w:rPr>
        <w:t>K</w:t>
      </w:r>
    </w:p>
    <w:p w:rsidR="00002852" w:rsidRDefault="00DD23FB">
      <w:pPr>
        <w:pStyle w:val="BodyText"/>
        <w:spacing w:before="194"/>
        <w:ind w:left="1659" w:right="1235"/>
      </w:pPr>
      <w:r>
        <w:t>Vitamin K can be produced in</w:t>
      </w:r>
      <w:r>
        <w:rPr>
          <w:spacing w:val="32"/>
        </w:rPr>
        <w:t xml:space="preserve"> </w:t>
      </w:r>
      <w:r>
        <w:t>the intestines and this function is improved</w:t>
      </w:r>
      <w:r>
        <w:rPr>
          <w:spacing w:val="80"/>
        </w:rPr>
        <w:t xml:space="preserve"> </w:t>
      </w:r>
      <w:r>
        <w:t>with the presence of cultured milk, like yogurt, in the diet.</w:t>
      </w:r>
    </w:p>
    <w:p w:rsidR="00002852" w:rsidRDefault="00DD23FB">
      <w:pPr>
        <w:pStyle w:val="Heading2"/>
        <w:spacing w:before="206"/>
      </w:pPr>
      <w:r>
        <w:rPr>
          <w:spacing w:val="-2"/>
        </w:rPr>
        <w:t>Functions</w:t>
      </w:r>
    </w:p>
    <w:p w:rsidR="00002852" w:rsidRDefault="00DD23FB">
      <w:pPr>
        <w:pStyle w:val="BodyText"/>
        <w:spacing w:before="194" w:line="242" w:lineRule="auto"/>
        <w:ind w:left="1659" w:right="1235" w:firstLine="357"/>
      </w:pPr>
      <w:r>
        <w:rPr>
          <w:noProof/>
        </w:rPr>
        <w:drawing>
          <wp:anchor distT="0" distB="0" distL="0" distR="0" simplePos="0" relativeHeight="483835904" behindDoc="1" locked="0" layoutInCell="1" allowOverlap="1">
            <wp:simplePos x="0" y="0"/>
            <wp:positionH relativeFrom="page">
              <wp:posOffset>1143304</wp:posOffset>
            </wp:positionH>
            <wp:positionV relativeFrom="paragraph">
              <wp:posOffset>130842</wp:posOffset>
            </wp:positionV>
            <wp:extent cx="277368" cy="198120"/>
            <wp:effectExtent l="0" t="0" r="0" b="0"/>
            <wp:wrapNone/>
            <wp:docPr id="304" name="Image 3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 name="Image 304"/>
                    <pic:cNvPicPr/>
                  </pic:nvPicPr>
                  <pic:blipFill>
                    <a:blip r:embed="rId10" cstate="print"/>
                    <a:stretch>
                      <a:fillRect/>
                    </a:stretch>
                  </pic:blipFill>
                  <pic:spPr>
                    <a:xfrm>
                      <a:off x="0" y="0"/>
                      <a:ext cx="277368" cy="198120"/>
                    </a:xfrm>
                    <a:prstGeom prst="rect">
                      <a:avLst/>
                    </a:prstGeom>
                  </pic:spPr>
                </pic:pic>
              </a:graphicData>
            </a:graphic>
          </wp:anchor>
        </w:drawing>
      </w:r>
      <w:r>
        <w:t xml:space="preserve">The major function of vitamin K is to promote coagulation of blood after injury, thereby preventing </w:t>
      </w:r>
      <w:proofErr w:type="spellStart"/>
      <w:r>
        <w:t>haemorrhage</w:t>
      </w:r>
      <w:proofErr w:type="spellEnd"/>
      <w:r>
        <w:t>.</w:t>
      </w:r>
    </w:p>
    <w:p w:rsidR="00002852" w:rsidRDefault="00DD23FB">
      <w:pPr>
        <w:pStyle w:val="BodyText"/>
        <w:spacing w:before="194"/>
        <w:ind w:left="1659" w:right="1235" w:firstLine="357"/>
      </w:pPr>
      <w:r>
        <w:rPr>
          <w:noProof/>
        </w:rPr>
        <w:drawing>
          <wp:anchor distT="0" distB="0" distL="0" distR="0" simplePos="0" relativeHeight="483836416" behindDoc="1" locked="0" layoutInCell="1" allowOverlap="1">
            <wp:simplePos x="0" y="0"/>
            <wp:positionH relativeFrom="page">
              <wp:posOffset>1143304</wp:posOffset>
            </wp:positionH>
            <wp:positionV relativeFrom="paragraph">
              <wp:posOffset>131106</wp:posOffset>
            </wp:positionV>
            <wp:extent cx="277368" cy="198120"/>
            <wp:effectExtent l="0" t="0" r="0" b="0"/>
            <wp:wrapNone/>
            <wp:docPr id="305" name="Image 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 name="Image 305"/>
                    <pic:cNvPicPr/>
                  </pic:nvPicPr>
                  <pic:blipFill>
                    <a:blip r:embed="rId10" cstate="print"/>
                    <a:stretch>
                      <a:fillRect/>
                    </a:stretch>
                  </pic:blipFill>
                  <pic:spPr>
                    <a:xfrm>
                      <a:off x="0" y="0"/>
                      <a:ext cx="277368" cy="198120"/>
                    </a:xfrm>
                    <a:prstGeom prst="rect">
                      <a:avLst/>
                    </a:prstGeom>
                  </pic:spPr>
                </pic:pic>
              </a:graphicData>
            </a:graphic>
          </wp:anchor>
        </w:drawing>
      </w:r>
      <w:r>
        <w:t>Vitamin</w:t>
      </w:r>
      <w:r>
        <w:rPr>
          <w:spacing w:val="-1"/>
        </w:rPr>
        <w:t xml:space="preserve"> </w:t>
      </w:r>
      <w:r>
        <w:t>K</w:t>
      </w:r>
      <w:r>
        <w:rPr>
          <w:spacing w:val="-2"/>
        </w:rPr>
        <w:t xml:space="preserve"> </w:t>
      </w:r>
      <w:r>
        <w:t>is</w:t>
      </w:r>
      <w:r>
        <w:rPr>
          <w:spacing w:val="-2"/>
        </w:rPr>
        <w:t xml:space="preserve"> </w:t>
      </w:r>
      <w:r>
        <w:t>necessary</w:t>
      </w:r>
      <w:r>
        <w:rPr>
          <w:spacing w:val="-4"/>
        </w:rPr>
        <w:t xml:space="preserve"> </w:t>
      </w:r>
      <w:r>
        <w:t>for</w:t>
      </w:r>
      <w:r>
        <w:rPr>
          <w:spacing w:val="-2"/>
        </w:rPr>
        <w:t xml:space="preserve"> </w:t>
      </w:r>
      <w:r>
        <w:t>the</w:t>
      </w:r>
      <w:r>
        <w:rPr>
          <w:spacing w:val="-2"/>
        </w:rPr>
        <w:t xml:space="preserve"> </w:t>
      </w:r>
      <w:r>
        <w:t>synthesis</w:t>
      </w:r>
      <w:r>
        <w:rPr>
          <w:spacing w:val="-1"/>
        </w:rPr>
        <w:t xml:space="preserve"> </w:t>
      </w:r>
      <w:r>
        <w:t>of</w:t>
      </w:r>
      <w:r>
        <w:rPr>
          <w:spacing w:val="-2"/>
        </w:rPr>
        <w:t xml:space="preserve"> </w:t>
      </w:r>
      <w:proofErr w:type="spellStart"/>
      <w:r>
        <w:t>prothrombin</w:t>
      </w:r>
      <w:proofErr w:type="spellEnd"/>
      <w:r>
        <w:t>,</w:t>
      </w:r>
      <w:r>
        <w:rPr>
          <w:spacing w:val="-2"/>
        </w:rPr>
        <w:t xml:space="preserve"> </w:t>
      </w:r>
      <w:r>
        <w:t>an</w:t>
      </w:r>
      <w:r>
        <w:rPr>
          <w:spacing w:val="-1"/>
        </w:rPr>
        <w:t xml:space="preserve"> </w:t>
      </w:r>
      <w:r>
        <w:t>inactive</w:t>
      </w:r>
      <w:r>
        <w:rPr>
          <w:spacing w:val="-2"/>
        </w:rPr>
        <w:t xml:space="preserve"> </w:t>
      </w:r>
      <w:r>
        <w:t>form of thrombin.</w:t>
      </w:r>
    </w:p>
    <w:p w:rsidR="00002852" w:rsidRDefault="00DD23FB">
      <w:pPr>
        <w:pStyle w:val="BodyText"/>
        <w:spacing w:before="201"/>
        <w:ind w:left="2017"/>
      </w:pPr>
      <w:r>
        <w:rPr>
          <w:noProof/>
        </w:rPr>
        <w:drawing>
          <wp:anchor distT="0" distB="0" distL="0" distR="0" simplePos="0" relativeHeight="483836928" behindDoc="1" locked="0" layoutInCell="1" allowOverlap="1">
            <wp:simplePos x="0" y="0"/>
            <wp:positionH relativeFrom="page">
              <wp:posOffset>1143304</wp:posOffset>
            </wp:positionH>
            <wp:positionV relativeFrom="paragraph">
              <wp:posOffset>135459</wp:posOffset>
            </wp:positionV>
            <wp:extent cx="277368" cy="198120"/>
            <wp:effectExtent l="0" t="0" r="0" b="0"/>
            <wp:wrapNone/>
            <wp:docPr id="306" name="Image 3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 name="Image 306"/>
                    <pic:cNvPicPr/>
                  </pic:nvPicPr>
                  <pic:blipFill>
                    <a:blip r:embed="rId10" cstate="print"/>
                    <a:stretch>
                      <a:fillRect/>
                    </a:stretch>
                  </pic:blipFill>
                  <pic:spPr>
                    <a:xfrm>
                      <a:off x="0" y="0"/>
                      <a:ext cx="277368" cy="198120"/>
                    </a:xfrm>
                    <a:prstGeom prst="rect">
                      <a:avLst/>
                    </a:prstGeom>
                  </pic:spPr>
                </pic:pic>
              </a:graphicData>
            </a:graphic>
          </wp:anchor>
        </w:drawing>
      </w:r>
      <w:r>
        <w:t>It</w:t>
      </w:r>
      <w:r>
        <w:rPr>
          <w:spacing w:val="-3"/>
        </w:rPr>
        <w:t xml:space="preserve"> </w:t>
      </w:r>
      <w:r>
        <w:t>is</w:t>
      </w:r>
      <w:r>
        <w:rPr>
          <w:spacing w:val="-2"/>
        </w:rPr>
        <w:t xml:space="preserve"> </w:t>
      </w:r>
      <w:r>
        <w:t>involved</w:t>
      </w:r>
      <w:r>
        <w:rPr>
          <w:spacing w:val="-5"/>
        </w:rPr>
        <w:t xml:space="preserve"> </w:t>
      </w:r>
      <w:r>
        <w:t>in</w:t>
      </w:r>
      <w:r>
        <w:rPr>
          <w:spacing w:val="-5"/>
        </w:rPr>
        <w:t xml:space="preserve"> </w:t>
      </w:r>
      <w:r>
        <w:t>the</w:t>
      </w:r>
      <w:r>
        <w:rPr>
          <w:spacing w:val="-3"/>
        </w:rPr>
        <w:t xml:space="preserve"> </w:t>
      </w:r>
      <w:r>
        <w:t>formation</w:t>
      </w:r>
      <w:r>
        <w:rPr>
          <w:spacing w:val="-2"/>
        </w:rPr>
        <w:t xml:space="preserve"> </w:t>
      </w:r>
      <w:r>
        <w:t>of</w:t>
      </w:r>
      <w:r>
        <w:rPr>
          <w:spacing w:val="-3"/>
        </w:rPr>
        <w:t xml:space="preserve"> </w:t>
      </w:r>
      <w:proofErr w:type="spellStart"/>
      <w:r>
        <w:rPr>
          <w:spacing w:val="-2"/>
        </w:rPr>
        <w:t>prothrombin</w:t>
      </w:r>
      <w:proofErr w:type="spellEnd"/>
      <w:r>
        <w:rPr>
          <w:spacing w:val="-2"/>
        </w:rPr>
        <w:t>.</w:t>
      </w:r>
    </w:p>
    <w:p w:rsidR="00002852" w:rsidRDefault="00DD23FB">
      <w:pPr>
        <w:pStyle w:val="BodyText"/>
        <w:spacing w:before="200"/>
        <w:ind w:left="1659"/>
      </w:pPr>
      <w:r>
        <w:t>It</w:t>
      </w:r>
      <w:r>
        <w:rPr>
          <w:spacing w:val="-5"/>
        </w:rPr>
        <w:t xml:space="preserve"> </w:t>
      </w:r>
      <w:r>
        <w:t>is</w:t>
      </w:r>
      <w:r>
        <w:rPr>
          <w:spacing w:val="-3"/>
        </w:rPr>
        <w:t xml:space="preserve"> </w:t>
      </w:r>
      <w:r>
        <w:t>also</w:t>
      </w:r>
      <w:r>
        <w:rPr>
          <w:spacing w:val="-3"/>
        </w:rPr>
        <w:t xml:space="preserve"> </w:t>
      </w:r>
      <w:r>
        <w:t>involved</w:t>
      </w:r>
      <w:r>
        <w:rPr>
          <w:spacing w:val="-7"/>
        </w:rPr>
        <w:t xml:space="preserve"> </w:t>
      </w:r>
      <w:r>
        <w:t>in</w:t>
      </w:r>
      <w:r>
        <w:rPr>
          <w:spacing w:val="-6"/>
        </w:rPr>
        <w:t xml:space="preserve"> </w:t>
      </w:r>
      <w:r>
        <w:t>bone</w:t>
      </w:r>
      <w:r>
        <w:rPr>
          <w:spacing w:val="-4"/>
        </w:rPr>
        <w:t xml:space="preserve"> </w:t>
      </w:r>
      <w:r>
        <w:t>formation</w:t>
      </w:r>
      <w:r>
        <w:rPr>
          <w:spacing w:val="-3"/>
        </w:rPr>
        <w:t xml:space="preserve"> </w:t>
      </w:r>
      <w:r>
        <w:t>and</w:t>
      </w:r>
      <w:r>
        <w:rPr>
          <w:spacing w:val="-2"/>
        </w:rPr>
        <w:t xml:space="preserve"> repair.</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37"/>
        <w:rPr>
          <w:sz w:val="20"/>
        </w:rPr>
      </w:pPr>
      <w:r>
        <w:rPr>
          <w:noProof/>
          <w:sz w:val="20"/>
        </w:rPr>
        <mc:AlternateContent>
          <mc:Choice Requires="wps">
            <w:drawing>
              <wp:anchor distT="0" distB="0" distL="0" distR="0" simplePos="0" relativeHeight="487701504" behindDoc="1" locked="0" layoutInCell="1" allowOverlap="1">
                <wp:simplePos x="0" y="0"/>
                <wp:positionH relativeFrom="page">
                  <wp:posOffset>1125016</wp:posOffset>
                </wp:positionH>
                <wp:positionV relativeFrom="paragraph">
                  <wp:posOffset>248272</wp:posOffset>
                </wp:positionV>
                <wp:extent cx="5523865" cy="6350"/>
                <wp:effectExtent l="0" t="0" r="0" b="0"/>
                <wp:wrapTopAndBottom/>
                <wp:docPr id="307" name="Graphic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549023pt;width:434.95pt;height:.47998pt;mso-position-horizontal-relative:page;mso-position-vertical-relative:paragraph;z-index:-15614976;mso-wrap-distance-left:0;mso-wrap-distance-right:0" id="docshape21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4000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308" name="Graphic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76480" id="docshape21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09" name="Group 3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10" name="Graphic 31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17" coordorigin="0,0" coordsize="8699,60">
                <v:rect style="position:absolute;left:0;top:0;width:8699;height:60" id="docshape218" filled="true" fillcolor="#612322" stroked="false">
                  <v:fill type="solid"/>
                </v:rect>
              </v:group>
            </w:pict>
          </mc:Fallback>
        </mc:AlternateContent>
      </w:r>
    </w:p>
    <w:p w:rsidR="00002852" w:rsidRDefault="00DD23FB">
      <w:pPr>
        <w:pStyle w:val="BodyText"/>
        <w:spacing w:before="15"/>
        <w:rPr>
          <w:sz w:val="20"/>
        </w:rPr>
      </w:pPr>
      <w:r>
        <w:rPr>
          <w:noProof/>
          <w:sz w:val="20"/>
        </w:rPr>
        <w:drawing>
          <wp:anchor distT="0" distB="0" distL="0" distR="0" simplePos="0" relativeHeight="487707136" behindDoc="1" locked="0" layoutInCell="1" allowOverlap="1">
            <wp:simplePos x="0" y="0"/>
            <wp:positionH relativeFrom="page">
              <wp:posOffset>1162050</wp:posOffset>
            </wp:positionH>
            <wp:positionV relativeFrom="paragraph">
              <wp:posOffset>170870</wp:posOffset>
            </wp:positionV>
            <wp:extent cx="4581525" cy="2971800"/>
            <wp:effectExtent l="0" t="0" r="0" b="0"/>
            <wp:wrapTopAndBottom/>
            <wp:docPr id="311" name="Image 3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 name="Image 311"/>
                    <pic:cNvPicPr/>
                  </pic:nvPicPr>
                  <pic:blipFill>
                    <a:blip r:embed="rId57" cstate="print"/>
                    <a:stretch>
                      <a:fillRect/>
                    </a:stretch>
                  </pic:blipFill>
                  <pic:spPr>
                    <a:xfrm>
                      <a:off x="0" y="0"/>
                      <a:ext cx="4581525" cy="2971800"/>
                    </a:xfrm>
                    <a:prstGeom prst="rect">
                      <a:avLst/>
                    </a:prstGeom>
                  </pic:spPr>
                </pic:pic>
              </a:graphicData>
            </a:graphic>
          </wp:anchor>
        </w:drawing>
      </w:r>
    </w:p>
    <w:p w:rsidR="00002852" w:rsidRDefault="00DD23FB">
      <w:pPr>
        <w:pStyle w:val="Heading2"/>
        <w:spacing w:before="197"/>
      </w:pPr>
      <w:r>
        <w:t>Food</w:t>
      </w:r>
      <w:r>
        <w:rPr>
          <w:spacing w:val="-2"/>
        </w:rPr>
        <w:t xml:space="preserve"> Source</w:t>
      </w:r>
    </w:p>
    <w:p w:rsidR="00002852" w:rsidRDefault="00DD23FB">
      <w:pPr>
        <w:pStyle w:val="BodyText"/>
        <w:spacing w:before="6"/>
        <w:rPr>
          <w:b/>
          <w:sz w:val="15"/>
        </w:rPr>
      </w:pPr>
      <w:r>
        <w:rPr>
          <w:b/>
          <w:noProof/>
          <w:sz w:val="15"/>
        </w:rPr>
        <w:drawing>
          <wp:anchor distT="0" distB="0" distL="0" distR="0" simplePos="0" relativeHeight="487707648" behindDoc="1" locked="0" layoutInCell="1" allowOverlap="1">
            <wp:simplePos x="0" y="0"/>
            <wp:positionH relativeFrom="page">
              <wp:posOffset>1162050</wp:posOffset>
            </wp:positionH>
            <wp:positionV relativeFrom="paragraph">
              <wp:posOffset>129049</wp:posOffset>
            </wp:positionV>
            <wp:extent cx="4419877" cy="3971925"/>
            <wp:effectExtent l="0" t="0" r="0" b="0"/>
            <wp:wrapTopAndBottom/>
            <wp:docPr id="312" name="Image 3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2" name="Image 312"/>
                    <pic:cNvPicPr/>
                  </pic:nvPicPr>
                  <pic:blipFill>
                    <a:blip r:embed="rId58" cstate="print"/>
                    <a:stretch>
                      <a:fillRect/>
                    </a:stretch>
                  </pic:blipFill>
                  <pic:spPr>
                    <a:xfrm>
                      <a:off x="0" y="0"/>
                      <a:ext cx="4419877" cy="3971925"/>
                    </a:xfrm>
                    <a:prstGeom prst="rect">
                      <a:avLst/>
                    </a:prstGeom>
                  </pic:spPr>
                </pic:pic>
              </a:graphicData>
            </a:graphic>
          </wp:anchor>
        </w:drawing>
      </w:r>
    </w:p>
    <w:p w:rsidR="00002852" w:rsidRDefault="00DD23FB">
      <w:pPr>
        <w:pStyle w:val="BodyText"/>
        <w:spacing w:before="313"/>
        <w:ind w:left="1659" w:right="1235"/>
      </w:pPr>
      <w:r>
        <w:t>The best dietary sources of this vitamin are green leafy vegetables,</w:t>
      </w:r>
      <w:r>
        <w:rPr>
          <w:spacing w:val="40"/>
        </w:rPr>
        <w:t xml:space="preserve"> </w:t>
      </w:r>
      <w:r>
        <w:t>cheese</w:t>
      </w:r>
      <w:r>
        <w:rPr>
          <w:spacing w:val="80"/>
        </w:rPr>
        <w:t xml:space="preserve"> </w:t>
      </w:r>
      <w:r>
        <w:t>and liver.</w:t>
      </w:r>
    </w:p>
    <w:p w:rsidR="00002852" w:rsidRDefault="00002852">
      <w:pPr>
        <w:pStyle w:val="BodyText"/>
        <w:rPr>
          <w:sz w:val="20"/>
        </w:rPr>
      </w:pPr>
    </w:p>
    <w:p w:rsidR="00002852" w:rsidRDefault="00DD23FB">
      <w:pPr>
        <w:pStyle w:val="BodyText"/>
        <w:spacing w:before="39"/>
        <w:rPr>
          <w:sz w:val="20"/>
        </w:rPr>
      </w:pPr>
      <w:r>
        <w:rPr>
          <w:noProof/>
          <w:sz w:val="20"/>
        </w:rPr>
        <mc:AlternateContent>
          <mc:Choice Requires="wps">
            <w:drawing>
              <wp:anchor distT="0" distB="0" distL="0" distR="0" simplePos="0" relativeHeight="487708160" behindDoc="1" locked="0" layoutInCell="1" allowOverlap="1">
                <wp:simplePos x="0" y="0"/>
                <wp:positionH relativeFrom="page">
                  <wp:posOffset>1125016</wp:posOffset>
                </wp:positionH>
                <wp:positionV relativeFrom="paragraph">
                  <wp:posOffset>186042</wp:posOffset>
                </wp:positionV>
                <wp:extent cx="5523865" cy="6350"/>
                <wp:effectExtent l="0" t="0" r="0" b="0"/>
                <wp:wrapTopAndBottom/>
                <wp:docPr id="313" name="Graphic 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649023pt;width:434.95pt;height:.47998pt;mso-position-horizontal-relative:page;mso-position-vertical-relative:paragraph;z-index:-15608320;mso-wrap-distance-left:0;mso-wrap-distance-right:0" id="docshape21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15851008" behindDoc="0" locked="0" layoutInCell="1" allowOverlap="1">
                <wp:simplePos x="0" y="0"/>
                <wp:positionH relativeFrom="page">
                  <wp:posOffset>304800</wp:posOffset>
                </wp:positionH>
                <wp:positionV relativeFrom="page">
                  <wp:posOffset>304800</wp:posOffset>
                </wp:positionV>
                <wp:extent cx="7164705" cy="9755505"/>
                <wp:effectExtent l="0" t="0" r="0" b="0"/>
                <wp:wrapNone/>
                <wp:docPr id="314" name="Group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705" cy="9755505"/>
                          <a:chOff x="0" y="0"/>
                          <a:chExt cx="7164705" cy="9755505"/>
                        </a:xfrm>
                      </wpg:grpSpPr>
                      <pic:pic xmlns:pic="http://schemas.openxmlformats.org/drawingml/2006/picture">
                        <pic:nvPicPr>
                          <pic:cNvPr id="315" name="Image 315"/>
                          <pic:cNvPicPr/>
                        </pic:nvPicPr>
                        <pic:blipFill>
                          <a:blip r:embed="rId59" cstate="print"/>
                          <a:stretch>
                            <a:fillRect/>
                          </a:stretch>
                        </pic:blipFill>
                        <pic:spPr>
                          <a:xfrm>
                            <a:off x="1262380" y="1697164"/>
                            <a:ext cx="5398770" cy="7839075"/>
                          </a:xfrm>
                          <a:prstGeom prst="rect">
                            <a:avLst/>
                          </a:prstGeom>
                        </pic:spPr>
                      </pic:pic>
                      <wps:wsp>
                        <wps:cNvPr id="316" name="Graphic 316"/>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4pt;margin-top:24pt;width:564.15pt;height:768.15pt;mso-position-horizontal-relative:page;mso-position-vertical-relative:page;z-index:15851008" id="docshapegroup220" coordorigin="480,480" coordsize="11283,15363">
                <v:shape style="position:absolute;left:2468;top:3152;width:8502;height:12345" type="#_x0000_t75" id="docshape221" stroked="false">
                  <v:imagedata r:id="rId60" o:title=""/>
                </v:shape>
                <v:shape style="position:absolute;left:480;top:480;width:11283;height:15363" id="docshape222" coordorigin="480,480" coordsize="11283,15363" path="m11762,480l11753,480,490,480,480,480,480,490,480,15842,490,15842,490,490,11753,490,11753,15842,11762,15842,11762,490,11762,480xe" filled="true" fillcolor="#000000" stroked="false">
                  <v:path arrowok="t"/>
                  <v:fill type="solid"/>
                </v:shape>
                <w10:wrap type="none"/>
              </v:group>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17" name="Group 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18" name="Graphic 31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23" coordorigin="0,0" coordsize="8699,60">
                <v:rect style="position:absolute;left:0;top:0;width:8699;height:60" id="docshape224" filled="true" fillcolor="#612322" stroked="false">
                  <v:fill type="solid"/>
                </v:rect>
              </v:group>
            </w:pict>
          </mc:Fallback>
        </mc:AlternateContent>
      </w:r>
    </w:p>
    <w:p w:rsidR="00002852" w:rsidRDefault="00DD23FB">
      <w:pPr>
        <w:pStyle w:val="Heading2"/>
        <w:spacing w:before="267"/>
      </w:pPr>
      <w:r>
        <w:rPr>
          <w:spacing w:val="-2"/>
        </w:rPr>
        <w:t>Deficiency</w:t>
      </w:r>
    </w:p>
    <w:p w:rsidR="00002852" w:rsidRDefault="00DD23FB">
      <w:pPr>
        <w:pStyle w:val="BodyText"/>
        <w:spacing w:before="196"/>
        <w:ind w:left="1659"/>
      </w:pPr>
      <w:r>
        <w:t>Increased</w:t>
      </w:r>
      <w:r>
        <w:rPr>
          <w:spacing w:val="-6"/>
        </w:rPr>
        <w:t xml:space="preserve"> </w:t>
      </w:r>
      <w:r>
        <w:t>tendency</w:t>
      </w:r>
      <w:r>
        <w:rPr>
          <w:spacing w:val="-9"/>
        </w:rPr>
        <w:t xml:space="preserve"> </w:t>
      </w:r>
      <w:r>
        <w:t>to</w:t>
      </w:r>
      <w:r>
        <w:rPr>
          <w:spacing w:val="-6"/>
        </w:rPr>
        <w:t xml:space="preserve"> </w:t>
      </w:r>
      <w:proofErr w:type="spellStart"/>
      <w:r>
        <w:t>haemorrhage</w:t>
      </w:r>
      <w:proofErr w:type="spellEnd"/>
      <w:r>
        <w:rPr>
          <w:spacing w:val="-5"/>
        </w:rPr>
        <w:t xml:space="preserve"> </w:t>
      </w:r>
      <w:r>
        <w:t>defective</w:t>
      </w:r>
      <w:r>
        <w:rPr>
          <w:spacing w:val="-5"/>
        </w:rPr>
        <w:t xml:space="preserve"> </w:t>
      </w:r>
      <w:r>
        <w:t>blood</w:t>
      </w:r>
      <w:r>
        <w:rPr>
          <w:spacing w:val="-3"/>
        </w:rPr>
        <w:t xml:space="preserve"> </w:t>
      </w:r>
      <w:r>
        <w:rPr>
          <w:spacing w:val="-2"/>
        </w:rPr>
        <w:t>clotting</w:t>
      </w:r>
    </w:p>
    <w:p w:rsidR="00002852" w:rsidRDefault="00DD23FB">
      <w:pPr>
        <w:pStyle w:val="Heading2"/>
        <w:spacing w:before="204"/>
      </w:pPr>
      <w:r>
        <w:t>Table:</w:t>
      </w:r>
      <w:r>
        <w:rPr>
          <w:spacing w:val="-4"/>
        </w:rPr>
        <w:t xml:space="preserve"> </w:t>
      </w:r>
      <w:r>
        <w:t>9</w:t>
      </w:r>
      <w:r>
        <w:rPr>
          <w:spacing w:val="-6"/>
        </w:rPr>
        <w:t xml:space="preserve"> </w:t>
      </w:r>
      <w:r>
        <w:t>Water</w:t>
      </w:r>
      <w:r>
        <w:rPr>
          <w:spacing w:val="-3"/>
        </w:rPr>
        <w:t xml:space="preserve"> </w:t>
      </w:r>
      <w:r>
        <w:t>soluble</w:t>
      </w:r>
      <w:r>
        <w:rPr>
          <w:spacing w:val="-3"/>
        </w:rPr>
        <w:t xml:space="preserve"> </w:t>
      </w:r>
      <w:r>
        <w:rPr>
          <w:spacing w:val="-2"/>
        </w:rPr>
        <w:t>vitamins</w:t>
      </w: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20"/>
        <w:rPr>
          <w:b/>
          <w:sz w:val="20"/>
        </w:rPr>
      </w:pPr>
      <w:r>
        <w:rPr>
          <w:b/>
          <w:noProof/>
          <w:sz w:val="20"/>
        </w:rPr>
        <mc:AlternateContent>
          <mc:Choice Requires="wps">
            <w:drawing>
              <wp:anchor distT="0" distB="0" distL="0" distR="0" simplePos="0" relativeHeight="487709696" behindDoc="1" locked="0" layoutInCell="1" allowOverlap="1">
                <wp:simplePos x="0" y="0"/>
                <wp:positionH relativeFrom="page">
                  <wp:posOffset>1125016</wp:posOffset>
                </wp:positionH>
                <wp:positionV relativeFrom="paragraph">
                  <wp:posOffset>173977</wp:posOffset>
                </wp:positionV>
                <wp:extent cx="5523865" cy="6350"/>
                <wp:effectExtent l="0" t="0" r="0" b="0"/>
                <wp:wrapTopAndBottom/>
                <wp:docPr id="319" name="Graphic 3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699023pt;width:434.95pt;height:.47998pt;mso-position-horizontal-relative:page;mso-position-vertical-relative:paragraph;z-index:-15606784;mso-wrap-distance-left:0;mso-wrap-distance-right:0" id="docshape225"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84358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320" name="Graphic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72896" id="docshape22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21" name="Group 3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22" name="Graphic 32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27" coordorigin="0,0" coordsize="8699,60">
                <v:rect style="position:absolute;left:0;top:0;width:8699;height:60" id="docshape228" filled="true" fillcolor="#612322" stroked="false">
                  <v:fill type="solid"/>
                </v:rect>
              </v:group>
            </w:pict>
          </mc:Fallback>
        </mc:AlternateContent>
      </w: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188"/>
        <w:rPr>
          <w:b/>
          <w:sz w:val="20"/>
        </w:rPr>
      </w:pPr>
      <w:r>
        <w:rPr>
          <w:b/>
          <w:noProof/>
          <w:sz w:val="20"/>
        </w:rPr>
        <w:drawing>
          <wp:anchor distT="0" distB="0" distL="0" distR="0" simplePos="0" relativeHeight="487711232" behindDoc="1" locked="0" layoutInCell="1" allowOverlap="1">
            <wp:simplePos x="0" y="0"/>
            <wp:positionH relativeFrom="page">
              <wp:posOffset>1404238</wp:posOffset>
            </wp:positionH>
            <wp:positionV relativeFrom="paragraph">
              <wp:posOffset>281144</wp:posOffset>
            </wp:positionV>
            <wp:extent cx="4876725" cy="7040022"/>
            <wp:effectExtent l="0" t="0" r="0" b="0"/>
            <wp:wrapTopAndBottom/>
            <wp:docPr id="323" name="Image 3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3" name="Image 323"/>
                    <pic:cNvPicPr/>
                  </pic:nvPicPr>
                  <pic:blipFill>
                    <a:blip r:embed="rId61" cstate="print"/>
                    <a:stretch>
                      <a:fillRect/>
                    </a:stretch>
                  </pic:blipFill>
                  <pic:spPr>
                    <a:xfrm>
                      <a:off x="0" y="0"/>
                      <a:ext cx="4876725" cy="7040022"/>
                    </a:xfrm>
                    <a:prstGeom prst="rect">
                      <a:avLst/>
                    </a:prstGeom>
                  </pic:spPr>
                </pic:pic>
              </a:graphicData>
            </a:graphic>
          </wp:anchor>
        </w:drawing>
      </w: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13"/>
        <w:rPr>
          <w:b/>
          <w:sz w:val="20"/>
        </w:rPr>
      </w:pPr>
      <w:r>
        <w:rPr>
          <w:b/>
          <w:noProof/>
          <w:sz w:val="20"/>
        </w:rPr>
        <mc:AlternateContent>
          <mc:Choice Requires="wps">
            <w:drawing>
              <wp:anchor distT="0" distB="0" distL="0" distR="0" simplePos="0" relativeHeight="487711744" behindDoc="1" locked="0" layoutInCell="1" allowOverlap="1">
                <wp:simplePos x="0" y="0"/>
                <wp:positionH relativeFrom="page">
                  <wp:posOffset>1125016</wp:posOffset>
                </wp:positionH>
                <wp:positionV relativeFrom="paragraph">
                  <wp:posOffset>169532</wp:posOffset>
                </wp:positionV>
                <wp:extent cx="5523865" cy="6350"/>
                <wp:effectExtent l="0" t="0" r="0" b="0"/>
                <wp:wrapTopAndBottom/>
                <wp:docPr id="324" name="Graphic 3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349024pt;width:434.95pt;height:.47998pt;mso-position-horizontal-relative:page;mso-position-vertical-relative:paragraph;z-index:-15604736;mso-wrap-distance-left:0;mso-wrap-distance-right:0" id="docshape229"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8461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325" name="Graphic 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70336" id="docshape23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26" name="Group 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27" name="Graphic 32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31" coordorigin="0,0" coordsize="8699,60">
                <v:rect style="position:absolute;left:0;top:0;width:8699;height:60" id="docshape232" filled="true" fillcolor="#612322" stroked="false">
                  <v:fill type="solid"/>
                </v:rect>
              </v:group>
            </w:pict>
          </mc:Fallback>
        </mc:AlternateContent>
      </w:r>
    </w:p>
    <w:p w:rsidR="00002852" w:rsidRDefault="00DD23FB">
      <w:pPr>
        <w:pStyle w:val="ListParagraph"/>
        <w:numPr>
          <w:ilvl w:val="0"/>
          <w:numId w:val="79"/>
        </w:numPr>
        <w:tabs>
          <w:tab w:val="left" w:pos="1938"/>
        </w:tabs>
        <w:spacing w:before="267"/>
        <w:ind w:left="1938" w:hanging="279"/>
        <w:rPr>
          <w:b/>
          <w:sz w:val="28"/>
        </w:rPr>
      </w:pPr>
      <w:r>
        <w:rPr>
          <w:b/>
          <w:sz w:val="28"/>
        </w:rPr>
        <w:t>Water</w:t>
      </w:r>
      <w:r>
        <w:rPr>
          <w:b/>
          <w:spacing w:val="-3"/>
          <w:sz w:val="28"/>
        </w:rPr>
        <w:t xml:space="preserve"> </w:t>
      </w:r>
      <w:r>
        <w:rPr>
          <w:b/>
          <w:sz w:val="28"/>
        </w:rPr>
        <w:t>–</w:t>
      </w:r>
      <w:r>
        <w:rPr>
          <w:b/>
          <w:spacing w:val="-5"/>
          <w:sz w:val="28"/>
        </w:rPr>
        <w:t xml:space="preserve"> </w:t>
      </w:r>
      <w:r>
        <w:rPr>
          <w:b/>
          <w:sz w:val="28"/>
        </w:rPr>
        <w:t>soluble</w:t>
      </w:r>
      <w:r>
        <w:rPr>
          <w:b/>
          <w:spacing w:val="-5"/>
          <w:sz w:val="28"/>
        </w:rPr>
        <w:t xml:space="preserve"> </w:t>
      </w:r>
      <w:r>
        <w:rPr>
          <w:b/>
          <w:spacing w:val="-2"/>
          <w:sz w:val="28"/>
        </w:rPr>
        <w:t>vitamins</w:t>
      </w:r>
    </w:p>
    <w:p w:rsidR="00002852" w:rsidRDefault="00DD23FB">
      <w:pPr>
        <w:pStyle w:val="BodyText"/>
        <w:spacing w:before="196"/>
        <w:ind w:left="1659" w:right="1229"/>
        <w:jc w:val="both"/>
      </w:pPr>
      <w:r>
        <w:t xml:space="preserve">Water – soluble vitamins are essential of health, and each one has its own function in the body and due to its solubility in water. It is normally easily lost in urine. The water soluble vitamins include vitamin C and 8 B complex vitamins – thiamine, riboflavin, niacin, pyridoxine, </w:t>
      </w:r>
      <w:proofErr w:type="spellStart"/>
      <w:r>
        <w:t>folate</w:t>
      </w:r>
      <w:proofErr w:type="spellEnd"/>
      <w:r>
        <w:t xml:space="preserve">, </w:t>
      </w:r>
      <w:proofErr w:type="spellStart"/>
      <w:r>
        <w:t>cyanocobalamin</w:t>
      </w:r>
      <w:proofErr w:type="spellEnd"/>
      <w:r>
        <w:t>, biotin and pantothenic acid. Most of these are unstable and thus easily destroyed by exposure to water, heat, air or light.</w:t>
      </w:r>
    </w:p>
    <w:p w:rsidR="00002852" w:rsidRDefault="00DD23FB">
      <w:pPr>
        <w:pStyle w:val="Heading2"/>
        <w:spacing w:before="305"/>
        <w:jc w:val="both"/>
      </w:pPr>
      <w:r>
        <w:t>Vitamin</w:t>
      </w:r>
      <w:r>
        <w:rPr>
          <w:spacing w:val="-5"/>
        </w:rPr>
        <w:t xml:space="preserve"> </w:t>
      </w:r>
      <w:r>
        <w:rPr>
          <w:spacing w:val="-10"/>
        </w:rPr>
        <w:t>C</w:t>
      </w:r>
    </w:p>
    <w:p w:rsidR="00002852" w:rsidRDefault="00DD23FB">
      <w:pPr>
        <w:pStyle w:val="BodyText"/>
        <w:spacing w:before="195"/>
        <w:ind w:left="1659" w:right="1235"/>
        <w:jc w:val="both"/>
      </w:pPr>
      <w:r>
        <w:t>Many fruits and vegetables are rich in vitamin C, also known as ascorbic acid. To ensure optimal physiological functioning and to prevent subclinical deficiencies, a person needs to consume a good source of vitamin C every day because the body normally stores only small amounts of Vitamin C.</w:t>
      </w:r>
    </w:p>
    <w:p w:rsidR="00002852" w:rsidRDefault="00DD23FB">
      <w:pPr>
        <w:pStyle w:val="BodyText"/>
        <w:spacing w:before="50"/>
        <w:rPr>
          <w:sz w:val="20"/>
        </w:rPr>
      </w:pPr>
      <w:r>
        <w:rPr>
          <w:noProof/>
          <w:sz w:val="20"/>
        </w:rPr>
        <w:drawing>
          <wp:anchor distT="0" distB="0" distL="0" distR="0" simplePos="0" relativeHeight="487713280" behindDoc="1" locked="0" layoutInCell="1" allowOverlap="1">
            <wp:simplePos x="0" y="0"/>
            <wp:positionH relativeFrom="page">
              <wp:posOffset>1143000</wp:posOffset>
            </wp:positionH>
            <wp:positionV relativeFrom="paragraph">
              <wp:posOffset>193275</wp:posOffset>
            </wp:positionV>
            <wp:extent cx="4505333" cy="3944302"/>
            <wp:effectExtent l="0" t="0" r="0" b="0"/>
            <wp:wrapTopAndBottom/>
            <wp:docPr id="328" name="Image 3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8" name="Image 328"/>
                    <pic:cNvPicPr/>
                  </pic:nvPicPr>
                  <pic:blipFill>
                    <a:blip r:embed="rId62" cstate="print"/>
                    <a:stretch>
                      <a:fillRect/>
                    </a:stretch>
                  </pic:blipFill>
                  <pic:spPr>
                    <a:xfrm>
                      <a:off x="0" y="0"/>
                      <a:ext cx="4505333" cy="3944302"/>
                    </a:xfrm>
                    <a:prstGeom prst="rect">
                      <a:avLst/>
                    </a:prstGeom>
                  </pic:spPr>
                </pic:pic>
              </a:graphicData>
            </a:graphic>
          </wp:anchor>
        </w:drawing>
      </w:r>
    </w:p>
    <w:p w:rsidR="00002852" w:rsidRDefault="00002852">
      <w:pPr>
        <w:pStyle w:val="BodyText"/>
        <w:spacing w:before="59"/>
      </w:pPr>
    </w:p>
    <w:p w:rsidR="00002852" w:rsidRDefault="00DD23FB">
      <w:pPr>
        <w:pStyle w:val="Heading2"/>
      </w:pPr>
      <w:r>
        <w:rPr>
          <w:spacing w:val="-2"/>
        </w:rPr>
        <w:t>Functions</w:t>
      </w:r>
    </w:p>
    <w:p w:rsidR="00002852" w:rsidRDefault="00DD23FB">
      <w:pPr>
        <w:pStyle w:val="BodyText"/>
        <w:spacing w:before="194"/>
        <w:ind w:left="1659" w:right="1235" w:firstLine="357"/>
      </w:pPr>
      <w:r>
        <w:rPr>
          <w:noProof/>
        </w:rPr>
        <w:drawing>
          <wp:anchor distT="0" distB="0" distL="0" distR="0" simplePos="0" relativeHeight="483845632" behindDoc="1" locked="0" layoutInCell="1" allowOverlap="1">
            <wp:simplePos x="0" y="0"/>
            <wp:positionH relativeFrom="page">
              <wp:posOffset>1143304</wp:posOffset>
            </wp:positionH>
            <wp:positionV relativeFrom="paragraph">
              <wp:posOffset>130936</wp:posOffset>
            </wp:positionV>
            <wp:extent cx="277368" cy="198119"/>
            <wp:effectExtent l="0" t="0" r="0" b="0"/>
            <wp:wrapNone/>
            <wp:docPr id="329" name="Image 3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9" name="Image 329"/>
                    <pic:cNvPicPr/>
                  </pic:nvPicPr>
                  <pic:blipFill>
                    <a:blip r:embed="rId10" cstate="print"/>
                    <a:stretch>
                      <a:fillRect/>
                    </a:stretch>
                  </pic:blipFill>
                  <pic:spPr>
                    <a:xfrm>
                      <a:off x="0" y="0"/>
                      <a:ext cx="277368" cy="198119"/>
                    </a:xfrm>
                    <a:prstGeom prst="rect">
                      <a:avLst/>
                    </a:prstGeom>
                  </pic:spPr>
                </pic:pic>
              </a:graphicData>
            </a:graphic>
          </wp:anchor>
        </w:drawing>
      </w:r>
      <w:r>
        <w:t>Vitamin C is required</w:t>
      </w:r>
      <w:r>
        <w:rPr>
          <w:spacing w:val="31"/>
        </w:rPr>
        <w:t xml:space="preserve"> </w:t>
      </w:r>
      <w:r>
        <w:t>in the synthesis of collagen in connective tissue,</w:t>
      </w:r>
      <w:r>
        <w:rPr>
          <w:spacing w:val="80"/>
        </w:rPr>
        <w:t xml:space="preserve"> </w:t>
      </w:r>
      <w:r>
        <w:t xml:space="preserve">steroid hormones, </w:t>
      </w:r>
      <w:proofErr w:type="spellStart"/>
      <w:r>
        <w:t>carnitine</w:t>
      </w:r>
      <w:proofErr w:type="spellEnd"/>
      <w:r>
        <w:t>, etc.</w:t>
      </w:r>
    </w:p>
    <w:p w:rsidR="00002852" w:rsidRDefault="00002852">
      <w:pPr>
        <w:pStyle w:val="BodyText"/>
        <w:rPr>
          <w:sz w:val="20"/>
        </w:rPr>
      </w:pPr>
    </w:p>
    <w:p w:rsidR="00002852" w:rsidRDefault="00DD23FB">
      <w:pPr>
        <w:pStyle w:val="BodyText"/>
        <w:spacing w:before="39"/>
        <w:rPr>
          <w:sz w:val="20"/>
        </w:rPr>
      </w:pPr>
      <w:r>
        <w:rPr>
          <w:noProof/>
          <w:sz w:val="20"/>
        </w:rPr>
        <mc:AlternateContent>
          <mc:Choice Requires="wps">
            <w:drawing>
              <wp:anchor distT="0" distB="0" distL="0" distR="0" simplePos="0" relativeHeight="487713792" behindDoc="1" locked="0" layoutInCell="1" allowOverlap="1">
                <wp:simplePos x="0" y="0"/>
                <wp:positionH relativeFrom="page">
                  <wp:posOffset>1125016</wp:posOffset>
                </wp:positionH>
                <wp:positionV relativeFrom="paragraph">
                  <wp:posOffset>186102</wp:posOffset>
                </wp:positionV>
                <wp:extent cx="5523865" cy="6350"/>
                <wp:effectExtent l="0" t="0" r="0" b="0"/>
                <wp:wrapTopAndBottom/>
                <wp:docPr id="330" name="Graphic 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65372pt;width:434.95pt;height:.47998pt;mso-position-horizontal-relative:page;mso-position-vertical-relative:paragraph;z-index:-15602688;mso-wrap-distance-left:0;mso-wrap-distance-right:0" id="docshape233"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5126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331" name="Graphic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65216" id="docshape23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32" name="Group 3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33" name="Graphic 33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35" coordorigin="0,0" coordsize="8699,60">
                <v:rect style="position:absolute;left:0;top:0;width:8699;height:60" id="docshape236" filled="true" fillcolor="#612322" stroked="false">
                  <v:fill type="solid"/>
                </v:rect>
              </v:group>
            </w:pict>
          </mc:Fallback>
        </mc:AlternateContent>
      </w:r>
    </w:p>
    <w:p w:rsidR="00002852" w:rsidRDefault="00DD23FB">
      <w:pPr>
        <w:pStyle w:val="BodyText"/>
        <w:spacing w:before="262" w:line="388" w:lineRule="auto"/>
        <w:ind w:left="2017" w:right="1777"/>
      </w:pPr>
      <w:r>
        <w:rPr>
          <w:noProof/>
        </w:rPr>
        <w:drawing>
          <wp:anchor distT="0" distB="0" distL="0" distR="0" simplePos="0" relativeHeight="483847680" behindDoc="1" locked="0" layoutInCell="1" allowOverlap="1">
            <wp:simplePos x="0" y="0"/>
            <wp:positionH relativeFrom="page">
              <wp:posOffset>1143304</wp:posOffset>
            </wp:positionH>
            <wp:positionV relativeFrom="paragraph">
              <wp:posOffset>174045</wp:posOffset>
            </wp:positionV>
            <wp:extent cx="277368" cy="198120"/>
            <wp:effectExtent l="0" t="0" r="0" b="0"/>
            <wp:wrapNone/>
            <wp:docPr id="334" name="Image 3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4" name="Image 334"/>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48192" behindDoc="1" locked="0" layoutInCell="1" allowOverlap="1">
            <wp:simplePos x="0" y="0"/>
            <wp:positionH relativeFrom="page">
              <wp:posOffset>1143304</wp:posOffset>
            </wp:positionH>
            <wp:positionV relativeFrom="paragraph">
              <wp:posOffset>506277</wp:posOffset>
            </wp:positionV>
            <wp:extent cx="277368" cy="198120"/>
            <wp:effectExtent l="0" t="0" r="0" b="0"/>
            <wp:wrapNone/>
            <wp:docPr id="335" name="Image 3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5" name="Image 335"/>
                    <pic:cNvPicPr/>
                  </pic:nvPicPr>
                  <pic:blipFill>
                    <a:blip r:embed="rId10" cstate="print"/>
                    <a:stretch>
                      <a:fillRect/>
                    </a:stretch>
                  </pic:blipFill>
                  <pic:spPr>
                    <a:xfrm>
                      <a:off x="0" y="0"/>
                      <a:ext cx="277368" cy="198120"/>
                    </a:xfrm>
                    <a:prstGeom prst="rect">
                      <a:avLst/>
                    </a:prstGeom>
                  </pic:spPr>
                </pic:pic>
              </a:graphicData>
            </a:graphic>
          </wp:anchor>
        </w:drawing>
      </w:r>
      <w:r>
        <w:t>Vitamin</w:t>
      </w:r>
      <w:r>
        <w:rPr>
          <w:spacing w:val="-3"/>
        </w:rPr>
        <w:t xml:space="preserve"> </w:t>
      </w:r>
      <w:r>
        <w:t>C</w:t>
      </w:r>
      <w:r>
        <w:rPr>
          <w:spacing w:val="-6"/>
        </w:rPr>
        <w:t xml:space="preserve"> </w:t>
      </w:r>
      <w:r>
        <w:t>is</w:t>
      </w:r>
      <w:r>
        <w:rPr>
          <w:spacing w:val="-3"/>
        </w:rPr>
        <w:t xml:space="preserve"> </w:t>
      </w:r>
      <w:r>
        <w:t>required</w:t>
      </w:r>
      <w:r>
        <w:rPr>
          <w:spacing w:val="-3"/>
        </w:rPr>
        <w:t xml:space="preserve"> </w:t>
      </w:r>
      <w:r>
        <w:t>for</w:t>
      </w:r>
      <w:r>
        <w:rPr>
          <w:spacing w:val="-4"/>
        </w:rPr>
        <w:t xml:space="preserve"> </w:t>
      </w:r>
      <w:r>
        <w:t>the</w:t>
      </w:r>
      <w:r>
        <w:rPr>
          <w:spacing w:val="-4"/>
        </w:rPr>
        <w:t xml:space="preserve"> </w:t>
      </w:r>
      <w:r>
        <w:t>conversion</w:t>
      </w:r>
      <w:r>
        <w:rPr>
          <w:spacing w:val="-3"/>
        </w:rPr>
        <w:t xml:space="preserve"> </w:t>
      </w:r>
      <w:r>
        <w:t>of</w:t>
      </w:r>
      <w:r>
        <w:rPr>
          <w:spacing w:val="-4"/>
        </w:rPr>
        <w:t xml:space="preserve"> </w:t>
      </w:r>
      <w:r>
        <w:t>cholesterol</w:t>
      </w:r>
      <w:r>
        <w:rPr>
          <w:spacing w:val="-7"/>
        </w:rPr>
        <w:t xml:space="preserve"> </w:t>
      </w:r>
      <w:r>
        <w:t>to</w:t>
      </w:r>
      <w:r>
        <w:rPr>
          <w:spacing w:val="-7"/>
        </w:rPr>
        <w:t xml:space="preserve"> </w:t>
      </w:r>
      <w:r>
        <w:t>bile</w:t>
      </w:r>
      <w:r>
        <w:rPr>
          <w:spacing w:val="-4"/>
        </w:rPr>
        <w:t xml:space="preserve"> </w:t>
      </w:r>
      <w:r>
        <w:t>acids. It enhances iron bioavailability.</w:t>
      </w:r>
    </w:p>
    <w:p w:rsidR="00002852" w:rsidRDefault="00DD23FB">
      <w:pPr>
        <w:pStyle w:val="BodyText"/>
        <w:spacing w:before="1"/>
        <w:ind w:left="1659" w:right="1240" w:firstLine="357"/>
        <w:jc w:val="both"/>
      </w:pPr>
      <w:r>
        <w:rPr>
          <w:noProof/>
        </w:rPr>
        <w:drawing>
          <wp:anchor distT="0" distB="0" distL="0" distR="0" simplePos="0" relativeHeight="483848704" behindDoc="1" locked="0" layoutInCell="1" allowOverlap="1">
            <wp:simplePos x="0" y="0"/>
            <wp:positionH relativeFrom="page">
              <wp:posOffset>1143304</wp:posOffset>
            </wp:positionH>
            <wp:positionV relativeFrom="paragraph">
              <wp:posOffset>8189</wp:posOffset>
            </wp:positionV>
            <wp:extent cx="277368" cy="198120"/>
            <wp:effectExtent l="0" t="0" r="0" b="0"/>
            <wp:wrapNone/>
            <wp:docPr id="336" name="Image 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6" name="Image 336"/>
                    <pic:cNvPicPr/>
                  </pic:nvPicPr>
                  <pic:blipFill>
                    <a:blip r:embed="rId10" cstate="print"/>
                    <a:stretch>
                      <a:fillRect/>
                    </a:stretch>
                  </pic:blipFill>
                  <pic:spPr>
                    <a:xfrm>
                      <a:off x="0" y="0"/>
                      <a:ext cx="277368" cy="198120"/>
                    </a:xfrm>
                    <a:prstGeom prst="rect">
                      <a:avLst/>
                    </a:prstGeom>
                  </pic:spPr>
                </pic:pic>
              </a:graphicData>
            </a:graphic>
          </wp:anchor>
        </w:drawing>
      </w:r>
      <w:r>
        <w:t xml:space="preserve">Ascorbic acid is a great antioxidant and helps to protect the body against </w:t>
      </w:r>
      <w:r>
        <w:rPr>
          <w:spacing w:val="-2"/>
        </w:rPr>
        <w:t>pollutants.</w:t>
      </w:r>
    </w:p>
    <w:p w:rsidR="00002852" w:rsidRDefault="00DD23FB">
      <w:pPr>
        <w:pStyle w:val="BodyText"/>
        <w:spacing w:before="201"/>
        <w:ind w:left="2017"/>
      </w:pPr>
      <w:r>
        <w:rPr>
          <w:noProof/>
        </w:rPr>
        <w:drawing>
          <wp:anchor distT="0" distB="0" distL="0" distR="0" simplePos="0" relativeHeight="483849216" behindDoc="1" locked="0" layoutInCell="1" allowOverlap="1">
            <wp:simplePos x="0" y="0"/>
            <wp:positionH relativeFrom="page">
              <wp:posOffset>1143304</wp:posOffset>
            </wp:positionH>
            <wp:positionV relativeFrom="paragraph">
              <wp:posOffset>135096</wp:posOffset>
            </wp:positionV>
            <wp:extent cx="277368" cy="198120"/>
            <wp:effectExtent l="0" t="0" r="0" b="0"/>
            <wp:wrapNone/>
            <wp:docPr id="337" name="Image 3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7" name="Image 337"/>
                    <pic:cNvPicPr/>
                  </pic:nvPicPr>
                  <pic:blipFill>
                    <a:blip r:embed="rId10" cstate="print"/>
                    <a:stretch>
                      <a:fillRect/>
                    </a:stretch>
                  </pic:blipFill>
                  <pic:spPr>
                    <a:xfrm>
                      <a:off x="0" y="0"/>
                      <a:ext cx="277368" cy="198120"/>
                    </a:xfrm>
                    <a:prstGeom prst="rect">
                      <a:avLst/>
                    </a:prstGeom>
                  </pic:spPr>
                </pic:pic>
              </a:graphicData>
            </a:graphic>
          </wp:anchor>
        </w:drawing>
      </w:r>
      <w:r>
        <w:t>Ascorbic</w:t>
      </w:r>
      <w:r>
        <w:rPr>
          <w:spacing w:val="-5"/>
        </w:rPr>
        <w:t xml:space="preserve"> </w:t>
      </w:r>
      <w:r>
        <w:t>acid</w:t>
      </w:r>
      <w:r>
        <w:rPr>
          <w:spacing w:val="-4"/>
        </w:rPr>
        <w:t xml:space="preserve"> </w:t>
      </w:r>
      <w:r>
        <w:t>also</w:t>
      </w:r>
      <w:r>
        <w:rPr>
          <w:spacing w:val="-5"/>
        </w:rPr>
        <w:t xml:space="preserve"> </w:t>
      </w:r>
      <w:r>
        <w:t>promotes</w:t>
      </w:r>
      <w:r>
        <w:rPr>
          <w:spacing w:val="-4"/>
        </w:rPr>
        <w:t xml:space="preserve"> </w:t>
      </w:r>
      <w:r>
        <w:t>healthy</w:t>
      </w:r>
      <w:r>
        <w:rPr>
          <w:spacing w:val="-8"/>
        </w:rPr>
        <w:t xml:space="preserve"> </w:t>
      </w:r>
      <w:r>
        <w:t>cell</w:t>
      </w:r>
      <w:r>
        <w:rPr>
          <w:spacing w:val="-3"/>
        </w:rPr>
        <w:t xml:space="preserve"> </w:t>
      </w:r>
      <w:r>
        <w:rPr>
          <w:spacing w:val="-2"/>
        </w:rPr>
        <w:t>development.</w:t>
      </w:r>
    </w:p>
    <w:p w:rsidR="00002852" w:rsidRDefault="00DD23FB">
      <w:pPr>
        <w:pStyle w:val="BodyText"/>
        <w:spacing w:before="198"/>
        <w:ind w:left="1659" w:right="1236" w:firstLine="357"/>
        <w:jc w:val="both"/>
      </w:pPr>
      <w:r>
        <w:rPr>
          <w:noProof/>
        </w:rPr>
        <w:drawing>
          <wp:anchor distT="0" distB="0" distL="0" distR="0" simplePos="0" relativeHeight="483849728" behindDoc="1" locked="0" layoutInCell="1" allowOverlap="1">
            <wp:simplePos x="0" y="0"/>
            <wp:positionH relativeFrom="page">
              <wp:posOffset>1143304</wp:posOffset>
            </wp:positionH>
            <wp:positionV relativeFrom="paragraph">
              <wp:posOffset>133717</wp:posOffset>
            </wp:positionV>
            <wp:extent cx="277368" cy="198120"/>
            <wp:effectExtent l="0" t="0" r="0" b="0"/>
            <wp:wrapNone/>
            <wp:docPr id="338" name="Image 3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8" name="Image 338"/>
                    <pic:cNvPicPr/>
                  </pic:nvPicPr>
                  <pic:blipFill>
                    <a:blip r:embed="rId10" cstate="print"/>
                    <a:stretch>
                      <a:fillRect/>
                    </a:stretch>
                  </pic:blipFill>
                  <pic:spPr>
                    <a:xfrm>
                      <a:off x="0" y="0"/>
                      <a:ext cx="277368" cy="198120"/>
                    </a:xfrm>
                    <a:prstGeom prst="rect">
                      <a:avLst/>
                    </a:prstGeom>
                  </pic:spPr>
                </pic:pic>
              </a:graphicData>
            </a:graphic>
          </wp:anchor>
        </w:drawing>
      </w:r>
      <w:r>
        <w:t>Vitamin C is essential for the formation and maintenance of intercellular cement substances such as bone matrix, cartilage dentine, collagen, connective tissue, etc.</w:t>
      </w:r>
    </w:p>
    <w:p w:rsidR="00002852" w:rsidRDefault="00DD23FB">
      <w:pPr>
        <w:pStyle w:val="BodyText"/>
        <w:spacing w:before="202"/>
        <w:ind w:left="2017"/>
      </w:pPr>
      <w:r>
        <w:rPr>
          <w:noProof/>
        </w:rPr>
        <w:drawing>
          <wp:anchor distT="0" distB="0" distL="0" distR="0" simplePos="0" relativeHeight="483850240" behindDoc="1" locked="0" layoutInCell="1" allowOverlap="1">
            <wp:simplePos x="0" y="0"/>
            <wp:positionH relativeFrom="page">
              <wp:posOffset>1143304</wp:posOffset>
            </wp:positionH>
            <wp:positionV relativeFrom="paragraph">
              <wp:posOffset>135674</wp:posOffset>
            </wp:positionV>
            <wp:extent cx="277368" cy="198120"/>
            <wp:effectExtent l="0" t="0" r="0" b="0"/>
            <wp:wrapNone/>
            <wp:docPr id="339" name="Image 3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9" name="Image 339"/>
                    <pic:cNvPicPr/>
                  </pic:nvPicPr>
                  <pic:blipFill>
                    <a:blip r:embed="rId10" cstate="print"/>
                    <a:stretch>
                      <a:fillRect/>
                    </a:stretch>
                  </pic:blipFill>
                  <pic:spPr>
                    <a:xfrm>
                      <a:off x="0" y="0"/>
                      <a:ext cx="277368" cy="198120"/>
                    </a:xfrm>
                    <a:prstGeom prst="rect">
                      <a:avLst/>
                    </a:prstGeom>
                  </pic:spPr>
                </pic:pic>
              </a:graphicData>
            </a:graphic>
          </wp:anchor>
        </w:drawing>
      </w:r>
      <w:r>
        <w:t>Vitamin</w:t>
      </w:r>
      <w:r>
        <w:rPr>
          <w:spacing w:val="-3"/>
        </w:rPr>
        <w:t xml:space="preserve"> </w:t>
      </w:r>
      <w:r>
        <w:t>C</w:t>
      </w:r>
      <w:r>
        <w:rPr>
          <w:spacing w:val="-6"/>
        </w:rPr>
        <w:t xml:space="preserve"> </w:t>
      </w:r>
      <w:r>
        <w:t>is</w:t>
      </w:r>
      <w:r>
        <w:rPr>
          <w:spacing w:val="-2"/>
        </w:rPr>
        <w:t xml:space="preserve"> </w:t>
      </w:r>
      <w:r>
        <w:t>needed</w:t>
      </w:r>
      <w:r>
        <w:rPr>
          <w:spacing w:val="-3"/>
        </w:rPr>
        <w:t xml:space="preserve"> </w:t>
      </w:r>
      <w:r>
        <w:t>for</w:t>
      </w:r>
      <w:r>
        <w:rPr>
          <w:spacing w:val="-4"/>
        </w:rPr>
        <w:t xml:space="preserve"> </w:t>
      </w:r>
      <w:r>
        <w:t>healthy</w:t>
      </w:r>
      <w:r>
        <w:rPr>
          <w:spacing w:val="-7"/>
        </w:rPr>
        <w:t xml:space="preserve"> </w:t>
      </w:r>
      <w:r>
        <w:t>gums</w:t>
      </w:r>
      <w:r>
        <w:rPr>
          <w:spacing w:val="-3"/>
        </w:rPr>
        <w:t xml:space="preserve"> </w:t>
      </w:r>
      <w:r>
        <w:t>and</w:t>
      </w:r>
      <w:r>
        <w:rPr>
          <w:spacing w:val="-6"/>
        </w:rPr>
        <w:t xml:space="preserve"> </w:t>
      </w:r>
      <w:r>
        <w:t>to</w:t>
      </w:r>
      <w:r>
        <w:rPr>
          <w:spacing w:val="-6"/>
        </w:rPr>
        <w:t xml:space="preserve"> </w:t>
      </w:r>
      <w:r>
        <w:t>protect</w:t>
      </w:r>
      <w:r>
        <w:rPr>
          <w:spacing w:val="-3"/>
        </w:rPr>
        <w:t xml:space="preserve"> </w:t>
      </w:r>
      <w:r>
        <w:t>against</w:t>
      </w:r>
      <w:r>
        <w:rPr>
          <w:spacing w:val="-2"/>
        </w:rPr>
        <w:t xml:space="preserve"> infection.</w:t>
      </w:r>
    </w:p>
    <w:p w:rsidR="00002852" w:rsidRDefault="00DD23FB">
      <w:pPr>
        <w:pStyle w:val="Heading2"/>
        <w:spacing w:before="203"/>
      </w:pPr>
      <w:r>
        <w:t>Food</w:t>
      </w:r>
      <w:r>
        <w:rPr>
          <w:spacing w:val="-5"/>
        </w:rPr>
        <w:t xml:space="preserve"> </w:t>
      </w:r>
      <w:r>
        <w:rPr>
          <w:spacing w:val="-2"/>
        </w:rPr>
        <w:t>sources</w:t>
      </w:r>
    </w:p>
    <w:p w:rsidR="00002852" w:rsidRDefault="00DD23FB">
      <w:pPr>
        <w:pStyle w:val="BodyText"/>
        <w:spacing w:before="197"/>
        <w:ind w:left="1659" w:right="1235"/>
      </w:pPr>
      <w:r>
        <w:t>Good sources of vitamin C are green leafy vegetables, berries, citrus fruits, guavas, tomatoes, melons, papayas, etc.</w:t>
      </w:r>
    </w:p>
    <w:p w:rsidR="00002852" w:rsidRDefault="00DD23FB">
      <w:pPr>
        <w:pStyle w:val="Heading2"/>
        <w:spacing w:before="205"/>
      </w:pPr>
      <w:r>
        <w:rPr>
          <w:spacing w:val="-2"/>
        </w:rPr>
        <w:t>Deficiency</w:t>
      </w:r>
    </w:p>
    <w:p w:rsidR="00002852" w:rsidRDefault="00DD23FB">
      <w:pPr>
        <w:pStyle w:val="BodyText"/>
        <w:spacing w:before="194"/>
        <w:ind w:left="1659" w:right="1235"/>
      </w:pPr>
      <w:r>
        <w:t>In</w:t>
      </w:r>
      <w:r>
        <w:rPr>
          <w:spacing w:val="78"/>
        </w:rPr>
        <w:t xml:space="preserve"> </w:t>
      </w:r>
      <w:r>
        <w:t>infants</w:t>
      </w:r>
      <w:r>
        <w:rPr>
          <w:spacing w:val="78"/>
        </w:rPr>
        <w:t xml:space="preserve"> </w:t>
      </w:r>
      <w:r>
        <w:t>and</w:t>
      </w:r>
      <w:r>
        <w:rPr>
          <w:spacing w:val="78"/>
        </w:rPr>
        <w:t xml:space="preserve"> </w:t>
      </w:r>
      <w:r>
        <w:t>children,</w:t>
      </w:r>
      <w:r>
        <w:rPr>
          <w:spacing w:val="77"/>
        </w:rPr>
        <w:t xml:space="preserve"> </w:t>
      </w:r>
      <w:r>
        <w:t>vitamin</w:t>
      </w:r>
      <w:r>
        <w:rPr>
          <w:spacing w:val="78"/>
        </w:rPr>
        <w:t xml:space="preserve"> </w:t>
      </w:r>
      <w:r>
        <w:t>C</w:t>
      </w:r>
      <w:r>
        <w:rPr>
          <w:spacing w:val="77"/>
        </w:rPr>
        <w:t xml:space="preserve"> </w:t>
      </w:r>
      <w:r>
        <w:t>deficiency</w:t>
      </w:r>
      <w:r>
        <w:rPr>
          <w:spacing w:val="74"/>
        </w:rPr>
        <w:t xml:space="preserve"> </w:t>
      </w:r>
      <w:r>
        <w:t>results</w:t>
      </w:r>
      <w:r>
        <w:rPr>
          <w:spacing w:val="78"/>
        </w:rPr>
        <w:t xml:space="preserve"> </w:t>
      </w:r>
      <w:r>
        <w:t>in</w:t>
      </w:r>
      <w:r>
        <w:rPr>
          <w:spacing w:val="78"/>
        </w:rPr>
        <w:t xml:space="preserve"> </w:t>
      </w:r>
      <w:r>
        <w:t>defective</w:t>
      </w:r>
      <w:r>
        <w:rPr>
          <w:spacing w:val="78"/>
        </w:rPr>
        <w:t xml:space="preserve"> </w:t>
      </w:r>
      <w:r>
        <w:t>bone formation leading to retardation of growth.</w:t>
      </w:r>
    </w:p>
    <w:p w:rsidR="00002852" w:rsidRDefault="00DD23FB">
      <w:pPr>
        <w:pStyle w:val="Heading2"/>
        <w:spacing w:before="307"/>
      </w:pPr>
      <w:r>
        <w:t>B</w:t>
      </w:r>
      <w:r>
        <w:rPr>
          <w:spacing w:val="-3"/>
        </w:rPr>
        <w:t xml:space="preserve"> </w:t>
      </w:r>
      <w:r>
        <w:t>–</w:t>
      </w:r>
      <w:r>
        <w:rPr>
          <w:spacing w:val="-2"/>
        </w:rPr>
        <w:t xml:space="preserve"> </w:t>
      </w:r>
      <w:proofErr w:type="gramStart"/>
      <w:r>
        <w:t>complex</w:t>
      </w:r>
      <w:proofErr w:type="gramEnd"/>
      <w:r>
        <w:rPr>
          <w:spacing w:val="-1"/>
        </w:rPr>
        <w:t xml:space="preserve"> </w:t>
      </w:r>
      <w:r>
        <w:rPr>
          <w:spacing w:val="-2"/>
        </w:rPr>
        <w:t>vitamins</w:t>
      </w:r>
    </w:p>
    <w:p w:rsidR="00002852" w:rsidRDefault="00DD23FB">
      <w:pPr>
        <w:pStyle w:val="BodyText"/>
        <w:spacing w:before="194"/>
        <w:ind w:left="1659" w:right="1232"/>
        <w:jc w:val="both"/>
      </w:pPr>
      <w:r>
        <w:t xml:space="preserve">The eight B – complex vitamins include thiamine (B1), riboflavin (B2), niacin (B3), pyridoxine (B6), </w:t>
      </w:r>
      <w:proofErr w:type="spellStart"/>
      <w:r>
        <w:t>cyanocobalamin</w:t>
      </w:r>
      <w:proofErr w:type="spellEnd"/>
      <w:r>
        <w:t xml:space="preserve"> (B12), folic acid, biotin (B7), and pantothenic acid. The B vitamins are easily lost in cooking water because they are water soluble. With the exception of niacin, all other B vitamins lose some activity when exposed to heat, oxygen, light, or alkaline </w:t>
      </w:r>
      <w:r>
        <w:rPr>
          <w:spacing w:val="-2"/>
        </w:rPr>
        <w:t>conditions.</w:t>
      </w:r>
    </w:p>
    <w:p w:rsidR="00002852" w:rsidRDefault="00DD23FB">
      <w:pPr>
        <w:pStyle w:val="Heading2"/>
        <w:spacing w:before="306"/>
      </w:pPr>
      <w:r>
        <w:t>Thiamine</w:t>
      </w:r>
      <w:r>
        <w:rPr>
          <w:spacing w:val="-6"/>
        </w:rPr>
        <w:t xml:space="preserve"> </w:t>
      </w:r>
      <w:r>
        <w:t>(Vitamin</w:t>
      </w:r>
      <w:r>
        <w:rPr>
          <w:spacing w:val="-8"/>
        </w:rPr>
        <w:t xml:space="preserve"> </w:t>
      </w:r>
      <w:r>
        <w:rPr>
          <w:spacing w:val="-5"/>
        </w:rPr>
        <w:t>B1)</w:t>
      </w:r>
    </w:p>
    <w:p w:rsidR="00002852" w:rsidRDefault="00DD23FB">
      <w:pPr>
        <w:pStyle w:val="BodyText"/>
        <w:spacing w:before="194"/>
        <w:ind w:left="1659" w:right="1235"/>
        <w:jc w:val="both"/>
      </w:pPr>
      <w:r>
        <w:t>Thiamine also called B1 is used in many different body functions and deficiencies may have far reaching effects on the body, yet very little of this vitamin is stored</w:t>
      </w:r>
      <w:r>
        <w:rPr>
          <w:spacing w:val="-1"/>
        </w:rPr>
        <w:t xml:space="preserve"> </w:t>
      </w:r>
      <w:r>
        <w:t>in</w:t>
      </w:r>
      <w:r>
        <w:rPr>
          <w:spacing w:val="-1"/>
        </w:rPr>
        <w:t xml:space="preserve"> </w:t>
      </w:r>
      <w:r>
        <w:t>the</w:t>
      </w:r>
      <w:r>
        <w:rPr>
          <w:spacing w:val="-1"/>
        </w:rPr>
        <w:t xml:space="preserve"> </w:t>
      </w:r>
      <w:r>
        <w:t>body</w:t>
      </w:r>
      <w:r>
        <w:rPr>
          <w:spacing w:val="-5"/>
        </w:rPr>
        <w:t xml:space="preserve"> </w:t>
      </w:r>
      <w:r>
        <w:t>and</w:t>
      </w:r>
      <w:r>
        <w:rPr>
          <w:spacing w:val="-1"/>
        </w:rPr>
        <w:t xml:space="preserve"> </w:t>
      </w:r>
      <w:r>
        <w:t>depletion</w:t>
      </w:r>
      <w:r>
        <w:rPr>
          <w:spacing w:val="-1"/>
        </w:rPr>
        <w:t xml:space="preserve"> </w:t>
      </w:r>
      <w:r>
        <w:t>of this</w:t>
      </w:r>
      <w:r>
        <w:rPr>
          <w:spacing w:val="-1"/>
        </w:rPr>
        <w:t xml:space="preserve"> </w:t>
      </w:r>
      <w:r>
        <w:t>vitamin can</w:t>
      </w:r>
      <w:r>
        <w:rPr>
          <w:spacing w:val="-1"/>
        </w:rPr>
        <w:t xml:space="preserve"> </w:t>
      </w:r>
      <w:r>
        <w:t>happen within 14 days. Thiamine is integrally involved as a coenzyme in the catabolism of carbohydrates to yield energy.</w:t>
      </w:r>
    </w:p>
    <w:p w:rsidR="00002852" w:rsidRDefault="00DD23FB">
      <w:pPr>
        <w:pStyle w:val="Heading2"/>
        <w:spacing w:before="204"/>
      </w:pPr>
      <w:r>
        <w:rPr>
          <w:spacing w:val="-2"/>
        </w:rPr>
        <w:t>Functions</w:t>
      </w:r>
    </w:p>
    <w:p w:rsidR="00002852" w:rsidRDefault="00DD23FB">
      <w:pPr>
        <w:pStyle w:val="BodyText"/>
        <w:spacing w:before="197"/>
        <w:ind w:left="2017"/>
      </w:pPr>
      <w:r>
        <w:rPr>
          <w:noProof/>
        </w:rPr>
        <w:drawing>
          <wp:anchor distT="0" distB="0" distL="0" distR="0" simplePos="0" relativeHeight="483850752" behindDoc="1" locked="0" layoutInCell="1" allowOverlap="1">
            <wp:simplePos x="0" y="0"/>
            <wp:positionH relativeFrom="page">
              <wp:posOffset>1143304</wp:posOffset>
            </wp:positionH>
            <wp:positionV relativeFrom="paragraph">
              <wp:posOffset>132864</wp:posOffset>
            </wp:positionV>
            <wp:extent cx="277368" cy="198119"/>
            <wp:effectExtent l="0" t="0" r="0" b="0"/>
            <wp:wrapNone/>
            <wp:docPr id="340" name="Image 3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0" name="Image 340"/>
                    <pic:cNvPicPr/>
                  </pic:nvPicPr>
                  <pic:blipFill>
                    <a:blip r:embed="rId10" cstate="print"/>
                    <a:stretch>
                      <a:fillRect/>
                    </a:stretch>
                  </pic:blipFill>
                  <pic:spPr>
                    <a:xfrm>
                      <a:off x="0" y="0"/>
                      <a:ext cx="277368" cy="198119"/>
                    </a:xfrm>
                    <a:prstGeom prst="rect">
                      <a:avLst/>
                    </a:prstGeom>
                  </pic:spPr>
                </pic:pic>
              </a:graphicData>
            </a:graphic>
          </wp:anchor>
        </w:drawing>
      </w:r>
      <w:r>
        <w:t>It</w:t>
      </w:r>
      <w:r>
        <w:rPr>
          <w:spacing w:val="-2"/>
        </w:rPr>
        <w:t xml:space="preserve"> </w:t>
      </w:r>
      <w:r>
        <w:t>is</w:t>
      </w:r>
      <w:r>
        <w:rPr>
          <w:spacing w:val="-2"/>
        </w:rPr>
        <w:t xml:space="preserve"> </w:t>
      </w:r>
      <w:r>
        <w:t>also</w:t>
      </w:r>
      <w:r>
        <w:rPr>
          <w:spacing w:val="-2"/>
        </w:rPr>
        <w:t xml:space="preserve"> </w:t>
      </w:r>
      <w:r>
        <w:t>required for</w:t>
      </w:r>
      <w:r>
        <w:rPr>
          <w:spacing w:val="-3"/>
        </w:rPr>
        <w:t xml:space="preserve"> </w:t>
      </w:r>
      <w:r>
        <w:t>the</w:t>
      </w:r>
      <w:r>
        <w:rPr>
          <w:spacing w:val="-5"/>
        </w:rPr>
        <w:t xml:space="preserve"> </w:t>
      </w:r>
      <w:r>
        <w:t>health</w:t>
      </w:r>
      <w:r>
        <w:rPr>
          <w:spacing w:val="-2"/>
        </w:rPr>
        <w:t xml:space="preserve"> </w:t>
      </w:r>
      <w:r>
        <w:t>of</w:t>
      </w:r>
      <w:r>
        <w:rPr>
          <w:spacing w:val="-3"/>
        </w:rPr>
        <w:t xml:space="preserve"> </w:t>
      </w:r>
      <w:r>
        <w:t>the</w:t>
      </w:r>
      <w:r>
        <w:rPr>
          <w:spacing w:val="-3"/>
        </w:rPr>
        <w:t xml:space="preserve"> </w:t>
      </w:r>
      <w:r>
        <w:t>nervous</w:t>
      </w:r>
      <w:r>
        <w:rPr>
          <w:spacing w:val="-1"/>
        </w:rPr>
        <w:t xml:space="preserve"> </w:t>
      </w:r>
      <w:r>
        <w:rPr>
          <w:spacing w:val="-2"/>
        </w:rPr>
        <w:t>system.</w:t>
      </w:r>
    </w:p>
    <w:p w:rsidR="00002852" w:rsidRDefault="00DD23FB">
      <w:pPr>
        <w:pStyle w:val="BodyText"/>
        <w:spacing w:before="29"/>
        <w:rPr>
          <w:sz w:val="20"/>
        </w:rPr>
      </w:pPr>
      <w:r>
        <w:rPr>
          <w:noProof/>
          <w:sz w:val="20"/>
        </w:rPr>
        <mc:AlternateContent>
          <mc:Choice Requires="wps">
            <w:drawing>
              <wp:anchor distT="0" distB="0" distL="0" distR="0" simplePos="0" relativeHeight="487715840" behindDoc="1" locked="0" layoutInCell="1" allowOverlap="1">
                <wp:simplePos x="0" y="0"/>
                <wp:positionH relativeFrom="page">
                  <wp:posOffset>1125016</wp:posOffset>
                </wp:positionH>
                <wp:positionV relativeFrom="paragraph">
                  <wp:posOffset>179744</wp:posOffset>
                </wp:positionV>
                <wp:extent cx="5523865" cy="6350"/>
                <wp:effectExtent l="0" t="0" r="0" b="0"/>
                <wp:wrapTopAndBottom/>
                <wp:docPr id="341" name="Graphic 3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153126pt;width:434.95pt;height:.47998pt;mso-position-horizontal-relative:page;mso-position-vertical-relative:paragraph;z-index:-15600640;mso-wrap-distance-left:0;mso-wrap-distance-right:0" id="docshape237"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543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342" name="Graphic 3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62144" id="docshape23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43" name="Group 3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44" name="Graphic 34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39" coordorigin="0,0" coordsize="8699,60">
                <v:rect style="position:absolute;left:0;top:0;width:8699;height:60" id="docshape240" filled="true" fillcolor="#612322" stroked="false">
                  <v:fill type="solid"/>
                </v:rect>
              </v:group>
            </w:pict>
          </mc:Fallback>
        </mc:AlternateContent>
      </w:r>
    </w:p>
    <w:p w:rsidR="00002852" w:rsidRDefault="00DD23FB">
      <w:pPr>
        <w:pStyle w:val="BodyText"/>
        <w:spacing w:before="262"/>
        <w:ind w:left="1659" w:right="1235" w:firstLine="357"/>
      </w:pPr>
      <w:r>
        <w:rPr>
          <w:noProof/>
        </w:rPr>
        <w:drawing>
          <wp:anchor distT="0" distB="0" distL="0" distR="0" simplePos="0" relativeHeight="483853312" behindDoc="1" locked="0" layoutInCell="1" allowOverlap="1">
            <wp:simplePos x="0" y="0"/>
            <wp:positionH relativeFrom="page">
              <wp:posOffset>1143304</wp:posOffset>
            </wp:positionH>
            <wp:positionV relativeFrom="paragraph">
              <wp:posOffset>174045</wp:posOffset>
            </wp:positionV>
            <wp:extent cx="277368" cy="198120"/>
            <wp:effectExtent l="0" t="0" r="0" b="0"/>
            <wp:wrapNone/>
            <wp:docPr id="345" name="Image 3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5" name="Image 345"/>
                    <pic:cNvPicPr/>
                  </pic:nvPicPr>
                  <pic:blipFill>
                    <a:blip r:embed="rId10" cstate="print"/>
                    <a:stretch>
                      <a:fillRect/>
                    </a:stretch>
                  </pic:blipFill>
                  <pic:spPr>
                    <a:xfrm>
                      <a:off x="0" y="0"/>
                      <a:ext cx="277368" cy="198120"/>
                    </a:xfrm>
                    <a:prstGeom prst="rect">
                      <a:avLst/>
                    </a:prstGeom>
                  </pic:spPr>
                </pic:pic>
              </a:graphicData>
            </a:graphic>
          </wp:anchor>
        </w:drawing>
      </w:r>
      <w:r>
        <w:t>It is used in the manufacture of hydrochloric acid, and therefore plays a</w:t>
      </w:r>
      <w:r>
        <w:rPr>
          <w:spacing w:val="40"/>
        </w:rPr>
        <w:t xml:space="preserve"> </w:t>
      </w:r>
      <w:r>
        <w:t>part in digestion.</w:t>
      </w:r>
    </w:p>
    <w:p w:rsidR="00002852" w:rsidRDefault="00DD23FB">
      <w:pPr>
        <w:pStyle w:val="BodyText"/>
        <w:spacing w:before="201"/>
        <w:ind w:left="577" w:right="1181"/>
        <w:jc w:val="center"/>
      </w:pPr>
      <w:r>
        <w:rPr>
          <w:noProof/>
        </w:rPr>
        <w:drawing>
          <wp:anchor distT="0" distB="0" distL="0" distR="0" simplePos="0" relativeHeight="483853824" behindDoc="1" locked="0" layoutInCell="1" allowOverlap="1">
            <wp:simplePos x="0" y="0"/>
            <wp:positionH relativeFrom="page">
              <wp:posOffset>1143304</wp:posOffset>
            </wp:positionH>
            <wp:positionV relativeFrom="paragraph">
              <wp:posOffset>135218</wp:posOffset>
            </wp:positionV>
            <wp:extent cx="277368" cy="198120"/>
            <wp:effectExtent l="0" t="0" r="0" b="0"/>
            <wp:wrapNone/>
            <wp:docPr id="346" name="Image 3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6" name="Image 346"/>
                    <pic:cNvPicPr/>
                  </pic:nvPicPr>
                  <pic:blipFill>
                    <a:blip r:embed="rId10" cstate="print"/>
                    <a:stretch>
                      <a:fillRect/>
                    </a:stretch>
                  </pic:blipFill>
                  <pic:spPr>
                    <a:xfrm>
                      <a:off x="0" y="0"/>
                      <a:ext cx="277368" cy="198120"/>
                    </a:xfrm>
                    <a:prstGeom prst="rect">
                      <a:avLst/>
                    </a:prstGeom>
                  </pic:spPr>
                </pic:pic>
              </a:graphicData>
            </a:graphic>
          </wp:anchor>
        </w:drawing>
      </w:r>
      <w:r>
        <w:t>In</w:t>
      </w:r>
      <w:r>
        <w:rPr>
          <w:spacing w:val="-5"/>
        </w:rPr>
        <w:t xml:space="preserve"> </w:t>
      </w:r>
      <w:r>
        <w:t>children</w:t>
      </w:r>
      <w:r>
        <w:rPr>
          <w:spacing w:val="-6"/>
        </w:rPr>
        <w:t xml:space="preserve"> </w:t>
      </w:r>
      <w:r>
        <w:t>it</w:t>
      </w:r>
      <w:r>
        <w:rPr>
          <w:spacing w:val="-7"/>
        </w:rPr>
        <w:t xml:space="preserve"> </w:t>
      </w:r>
      <w:r>
        <w:t>is</w:t>
      </w:r>
      <w:r>
        <w:rPr>
          <w:spacing w:val="-3"/>
        </w:rPr>
        <w:t xml:space="preserve"> </w:t>
      </w:r>
      <w:r>
        <w:t>required</w:t>
      </w:r>
      <w:r>
        <w:rPr>
          <w:spacing w:val="-2"/>
        </w:rPr>
        <w:t xml:space="preserve"> </w:t>
      </w:r>
      <w:r>
        <w:t>for</w:t>
      </w:r>
      <w:r>
        <w:rPr>
          <w:spacing w:val="-4"/>
        </w:rPr>
        <w:t xml:space="preserve"> </w:t>
      </w:r>
      <w:r>
        <w:t>good</w:t>
      </w:r>
      <w:r>
        <w:rPr>
          <w:spacing w:val="-3"/>
        </w:rPr>
        <w:t xml:space="preserve"> </w:t>
      </w:r>
      <w:r>
        <w:t>appetite</w:t>
      </w:r>
      <w:r>
        <w:rPr>
          <w:spacing w:val="-4"/>
        </w:rPr>
        <w:t xml:space="preserve"> </w:t>
      </w:r>
      <w:r>
        <w:t>and</w:t>
      </w:r>
      <w:r>
        <w:rPr>
          <w:spacing w:val="-3"/>
        </w:rPr>
        <w:t xml:space="preserve"> </w:t>
      </w:r>
      <w:r>
        <w:t>proper</w:t>
      </w:r>
      <w:r>
        <w:rPr>
          <w:spacing w:val="-6"/>
        </w:rPr>
        <w:t xml:space="preserve"> </w:t>
      </w:r>
      <w:r>
        <w:rPr>
          <w:spacing w:val="-2"/>
        </w:rPr>
        <w:t>growth.</w:t>
      </w:r>
    </w:p>
    <w:p w:rsidR="00002852" w:rsidRDefault="00DD23FB">
      <w:pPr>
        <w:pStyle w:val="Heading2"/>
        <w:spacing w:before="203"/>
      </w:pPr>
      <w:r>
        <w:t>Food</w:t>
      </w:r>
      <w:r>
        <w:rPr>
          <w:spacing w:val="-5"/>
        </w:rPr>
        <w:t xml:space="preserve"> </w:t>
      </w:r>
      <w:r>
        <w:rPr>
          <w:spacing w:val="-2"/>
        </w:rPr>
        <w:t>sources</w:t>
      </w:r>
    </w:p>
    <w:p w:rsidR="00002852" w:rsidRDefault="00DD23FB">
      <w:pPr>
        <w:pStyle w:val="BodyText"/>
        <w:spacing w:before="7"/>
        <w:rPr>
          <w:b/>
          <w:sz w:val="15"/>
        </w:rPr>
      </w:pPr>
      <w:r>
        <w:rPr>
          <w:b/>
          <w:noProof/>
          <w:sz w:val="15"/>
        </w:rPr>
        <w:drawing>
          <wp:anchor distT="0" distB="0" distL="0" distR="0" simplePos="0" relativeHeight="487720960" behindDoc="1" locked="0" layoutInCell="1" allowOverlap="1">
            <wp:simplePos x="0" y="0"/>
            <wp:positionH relativeFrom="page">
              <wp:posOffset>1162050</wp:posOffset>
            </wp:positionH>
            <wp:positionV relativeFrom="paragraph">
              <wp:posOffset>129411</wp:posOffset>
            </wp:positionV>
            <wp:extent cx="5953872" cy="4048125"/>
            <wp:effectExtent l="0" t="0" r="0" b="0"/>
            <wp:wrapTopAndBottom/>
            <wp:docPr id="347" name="Image 3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7" name="Image 347"/>
                    <pic:cNvPicPr/>
                  </pic:nvPicPr>
                  <pic:blipFill>
                    <a:blip r:embed="rId63" cstate="print"/>
                    <a:stretch>
                      <a:fillRect/>
                    </a:stretch>
                  </pic:blipFill>
                  <pic:spPr>
                    <a:xfrm>
                      <a:off x="0" y="0"/>
                      <a:ext cx="5953872" cy="4048125"/>
                    </a:xfrm>
                    <a:prstGeom prst="rect">
                      <a:avLst/>
                    </a:prstGeom>
                  </pic:spPr>
                </pic:pic>
              </a:graphicData>
            </a:graphic>
          </wp:anchor>
        </w:drawing>
      </w:r>
    </w:p>
    <w:p w:rsidR="00002852" w:rsidRDefault="00DD23FB">
      <w:pPr>
        <w:pStyle w:val="BodyText"/>
        <w:spacing w:before="193"/>
        <w:ind w:left="1659" w:right="1235"/>
      </w:pPr>
      <w:r>
        <w:t>Sunflower seeds, peanuts, wheat bran, beet liver, pork, seafood, egg – yolk, beans whole grains and yeast contain good amounts of thiamine.</w:t>
      </w:r>
    </w:p>
    <w:p w:rsidR="00002852" w:rsidRDefault="00DD23FB">
      <w:pPr>
        <w:pStyle w:val="Heading2"/>
        <w:spacing w:before="206"/>
      </w:pPr>
      <w:r>
        <w:rPr>
          <w:spacing w:val="-2"/>
        </w:rPr>
        <w:t>Deficiency</w:t>
      </w:r>
    </w:p>
    <w:p w:rsidR="00002852" w:rsidRDefault="00DD23FB">
      <w:pPr>
        <w:pStyle w:val="BodyText"/>
        <w:spacing w:before="194" w:line="242" w:lineRule="auto"/>
        <w:ind w:left="1659" w:right="1235"/>
      </w:pPr>
      <w:r>
        <w:t>Beriberi</w:t>
      </w:r>
      <w:r>
        <w:rPr>
          <w:spacing w:val="-3"/>
        </w:rPr>
        <w:t xml:space="preserve"> </w:t>
      </w:r>
      <w:r>
        <w:t>occurs</w:t>
      </w:r>
      <w:r>
        <w:rPr>
          <w:spacing w:val="-3"/>
        </w:rPr>
        <w:t xml:space="preserve"> </w:t>
      </w:r>
      <w:r>
        <w:t>in</w:t>
      </w:r>
      <w:r>
        <w:rPr>
          <w:spacing w:val="-3"/>
        </w:rPr>
        <w:t xml:space="preserve"> </w:t>
      </w:r>
      <w:r>
        <w:t>two</w:t>
      </w:r>
      <w:r>
        <w:rPr>
          <w:spacing w:val="-3"/>
        </w:rPr>
        <w:t xml:space="preserve"> </w:t>
      </w:r>
      <w:r>
        <w:t>forms,</w:t>
      </w:r>
      <w:r>
        <w:rPr>
          <w:spacing w:val="-5"/>
        </w:rPr>
        <w:t xml:space="preserve"> </w:t>
      </w:r>
      <w:r>
        <w:t>wet</w:t>
      </w:r>
      <w:r>
        <w:rPr>
          <w:spacing w:val="-3"/>
        </w:rPr>
        <w:t xml:space="preserve"> </w:t>
      </w:r>
      <w:r>
        <w:t>beriberi</w:t>
      </w:r>
      <w:r>
        <w:rPr>
          <w:spacing w:val="-6"/>
        </w:rPr>
        <w:t xml:space="preserve"> </w:t>
      </w:r>
      <w:r>
        <w:t>and</w:t>
      </w:r>
      <w:r>
        <w:rPr>
          <w:spacing w:val="-3"/>
        </w:rPr>
        <w:t xml:space="preserve"> </w:t>
      </w:r>
      <w:r>
        <w:t>dry</w:t>
      </w:r>
      <w:r>
        <w:rPr>
          <w:spacing w:val="-7"/>
        </w:rPr>
        <w:t xml:space="preserve"> </w:t>
      </w:r>
      <w:r>
        <w:t>beriberi,</w:t>
      </w:r>
      <w:r>
        <w:rPr>
          <w:spacing w:val="-5"/>
        </w:rPr>
        <w:t xml:space="preserve"> </w:t>
      </w:r>
      <w:r>
        <w:t>whose</w:t>
      </w:r>
      <w:r>
        <w:rPr>
          <w:spacing w:val="-4"/>
        </w:rPr>
        <w:t xml:space="preserve"> </w:t>
      </w:r>
      <w:r>
        <w:t>prominent symptoms differ.</w:t>
      </w:r>
    </w:p>
    <w:p w:rsidR="00002852" w:rsidRDefault="00DD23FB">
      <w:pPr>
        <w:pStyle w:val="Heading2"/>
        <w:spacing w:before="300"/>
      </w:pPr>
      <w:r>
        <w:t>Riboflavin</w:t>
      </w:r>
      <w:r>
        <w:rPr>
          <w:spacing w:val="-6"/>
        </w:rPr>
        <w:t xml:space="preserve"> </w:t>
      </w:r>
      <w:r>
        <w:t>–</w:t>
      </w:r>
      <w:r>
        <w:rPr>
          <w:spacing w:val="-5"/>
        </w:rPr>
        <w:t xml:space="preserve"> </w:t>
      </w:r>
      <w:r>
        <w:t>(Vitamin</w:t>
      </w:r>
      <w:r>
        <w:rPr>
          <w:spacing w:val="-5"/>
        </w:rPr>
        <w:t xml:space="preserve"> B2)</w:t>
      </w:r>
    </w:p>
    <w:p w:rsidR="00002852" w:rsidRDefault="00DD23FB">
      <w:pPr>
        <w:pStyle w:val="BodyText"/>
        <w:spacing w:before="194"/>
        <w:ind w:left="1659" w:right="1234"/>
        <w:jc w:val="both"/>
      </w:pPr>
      <w:r>
        <w:t>Riboflavin is another B – complex vitamin involved as a coenzyme in the metabolism</w:t>
      </w:r>
      <w:r>
        <w:rPr>
          <w:spacing w:val="-2"/>
        </w:rPr>
        <w:t xml:space="preserve"> </w:t>
      </w:r>
      <w:r>
        <w:t>of carbohydrates, as well as of fats and proteins. The adult RDA for riboflavin has been established at a minimum of 1.2 milligrams per day.</w:t>
      </w:r>
    </w:p>
    <w:p w:rsidR="00002852" w:rsidRDefault="00DD23FB">
      <w:pPr>
        <w:pStyle w:val="Heading2"/>
        <w:spacing w:before="206"/>
      </w:pPr>
      <w:r>
        <w:rPr>
          <w:spacing w:val="-2"/>
        </w:rPr>
        <w:t>Functions</w:t>
      </w:r>
    </w:p>
    <w:p w:rsidR="00002852" w:rsidRDefault="00DD23FB">
      <w:pPr>
        <w:pStyle w:val="BodyText"/>
        <w:spacing w:before="100"/>
        <w:rPr>
          <w:b/>
          <w:sz w:val="20"/>
        </w:rPr>
      </w:pPr>
      <w:r>
        <w:rPr>
          <w:b/>
          <w:noProof/>
          <w:sz w:val="20"/>
        </w:rPr>
        <mc:AlternateContent>
          <mc:Choice Requires="wps">
            <w:drawing>
              <wp:anchor distT="0" distB="0" distL="0" distR="0" simplePos="0" relativeHeight="487721472" behindDoc="1" locked="0" layoutInCell="1" allowOverlap="1">
                <wp:simplePos x="0" y="0"/>
                <wp:positionH relativeFrom="page">
                  <wp:posOffset>1125016</wp:posOffset>
                </wp:positionH>
                <wp:positionV relativeFrom="paragraph">
                  <wp:posOffset>224777</wp:posOffset>
                </wp:positionV>
                <wp:extent cx="5523865" cy="6350"/>
                <wp:effectExtent l="0" t="0" r="0" b="0"/>
                <wp:wrapTopAndBottom/>
                <wp:docPr id="348" name="Graphic 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699024pt;width:434.95pt;height:.47998pt;mso-position-horizontal-relative:page;mso-position-vertical-relative:paragraph;z-index:-15595008;mso-wrap-distance-left:0;mso-wrap-distance-right:0" id="docshape241"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8589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349" name="Graphic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57536" id="docshape24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50" name="Group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51" name="Graphic 35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43" coordorigin="0,0" coordsize="8699,60">
                <v:rect style="position:absolute;left:0;top:0;width:8699;height:60" id="docshape244" filled="true" fillcolor="#612322" stroked="false">
                  <v:fill type="solid"/>
                </v:rect>
              </v:group>
            </w:pict>
          </mc:Fallback>
        </mc:AlternateContent>
      </w:r>
    </w:p>
    <w:p w:rsidR="00002852" w:rsidRDefault="00DD23FB">
      <w:pPr>
        <w:pStyle w:val="BodyText"/>
        <w:spacing w:before="262"/>
        <w:ind w:left="1659" w:right="1235" w:firstLine="357"/>
      </w:pPr>
      <w:r>
        <w:rPr>
          <w:noProof/>
        </w:rPr>
        <w:drawing>
          <wp:anchor distT="0" distB="0" distL="0" distR="0" simplePos="0" relativeHeight="483855872" behindDoc="1" locked="0" layoutInCell="1" allowOverlap="1">
            <wp:simplePos x="0" y="0"/>
            <wp:positionH relativeFrom="page">
              <wp:posOffset>1143304</wp:posOffset>
            </wp:positionH>
            <wp:positionV relativeFrom="paragraph">
              <wp:posOffset>174045</wp:posOffset>
            </wp:positionV>
            <wp:extent cx="277368" cy="198120"/>
            <wp:effectExtent l="0" t="0" r="0" b="0"/>
            <wp:wrapNone/>
            <wp:docPr id="352" name="Image 3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2" name="Image 352"/>
                    <pic:cNvPicPr/>
                  </pic:nvPicPr>
                  <pic:blipFill>
                    <a:blip r:embed="rId10" cstate="print"/>
                    <a:stretch>
                      <a:fillRect/>
                    </a:stretch>
                  </pic:blipFill>
                  <pic:spPr>
                    <a:xfrm>
                      <a:off x="0" y="0"/>
                      <a:ext cx="277368" cy="198120"/>
                    </a:xfrm>
                    <a:prstGeom prst="rect">
                      <a:avLst/>
                    </a:prstGeom>
                  </pic:spPr>
                </pic:pic>
              </a:graphicData>
            </a:graphic>
          </wp:anchor>
        </w:drawing>
      </w:r>
      <w:r>
        <w:t>It</w:t>
      </w:r>
      <w:r>
        <w:rPr>
          <w:spacing w:val="36"/>
        </w:rPr>
        <w:t xml:space="preserve"> </w:t>
      </w:r>
      <w:r>
        <w:t>is</w:t>
      </w:r>
      <w:r>
        <w:rPr>
          <w:spacing w:val="36"/>
        </w:rPr>
        <w:t xml:space="preserve"> </w:t>
      </w:r>
      <w:r>
        <w:t>required</w:t>
      </w:r>
      <w:r>
        <w:rPr>
          <w:spacing w:val="36"/>
        </w:rPr>
        <w:t xml:space="preserve"> </w:t>
      </w:r>
      <w:r>
        <w:t>by</w:t>
      </w:r>
      <w:r>
        <w:rPr>
          <w:spacing w:val="32"/>
        </w:rPr>
        <w:t xml:space="preserve"> </w:t>
      </w:r>
      <w:r>
        <w:t>the</w:t>
      </w:r>
      <w:r>
        <w:rPr>
          <w:spacing w:val="35"/>
        </w:rPr>
        <w:t xml:space="preserve"> </w:t>
      </w:r>
      <w:r>
        <w:t>body</w:t>
      </w:r>
      <w:r>
        <w:rPr>
          <w:spacing w:val="32"/>
        </w:rPr>
        <w:t xml:space="preserve"> </w:t>
      </w:r>
      <w:r>
        <w:t>to</w:t>
      </w:r>
      <w:r>
        <w:rPr>
          <w:spacing w:val="36"/>
        </w:rPr>
        <w:t xml:space="preserve"> </w:t>
      </w:r>
      <w:r>
        <w:t>use</w:t>
      </w:r>
      <w:r>
        <w:rPr>
          <w:spacing w:val="35"/>
        </w:rPr>
        <w:t xml:space="preserve"> </w:t>
      </w:r>
      <w:r>
        <w:t>oxygen</w:t>
      </w:r>
      <w:r>
        <w:rPr>
          <w:spacing w:val="36"/>
        </w:rPr>
        <w:t xml:space="preserve"> </w:t>
      </w:r>
      <w:r>
        <w:t>and</w:t>
      </w:r>
      <w:r>
        <w:rPr>
          <w:spacing w:val="40"/>
        </w:rPr>
        <w:t xml:space="preserve"> </w:t>
      </w:r>
      <w:r>
        <w:t>the</w:t>
      </w:r>
      <w:r>
        <w:rPr>
          <w:spacing w:val="35"/>
        </w:rPr>
        <w:t xml:space="preserve"> </w:t>
      </w:r>
      <w:r>
        <w:t>metabolism</w:t>
      </w:r>
      <w:r>
        <w:rPr>
          <w:spacing w:val="33"/>
        </w:rPr>
        <w:t xml:space="preserve"> </w:t>
      </w:r>
      <w:r>
        <w:t>of</w:t>
      </w:r>
      <w:r>
        <w:rPr>
          <w:spacing w:val="35"/>
        </w:rPr>
        <w:t xml:space="preserve"> </w:t>
      </w:r>
      <w:r>
        <w:t>amino acids, fatty acids, and carbohydrates.</w:t>
      </w:r>
    </w:p>
    <w:p w:rsidR="00002852" w:rsidRDefault="00DD23FB">
      <w:pPr>
        <w:pStyle w:val="BodyText"/>
        <w:spacing w:before="201"/>
        <w:ind w:left="1659" w:right="1235" w:firstLine="357"/>
      </w:pPr>
      <w:r>
        <w:rPr>
          <w:noProof/>
        </w:rPr>
        <w:drawing>
          <wp:anchor distT="0" distB="0" distL="0" distR="0" simplePos="0" relativeHeight="483856384" behindDoc="1" locked="0" layoutInCell="1" allowOverlap="1">
            <wp:simplePos x="0" y="0"/>
            <wp:positionH relativeFrom="page">
              <wp:posOffset>1143304</wp:posOffset>
            </wp:positionH>
            <wp:positionV relativeFrom="paragraph">
              <wp:posOffset>135218</wp:posOffset>
            </wp:positionV>
            <wp:extent cx="277368" cy="198120"/>
            <wp:effectExtent l="0" t="0" r="0" b="0"/>
            <wp:wrapNone/>
            <wp:docPr id="353" name="Image 3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3" name="Image 353"/>
                    <pic:cNvPicPr/>
                  </pic:nvPicPr>
                  <pic:blipFill>
                    <a:blip r:embed="rId10" cstate="print"/>
                    <a:stretch>
                      <a:fillRect/>
                    </a:stretch>
                  </pic:blipFill>
                  <pic:spPr>
                    <a:xfrm>
                      <a:off x="0" y="0"/>
                      <a:ext cx="277368" cy="198120"/>
                    </a:xfrm>
                    <a:prstGeom prst="rect">
                      <a:avLst/>
                    </a:prstGeom>
                  </pic:spPr>
                </pic:pic>
              </a:graphicData>
            </a:graphic>
          </wp:anchor>
        </w:drawing>
      </w:r>
      <w:r>
        <w:t>It</w:t>
      </w:r>
      <w:r>
        <w:rPr>
          <w:spacing w:val="80"/>
        </w:rPr>
        <w:t xml:space="preserve"> </w:t>
      </w:r>
      <w:r>
        <w:t>is</w:t>
      </w:r>
      <w:r>
        <w:rPr>
          <w:spacing w:val="80"/>
        </w:rPr>
        <w:t xml:space="preserve"> </w:t>
      </w:r>
      <w:r>
        <w:t>a</w:t>
      </w:r>
      <w:r>
        <w:rPr>
          <w:spacing w:val="80"/>
        </w:rPr>
        <w:t xml:space="preserve"> </w:t>
      </w:r>
      <w:r>
        <w:t>used</w:t>
      </w:r>
      <w:r>
        <w:rPr>
          <w:spacing w:val="80"/>
        </w:rPr>
        <w:t xml:space="preserve"> </w:t>
      </w:r>
      <w:r>
        <w:t>for</w:t>
      </w:r>
      <w:r>
        <w:rPr>
          <w:spacing w:val="80"/>
        </w:rPr>
        <w:t xml:space="preserve"> </w:t>
      </w:r>
      <w:r>
        <w:t>red</w:t>
      </w:r>
      <w:r>
        <w:rPr>
          <w:spacing w:val="80"/>
        </w:rPr>
        <w:t xml:space="preserve"> </w:t>
      </w:r>
      <w:r>
        <w:t>blood</w:t>
      </w:r>
      <w:r>
        <w:rPr>
          <w:spacing w:val="80"/>
        </w:rPr>
        <w:t xml:space="preserve"> </w:t>
      </w:r>
      <w:r>
        <w:t>cell</w:t>
      </w:r>
      <w:r>
        <w:rPr>
          <w:spacing w:val="80"/>
        </w:rPr>
        <w:t xml:space="preserve"> </w:t>
      </w:r>
      <w:r>
        <w:t>formation,</w:t>
      </w:r>
      <w:r>
        <w:rPr>
          <w:spacing w:val="80"/>
        </w:rPr>
        <w:t xml:space="preserve"> </w:t>
      </w:r>
      <w:r>
        <w:t>antibody</w:t>
      </w:r>
      <w:r>
        <w:rPr>
          <w:spacing w:val="79"/>
        </w:rPr>
        <w:t xml:space="preserve"> </w:t>
      </w:r>
      <w:r>
        <w:t>production,</w:t>
      </w:r>
      <w:r>
        <w:rPr>
          <w:spacing w:val="80"/>
        </w:rPr>
        <w:t xml:space="preserve"> </w:t>
      </w:r>
      <w:r>
        <w:t>cell respiration, and growth.</w:t>
      </w:r>
    </w:p>
    <w:p w:rsidR="00002852" w:rsidRDefault="00DD23FB">
      <w:pPr>
        <w:pStyle w:val="BodyText"/>
        <w:spacing w:before="198"/>
        <w:ind w:left="2017"/>
      </w:pPr>
      <w:r>
        <w:rPr>
          <w:noProof/>
        </w:rPr>
        <w:drawing>
          <wp:anchor distT="0" distB="0" distL="0" distR="0" simplePos="0" relativeHeight="483856896" behindDoc="1" locked="0" layoutInCell="1" allowOverlap="1">
            <wp:simplePos x="0" y="0"/>
            <wp:positionH relativeFrom="page">
              <wp:posOffset>1143304</wp:posOffset>
            </wp:positionH>
            <wp:positionV relativeFrom="paragraph">
              <wp:posOffset>133602</wp:posOffset>
            </wp:positionV>
            <wp:extent cx="277368" cy="198120"/>
            <wp:effectExtent l="0" t="0" r="0" b="0"/>
            <wp:wrapNone/>
            <wp:docPr id="354" name="Image 3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4" name="Image 354"/>
                    <pic:cNvPicPr/>
                  </pic:nvPicPr>
                  <pic:blipFill>
                    <a:blip r:embed="rId10" cstate="print"/>
                    <a:stretch>
                      <a:fillRect/>
                    </a:stretch>
                  </pic:blipFill>
                  <pic:spPr>
                    <a:xfrm>
                      <a:off x="0" y="0"/>
                      <a:ext cx="277368" cy="198120"/>
                    </a:xfrm>
                    <a:prstGeom prst="rect">
                      <a:avLst/>
                    </a:prstGeom>
                  </pic:spPr>
                </pic:pic>
              </a:graphicData>
            </a:graphic>
          </wp:anchor>
        </w:drawing>
      </w:r>
      <w:r>
        <w:t>It</w:t>
      </w:r>
      <w:r>
        <w:rPr>
          <w:spacing w:val="-5"/>
        </w:rPr>
        <w:t xml:space="preserve"> </w:t>
      </w:r>
      <w:r>
        <w:t>may</w:t>
      </w:r>
      <w:r>
        <w:rPr>
          <w:spacing w:val="-4"/>
        </w:rPr>
        <w:t xml:space="preserve"> </w:t>
      </w:r>
      <w:r>
        <w:t>be</w:t>
      </w:r>
      <w:r>
        <w:rPr>
          <w:spacing w:val="-4"/>
        </w:rPr>
        <w:t xml:space="preserve"> </w:t>
      </w:r>
      <w:r>
        <w:t>helpful</w:t>
      </w:r>
      <w:r>
        <w:rPr>
          <w:spacing w:val="-2"/>
        </w:rPr>
        <w:t xml:space="preserve"> </w:t>
      </w:r>
      <w:r>
        <w:t>in</w:t>
      </w:r>
      <w:r>
        <w:rPr>
          <w:spacing w:val="-3"/>
        </w:rPr>
        <w:t xml:space="preserve"> </w:t>
      </w:r>
      <w:r>
        <w:t>the</w:t>
      </w:r>
      <w:r>
        <w:rPr>
          <w:spacing w:val="-3"/>
        </w:rPr>
        <w:t xml:space="preserve"> </w:t>
      </w:r>
      <w:r>
        <w:t>prevention</w:t>
      </w:r>
      <w:r>
        <w:rPr>
          <w:spacing w:val="-2"/>
        </w:rPr>
        <w:t xml:space="preserve"> </w:t>
      </w:r>
      <w:r>
        <w:t>and</w:t>
      </w:r>
      <w:r>
        <w:rPr>
          <w:spacing w:val="-7"/>
        </w:rPr>
        <w:t xml:space="preserve"> </w:t>
      </w:r>
      <w:r>
        <w:t>treatment</w:t>
      </w:r>
      <w:r>
        <w:rPr>
          <w:spacing w:val="-2"/>
        </w:rPr>
        <w:t xml:space="preserve"> </w:t>
      </w:r>
      <w:r>
        <w:t>of</w:t>
      </w:r>
      <w:r>
        <w:rPr>
          <w:spacing w:val="-3"/>
        </w:rPr>
        <w:t xml:space="preserve"> </w:t>
      </w:r>
      <w:r>
        <w:rPr>
          <w:spacing w:val="-2"/>
        </w:rPr>
        <w:t>cataracts.</w:t>
      </w:r>
    </w:p>
    <w:p w:rsidR="00002852" w:rsidRDefault="00DD23FB">
      <w:pPr>
        <w:pStyle w:val="Heading2"/>
        <w:spacing w:before="206"/>
      </w:pPr>
      <w:r>
        <w:t>Food</w:t>
      </w:r>
      <w:r>
        <w:rPr>
          <w:spacing w:val="-5"/>
        </w:rPr>
        <w:t xml:space="preserve"> </w:t>
      </w:r>
      <w:r>
        <w:rPr>
          <w:spacing w:val="-2"/>
        </w:rPr>
        <w:t>sources</w:t>
      </w:r>
    </w:p>
    <w:p w:rsidR="00002852" w:rsidRDefault="00DD23FB">
      <w:pPr>
        <w:pStyle w:val="BodyText"/>
        <w:spacing w:before="194"/>
        <w:ind w:left="1659" w:right="1238"/>
        <w:jc w:val="both"/>
      </w:pPr>
      <w:r>
        <w:t>Organ meats, nuts, cheese, eggs, milk and lean meat are best sources of riboflavin. It is also available in good quantities in green leafy vegetables, fish, legumes, whole grains, and yogurt.</w:t>
      </w:r>
    </w:p>
    <w:p w:rsidR="00002852" w:rsidRDefault="00DD23FB">
      <w:pPr>
        <w:pStyle w:val="Heading2"/>
        <w:spacing w:before="206"/>
      </w:pPr>
      <w:r>
        <w:rPr>
          <w:spacing w:val="-2"/>
        </w:rPr>
        <w:t>Deficiency</w:t>
      </w:r>
    </w:p>
    <w:p w:rsidR="00002852" w:rsidRDefault="00DD23FB">
      <w:pPr>
        <w:pStyle w:val="BodyText"/>
        <w:spacing w:before="197"/>
        <w:ind w:left="1659"/>
      </w:pPr>
      <w:r>
        <w:t>A</w:t>
      </w:r>
      <w:r>
        <w:rPr>
          <w:spacing w:val="-5"/>
        </w:rPr>
        <w:t xml:space="preserve"> </w:t>
      </w:r>
      <w:r>
        <w:t>dietary</w:t>
      </w:r>
      <w:r>
        <w:rPr>
          <w:spacing w:val="-7"/>
        </w:rPr>
        <w:t xml:space="preserve"> </w:t>
      </w:r>
      <w:r>
        <w:t>deficiency</w:t>
      </w:r>
      <w:r>
        <w:rPr>
          <w:spacing w:val="-5"/>
        </w:rPr>
        <w:t xml:space="preserve"> </w:t>
      </w:r>
      <w:r>
        <w:t>of</w:t>
      </w:r>
      <w:r>
        <w:rPr>
          <w:spacing w:val="-4"/>
        </w:rPr>
        <w:t xml:space="preserve"> </w:t>
      </w:r>
      <w:r>
        <w:t>riboflavin</w:t>
      </w:r>
      <w:r>
        <w:rPr>
          <w:spacing w:val="-2"/>
        </w:rPr>
        <w:t xml:space="preserve"> </w:t>
      </w:r>
      <w:r>
        <w:t>leads</w:t>
      </w:r>
      <w:r>
        <w:rPr>
          <w:spacing w:val="-2"/>
        </w:rPr>
        <w:t xml:space="preserve"> </w:t>
      </w:r>
      <w:r>
        <w:t>to</w:t>
      </w:r>
      <w:r>
        <w:rPr>
          <w:spacing w:val="-6"/>
        </w:rPr>
        <w:t xml:space="preserve"> </w:t>
      </w:r>
      <w:proofErr w:type="spellStart"/>
      <w:r>
        <w:rPr>
          <w:spacing w:val="-2"/>
        </w:rPr>
        <w:t>ariboflavinosis</w:t>
      </w:r>
      <w:proofErr w:type="spellEnd"/>
      <w:r>
        <w:rPr>
          <w:spacing w:val="-2"/>
        </w:rPr>
        <w:t>.</w:t>
      </w:r>
    </w:p>
    <w:p w:rsidR="00002852" w:rsidRDefault="00DD23FB">
      <w:pPr>
        <w:pStyle w:val="Heading2"/>
        <w:spacing w:before="304"/>
      </w:pPr>
      <w:r>
        <w:t>Niacin</w:t>
      </w:r>
      <w:r>
        <w:rPr>
          <w:spacing w:val="-6"/>
        </w:rPr>
        <w:t xml:space="preserve"> </w:t>
      </w:r>
      <w:r>
        <w:rPr>
          <w:spacing w:val="-4"/>
        </w:rPr>
        <w:t>(B3)</w:t>
      </w:r>
    </w:p>
    <w:p w:rsidR="00002852" w:rsidRDefault="00DD23FB">
      <w:pPr>
        <w:pStyle w:val="BodyText"/>
        <w:spacing w:before="194"/>
        <w:ind w:left="1659" w:right="1233"/>
        <w:jc w:val="both"/>
      </w:pPr>
      <w:r>
        <w:t>Niacin</w:t>
      </w:r>
      <w:r>
        <w:rPr>
          <w:spacing w:val="-2"/>
        </w:rPr>
        <w:t xml:space="preserve"> </w:t>
      </w:r>
      <w:r>
        <w:t>also</w:t>
      </w:r>
      <w:r>
        <w:rPr>
          <w:spacing w:val="-2"/>
        </w:rPr>
        <w:t xml:space="preserve"> </w:t>
      </w:r>
      <w:r>
        <w:t>called</w:t>
      </w:r>
      <w:r>
        <w:rPr>
          <w:spacing w:val="-5"/>
        </w:rPr>
        <w:t xml:space="preserve"> </w:t>
      </w:r>
      <w:r>
        <w:t>nicotinic</w:t>
      </w:r>
      <w:r>
        <w:rPr>
          <w:spacing w:val="-3"/>
        </w:rPr>
        <w:t xml:space="preserve"> </w:t>
      </w:r>
      <w:r>
        <w:t>acid</w:t>
      </w:r>
      <w:r>
        <w:rPr>
          <w:spacing w:val="-6"/>
        </w:rPr>
        <w:t xml:space="preserve"> </w:t>
      </w:r>
      <w:r>
        <w:t>or</w:t>
      </w:r>
      <w:r>
        <w:rPr>
          <w:spacing w:val="-3"/>
        </w:rPr>
        <w:t xml:space="preserve"> </w:t>
      </w:r>
      <w:r>
        <w:t>niacin</w:t>
      </w:r>
      <w:r>
        <w:rPr>
          <w:spacing w:val="-2"/>
        </w:rPr>
        <w:t xml:space="preserve"> </w:t>
      </w:r>
      <w:r>
        <w:t>amide</w:t>
      </w:r>
      <w:r>
        <w:rPr>
          <w:spacing w:val="-3"/>
        </w:rPr>
        <w:t xml:space="preserve"> </w:t>
      </w:r>
      <w:r>
        <w:t>and</w:t>
      </w:r>
      <w:r>
        <w:rPr>
          <w:spacing w:val="-2"/>
        </w:rPr>
        <w:t xml:space="preserve"> </w:t>
      </w:r>
      <w:r>
        <w:t>can</w:t>
      </w:r>
      <w:r>
        <w:rPr>
          <w:spacing w:val="-3"/>
        </w:rPr>
        <w:t xml:space="preserve"> </w:t>
      </w:r>
      <w:r>
        <w:t>be</w:t>
      </w:r>
      <w:r>
        <w:rPr>
          <w:spacing w:val="-2"/>
        </w:rPr>
        <w:t xml:space="preserve"> </w:t>
      </w:r>
      <w:r>
        <w:t>manufactured</w:t>
      </w:r>
      <w:r>
        <w:rPr>
          <w:spacing w:val="-2"/>
        </w:rPr>
        <w:t xml:space="preserve"> </w:t>
      </w:r>
      <w:r>
        <w:t xml:space="preserve">by body. Niacin is derived from two compounds – nicotinic acid and niacin </w:t>
      </w:r>
      <w:r>
        <w:rPr>
          <w:spacing w:val="-2"/>
        </w:rPr>
        <w:t>amide.</w:t>
      </w:r>
    </w:p>
    <w:p w:rsidR="00002852" w:rsidRDefault="00DD23FB">
      <w:pPr>
        <w:pStyle w:val="Heading2"/>
        <w:spacing w:before="206"/>
      </w:pPr>
      <w:r>
        <w:rPr>
          <w:spacing w:val="-2"/>
        </w:rPr>
        <w:t>Functions</w:t>
      </w:r>
    </w:p>
    <w:p w:rsidR="00002852" w:rsidRDefault="00DD23FB">
      <w:pPr>
        <w:pStyle w:val="BodyText"/>
        <w:spacing w:before="196"/>
        <w:ind w:left="1659" w:right="1235" w:firstLine="357"/>
      </w:pPr>
      <w:r>
        <w:rPr>
          <w:noProof/>
        </w:rPr>
        <w:drawing>
          <wp:anchor distT="0" distB="0" distL="0" distR="0" simplePos="0" relativeHeight="483857408" behindDoc="1" locked="0" layoutInCell="1" allowOverlap="1">
            <wp:simplePos x="0" y="0"/>
            <wp:positionH relativeFrom="page">
              <wp:posOffset>1143304</wp:posOffset>
            </wp:positionH>
            <wp:positionV relativeFrom="paragraph">
              <wp:posOffset>132286</wp:posOffset>
            </wp:positionV>
            <wp:extent cx="277368" cy="198120"/>
            <wp:effectExtent l="0" t="0" r="0" b="0"/>
            <wp:wrapNone/>
            <wp:docPr id="355" name="Image 3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5" name="Image 355"/>
                    <pic:cNvPicPr/>
                  </pic:nvPicPr>
                  <pic:blipFill>
                    <a:blip r:embed="rId10" cstate="print"/>
                    <a:stretch>
                      <a:fillRect/>
                    </a:stretch>
                  </pic:blipFill>
                  <pic:spPr>
                    <a:xfrm>
                      <a:off x="0" y="0"/>
                      <a:ext cx="277368" cy="198120"/>
                    </a:xfrm>
                    <a:prstGeom prst="rect">
                      <a:avLst/>
                    </a:prstGeom>
                  </pic:spPr>
                </pic:pic>
              </a:graphicData>
            </a:graphic>
          </wp:anchor>
        </w:drawing>
      </w:r>
      <w:r>
        <w:t>Niacin</w:t>
      </w:r>
      <w:r>
        <w:rPr>
          <w:spacing w:val="40"/>
        </w:rPr>
        <w:t xml:space="preserve"> </w:t>
      </w:r>
      <w:r>
        <w:t>functions</w:t>
      </w:r>
      <w:r>
        <w:rPr>
          <w:spacing w:val="40"/>
        </w:rPr>
        <w:t xml:space="preserve"> </w:t>
      </w:r>
      <w:r>
        <w:t>as</w:t>
      </w:r>
      <w:r>
        <w:rPr>
          <w:spacing w:val="40"/>
        </w:rPr>
        <w:t xml:space="preserve"> </w:t>
      </w:r>
      <w:r>
        <w:t>a</w:t>
      </w:r>
      <w:r>
        <w:rPr>
          <w:spacing w:val="40"/>
        </w:rPr>
        <w:t xml:space="preserve"> </w:t>
      </w:r>
      <w:r>
        <w:t>coenzyme</w:t>
      </w:r>
      <w:r>
        <w:rPr>
          <w:spacing w:val="40"/>
        </w:rPr>
        <w:t xml:space="preserve"> </w:t>
      </w:r>
      <w:r>
        <w:t>in</w:t>
      </w:r>
      <w:r>
        <w:rPr>
          <w:spacing w:val="40"/>
        </w:rPr>
        <w:t xml:space="preserve"> </w:t>
      </w:r>
      <w:r>
        <w:t>nearly</w:t>
      </w:r>
      <w:r>
        <w:rPr>
          <w:spacing w:val="40"/>
        </w:rPr>
        <w:t xml:space="preserve"> </w:t>
      </w:r>
      <w:r>
        <w:t>all</w:t>
      </w:r>
      <w:r>
        <w:rPr>
          <w:spacing w:val="40"/>
        </w:rPr>
        <w:t xml:space="preserve"> </w:t>
      </w:r>
      <w:r>
        <w:t>the</w:t>
      </w:r>
      <w:r>
        <w:rPr>
          <w:spacing w:val="40"/>
        </w:rPr>
        <w:t xml:space="preserve"> </w:t>
      </w:r>
      <w:r>
        <w:t>metabolic</w:t>
      </w:r>
      <w:r>
        <w:rPr>
          <w:spacing w:val="40"/>
        </w:rPr>
        <w:t xml:space="preserve"> </w:t>
      </w:r>
      <w:r>
        <w:t>pathways yielding energy from carbohydrates, fats, proteins, and alcohol.</w:t>
      </w:r>
    </w:p>
    <w:p w:rsidR="00002852" w:rsidRDefault="00DD23FB">
      <w:pPr>
        <w:pStyle w:val="BodyText"/>
        <w:spacing w:before="199"/>
        <w:ind w:left="2017"/>
      </w:pPr>
      <w:r>
        <w:rPr>
          <w:noProof/>
        </w:rPr>
        <w:drawing>
          <wp:anchor distT="0" distB="0" distL="0" distR="0" simplePos="0" relativeHeight="483857920" behindDoc="1" locked="0" layoutInCell="1" allowOverlap="1">
            <wp:simplePos x="0" y="0"/>
            <wp:positionH relativeFrom="page">
              <wp:posOffset>1143304</wp:posOffset>
            </wp:positionH>
            <wp:positionV relativeFrom="paragraph">
              <wp:posOffset>133845</wp:posOffset>
            </wp:positionV>
            <wp:extent cx="277368" cy="198120"/>
            <wp:effectExtent l="0" t="0" r="0" b="0"/>
            <wp:wrapNone/>
            <wp:docPr id="356" name="Image 3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6" name="Image 356"/>
                    <pic:cNvPicPr/>
                  </pic:nvPicPr>
                  <pic:blipFill>
                    <a:blip r:embed="rId10" cstate="print"/>
                    <a:stretch>
                      <a:fillRect/>
                    </a:stretch>
                  </pic:blipFill>
                  <pic:spPr>
                    <a:xfrm>
                      <a:off x="0" y="0"/>
                      <a:ext cx="277368" cy="198120"/>
                    </a:xfrm>
                    <a:prstGeom prst="rect">
                      <a:avLst/>
                    </a:prstGeom>
                  </pic:spPr>
                </pic:pic>
              </a:graphicData>
            </a:graphic>
          </wp:anchor>
        </w:drawing>
      </w:r>
      <w:r>
        <w:t>Niacin</w:t>
      </w:r>
      <w:r>
        <w:rPr>
          <w:spacing w:val="-3"/>
        </w:rPr>
        <w:t xml:space="preserve"> </w:t>
      </w:r>
      <w:r>
        <w:t>also</w:t>
      </w:r>
      <w:r>
        <w:rPr>
          <w:spacing w:val="-2"/>
        </w:rPr>
        <w:t xml:space="preserve"> </w:t>
      </w:r>
      <w:r>
        <w:t>plays</w:t>
      </w:r>
      <w:r>
        <w:rPr>
          <w:spacing w:val="-3"/>
        </w:rPr>
        <w:t xml:space="preserve"> </w:t>
      </w:r>
      <w:r>
        <w:t>a</w:t>
      </w:r>
      <w:r>
        <w:rPr>
          <w:spacing w:val="-4"/>
        </w:rPr>
        <w:t xml:space="preserve"> </w:t>
      </w:r>
      <w:r>
        <w:t>role</w:t>
      </w:r>
      <w:r>
        <w:rPr>
          <w:spacing w:val="-4"/>
        </w:rPr>
        <w:t xml:space="preserve"> </w:t>
      </w:r>
      <w:r>
        <w:t>in</w:t>
      </w:r>
      <w:r>
        <w:rPr>
          <w:spacing w:val="-2"/>
        </w:rPr>
        <w:t xml:space="preserve"> </w:t>
      </w:r>
      <w:r>
        <w:t>tissue</w:t>
      </w:r>
      <w:r>
        <w:rPr>
          <w:spacing w:val="-3"/>
        </w:rPr>
        <w:t xml:space="preserve"> </w:t>
      </w:r>
      <w:r>
        <w:rPr>
          <w:spacing w:val="-2"/>
        </w:rPr>
        <w:t>respiration.</w:t>
      </w:r>
    </w:p>
    <w:p w:rsidR="00002852" w:rsidRDefault="00DD23FB">
      <w:pPr>
        <w:pStyle w:val="BodyText"/>
        <w:spacing w:before="201"/>
        <w:ind w:left="1659" w:right="1235" w:firstLine="357"/>
      </w:pPr>
      <w:r>
        <w:rPr>
          <w:noProof/>
        </w:rPr>
        <w:drawing>
          <wp:anchor distT="0" distB="0" distL="0" distR="0" simplePos="0" relativeHeight="483858432" behindDoc="1" locked="0" layoutInCell="1" allowOverlap="1">
            <wp:simplePos x="0" y="0"/>
            <wp:positionH relativeFrom="page">
              <wp:posOffset>1143304</wp:posOffset>
            </wp:positionH>
            <wp:positionV relativeFrom="paragraph">
              <wp:posOffset>135259</wp:posOffset>
            </wp:positionV>
            <wp:extent cx="277368" cy="198120"/>
            <wp:effectExtent l="0" t="0" r="0" b="0"/>
            <wp:wrapNone/>
            <wp:docPr id="357" name="Image 3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7" name="Image 357"/>
                    <pic:cNvPicPr/>
                  </pic:nvPicPr>
                  <pic:blipFill>
                    <a:blip r:embed="rId10" cstate="print"/>
                    <a:stretch>
                      <a:fillRect/>
                    </a:stretch>
                  </pic:blipFill>
                  <pic:spPr>
                    <a:xfrm>
                      <a:off x="0" y="0"/>
                      <a:ext cx="277368" cy="198120"/>
                    </a:xfrm>
                    <a:prstGeom prst="rect">
                      <a:avLst/>
                    </a:prstGeom>
                  </pic:spPr>
                </pic:pic>
              </a:graphicData>
            </a:graphic>
          </wp:anchor>
        </w:drawing>
      </w:r>
      <w:r>
        <w:t>It</w:t>
      </w:r>
      <w:r>
        <w:rPr>
          <w:spacing w:val="76"/>
        </w:rPr>
        <w:t xml:space="preserve"> </w:t>
      </w:r>
      <w:r>
        <w:t>is</w:t>
      </w:r>
      <w:r>
        <w:rPr>
          <w:spacing w:val="76"/>
        </w:rPr>
        <w:t xml:space="preserve"> </w:t>
      </w:r>
      <w:r>
        <w:t>involved</w:t>
      </w:r>
      <w:r>
        <w:rPr>
          <w:spacing w:val="74"/>
        </w:rPr>
        <w:t xml:space="preserve"> </w:t>
      </w:r>
      <w:r>
        <w:t>in</w:t>
      </w:r>
      <w:r>
        <w:rPr>
          <w:spacing w:val="74"/>
        </w:rPr>
        <w:t xml:space="preserve"> </w:t>
      </w:r>
      <w:r>
        <w:t>the</w:t>
      </w:r>
      <w:r>
        <w:rPr>
          <w:spacing w:val="73"/>
        </w:rPr>
        <w:t xml:space="preserve"> </w:t>
      </w:r>
      <w:r>
        <w:t>synthesis</w:t>
      </w:r>
      <w:r>
        <w:rPr>
          <w:spacing w:val="76"/>
        </w:rPr>
        <w:t xml:space="preserve"> </w:t>
      </w:r>
      <w:r>
        <w:t>and</w:t>
      </w:r>
      <w:r>
        <w:rPr>
          <w:spacing w:val="73"/>
        </w:rPr>
        <w:t xml:space="preserve"> </w:t>
      </w:r>
      <w:r>
        <w:t>breakdown</w:t>
      </w:r>
      <w:r>
        <w:rPr>
          <w:spacing w:val="76"/>
        </w:rPr>
        <w:t xml:space="preserve"> </w:t>
      </w:r>
      <w:r>
        <w:t>of</w:t>
      </w:r>
      <w:r>
        <w:rPr>
          <w:spacing w:val="75"/>
        </w:rPr>
        <w:t xml:space="preserve"> </w:t>
      </w:r>
      <w:r>
        <w:t>fats,</w:t>
      </w:r>
      <w:r>
        <w:rPr>
          <w:spacing w:val="74"/>
        </w:rPr>
        <w:t xml:space="preserve"> </w:t>
      </w:r>
      <w:r>
        <w:t>and</w:t>
      </w:r>
      <w:r>
        <w:rPr>
          <w:spacing w:val="76"/>
        </w:rPr>
        <w:t xml:space="preserve"> </w:t>
      </w:r>
      <w:r>
        <w:t>helps</w:t>
      </w:r>
      <w:r>
        <w:rPr>
          <w:spacing w:val="73"/>
        </w:rPr>
        <w:t xml:space="preserve"> </w:t>
      </w:r>
      <w:r>
        <w:t>to maintain healthy skin.</w:t>
      </w:r>
    </w:p>
    <w:p w:rsidR="00002852" w:rsidRDefault="00DD23FB">
      <w:pPr>
        <w:pStyle w:val="Heading2"/>
        <w:spacing w:before="204"/>
      </w:pPr>
      <w:r>
        <w:t>Food</w:t>
      </w:r>
      <w:r>
        <w:rPr>
          <w:spacing w:val="-5"/>
        </w:rPr>
        <w:t xml:space="preserve"> </w:t>
      </w:r>
      <w:r>
        <w:rPr>
          <w:spacing w:val="-2"/>
        </w:rPr>
        <w:t>sources</w:t>
      </w:r>
    </w:p>
    <w:p w:rsidR="00002852" w:rsidRDefault="00DD23FB">
      <w:pPr>
        <w:pStyle w:val="BodyText"/>
        <w:spacing w:before="196"/>
        <w:ind w:left="1659" w:right="1235"/>
      </w:pPr>
      <w:proofErr w:type="gramStart"/>
      <w:r>
        <w:t>Liver,</w:t>
      </w:r>
      <w:r>
        <w:rPr>
          <w:spacing w:val="33"/>
        </w:rPr>
        <w:t xml:space="preserve"> </w:t>
      </w:r>
      <w:r>
        <w:t>lean</w:t>
      </w:r>
      <w:r>
        <w:rPr>
          <w:spacing w:val="34"/>
        </w:rPr>
        <w:t xml:space="preserve"> </w:t>
      </w:r>
      <w:r>
        <w:t>meat, fish, nuts, cereals,</w:t>
      </w:r>
      <w:r>
        <w:rPr>
          <w:spacing w:val="33"/>
        </w:rPr>
        <w:t xml:space="preserve"> </w:t>
      </w:r>
      <w:r>
        <w:t>legumes, asparagus, milk, green</w:t>
      </w:r>
      <w:r>
        <w:rPr>
          <w:spacing w:val="34"/>
        </w:rPr>
        <w:t xml:space="preserve"> </w:t>
      </w:r>
      <w:r>
        <w:t>leafy vegetables and fish.</w:t>
      </w:r>
      <w:proofErr w:type="gramEnd"/>
      <w:r>
        <w:t xml:space="preserve"> A cup of coffee also provides 3 milligrams of niacin.</w:t>
      </w:r>
    </w:p>
    <w:p w:rsidR="00002852" w:rsidRDefault="00DD23FB">
      <w:pPr>
        <w:pStyle w:val="Heading2"/>
        <w:spacing w:before="203"/>
      </w:pPr>
      <w:r>
        <w:rPr>
          <w:spacing w:val="-2"/>
        </w:rPr>
        <w:t>Deficiency</w:t>
      </w:r>
    </w:p>
    <w:p w:rsidR="00002852" w:rsidRDefault="00DD23FB">
      <w:pPr>
        <w:pStyle w:val="BodyText"/>
        <w:spacing w:before="197"/>
        <w:ind w:left="1659" w:right="1235"/>
      </w:pPr>
      <w:r>
        <w:t xml:space="preserve">A deficiency of niacin is known as pellagra, which means rough skin (from the Italian words </w:t>
      </w:r>
      <w:proofErr w:type="spellStart"/>
      <w:r>
        <w:t>pelle</w:t>
      </w:r>
      <w:proofErr w:type="spellEnd"/>
      <w:r>
        <w:t xml:space="preserve"> for skin and Agra for rough).</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205"/>
        <w:rPr>
          <w:sz w:val="20"/>
        </w:rPr>
      </w:pPr>
      <w:r>
        <w:rPr>
          <w:noProof/>
          <w:sz w:val="20"/>
        </w:rPr>
        <mc:AlternateContent>
          <mc:Choice Requires="wps">
            <w:drawing>
              <wp:anchor distT="0" distB="0" distL="0" distR="0" simplePos="0" relativeHeight="487724032" behindDoc="1" locked="0" layoutInCell="1" allowOverlap="1">
                <wp:simplePos x="0" y="0"/>
                <wp:positionH relativeFrom="page">
                  <wp:posOffset>1125016</wp:posOffset>
                </wp:positionH>
                <wp:positionV relativeFrom="paragraph">
                  <wp:posOffset>291452</wp:posOffset>
                </wp:positionV>
                <wp:extent cx="5523865" cy="6350"/>
                <wp:effectExtent l="0" t="0" r="0" b="0"/>
                <wp:wrapTopAndBottom/>
                <wp:docPr id="358" name="Graphic 3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949024pt;width:434.95pt;height:.47998pt;mso-position-horizontal-relative:page;mso-position-vertical-relative:paragraph;z-index:-15592448;mso-wrap-distance-left:0;mso-wrap-distance-right:0" id="docshape24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6355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359" name="Graphic 3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52928" id="docshape24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60" name="Group 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61" name="Graphic 36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47" coordorigin="0,0" coordsize="8699,60">
                <v:rect style="position:absolute;left:0;top:0;width:8699;height:60" id="docshape248" filled="true" fillcolor="#612322" stroked="false">
                  <v:fill type="solid"/>
                </v:rect>
              </v:group>
            </w:pict>
          </mc:Fallback>
        </mc:AlternateContent>
      </w:r>
    </w:p>
    <w:p w:rsidR="00002852" w:rsidRDefault="00DD23FB">
      <w:pPr>
        <w:pStyle w:val="Heading2"/>
        <w:spacing w:before="267"/>
      </w:pPr>
      <w:r>
        <w:t>Pyridoxine</w:t>
      </w:r>
      <w:r>
        <w:rPr>
          <w:spacing w:val="-9"/>
        </w:rPr>
        <w:t xml:space="preserve"> </w:t>
      </w:r>
      <w:r>
        <w:t>(Vitamin</w:t>
      </w:r>
      <w:r>
        <w:rPr>
          <w:spacing w:val="-9"/>
        </w:rPr>
        <w:t xml:space="preserve"> </w:t>
      </w:r>
      <w:r>
        <w:rPr>
          <w:spacing w:val="-5"/>
        </w:rPr>
        <w:t>B6)</w:t>
      </w:r>
    </w:p>
    <w:p w:rsidR="00002852" w:rsidRDefault="00DD23FB">
      <w:pPr>
        <w:pStyle w:val="BodyText"/>
        <w:spacing w:before="196"/>
        <w:ind w:left="1659" w:right="1235"/>
      </w:pPr>
      <w:r>
        <w:t>Pyridoxine</w:t>
      </w:r>
      <w:r>
        <w:rPr>
          <w:spacing w:val="40"/>
        </w:rPr>
        <w:t xml:space="preserve"> </w:t>
      </w:r>
      <w:r>
        <w:t>is</w:t>
      </w:r>
      <w:r>
        <w:rPr>
          <w:spacing w:val="40"/>
        </w:rPr>
        <w:t xml:space="preserve"> </w:t>
      </w:r>
      <w:r>
        <w:t>part</w:t>
      </w:r>
      <w:r>
        <w:rPr>
          <w:spacing w:val="40"/>
        </w:rPr>
        <w:t xml:space="preserve"> </w:t>
      </w:r>
      <w:r>
        <w:t>of</w:t>
      </w:r>
      <w:r>
        <w:rPr>
          <w:spacing w:val="40"/>
        </w:rPr>
        <w:t xml:space="preserve"> </w:t>
      </w:r>
      <w:r>
        <w:t>the</w:t>
      </w:r>
      <w:r>
        <w:rPr>
          <w:spacing w:val="40"/>
        </w:rPr>
        <w:t xml:space="preserve"> </w:t>
      </w:r>
      <w:r>
        <w:t>B</w:t>
      </w:r>
      <w:r>
        <w:rPr>
          <w:spacing w:val="40"/>
        </w:rPr>
        <w:t xml:space="preserve"> </w:t>
      </w:r>
      <w:r>
        <w:t>group</w:t>
      </w:r>
      <w:r>
        <w:rPr>
          <w:spacing w:val="40"/>
        </w:rPr>
        <w:t xml:space="preserve"> </w:t>
      </w:r>
      <w:r>
        <w:t>vitamins</w:t>
      </w:r>
      <w:r>
        <w:rPr>
          <w:spacing w:val="40"/>
        </w:rPr>
        <w:t xml:space="preserve"> </w:t>
      </w:r>
      <w:r>
        <w:t>and</w:t>
      </w:r>
      <w:r>
        <w:rPr>
          <w:spacing w:val="40"/>
        </w:rPr>
        <w:t xml:space="preserve"> </w:t>
      </w:r>
      <w:r>
        <w:t>is</w:t>
      </w:r>
      <w:r>
        <w:rPr>
          <w:spacing w:val="40"/>
        </w:rPr>
        <w:t xml:space="preserve"> </w:t>
      </w:r>
      <w:r>
        <w:t>water</w:t>
      </w:r>
      <w:r>
        <w:rPr>
          <w:spacing w:val="40"/>
        </w:rPr>
        <w:t xml:space="preserve"> </w:t>
      </w:r>
      <w:r>
        <w:t>–</w:t>
      </w:r>
      <w:r>
        <w:rPr>
          <w:spacing w:val="40"/>
        </w:rPr>
        <w:t xml:space="preserve"> </w:t>
      </w:r>
      <w:r>
        <w:t>soluble</w:t>
      </w:r>
      <w:r>
        <w:rPr>
          <w:spacing w:val="40"/>
        </w:rPr>
        <w:t xml:space="preserve"> </w:t>
      </w:r>
      <w:r>
        <w:t>and</w:t>
      </w:r>
      <w:r>
        <w:rPr>
          <w:spacing w:val="40"/>
        </w:rPr>
        <w:t xml:space="preserve"> </w:t>
      </w:r>
      <w:r>
        <w:t>is required for both mental and physical health.</w:t>
      </w:r>
    </w:p>
    <w:p w:rsidR="00002852" w:rsidRDefault="00DD23FB">
      <w:pPr>
        <w:pStyle w:val="Heading2"/>
        <w:spacing w:before="203"/>
      </w:pPr>
      <w:r>
        <w:rPr>
          <w:spacing w:val="-2"/>
        </w:rPr>
        <w:t>Functions</w:t>
      </w:r>
    </w:p>
    <w:p w:rsidR="00002852" w:rsidRDefault="00DD23FB">
      <w:pPr>
        <w:pStyle w:val="BodyText"/>
        <w:spacing w:before="197" w:line="388" w:lineRule="auto"/>
        <w:ind w:left="2017" w:right="1674" w:hanging="358"/>
      </w:pPr>
      <w:r>
        <w:rPr>
          <w:noProof/>
        </w:rPr>
        <w:drawing>
          <wp:anchor distT="0" distB="0" distL="0" distR="0" simplePos="0" relativeHeight="483860480" behindDoc="1" locked="0" layoutInCell="1" allowOverlap="1">
            <wp:simplePos x="0" y="0"/>
            <wp:positionH relativeFrom="page">
              <wp:posOffset>1143304</wp:posOffset>
            </wp:positionH>
            <wp:positionV relativeFrom="paragraph">
              <wp:posOffset>463421</wp:posOffset>
            </wp:positionV>
            <wp:extent cx="277368" cy="198120"/>
            <wp:effectExtent l="0" t="0" r="0" b="0"/>
            <wp:wrapNone/>
            <wp:docPr id="362" name="Image 3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2" name="Image 362"/>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60992" behindDoc="1" locked="0" layoutInCell="1" allowOverlap="1">
            <wp:simplePos x="0" y="0"/>
            <wp:positionH relativeFrom="page">
              <wp:posOffset>1143304</wp:posOffset>
            </wp:positionH>
            <wp:positionV relativeFrom="paragraph">
              <wp:posOffset>795653</wp:posOffset>
            </wp:positionV>
            <wp:extent cx="277368" cy="198120"/>
            <wp:effectExtent l="0" t="0" r="0" b="0"/>
            <wp:wrapNone/>
            <wp:docPr id="363" name="Image 3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3" name="Image 363"/>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61504" behindDoc="1" locked="0" layoutInCell="1" allowOverlap="1">
            <wp:simplePos x="0" y="0"/>
            <wp:positionH relativeFrom="page">
              <wp:posOffset>1143304</wp:posOffset>
            </wp:positionH>
            <wp:positionV relativeFrom="paragraph">
              <wp:posOffset>1126742</wp:posOffset>
            </wp:positionV>
            <wp:extent cx="277368" cy="198120"/>
            <wp:effectExtent l="0" t="0" r="0" b="0"/>
            <wp:wrapNone/>
            <wp:docPr id="364" name="Image 3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4" name="Image 364"/>
                    <pic:cNvPicPr/>
                  </pic:nvPicPr>
                  <pic:blipFill>
                    <a:blip r:embed="rId10" cstate="print"/>
                    <a:stretch>
                      <a:fillRect/>
                    </a:stretch>
                  </pic:blipFill>
                  <pic:spPr>
                    <a:xfrm>
                      <a:off x="0" y="0"/>
                      <a:ext cx="277368" cy="198120"/>
                    </a:xfrm>
                    <a:prstGeom prst="rect">
                      <a:avLst/>
                    </a:prstGeom>
                  </pic:spPr>
                </pic:pic>
              </a:graphicData>
            </a:graphic>
          </wp:anchor>
        </w:drawing>
      </w:r>
      <w:r>
        <w:t>Pyridoxine is required for</w:t>
      </w:r>
      <w:r>
        <w:rPr>
          <w:spacing w:val="-1"/>
        </w:rPr>
        <w:t xml:space="preserve"> </w:t>
      </w:r>
      <w:r>
        <w:t>the balancing</w:t>
      </w:r>
      <w:r>
        <w:rPr>
          <w:spacing w:val="-1"/>
        </w:rPr>
        <w:t xml:space="preserve"> </w:t>
      </w:r>
      <w:r>
        <w:t>of</w:t>
      </w:r>
      <w:r>
        <w:rPr>
          <w:spacing w:val="-1"/>
        </w:rPr>
        <w:t xml:space="preserve"> </w:t>
      </w:r>
      <w:r>
        <w:t>hormonal changes in women. It</w:t>
      </w:r>
      <w:r>
        <w:rPr>
          <w:spacing w:val="-3"/>
        </w:rPr>
        <w:t xml:space="preserve"> </w:t>
      </w:r>
      <w:r>
        <w:t>is</w:t>
      </w:r>
      <w:r>
        <w:rPr>
          <w:spacing w:val="-3"/>
        </w:rPr>
        <w:t xml:space="preserve"> </w:t>
      </w:r>
      <w:r>
        <w:t>essential</w:t>
      </w:r>
      <w:r>
        <w:rPr>
          <w:spacing w:val="-3"/>
        </w:rPr>
        <w:t xml:space="preserve"> </w:t>
      </w:r>
      <w:r>
        <w:t>for</w:t>
      </w:r>
      <w:r>
        <w:rPr>
          <w:spacing w:val="-4"/>
        </w:rPr>
        <w:t xml:space="preserve"> </w:t>
      </w:r>
      <w:r>
        <w:t>the</w:t>
      </w:r>
      <w:r>
        <w:rPr>
          <w:spacing w:val="-4"/>
        </w:rPr>
        <w:t xml:space="preserve"> </w:t>
      </w:r>
      <w:r>
        <w:t>metabolism</w:t>
      </w:r>
      <w:r>
        <w:rPr>
          <w:spacing w:val="-9"/>
        </w:rPr>
        <w:t xml:space="preserve"> </w:t>
      </w:r>
      <w:r>
        <w:t>and</w:t>
      </w:r>
      <w:r>
        <w:rPr>
          <w:spacing w:val="-3"/>
        </w:rPr>
        <w:t xml:space="preserve"> </w:t>
      </w:r>
      <w:r>
        <w:t>proteins,</w:t>
      </w:r>
      <w:r>
        <w:rPr>
          <w:spacing w:val="-5"/>
        </w:rPr>
        <w:t xml:space="preserve"> </w:t>
      </w:r>
      <w:r>
        <w:t>fats</w:t>
      </w:r>
      <w:r>
        <w:rPr>
          <w:spacing w:val="-7"/>
        </w:rPr>
        <w:t xml:space="preserve"> </w:t>
      </w:r>
      <w:r>
        <w:t>and</w:t>
      </w:r>
      <w:r>
        <w:rPr>
          <w:spacing w:val="-3"/>
        </w:rPr>
        <w:t xml:space="preserve"> </w:t>
      </w:r>
      <w:r>
        <w:t xml:space="preserve">carbohydrates. It assists in the maintenance of serum level of sodium and potassium </w:t>
      </w:r>
      <w:proofErr w:type="gramStart"/>
      <w:r>
        <w:t>It</w:t>
      </w:r>
      <w:proofErr w:type="gramEnd"/>
      <w:r>
        <w:t xml:space="preserve"> helps to promote red blood cell production.</w:t>
      </w:r>
    </w:p>
    <w:p w:rsidR="00002852" w:rsidRDefault="00DD23FB">
      <w:pPr>
        <w:pStyle w:val="BodyText"/>
        <w:spacing w:before="2"/>
        <w:ind w:left="1659" w:right="1235" w:firstLine="357"/>
      </w:pPr>
      <w:r>
        <w:rPr>
          <w:noProof/>
        </w:rPr>
        <w:drawing>
          <wp:anchor distT="0" distB="0" distL="0" distR="0" simplePos="0" relativeHeight="483862016" behindDoc="1" locked="0" layoutInCell="1" allowOverlap="1">
            <wp:simplePos x="0" y="0"/>
            <wp:positionH relativeFrom="page">
              <wp:posOffset>1143304</wp:posOffset>
            </wp:positionH>
            <wp:positionV relativeFrom="paragraph">
              <wp:posOffset>9026</wp:posOffset>
            </wp:positionV>
            <wp:extent cx="277368" cy="198119"/>
            <wp:effectExtent l="0" t="0" r="0" b="0"/>
            <wp:wrapNone/>
            <wp:docPr id="365" name="Image 3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5" name="Image 365"/>
                    <pic:cNvPicPr/>
                  </pic:nvPicPr>
                  <pic:blipFill>
                    <a:blip r:embed="rId10" cstate="print"/>
                    <a:stretch>
                      <a:fillRect/>
                    </a:stretch>
                  </pic:blipFill>
                  <pic:spPr>
                    <a:xfrm>
                      <a:off x="0" y="0"/>
                      <a:ext cx="277368" cy="198119"/>
                    </a:xfrm>
                    <a:prstGeom prst="rect">
                      <a:avLst/>
                    </a:prstGeom>
                  </pic:spPr>
                </pic:pic>
              </a:graphicData>
            </a:graphic>
          </wp:anchor>
        </w:drawing>
      </w:r>
      <w:r>
        <w:t>It</w:t>
      </w:r>
      <w:r>
        <w:rPr>
          <w:spacing w:val="40"/>
        </w:rPr>
        <w:t xml:space="preserve"> </w:t>
      </w:r>
      <w:r>
        <w:t>is</w:t>
      </w:r>
      <w:r>
        <w:rPr>
          <w:spacing w:val="40"/>
        </w:rPr>
        <w:t xml:space="preserve"> </w:t>
      </w:r>
      <w:r>
        <w:t>linked</w:t>
      </w:r>
      <w:r>
        <w:rPr>
          <w:spacing w:val="40"/>
        </w:rPr>
        <w:t xml:space="preserve"> </w:t>
      </w:r>
      <w:r>
        <w:t>to</w:t>
      </w:r>
      <w:r>
        <w:rPr>
          <w:spacing w:val="40"/>
        </w:rPr>
        <w:t xml:space="preserve"> </w:t>
      </w:r>
      <w:r>
        <w:t>cancer</w:t>
      </w:r>
      <w:r>
        <w:rPr>
          <w:spacing w:val="40"/>
        </w:rPr>
        <w:t xml:space="preserve"> </w:t>
      </w:r>
      <w:r>
        <w:t>immunity</w:t>
      </w:r>
      <w:r>
        <w:rPr>
          <w:spacing w:val="40"/>
        </w:rPr>
        <w:t xml:space="preserve"> </w:t>
      </w:r>
      <w:r>
        <w:t>and</w:t>
      </w:r>
      <w:r>
        <w:rPr>
          <w:spacing w:val="40"/>
        </w:rPr>
        <w:t xml:space="preserve"> </w:t>
      </w:r>
      <w:r>
        <w:t>fights</w:t>
      </w:r>
      <w:r>
        <w:rPr>
          <w:spacing w:val="40"/>
        </w:rPr>
        <w:t xml:space="preserve"> </w:t>
      </w:r>
      <w:r>
        <w:t>the</w:t>
      </w:r>
      <w:r>
        <w:rPr>
          <w:spacing w:val="40"/>
        </w:rPr>
        <w:t xml:space="preserve"> </w:t>
      </w:r>
      <w:r>
        <w:t>formation</w:t>
      </w:r>
      <w:r>
        <w:rPr>
          <w:spacing w:val="40"/>
        </w:rPr>
        <w:t xml:space="preserve"> </w:t>
      </w:r>
      <w:r>
        <w:t>of</w:t>
      </w:r>
      <w:r>
        <w:rPr>
          <w:spacing w:val="40"/>
        </w:rPr>
        <w:t xml:space="preserve"> </w:t>
      </w:r>
      <w:r>
        <w:t>the</w:t>
      </w:r>
      <w:r>
        <w:rPr>
          <w:spacing w:val="40"/>
        </w:rPr>
        <w:t xml:space="preserve"> </w:t>
      </w:r>
      <w:r>
        <w:t xml:space="preserve">toxic chemical </w:t>
      </w:r>
      <w:proofErr w:type="spellStart"/>
      <w:r>
        <w:t>homocysteine</w:t>
      </w:r>
      <w:proofErr w:type="spellEnd"/>
      <w:r>
        <w:t>.</w:t>
      </w:r>
    </w:p>
    <w:p w:rsidR="00002852" w:rsidRDefault="00DD23FB">
      <w:pPr>
        <w:pStyle w:val="Heading2"/>
        <w:spacing w:before="203"/>
      </w:pPr>
      <w:r>
        <w:t>Food</w:t>
      </w:r>
      <w:r>
        <w:rPr>
          <w:spacing w:val="-5"/>
        </w:rPr>
        <w:t xml:space="preserve"> </w:t>
      </w:r>
      <w:r>
        <w:rPr>
          <w:spacing w:val="-2"/>
        </w:rPr>
        <w:t>sources</w:t>
      </w:r>
    </w:p>
    <w:p w:rsidR="00002852" w:rsidRDefault="00DD23FB">
      <w:pPr>
        <w:pStyle w:val="BodyText"/>
        <w:spacing w:before="197"/>
        <w:ind w:left="1659" w:right="1239"/>
        <w:jc w:val="both"/>
      </w:pPr>
      <w:r>
        <w:t xml:space="preserve">Good sources to obtain pyridoxine are brewer‘s yeast, egg, chicken, carrot, fish, liver, kidney, pea, wheat germ and walnuts. Roots and tubers, cabbage, legumes, molasses, whole grains, etc., contain moderate amount of this </w:t>
      </w:r>
      <w:r>
        <w:rPr>
          <w:spacing w:val="-2"/>
        </w:rPr>
        <w:t>vitamin.</w:t>
      </w:r>
    </w:p>
    <w:p w:rsidR="00002852" w:rsidRDefault="00DD23FB">
      <w:pPr>
        <w:pStyle w:val="Heading2"/>
        <w:spacing w:before="205"/>
      </w:pPr>
      <w:r>
        <w:rPr>
          <w:spacing w:val="-2"/>
        </w:rPr>
        <w:t>Deficiency</w:t>
      </w:r>
    </w:p>
    <w:p w:rsidR="00002852" w:rsidRDefault="00DD23FB">
      <w:pPr>
        <w:pStyle w:val="BodyText"/>
        <w:spacing w:before="194"/>
        <w:ind w:left="1659" w:right="1238"/>
        <w:jc w:val="both"/>
      </w:pPr>
      <w:proofErr w:type="gramStart"/>
      <w:r>
        <w:t>Irritability, nervousness, insomnia, anemia, general weakness, skin changes such as dermatitis.</w:t>
      </w:r>
      <w:proofErr w:type="gramEnd"/>
    </w:p>
    <w:p w:rsidR="00002852" w:rsidRDefault="00DD23FB">
      <w:pPr>
        <w:pStyle w:val="Heading2"/>
        <w:spacing w:before="307"/>
        <w:jc w:val="both"/>
      </w:pPr>
      <w:r>
        <w:t>Folic</w:t>
      </w:r>
      <w:r>
        <w:rPr>
          <w:spacing w:val="-6"/>
        </w:rPr>
        <w:t xml:space="preserve"> </w:t>
      </w:r>
      <w:r>
        <w:t>acid</w:t>
      </w:r>
      <w:r>
        <w:rPr>
          <w:spacing w:val="-3"/>
        </w:rPr>
        <w:t xml:space="preserve"> </w:t>
      </w:r>
      <w:r>
        <w:t>(Vitamin</w:t>
      </w:r>
      <w:r>
        <w:rPr>
          <w:spacing w:val="-7"/>
        </w:rPr>
        <w:t xml:space="preserve"> </w:t>
      </w:r>
      <w:r>
        <w:t>B9)</w:t>
      </w:r>
      <w:r>
        <w:rPr>
          <w:spacing w:val="-2"/>
        </w:rPr>
        <w:t xml:space="preserve"> </w:t>
      </w:r>
      <w:r>
        <w:t>–</w:t>
      </w:r>
      <w:r>
        <w:rPr>
          <w:spacing w:val="-4"/>
        </w:rPr>
        <w:t xml:space="preserve"> </w:t>
      </w:r>
      <w:r>
        <w:t>folic</w:t>
      </w:r>
      <w:r>
        <w:rPr>
          <w:spacing w:val="-6"/>
        </w:rPr>
        <w:t xml:space="preserve"> </w:t>
      </w:r>
      <w:r>
        <w:t>acid,</w:t>
      </w:r>
      <w:r>
        <w:rPr>
          <w:spacing w:val="-5"/>
        </w:rPr>
        <w:t xml:space="preserve"> </w:t>
      </w:r>
      <w:proofErr w:type="spellStart"/>
      <w:r>
        <w:t>folacin</w:t>
      </w:r>
      <w:proofErr w:type="spellEnd"/>
      <w:r>
        <w:t>,</w:t>
      </w:r>
      <w:r>
        <w:rPr>
          <w:spacing w:val="-5"/>
        </w:rPr>
        <w:t xml:space="preserve"> </w:t>
      </w:r>
      <w:proofErr w:type="spellStart"/>
      <w:r>
        <w:rPr>
          <w:spacing w:val="-2"/>
        </w:rPr>
        <w:t>folate</w:t>
      </w:r>
      <w:proofErr w:type="spellEnd"/>
    </w:p>
    <w:p w:rsidR="00002852" w:rsidRDefault="00DD23FB">
      <w:pPr>
        <w:pStyle w:val="BodyText"/>
        <w:spacing w:before="194"/>
        <w:ind w:left="1659" w:right="1238"/>
        <w:jc w:val="both"/>
      </w:pPr>
      <w:r>
        <w:t xml:space="preserve">Folic acid is also referred to as </w:t>
      </w:r>
      <w:proofErr w:type="spellStart"/>
      <w:r>
        <w:t>folacin</w:t>
      </w:r>
      <w:proofErr w:type="spellEnd"/>
      <w:r>
        <w:t xml:space="preserve"> or </w:t>
      </w:r>
      <w:proofErr w:type="spellStart"/>
      <w:r>
        <w:t>folate</w:t>
      </w:r>
      <w:proofErr w:type="spellEnd"/>
      <w:r>
        <w:t xml:space="preserve">. Its chemical name is </w:t>
      </w:r>
      <w:proofErr w:type="spellStart"/>
      <w:r>
        <w:t>pteroylglutamic</w:t>
      </w:r>
      <w:proofErr w:type="spellEnd"/>
      <w:r>
        <w:t xml:space="preserve"> acid. This vitamin can be produced by the body and be stored in the liver.</w:t>
      </w:r>
    </w:p>
    <w:p w:rsidR="00002852" w:rsidRDefault="00DD23FB">
      <w:pPr>
        <w:pStyle w:val="Heading2"/>
        <w:spacing w:before="205"/>
      </w:pPr>
      <w:r>
        <w:rPr>
          <w:spacing w:val="-2"/>
        </w:rPr>
        <w:t>Functions</w:t>
      </w:r>
    </w:p>
    <w:p w:rsidR="00002852" w:rsidRDefault="00DD23FB">
      <w:pPr>
        <w:pStyle w:val="BodyText"/>
        <w:spacing w:before="195"/>
        <w:ind w:left="1659" w:right="1242" w:firstLine="357"/>
        <w:jc w:val="both"/>
      </w:pPr>
      <w:r>
        <w:rPr>
          <w:noProof/>
        </w:rPr>
        <w:drawing>
          <wp:anchor distT="0" distB="0" distL="0" distR="0" simplePos="0" relativeHeight="483862528" behindDoc="1" locked="0" layoutInCell="1" allowOverlap="1">
            <wp:simplePos x="0" y="0"/>
            <wp:positionH relativeFrom="page">
              <wp:posOffset>1143304</wp:posOffset>
            </wp:positionH>
            <wp:positionV relativeFrom="paragraph">
              <wp:posOffset>131206</wp:posOffset>
            </wp:positionV>
            <wp:extent cx="277368" cy="198119"/>
            <wp:effectExtent l="0" t="0" r="0" b="0"/>
            <wp:wrapNone/>
            <wp:docPr id="366" name="Image 3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6" name="Image 366"/>
                    <pic:cNvPicPr/>
                  </pic:nvPicPr>
                  <pic:blipFill>
                    <a:blip r:embed="rId10" cstate="print"/>
                    <a:stretch>
                      <a:fillRect/>
                    </a:stretch>
                  </pic:blipFill>
                  <pic:spPr>
                    <a:xfrm>
                      <a:off x="0" y="0"/>
                      <a:ext cx="277368" cy="198119"/>
                    </a:xfrm>
                    <a:prstGeom prst="rect">
                      <a:avLst/>
                    </a:prstGeom>
                  </pic:spPr>
                </pic:pic>
              </a:graphicData>
            </a:graphic>
          </wp:anchor>
        </w:drawing>
      </w:r>
      <w:r>
        <w:t>Folic</w:t>
      </w:r>
      <w:r>
        <w:rPr>
          <w:spacing w:val="-2"/>
        </w:rPr>
        <w:t xml:space="preserve"> </w:t>
      </w:r>
      <w:r>
        <w:t>acid</w:t>
      </w:r>
      <w:r>
        <w:rPr>
          <w:spacing w:val="-1"/>
        </w:rPr>
        <w:t xml:space="preserve"> </w:t>
      </w:r>
      <w:r>
        <w:t>is</w:t>
      </w:r>
      <w:r>
        <w:rPr>
          <w:spacing w:val="-1"/>
        </w:rPr>
        <w:t xml:space="preserve"> </w:t>
      </w:r>
      <w:r>
        <w:t>required</w:t>
      </w:r>
      <w:r>
        <w:rPr>
          <w:spacing w:val="-1"/>
        </w:rPr>
        <w:t xml:space="preserve"> </w:t>
      </w:r>
      <w:r>
        <w:t>for</w:t>
      </w:r>
      <w:r>
        <w:rPr>
          <w:spacing w:val="-2"/>
        </w:rPr>
        <w:t xml:space="preserve"> </w:t>
      </w:r>
      <w:r>
        <w:t>DNA</w:t>
      </w:r>
      <w:r>
        <w:rPr>
          <w:spacing w:val="-3"/>
        </w:rPr>
        <w:t xml:space="preserve"> </w:t>
      </w:r>
      <w:r>
        <w:t>synthesis</w:t>
      </w:r>
      <w:r>
        <w:rPr>
          <w:spacing w:val="-1"/>
        </w:rPr>
        <w:t xml:space="preserve"> </w:t>
      </w:r>
      <w:r>
        <w:t>and</w:t>
      </w:r>
      <w:r>
        <w:rPr>
          <w:spacing w:val="-1"/>
        </w:rPr>
        <w:t xml:space="preserve"> </w:t>
      </w:r>
      <w:r>
        <w:t>cell</w:t>
      </w:r>
      <w:r>
        <w:rPr>
          <w:spacing w:val="-1"/>
        </w:rPr>
        <w:t xml:space="preserve"> </w:t>
      </w:r>
      <w:r>
        <w:t>growth</w:t>
      </w:r>
      <w:r>
        <w:rPr>
          <w:spacing w:val="-1"/>
        </w:rPr>
        <w:t xml:space="preserve"> </w:t>
      </w:r>
      <w:r>
        <w:t>and</w:t>
      </w:r>
      <w:r>
        <w:rPr>
          <w:spacing w:val="-3"/>
        </w:rPr>
        <w:t xml:space="preserve"> </w:t>
      </w:r>
      <w:r>
        <w:t>is</w:t>
      </w:r>
      <w:r>
        <w:rPr>
          <w:spacing w:val="-1"/>
        </w:rPr>
        <w:t xml:space="preserve"> </w:t>
      </w:r>
      <w:r>
        <w:t>important for red blood cell formation, energy production as well as the forming of amino acids.</w:t>
      </w:r>
    </w:p>
    <w:p w:rsidR="00002852" w:rsidRDefault="00DD23FB">
      <w:pPr>
        <w:pStyle w:val="BodyText"/>
        <w:spacing w:before="200"/>
        <w:ind w:left="1659" w:right="1235" w:firstLine="357"/>
      </w:pPr>
      <w:r>
        <w:rPr>
          <w:noProof/>
        </w:rPr>
        <w:drawing>
          <wp:anchor distT="0" distB="0" distL="0" distR="0" simplePos="0" relativeHeight="483863040" behindDoc="1" locked="0" layoutInCell="1" allowOverlap="1">
            <wp:simplePos x="0" y="0"/>
            <wp:positionH relativeFrom="page">
              <wp:posOffset>1143304</wp:posOffset>
            </wp:positionH>
            <wp:positionV relativeFrom="paragraph">
              <wp:posOffset>134687</wp:posOffset>
            </wp:positionV>
            <wp:extent cx="277368" cy="198119"/>
            <wp:effectExtent l="0" t="0" r="0" b="0"/>
            <wp:wrapNone/>
            <wp:docPr id="367" name="Image 3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7" name="Image 367"/>
                    <pic:cNvPicPr/>
                  </pic:nvPicPr>
                  <pic:blipFill>
                    <a:blip r:embed="rId10" cstate="print"/>
                    <a:stretch>
                      <a:fillRect/>
                    </a:stretch>
                  </pic:blipFill>
                  <pic:spPr>
                    <a:xfrm>
                      <a:off x="0" y="0"/>
                      <a:ext cx="277368" cy="198119"/>
                    </a:xfrm>
                    <a:prstGeom prst="rect">
                      <a:avLst/>
                    </a:prstGeom>
                  </pic:spPr>
                </pic:pic>
              </a:graphicData>
            </a:graphic>
          </wp:anchor>
        </w:drawing>
      </w:r>
      <w:r>
        <w:t>Folic</w:t>
      </w:r>
      <w:r>
        <w:rPr>
          <w:spacing w:val="80"/>
        </w:rPr>
        <w:t xml:space="preserve"> </w:t>
      </w:r>
      <w:r>
        <w:t>acid</w:t>
      </w:r>
      <w:r>
        <w:rPr>
          <w:spacing w:val="80"/>
        </w:rPr>
        <w:t xml:space="preserve"> </w:t>
      </w:r>
      <w:r>
        <w:t>is</w:t>
      </w:r>
      <w:r>
        <w:rPr>
          <w:spacing w:val="80"/>
        </w:rPr>
        <w:t xml:space="preserve"> </w:t>
      </w:r>
      <w:r>
        <w:t>essential</w:t>
      </w:r>
      <w:r>
        <w:rPr>
          <w:spacing w:val="80"/>
        </w:rPr>
        <w:t xml:space="preserve"> </w:t>
      </w:r>
      <w:r>
        <w:t>for</w:t>
      </w:r>
      <w:r>
        <w:rPr>
          <w:spacing w:val="80"/>
        </w:rPr>
        <w:t xml:space="preserve"> </w:t>
      </w:r>
      <w:r>
        <w:t>synthesizing</w:t>
      </w:r>
      <w:r>
        <w:rPr>
          <w:spacing w:val="80"/>
        </w:rPr>
        <w:t xml:space="preserve"> </w:t>
      </w:r>
      <w:proofErr w:type="spellStart"/>
      <w:r>
        <w:t>heme</w:t>
      </w:r>
      <w:proofErr w:type="spellEnd"/>
      <w:r>
        <w:t>,</w:t>
      </w:r>
      <w:r>
        <w:rPr>
          <w:spacing w:val="80"/>
        </w:rPr>
        <w:t xml:space="preserve"> </w:t>
      </w:r>
      <w:r>
        <w:t>the</w:t>
      </w:r>
      <w:r>
        <w:rPr>
          <w:spacing w:val="80"/>
        </w:rPr>
        <w:t xml:space="preserve"> </w:t>
      </w:r>
      <w:r>
        <w:t>iron</w:t>
      </w:r>
      <w:r>
        <w:rPr>
          <w:spacing w:val="80"/>
        </w:rPr>
        <w:t xml:space="preserve"> </w:t>
      </w:r>
      <w:r>
        <w:t>containing</w:t>
      </w:r>
      <w:r>
        <w:rPr>
          <w:spacing w:val="80"/>
          <w:w w:val="150"/>
        </w:rPr>
        <w:t xml:space="preserve"> </w:t>
      </w:r>
      <w:r>
        <w:t>substance in hemoglobin, crucial for oxygen transport.</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113"/>
        <w:rPr>
          <w:sz w:val="20"/>
        </w:rPr>
      </w:pPr>
      <w:r>
        <w:rPr>
          <w:noProof/>
          <w:sz w:val="20"/>
        </w:rPr>
        <mc:AlternateContent>
          <mc:Choice Requires="wps">
            <w:drawing>
              <wp:anchor distT="0" distB="0" distL="0" distR="0" simplePos="0" relativeHeight="487728640" behindDoc="1" locked="0" layoutInCell="1" allowOverlap="1">
                <wp:simplePos x="0" y="0"/>
                <wp:positionH relativeFrom="page">
                  <wp:posOffset>1125016</wp:posOffset>
                </wp:positionH>
                <wp:positionV relativeFrom="paragraph">
                  <wp:posOffset>233032</wp:posOffset>
                </wp:positionV>
                <wp:extent cx="5523865" cy="6350"/>
                <wp:effectExtent l="0" t="0" r="0" b="0"/>
                <wp:wrapTopAndBottom/>
                <wp:docPr id="368" name="Graphic 3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349024pt;width:434.95pt;height:.47998pt;mso-position-horizontal-relative:page;mso-position-vertical-relative:paragraph;z-index:-15587840;mso-wrap-distance-left:0;mso-wrap-distance-right:0" id="docshape24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671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369" name="Graphic 3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49344" id="docshape25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70" name="Group 3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71" name="Graphic 37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51" coordorigin="0,0" coordsize="8699,60">
                <v:rect style="position:absolute;left:0;top:0;width:8699;height:60" id="docshape252" filled="true" fillcolor="#612322" stroked="false">
                  <v:fill type="solid"/>
                </v:rect>
              </v:group>
            </w:pict>
          </mc:Fallback>
        </mc:AlternateContent>
      </w:r>
    </w:p>
    <w:p w:rsidR="00002852" w:rsidRDefault="00DD23FB">
      <w:pPr>
        <w:pStyle w:val="BodyText"/>
        <w:spacing w:before="262"/>
        <w:ind w:left="1659" w:right="1320" w:firstLine="357"/>
      </w:pPr>
      <w:r>
        <w:rPr>
          <w:noProof/>
        </w:rPr>
        <w:drawing>
          <wp:anchor distT="0" distB="0" distL="0" distR="0" simplePos="0" relativeHeight="483865088" behindDoc="1" locked="0" layoutInCell="1" allowOverlap="1">
            <wp:simplePos x="0" y="0"/>
            <wp:positionH relativeFrom="page">
              <wp:posOffset>1143304</wp:posOffset>
            </wp:positionH>
            <wp:positionV relativeFrom="paragraph">
              <wp:posOffset>174045</wp:posOffset>
            </wp:positionV>
            <wp:extent cx="277368" cy="198120"/>
            <wp:effectExtent l="0" t="0" r="0" b="0"/>
            <wp:wrapNone/>
            <wp:docPr id="372" name="Image 3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2" name="Image 372"/>
                    <pic:cNvPicPr/>
                  </pic:nvPicPr>
                  <pic:blipFill>
                    <a:blip r:embed="rId10" cstate="print"/>
                    <a:stretch>
                      <a:fillRect/>
                    </a:stretch>
                  </pic:blipFill>
                  <pic:spPr>
                    <a:xfrm>
                      <a:off x="0" y="0"/>
                      <a:ext cx="277368" cy="198120"/>
                    </a:xfrm>
                    <a:prstGeom prst="rect">
                      <a:avLst/>
                    </a:prstGeom>
                  </pic:spPr>
                </pic:pic>
              </a:graphicData>
            </a:graphic>
          </wp:anchor>
        </w:drawing>
      </w:r>
      <w:r>
        <w:t>Folic acid is very important in the development of the nervous system of a developing fetus.</w:t>
      </w:r>
    </w:p>
    <w:p w:rsidR="00002852" w:rsidRDefault="00DD23FB">
      <w:pPr>
        <w:pStyle w:val="Heading2"/>
        <w:spacing w:before="206"/>
        <w:jc w:val="both"/>
      </w:pPr>
      <w:r>
        <w:t>Food</w:t>
      </w:r>
      <w:r>
        <w:rPr>
          <w:spacing w:val="-5"/>
        </w:rPr>
        <w:t xml:space="preserve"> </w:t>
      </w:r>
      <w:r>
        <w:rPr>
          <w:spacing w:val="-2"/>
        </w:rPr>
        <w:t>sources</w:t>
      </w:r>
    </w:p>
    <w:p w:rsidR="00002852" w:rsidRDefault="00DD23FB">
      <w:pPr>
        <w:pStyle w:val="BodyText"/>
        <w:spacing w:before="194"/>
        <w:ind w:left="1659" w:right="1234"/>
        <w:jc w:val="both"/>
      </w:pPr>
      <w:r>
        <w:t>Fresh green vegetable such as spinach and broccoli contains folic acid. It is also found in fruit, starchy vegetables, beans, whole grains, liver, kidney, egg, yeast etc.</w:t>
      </w:r>
    </w:p>
    <w:p w:rsidR="00002852" w:rsidRDefault="00DD23FB">
      <w:pPr>
        <w:pStyle w:val="Heading2"/>
        <w:spacing w:before="306"/>
      </w:pPr>
      <w:r>
        <w:rPr>
          <w:spacing w:val="-2"/>
        </w:rPr>
        <w:t>Deficiency</w:t>
      </w:r>
    </w:p>
    <w:p w:rsidR="00002852" w:rsidRDefault="00DD23FB">
      <w:pPr>
        <w:pStyle w:val="BodyText"/>
        <w:spacing w:before="194"/>
        <w:ind w:left="1659" w:right="1235"/>
      </w:pPr>
      <w:r>
        <w:t>A</w:t>
      </w:r>
      <w:r>
        <w:rPr>
          <w:spacing w:val="80"/>
        </w:rPr>
        <w:t xml:space="preserve"> </w:t>
      </w:r>
      <w:r>
        <w:t>deficiency</w:t>
      </w:r>
      <w:r>
        <w:rPr>
          <w:spacing w:val="80"/>
        </w:rPr>
        <w:t xml:space="preserve"> </w:t>
      </w:r>
      <w:r>
        <w:t>of</w:t>
      </w:r>
      <w:r>
        <w:rPr>
          <w:spacing w:val="80"/>
        </w:rPr>
        <w:t xml:space="preserve"> </w:t>
      </w:r>
      <w:proofErr w:type="spellStart"/>
      <w:r>
        <w:t>folate</w:t>
      </w:r>
      <w:proofErr w:type="spellEnd"/>
      <w:r>
        <w:rPr>
          <w:spacing w:val="80"/>
        </w:rPr>
        <w:t xml:space="preserve"> </w:t>
      </w:r>
      <w:r>
        <w:t>can</w:t>
      </w:r>
      <w:r>
        <w:rPr>
          <w:spacing w:val="80"/>
        </w:rPr>
        <w:t xml:space="preserve"> </w:t>
      </w:r>
      <w:r>
        <w:t>lead</w:t>
      </w:r>
      <w:r>
        <w:rPr>
          <w:spacing w:val="80"/>
        </w:rPr>
        <w:t xml:space="preserve"> </w:t>
      </w:r>
      <w:r>
        <w:t>to</w:t>
      </w:r>
      <w:r>
        <w:rPr>
          <w:spacing w:val="80"/>
        </w:rPr>
        <w:t xml:space="preserve"> </w:t>
      </w:r>
      <w:r>
        <w:t>macrocytic,</w:t>
      </w:r>
      <w:r>
        <w:rPr>
          <w:spacing w:val="80"/>
        </w:rPr>
        <w:t xml:space="preserve"> </w:t>
      </w:r>
      <w:proofErr w:type="spellStart"/>
      <w:r>
        <w:t>megaloblastic</w:t>
      </w:r>
      <w:proofErr w:type="spellEnd"/>
      <w:r>
        <w:rPr>
          <w:spacing w:val="80"/>
        </w:rPr>
        <w:t xml:space="preserve"> </w:t>
      </w:r>
      <w:r>
        <w:t>anemia, diarrhea, fatigue, depression, and mental confusion.</w:t>
      </w:r>
    </w:p>
    <w:p w:rsidR="00002852" w:rsidRDefault="00DD23FB">
      <w:pPr>
        <w:pStyle w:val="Heading2"/>
        <w:spacing w:before="307"/>
      </w:pPr>
      <w:proofErr w:type="spellStart"/>
      <w:r>
        <w:t>Cyanocobalamin</w:t>
      </w:r>
      <w:proofErr w:type="spellEnd"/>
      <w:r>
        <w:rPr>
          <w:spacing w:val="-11"/>
        </w:rPr>
        <w:t xml:space="preserve"> </w:t>
      </w:r>
      <w:r>
        <w:t>(Vitamin</w:t>
      </w:r>
      <w:r>
        <w:rPr>
          <w:spacing w:val="-10"/>
        </w:rPr>
        <w:t xml:space="preserve"> </w:t>
      </w:r>
      <w:r>
        <w:rPr>
          <w:spacing w:val="-4"/>
        </w:rPr>
        <w:t>B12)</w:t>
      </w:r>
    </w:p>
    <w:p w:rsidR="00002852" w:rsidRDefault="00DD23FB">
      <w:pPr>
        <w:pStyle w:val="BodyText"/>
        <w:spacing w:before="194"/>
        <w:ind w:left="1659" w:right="1240"/>
        <w:jc w:val="both"/>
      </w:pPr>
      <w:proofErr w:type="spellStart"/>
      <w:r>
        <w:t>Cyanocobalamin</w:t>
      </w:r>
      <w:proofErr w:type="spellEnd"/>
      <w:r>
        <w:t xml:space="preserve"> also known as </w:t>
      </w:r>
      <w:proofErr w:type="spellStart"/>
      <w:r>
        <w:t>cobalamin</w:t>
      </w:r>
      <w:proofErr w:type="spellEnd"/>
      <w:r>
        <w:t xml:space="preserve"> is referred to as the energy vitamin. It is a very widely researched vitamin, and used in supplementation to a very large degree.</w:t>
      </w:r>
    </w:p>
    <w:p w:rsidR="00002852" w:rsidRDefault="00DD23FB">
      <w:pPr>
        <w:pStyle w:val="Heading2"/>
        <w:spacing w:before="306"/>
      </w:pPr>
      <w:r>
        <w:rPr>
          <w:spacing w:val="-2"/>
        </w:rPr>
        <w:t>Functions</w:t>
      </w:r>
    </w:p>
    <w:p w:rsidR="00002852" w:rsidRDefault="00DD23FB">
      <w:pPr>
        <w:pStyle w:val="BodyText"/>
        <w:tabs>
          <w:tab w:val="left" w:pos="3474"/>
          <w:tab w:val="left" w:pos="3889"/>
          <w:tab w:val="left" w:pos="5049"/>
          <w:tab w:val="left" w:pos="5492"/>
          <w:tab w:val="left" w:pos="6064"/>
          <w:tab w:val="left" w:pos="7602"/>
          <w:tab w:val="left" w:pos="8064"/>
          <w:tab w:val="left" w:pos="8767"/>
          <w:tab w:val="left" w:pos="9896"/>
        </w:tabs>
        <w:spacing w:before="194"/>
        <w:ind w:left="1659" w:right="1232" w:firstLine="357"/>
      </w:pPr>
      <w:r>
        <w:rPr>
          <w:noProof/>
        </w:rPr>
        <w:drawing>
          <wp:anchor distT="0" distB="0" distL="0" distR="0" simplePos="0" relativeHeight="483865600" behindDoc="1" locked="0" layoutInCell="1" allowOverlap="1">
            <wp:simplePos x="0" y="0"/>
            <wp:positionH relativeFrom="page">
              <wp:posOffset>1143304</wp:posOffset>
            </wp:positionH>
            <wp:positionV relativeFrom="paragraph">
              <wp:posOffset>131108</wp:posOffset>
            </wp:positionV>
            <wp:extent cx="277368" cy="198120"/>
            <wp:effectExtent l="0" t="0" r="0" b="0"/>
            <wp:wrapNone/>
            <wp:docPr id="373" name="Image 3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3" name="Image 373"/>
                    <pic:cNvPicPr/>
                  </pic:nvPicPr>
                  <pic:blipFill>
                    <a:blip r:embed="rId10" cstate="print"/>
                    <a:stretch>
                      <a:fillRect/>
                    </a:stretch>
                  </pic:blipFill>
                  <pic:spPr>
                    <a:xfrm>
                      <a:off x="0" y="0"/>
                      <a:ext cx="277368" cy="198120"/>
                    </a:xfrm>
                    <a:prstGeom prst="rect">
                      <a:avLst/>
                    </a:prstGeom>
                  </pic:spPr>
                </pic:pic>
              </a:graphicData>
            </a:graphic>
          </wp:anchor>
        </w:drawing>
      </w:r>
      <w:proofErr w:type="spellStart"/>
      <w:r>
        <w:rPr>
          <w:spacing w:val="-2"/>
        </w:rPr>
        <w:t>Cobalamin</w:t>
      </w:r>
      <w:proofErr w:type="spellEnd"/>
      <w:r>
        <w:tab/>
      </w:r>
      <w:r>
        <w:rPr>
          <w:spacing w:val="-6"/>
        </w:rPr>
        <w:t>is</w:t>
      </w:r>
      <w:r>
        <w:tab/>
      </w:r>
      <w:r>
        <w:rPr>
          <w:spacing w:val="-2"/>
        </w:rPr>
        <w:t>required</w:t>
      </w:r>
      <w:r>
        <w:tab/>
      </w:r>
      <w:r>
        <w:rPr>
          <w:spacing w:val="-6"/>
        </w:rPr>
        <w:t>in</w:t>
      </w:r>
      <w:r>
        <w:tab/>
      </w:r>
      <w:r>
        <w:rPr>
          <w:spacing w:val="-4"/>
        </w:rPr>
        <w:t>the</w:t>
      </w:r>
      <w:r>
        <w:tab/>
      </w:r>
      <w:r>
        <w:rPr>
          <w:spacing w:val="-2"/>
        </w:rPr>
        <w:t>metabolism</w:t>
      </w:r>
      <w:r>
        <w:tab/>
      </w:r>
      <w:r>
        <w:rPr>
          <w:spacing w:val="-6"/>
        </w:rPr>
        <w:t>of</w:t>
      </w:r>
      <w:r>
        <w:tab/>
      </w:r>
      <w:r>
        <w:rPr>
          <w:spacing w:val="-2"/>
        </w:rPr>
        <w:t>fats,</w:t>
      </w:r>
      <w:r>
        <w:tab/>
      </w:r>
      <w:r>
        <w:rPr>
          <w:spacing w:val="-2"/>
        </w:rPr>
        <w:t>proteins</w:t>
      </w:r>
      <w:r>
        <w:tab/>
      </w:r>
      <w:r>
        <w:rPr>
          <w:spacing w:val="-4"/>
        </w:rPr>
        <w:t xml:space="preserve">and </w:t>
      </w:r>
      <w:r>
        <w:rPr>
          <w:spacing w:val="-2"/>
        </w:rPr>
        <w:t>carbohydrates.</w:t>
      </w:r>
    </w:p>
    <w:p w:rsidR="00002852" w:rsidRDefault="00DD23FB">
      <w:pPr>
        <w:pStyle w:val="BodyText"/>
        <w:spacing w:before="201"/>
        <w:ind w:left="1659" w:right="1235" w:firstLine="357"/>
      </w:pPr>
      <w:r>
        <w:rPr>
          <w:noProof/>
        </w:rPr>
        <w:drawing>
          <wp:anchor distT="0" distB="0" distL="0" distR="0" simplePos="0" relativeHeight="483866112" behindDoc="1" locked="0" layoutInCell="1" allowOverlap="1">
            <wp:simplePos x="0" y="0"/>
            <wp:positionH relativeFrom="page">
              <wp:posOffset>1143304</wp:posOffset>
            </wp:positionH>
            <wp:positionV relativeFrom="paragraph">
              <wp:posOffset>135461</wp:posOffset>
            </wp:positionV>
            <wp:extent cx="277368" cy="198120"/>
            <wp:effectExtent l="0" t="0" r="0" b="0"/>
            <wp:wrapNone/>
            <wp:docPr id="374" name="Image 3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4" name="Image 374"/>
                    <pic:cNvPicPr/>
                  </pic:nvPicPr>
                  <pic:blipFill>
                    <a:blip r:embed="rId10" cstate="print"/>
                    <a:stretch>
                      <a:fillRect/>
                    </a:stretch>
                  </pic:blipFill>
                  <pic:spPr>
                    <a:xfrm>
                      <a:off x="0" y="0"/>
                      <a:ext cx="277368" cy="198120"/>
                    </a:xfrm>
                    <a:prstGeom prst="rect">
                      <a:avLst/>
                    </a:prstGeom>
                  </pic:spPr>
                </pic:pic>
              </a:graphicData>
            </a:graphic>
          </wp:anchor>
        </w:drawing>
      </w:r>
      <w:r>
        <w:t>It is needed in the manufacture of red blood cells and the maintenance of red blood cells.</w:t>
      </w:r>
    </w:p>
    <w:p w:rsidR="00002852" w:rsidRDefault="00DD23FB">
      <w:pPr>
        <w:pStyle w:val="BodyText"/>
        <w:spacing w:before="199"/>
        <w:ind w:left="2017"/>
      </w:pPr>
      <w:r>
        <w:rPr>
          <w:noProof/>
        </w:rPr>
        <w:drawing>
          <wp:anchor distT="0" distB="0" distL="0" distR="0" simplePos="0" relativeHeight="483866624" behindDoc="1" locked="0" layoutInCell="1" allowOverlap="1">
            <wp:simplePos x="0" y="0"/>
            <wp:positionH relativeFrom="page">
              <wp:posOffset>1143304</wp:posOffset>
            </wp:positionH>
            <wp:positionV relativeFrom="paragraph">
              <wp:posOffset>133845</wp:posOffset>
            </wp:positionV>
            <wp:extent cx="277368" cy="198120"/>
            <wp:effectExtent l="0" t="0" r="0" b="0"/>
            <wp:wrapNone/>
            <wp:docPr id="375" name="Image 3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5" name="Image 375"/>
                    <pic:cNvPicPr/>
                  </pic:nvPicPr>
                  <pic:blipFill>
                    <a:blip r:embed="rId10" cstate="print"/>
                    <a:stretch>
                      <a:fillRect/>
                    </a:stretch>
                  </pic:blipFill>
                  <pic:spPr>
                    <a:xfrm>
                      <a:off x="0" y="0"/>
                      <a:ext cx="277368" cy="198120"/>
                    </a:xfrm>
                    <a:prstGeom prst="rect">
                      <a:avLst/>
                    </a:prstGeom>
                  </pic:spPr>
                </pic:pic>
              </a:graphicData>
            </a:graphic>
          </wp:anchor>
        </w:drawing>
      </w:r>
      <w:r>
        <w:t>It</w:t>
      </w:r>
      <w:r>
        <w:rPr>
          <w:spacing w:val="-6"/>
        </w:rPr>
        <w:t xml:space="preserve"> </w:t>
      </w:r>
      <w:r>
        <w:t>stimulates</w:t>
      </w:r>
      <w:r>
        <w:rPr>
          <w:spacing w:val="-5"/>
        </w:rPr>
        <w:t xml:space="preserve"> </w:t>
      </w:r>
      <w:r>
        <w:t>appetite</w:t>
      </w:r>
      <w:r>
        <w:rPr>
          <w:spacing w:val="-5"/>
        </w:rPr>
        <w:t xml:space="preserve"> </w:t>
      </w:r>
      <w:r>
        <w:t>and</w:t>
      </w:r>
      <w:r>
        <w:rPr>
          <w:spacing w:val="-5"/>
        </w:rPr>
        <w:t xml:space="preserve"> </w:t>
      </w:r>
      <w:r>
        <w:t>Promotes</w:t>
      </w:r>
      <w:r>
        <w:rPr>
          <w:spacing w:val="-5"/>
        </w:rPr>
        <w:t xml:space="preserve"> </w:t>
      </w:r>
      <w:r>
        <w:rPr>
          <w:spacing w:val="-2"/>
        </w:rPr>
        <w:t>growth.</w:t>
      </w:r>
    </w:p>
    <w:p w:rsidR="00002852" w:rsidRDefault="00DD23FB">
      <w:pPr>
        <w:pStyle w:val="Heading2"/>
        <w:spacing w:before="307"/>
      </w:pPr>
      <w:r>
        <w:t>Food</w:t>
      </w:r>
      <w:r>
        <w:rPr>
          <w:spacing w:val="-5"/>
        </w:rPr>
        <w:t xml:space="preserve"> </w:t>
      </w:r>
      <w:r>
        <w:rPr>
          <w:spacing w:val="-2"/>
        </w:rPr>
        <w:t>sources</w:t>
      </w:r>
    </w:p>
    <w:p w:rsidR="00002852" w:rsidRDefault="00DD23FB">
      <w:pPr>
        <w:pStyle w:val="BodyText"/>
        <w:spacing w:before="194"/>
        <w:ind w:left="1659" w:right="1230"/>
        <w:jc w:val="both"/>
      </w:pPr>
      <w:r>
        <w:t xml:space="preserve">Liver, organ meat, muscle meat, shellfish, egg, cheese and fish are rich sources of this vitamin. It can be manufactured in the body. Milk contains vitamin B </w:t>
      </w:r>
      <w:r>
        <w:rPr>
          <w:vertAlign w:val="subscript"/>
        </w:rPr>
        <w:t>12</w:t>
      </w:r>
      <w:r>
        <w:t xml:space="preserve"> however processing of milk may destroy the vitamin.</w:t>
      </w:r>
    </w:p>
    <w:p w:rsidR="00002852" w:rsidRDefault="00DD23FB">
      <w:pPr>
        <w:pStyle w:val="Heading2"/>
        <w:spacing w:before="306"/>
      </w:pPr>
      <w:r>
        <w:rPr>
          <w:spacing w:val="-2"/>
        </w:rPr>
        <w:t>Deficiency</w:t>
      </w:r>
    </w:p>
    <w:p w:rsidR="00002852" w:rsidRDefault="00DD23FB">
      <w:pPr>
        <w:pStyle w:val="BodyText"/>
        <w:tabs>
          <w:tab w:val="left" w:pos="2785"/>
          <w:tab w:val="left" w:pos="3459"/>
          <w:tab w:val="left" w:pos="4833"/>
          <w:tab w:val="left" w:pos="5775"/>
          <w:tab w:val="left" w:pos="6202"/>
          <w:tab w:val="left" w:pos="7725"/>
          <w:tab w:val="left" w:pos="9487"/>
        </w:tabs>
        <w:spacing w:before="194"/>
        <w:ind w:left="1659" w:right="1238"/>
      </w:pPr>
      <w:r>
        <w:rPr>
          <w:spacing w:val="-2"/>
        </w:rPr>
        <w:t>Vitamin</w:t>
      </w:r>
      <w:r>
        <w:tab/>
      </w:r>
      <w:r>
        <w:rPr>
          <w:spacing w:val="-4"/>
        </w:rPr>
        <w:t>B12</w:t>
      </w:r>
      <w:r>
        <w:tab/>
      </w:r>
      <w:r>
        <w:rPr>
          <w:spacing w:val="-2"/>
        </w:rPr>
        <w:t>deficiency</w:t>
      </w:r>
      <w:r>
        <w:tab/>
      </w:r>
      <w:r>
        <w:rPr>
          <w:spacing w:val="-2"/>
        </w:rPr>
        <w:t>results</w:t>
      </w:r>
      <w:r>
        <w:tab/>
      </w:r>
      <w:r>
        <w:rPr>
          <w:spacing w:val="-6"/>
        </w:rPr>
        <w:t>in</w:t>
      </w:r>
      <w:r>
        <w:tab/>
      </w:r>
      <w:r>
        <w:rPr>
          <w:spacing w:val="-2"/>
        </w:rPr>
        <w:t>macrocytic,</w:t>
      </w:r>
      <w:r>
        <w:tab/>
      </w:r>
      <w:proofErr w:type="spellStart"/>
      <w:r>
        <w:rPr>
          <w:spacing w:val="-2"/>
        </w:rPr>
        <w:t>megaloblastic</w:t>
      </w:r>
      <w:proofErr w:type="spellEnd"/>
      <w:r>
        <w:tab/>
      </w:r>
      <w:r>
        <w:rPr>
          <w:spacing w:val="-2"/>
        </w:rPr>
        <w:t xml:space="preserve">anemia </w:t>
      </w:r>
      <w:r>
        <w:t xml:space="preserve">(pernicious anemia) similar to that occurring with </w:t>
      </w:r>
      <w:proofErr w:type="spellStart"/>
      <w:r>
        <w:t>folate</w:t>
      </w:r>
      <w:proofErr w:type="spellEnd"/>
      <w:r>
        <w:t xml:space="preserve"> deficiency.</w:t>
      </w:r>
    </w:p>
    <w:p w:rsidR="00002852" w:rsidRDefault="00DD23FB">
      <w:pPr>
        <w:pStyle w:val="Heading2"/>
        <w:spacing w:before="304"/>
      </w:pPr>
      <w:r>
        <w:t>Biotin</w:t>
      </w:r>
      <w:r>
        <w:rPr>
          <w:spacing w:val="-5"/>
        </w:rPr>
        <w:t xml:space="preserve"> </w:t>
      </w:r>
      <w:r>
        <w:t>(Vitamin</w:t>
      </w:r>
      <w:r>
        <w:rPr>
          <w:spacing w:val="-5"/>
        </w:rPr>
        <w:t xml:space="preserve"> B7)</w:t>
      </w:r>
    </w:p>
    <w:p w:rsidR="00002852" w:rsidRDefault="00DD23FB">
      <w:pPr>
        <w:pStyle w:val="BodyText"/>
        <w:spacing w:before="197"/>
        <w:ind w:left="1659"/>
      </w:pPr>
      <w:r>
        <w:t>Biotin</w:t>
      </w:r>
      <w:r>
        <w:rPr>
          <w:spacing w:val="-7"/>
        </w:rPr>
        <w:t xml:space="preserve"> </w:t>
      </w:r>
      <w:r>
        <w:t>is</w:t>
      </w:r>
      <w:r>
        <w:rPr>
          <w:spacing w:val="-2"/>
        </w:rPr>
        <w:t xml:space="preserve"> </w:t>
      </w:r>
      <w:r>
        <w:t>also</w:t>
      </w:r>
      <w:r>
        <w:rPr>
          <w:spacing w:val="-2"/>
        </w:rPr>
        <w:t xml:space="preserve"> </w:t>
      </w:r>
      <w:r>
        <w:t>referred</w:t>
      </w:r>
      <w:r>
        <w:rPr>
          <w:spacing w:val="-4"/>
        </w:rPr>
        <w:t xml:space="preserve"> </w:t>
      </w:r>
      <w:r>
        <w:t>to</w:t>
      </w:r>
      <w:r>
        <w:rPr>
          <w:spacing w:val="-3"/>
        </w:rPr>
        <w:t xml:space="preserve"> </w:t>
      </w:r>
      <w:r>
        <w:t>as</w:t>
      </w:r>
      <w:r>
        <w:rPr>
          <w:spacing w:val="-2"/>
        </w:rPr>
        <w:t xml:space="preserve"> </w:t>
      </w:r>
      <w:r>
        <w:t>anti –</w:t>
      </w:r>
      <w:r>
        <w:rPr>
          <w:spacing w:val="-3"/>
        </w:rPr>
        <w:t xml:space="preserve"> </w:t>
      </w:r>
      <w:r>
        <w:t>egg</w:t>
      </w:r>
      <w:r>
        <w:rPr>
          <w:spacing w:val="-2"/>
        </w:rPr>
        <w:t xml:space="preserve"> </w:t>
      </w:r>
      <w:r>
        <w:t>white</w:t>
      </w:r>
      <w:r>
        <w:rPr>
          <w:spacing w:val="-3"/>
        </w:rPr>
        <w:t xml:space="preserve"> </w:t>
      </w:r>
      <w:r>
        <w:t>injury</w:t>
      </w:r>
      <w:r>
        <w:rPr>
          <w:spacing w:val="-7"/>
        </w:rPr>
        <w:t xml:space="preserve"> </w:t>
      </w:r>
      <w:r>
        <w:rPr>
          <w:spacing w:val="-2"/>
        </w:rPr>
        <w:t>factor.</w:t>
      </w:r>
    </w:p>
    <w:p w:rsidR="00002852" w:rsidRDefault="00DD23FB">
      <w:pPr>
        <w:pStyle w:val="BodyText"/>
        <w:spacing w:before="72"/>
        <w:rPr>
          <w:sz w:val="20"/>
        </w:rPr>
      </w:pPr>
      <w:r>
        <w:rPr>
          <w:noProof/>
          <w:sz w:val="20"/>
        </w:rPr>
        <mc:AlternateContent>
          <mc:Choice Requires="wps">
            <w:drawing>
              <wp:anchor distT="0" distB="0" distL="0" distR="0" simplePos="0" relativeHeight="487733248" behindDoc="1" locked="0" layoutInCell="1" allowOverlap="1">
                <wp:simplePos x="0" y="0"/>
                <wp:positionH relativeFrom="page">
                  <wp:posOffset>1125016</wp:posOffset>
                </wp:positionH>
                <wp:positionV relativeFrom="paragraph">
                  <wp:posOffset>206997</wp:posOffset>
                </wp:positionV>
                <wp:extent cx="5523865" cy="6350"/>
                <wp:effectExtent l="0" t="0" r="0" b="0"/>
                <wp:wrapTopAndBottom/>
                <wp:docPr id="376" name="Graphic 3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299023pt;width:434.95pt;height:.47998pt;mso-position-horizontal-relative:page;mso-position-vertical-relative:paragraph;z-index:-15583232;mso-wrap-distance-left:0;mso-wrap-distance-right:0" id="docshape253"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7123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377" name="Graphic 3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45248" id="docshape25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78" name="Group 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79" name="Graphic 37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55" coordorigin="0,0" coordsize="8699,60">
                <v:rect style="position:absolute;left:0;top:0;width:8699;height:60" id="docshape256" filled="true" fillcolor="#612322" stroked="false">
                  <v:fill type="solid"/>
                </v:rect>
              </v:group>
            </w:pict>
          </mc:Fallback>
        </mc:AlternateContent>
      </w:r>
    </w:p>
    <w:p w:rsidR="00002852" w:rsidRDefault="00DD23FB">
      <w:pPr>
        <w:pStyle w:val="BodyText"/>
        <w:spacing w:before="262"/>
        <w:ind w:left="1659" w:right="1235"/>
      </w:pPr>
      <w:proofErr w:type="gramStart"/>
      <w:r>
        <w:t>Biotin</w:t>
      </w:r>
      <w:r>
        <w:rPr>
          <w:spacing w:val="30"/>
        </w:rPr>
        <w:t xml:space="preserve"> </w:t>
      </w:r>
      <w:r>
        <w:t>present</w:t>
      </w:r>
      <w:r>
        <w:rPr>
          <w:spacing w:val="33"/>
        </w:rPr>
        <w:t xml:space="preserve"> </w:t>
      </w:r>
      <w:r>
        <w:t>in</w:t>
      </w:r>
      <w:r>
        <w:rPr>
          <w:spacing w:val="33"/>
        </w:rPr>
        <w:t xml:space="preserve"> </w:t>
      </w:r>
      <w:r>
        <w:t>foods</w:t>
      </w:r>
      <w:r>
        <w:rPr>
          <w:spacing w:val="33"/>
        </w:rPr>
        <w:t xml:space="preserve"> </w:t>
      </w:r>
      <w:r>
        <w:t>in</w:t>
      </w:r>
      <w:r>
        <w:rPr>
          <w:spacing w:val="33"/>
        </w:rPr>
        <w:t xml:space="preserve"> </w:t>
      </w:r>
      <w:r>
        <w:t>not</w:t>
      </w:r>
      <w:r>
        <w:rPr>
          <w:spacing w:val="33"/>
        </w:rPr>
        <w:t xml:space="preserve"> </w:t>
      </w:r>
      <w:r>
        <w:t>affected</w:t>
      </w:r>
      <w:r>
        <w:rPr>
          <w:spacing w:val="33"/>
        </w:rPr>
        <w:t xml:space="preserve"> </w:t>
      </w:r>
      <w:r>
        <w:t>by</w:t>
      </w:r>
      <w:r>
        <w:rPr>
          <w:spacing w:val="28"/>
        </w:rPr>
        <w:t xml:space="preserve"> </w:t>
      </w:r>
      <w:r>
        <w:t>exposure</w:t>
      </w:r>
      <w:r>
        <w:rPr>
          <w:spacing w:val="30"/>
        </w:rPr>
        <w:t xml:space="preserve"> </w:t>
      </w:r>
      <w:r>
        <w:t>to</w:t>
      </w:r>
      <w:r>
        <w:rPr>
          <w:spacing w:val="30"/>
        </w:rPr>
        <w:t xml:space="preserve"> </w:t>
      </w:r>
      <w:r>
        <w:t>light.</w:t>
      </w:r>
      <w:proofErr w:type="gramEnd"/>
      <w:r>
        <w:rPr>
          <w:spacing w:val="31"/>
        </w:rPr>
        <w:t xml:space="preserve"> </w:t>
      </w:r>
      <w:r>
        <w:t>Biotin</w:t>
      </w:r>
      <w:r>
        <w:rPr>
          <w:spacing w:val="33"/>
        </w:rPr>
        <w:t xml:space="preserve"> </w:t>
      </w:r>
      <w:r>
        <w:t>is</w:t>
      </w:r>
      <w:r>
        <w:rPr>
          <w:spacing w:val="33"/>
        </w:rPr>
        <w:t xml:space="preserve"> </w:t>
      </w:r>
      <w:r>
        <w:t>also produced by bacteria in the intestine.</w:t>
      </w:r>
    </w:p>
    <w:p w:rsidR="00002852" w:rsidRDefault="00DD23FB">
      <w:pPr>
        <w:pStyle w:val="Heading2"/>
        <w:spacing w:before="306"/>
      </w:pPr>
      <w:r>
        <w:rPr>
          <w:spacing w:val="-2"/>
        </w:rPr>
        <w:t>Function</w:t>
      </w:r>
    </w:p>
    <w:p w:rsidR="00002852" w:rsidRDefault="00DD23FB">
      <w:pPr>
        <w:pStyle w:val="BodyText"/>
        <w:spacing w:before="194"/>
        <w:ind w:left="1659"/>
      </w:pPr>
      <w:r>
        <w:t>Biotin</w:t>
      </w:r>
      <w:r>
        <w:rPr>
          <w:spacing w:val="-10"/>
        </w:rPr>
        <w:t xml:space="preserve"> </w:t>
      </w:r>
      <w:r>
        <w:t>is</w:t>
      </w:r>
      <w:r>
        <w:rPr>
          <w:spacing w:val="-7"/>
        </w:rPr>
        <w:t xml:space="preserve"> </w:t>
      </w:r>
      <w:r>
        <w:t>involved</w:t>
      </w:r>
      <w:r>
        <w:rPr>
          <w:spacing w:val="-3"/>
        </w:rPr>
        <w:t xml:space="preserve"> </w:t>
      </w:r>
      <w:r>
        <w:t>in</w:t>
      </w:r>
      <w:r>
        <w:rPr>
          <w:spacing w:val="-7"/>
        </w:rPr>
        <w:t xml:space="preserve"> </w:t>
      </w:r>
      <w:r>
        <w:t>carbohydrate</w:t>
      </w:r>
      <w:r>
        <w:rPr>
          <w:spacing w:val="-5"/>
        </w:rPr>
        <w:t xml:space="preserve"> </w:t>
      </w:r>
      <w:r>
        <w:t>and</w:t>
      </w:r>
      <w:r>
        <w:rPr>
          <w:spacing w:val="-7"/>
        </w:rPr>
        <w:t xml:space="preserve"> </w:t>
      </w:r>
      <w:r>
        <w:t>lipid</w:t>
      </w:r>
      <w:r>
        <w:rPr>
          <w:spacing w:val="-3"/>
        </w:rPr>
        <w:t xml:space="preserve"> </w:t>
      </w:r>
      <w:r>
        <w:rPr>
          <w:spacing w:val="-2"/>
        </w:rPr>
        <w:t>metabolism.</w:t>
      </w:r>
    </w:p>
    <w:p w:rsidR="00002852" w:rsidRDefault="00DD23FB">
      <w:pPr>
        <w:pStyle w:val="BodyText"/>
        <w:spacing w:before="199"/>
        <w:ind w:left="1659" w:right="1235" w:firstLine="357"/>
      </w:pPr>
      <w:r>
        <w:rPr>
          <w:noProof/>
        </w:rPr>
        <w:drawing>
          <wp:anchor distT="0" distB="0" distL="0" distR="0" simplePos="0" relativeHeight="483868672" behindDoc="1" locked="0" layoutInCell="1" allowOverlap="1">
            <wp:simplePos x="0" y="0"/>
            <wp:positionH relativeFrom="page">
              <wp:posOffset>1143304</wp:posOffset>
            </wp:positionH>
            <wp:positionV relativeFrom="paragraph">
              <wp:posOffset>134237</wp:posOffset>
            </wp:positionV>
            <wp:extent cx="277368" cy="198120"/>
            <wp:effectExtent l="0" t="0" r="0" b="0"/>
            <wp:wrapNone/>
            <wp:docPr id="380" name="Image 3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0" name="Image 380"/>
                    <pic:cNvPicPr/>
                  </pic:nvPicPr>
                  <pic:blipFill>
                    <a:blip r:embed="rId10" cstate="print"/>
                    <a:stretch>
                      <a:fillRect/>
                    </a:stretch>
                  </pic:blipFill>
                  <pic:spPr>
                    <a:xfrm>
                      <a:off x="0" y="0"/>
                      <a:ext cx="277368" cy="198120"/>
                    </a:xfrm>
                    <a:prstGeom prst="rect">
                      <a:avLst/>
                    </a:prstGeom>
                  </pic:spPr>
                </pic:pic>
              </a:graphicData>
            </a:graphic>
          </wp:anchor>
        </w:drawing>
      </w:r>
      <w:r>
        <w:t>Biotin is also indicated for healthy hair and skin, healthy sweat glands,</w:t>
      </w:r>
      <w:r>
        <w:rPr>
          <w:spacing w:val="80"/>
          <w:w w:val="150"/>
        </w:rPr>
        <w:t xml:space="preserve"> </w:t>
      </w:r>
      <w:r>
        <w:t>nerve tissue, and bone marrow.</w:t>
      </w:r>
    </w:p>
    <w:p w:rsidR="00002852" w:rsidRDefault="00DD23FB">
      <w:pPr>
        <w:pStyle w:val="BodyText"/>
        <w:spacing w:before="201"/>
        <w:ind w:left="2017"/>
      </w:pPr>
      <w:r>
        <w:rPr>
          <w:noProof/>
        </w:rPr>
        <w:drawing>
          <wp:anchor distT="0" distB="0" distL="0" distR="0" simplePos="0" relativeHeight="483869184" behindDoc="1" locked="0" layoutInCell="1" allowOverlap="1">
            <wp:simplePos x="0" y="0"/>
            <wp:positionH relativeFrom="page">
              <wp:posOffset>1143304</wp:posOffset>
            </wp:positionH>
            <wp:positionV relativeFrom="paragraph">
              <wp:posOffset>135414</wp:posOffset>
            </wp:positionV>
            <wp:extent cx="277368" cy="198120"/>
            <wp:effectExtent l="0" t="0" r="0" b="0"/>
            <wp:wrapNone/>
            <wp:docPr id="381" name="Image 3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1" name="Image 381"/>
                    <pic:cNvPicPr/>
                  </pic:nvPicPr>
                  <pic:blipFill>
                    <a:blip r:embed="rId10" cstate="print"/>
                    <a:stretch>
                      <a:fillRect/>
                    </a:stretch>
                  </pic:blipFill>
                  <pic:spPr>
                    <a:xfrm>
                      <a:off x="0" y="0"/>
                      <a:ext cx="277368" cy="198120"/>
                    </a:xfrm>
                    <a:prstGeom prst="rect">
                      <a:avLst/>
                    </a:prstGeom>
                  </pic:spPr>
                </pic:pic>
              </a:graphicData>
            </a:graphic>
          </wp:anchor>
        </w:drawing>
      </w:r>
      <w:r>
        <w:t>Biotin</w:t>
      </w:r>
      <w:r>
        <w:rPr>
          <w:spacing w:val="-9"/>
        </w:rPr>
        <w:t xml:space="preserve"> </w:t>
      </w:r>
      <w:r>
        <w:t>is</w:t>
      </w:r>
      <w:r>
        <w:rPr>
          <w:spacing w:val="-3"/>
        </w:rPr>
        <w:t xml:space="preserve"> </w:t>
      </w:r>
      <w:r>
        <w:t>also</w:t>
      </w:r>
      <w:r>
        <w:rPr>
          <w:spacing w:val="-6"/>
        </w:rPr>
        <w:t xml:space="preserve"> </w:t>
      </w:r>
      <w:r>
        <w:t>helps</w:t>
      </w:r>
      <w:r>
        <w:rPr>
          <w:spacing w:val="-3"/>
        </w:rPr>
        <w:t xml:space="preserve"> </w:t>
      </w:r>
      <w:r>
        <w:t>in</w:t>
      </w:r>
      <w:r>
        <w:rPr>
          <w:spacing w:val="-3"/>
        </w:rPr>
        <w:t xml:space="preserve"> </w:t>
      </w:r>
      <w:r>
        <w:t>maintaining</w:t>
      </w:r>
      <w:r>
        <w:rPr>
          <w:spacing w:val="-3"/>
        </w:rPr>
        <w:t xml:space="preserve"> </w:t>
      </w:r>
      <w:r>
        <w:t>a</w:t>
      </w:r>
      <w:r>
        <w:rPr>
          <w:spacing w:val="-7"/>
        </w:rPr>
        <w:t xml:space="preserve"> </w:t>
      </w:r>
      <w:r>
        <w:t>steady</w:t>
      </w:r>
      <w:r>
        <w:rPr>
          <w:spacing w:val="-8"/>
        </w:rPr>
        <w:t xml:space="preserve"> </w:t>
      </w:r>
      <w:r>
        <w:t>blood</w:t>
      </w:r>
      <w:r>
        <w:rPr>
          <w:spacing w:val="-3"/>
        </w:rPr>
        <w:t xml:space="preserve"> </w:t>
      </w:r>
      <w:r>
        <w:t>sugar</w:t>
      </w:r>
      <w:r>
        <w:rPr>
          <w:spacing w:val="-3"/>
        </w:rPr>
        <w:t xml:space="preserve"> </w:t>
      </w:r>
      <w:r>
        <w:rPr>
          <w:spacing w:val="-2"/>
        </w:rPr>
        <w:t>level.</w:t>
      </w:r>
    </w:p>
    <w:p w:rsidR="00002852" w:rsidRDefault="00DD23FB">
      <w:pPr>
        <w:pStyle w:val="Heading2"/>
        <w:spacing w:before="305"/>
      </w:pPr>
      <w:r>
        <w:t>Food</w:t>
      </w:r>
      <w:r>
        <w:rPr>
          <w:spacing w:val="-5"/>
        </w:rPr>
        <w:t xml:space="preserve"> </w:t>
      </w:r>
      <w:r>
        <w:rPr>
          <w:spacing w:val="-2"/>
        </w:rPr>
        <w:t>sources</w:t>
      </w:r>
    </w:p>
    <w:p w:rsidR="00002852" w:rsidRDefault="00DD23FB">
      <w:pPr>
        <w:pStyle w:val="BodyText"/>
        <w:spacing w:before="197"/>
        <w:ind w:left="1659" w:right="1235"/>
      </w:pPr>
      <w:r>
        <w:t>Biotin is</w:t>
      </w:r>
      <w:r>
        <w:rPr>
          <w:spacing w:val="32"/>
        </w:rPr>
        <w:t xml:space="preserve"> </w:t>
      </w:r>
      <w:r>
        <w:t>widely distributed in both animal and plant foods. Liver, kidney,</w:t>
      </w:r>
      <w:r>
        <w:rPr>
          <w:spacing w:val="80"/>
        </w:rPr>
        <w:t xml:space="preserve"> </w:t>
      </w:r>
      <w:r>
        <w:t>egg, yolk, milk, tomatoes are rich sources.</w:t>
      </w:r>
    </w:p>
    <w:p w:rsidR="00002852" w:rsidRDefault="00DD23FB">
      <w:pPr>
        <w:pStyle w:val="Heading2"/>
        <w:spacing w:before="304"/>
      </w:pPr>
      <w:r>
        <w:rPr>
          <w:spacing w:val="-2"/>
        </w:rPr>
        <w:t>Deficiency</w:t>
      </w:r>
    </w:p>
    <w:p w:rsidR="00002852" w:rsidRDefault="00DD23FB">
      <w:pPr>
        <w:pStyle w:val="BodyText"/>
        <w:spacing w:before="194"/>
        <w:ind w:left="1659" w:right="1231"/>
        <w:jc w:val="both"/>
      </w:pPr>
      <w:r>
        <w:t>Dietary deficiency of biotin is rare. Symptoms of biotin deficiency include lack of appetite, nausea, an enlarged tongue, mental depression, pallor, loss of hair.</w:t>
      </w:r>
    </w:p>
    <w:p w:rsidR="00002852" w:rsidRDefault="00DD23FB">
      <w:pPr>
        <w:pStyle w:val="Heading2"/>
        <w:spacing w:before="306"/>
      </w:pPr>
      <w:r>
        <w:t>Pantothenic</w:t>
      </w:r>
      <w:r>
        <w:rPr>
          <w:spacing w:val="-6"/>
        </w:rPr>
        <w:t xml:space="preserve"> </w:t>
      </w:r>
      <w:r>
        <w:t>acid</w:t>
      </w:r>
      <w:r>
        <w:rPr>
          <w:spacing w:val="-6"/>
        </w:rPr>
        <w:t xml:space="preserve"> </w:t>
      </w:r>
      <w:r>
        <w:t>(vitamin</w:t>
      </w:r>
      <w:r>
        <w:rPr>
          <w:spacing w:val="-6"/>
        </w:rPr>
        <w:t xml:space="preserve"> </w:t>
      </w:r>
      <w:r>
        <w:rPr>
          <w:spacing w:val="-5"/>
        </w:rPr>
        <w:t>B6)</w:t>
      </w:r>
    </w:p>
    <w:p w:rsidR="00002852" w:rsidRDefault="00DD23FB">
      <w:pPr>
        <w:pStyle w:val="BodyText"/>
        <w:spacing w:before="194"/>
        <w:ind w:left="1659" w:right="1234"/>
        <w:jc w:val="both"/>
      </w:pPr>
      <w:r>
        <w:t xml:space="preserve">Pantothenic acid referred to as the ―anti – stress vitamin‖ is part of the B group vitamins. This vitamin can be produced in the body by the intestinal </w:t>
      </w:r>
      <w:r>
        <w:rPr>
          <w:spacing w:val="-2"/>
        </w:rPr>
        <w:t>flora.</w:t>
      </w:r>
    </w:p>
    <w:p w:rsidR="00002852" w:rsidRDefault="00DD23FB">
      <w:pPr>
        <w:pStyle w:val="Heading2"/>
        <w:spacing w:before="306"/>
      </w:pPr>
      <w:r>
        <w:rPr>
          <w:spacing w:val="-2"/>
        </w:rPr>
        <w:t>Functions</w:t>
      </w:r>
    </w:p>
    <w:p w:rsidR="00002852" w:rsidRDefault="00DD23FB">
      <w:pPr>
        <w:pStyle w:val="BodyText"/>
        <w:spacing w:before="194"/>
        <w:ind w:left="1659" w:right="1235" w:firstLine="357"/>
      </w:pPr>
      <w:r>
        <w:rPr>
          <w:noProof/>
        </w:rPr>
        <w:drawing>
          <wp:anchor distT="0" distB="0" distL="0" distR="0" simplePos="0" relativeHeight="483869696" behindDoc="1" locked="0" layoutInCell="1" allowOverlap="1">
            <wp:simplePos x="0" y="0"/>
            <wp:positionH relativeFrom="page">
              <wp:posOffset>1143304</wp:posOffset>
            </wp:positionH>
            <wp:positionV relativeFrom="paragraph">
              <wp:posOffset>131068</wp:posOffset>
            </wp:positionV>
            <wp:extent cx="277368" cy="198120"/>
            <wp:effectExtent l="0" t="0" r="0" b="0"/>
            <wp:wrapNone/>
            <wp:docPr id="382" name="Image 3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2" name="Image 382"/>
                    <pic:cNvPicPr/>
                  </pic:nvPicPr>
                  <pic:blipFill>
                    <a:blip r:embed="rId10" cstate="print"/>
                    <a:stretch>
                      <a:fillRect/>
                    </a:stretch>
                  </pic:blipFill>
                  <pic:spPr>
                    <a:xfrm>
                      <a:off x="0" y="0"/>
                      <a:ext cx="277368" cy="198120"/>
                    </a:xfrm>
                    <a:prstGeom prst="rect">
                      <a:avLst/>
                    </a:prstGeom>
                  </pic:spPr>
                </pic:pic>
              </a:graphicData>
            </a:graphic>
          </wp:anchor>
        </w:drawing>
      </w:r>
      <w:r>
        <w:t>Pantothenic</w:t>
      </w:r>
      <w:r>
        <w:rPr>
          <w:spacing w:val="39"/>
        </w:rPr>
        <w:t xml:space="preserve"> </w:t>
      </w:r>
      <w:r>
        <w:t>acid</w:t>
      </w:r>
      <w:r>
        <w:rPr>
          <w:spacing w:val="37"/>
        </w:rPr>
        <w:t xml:space="preserve"> </w:t>
      </w:r>
      <w:r>
        <w:t>plays</w:t>
      </w:r>
      <w:r>
        <w:rPr>
          <w:spacing w:val="40"/>
        </w:rPr>
        <w:t xml:space="preserve"> </w:t>
      </w:r>
      <w:r>
        <w:t>an</w:t>
      </w:r>
      <w:r>
        <w:rPr>
          <w:spacing w:val="40"/>
        </w:rPr>
        <w:t xml:space="preserve"> </w:t>
      </w:r>
      <w:r>
        <w:t>important</w:t>
      </w:r>
      <w:r>
        <w:rPr>
          <w:spacing w:val="40"/>
        </w:rPr>
        <w:t xml:space="preserve"> </w:t>
      </w:r>
      <w:r>
        <w:t>role</w:t>
      </w:r>
      <w:r>
        <w:rPr>
          <w:spacing w:val="37"/>
        </w:rPr>
        <w:t xml:space="preserve"> </w:t>
      </w:r>
      <w:r>
        <w:t>in</w:t>
      </w:r>
      <w:r>
        <w:rPr>
          <w:spacing w:val="37"/>
        </w:rPr>
        <w:t xml:space="preserve"> </w:t>
      </w:r>
      <w:r>
        <w:t>the</w:t>
      </w:r>
      <w:r>
        <w:rPr>
          <w:spacing w:val="37"/>
        </w:rPr>
        <w:t xml:space="preserve"> </w:t>
      </w:r>
      <w:r>
        <w:t>secretion</w:t>
      </w:r>
      <w:r>
        <w:rPr>
          <w:spacing w:val="37"/>
        </w:rPr>
        <w:t xml:space="preserve"> </w:t>
      </w:r>
      <w:r>
        <w:t>of</w:t>
      </w:r>
      <w:r>
        <w:rPr>
          <w:spacing w:val="39"/>
        </w:rPr>
        <w:t xml:space="preserve"> </w:t>
      </w:r>
      <w:r>
        <w:t>hormones, such</w:t>
      </w:r>
      <w:r>
        <w:rPr>
          <w:spacing w:val="-5"/>
        </w:rPr>
        <w:t xml:space="preserve"> </w:t>
      </w:r>
      <w:r>
        <w:t>as</w:t>
      </w:r>
      <w:r>
        <w:rPr>
          <w:spacing w:val="-3"/>
        </w:rPr>
        <w:t xml:space="preserve"> </w:t>
      </w:r>
      <w:r>
        <w:t>cortisone</w:t>
      </w:r>
      <w:r>
        <w:rPr>
          <w:spacing w:val="-4"/>
        </w:rPr>
        <w:t xml:space="preserve"> </w:t>
      </w:r>
      <w:r>
        <w:t>because</w:t>
      </w:r>
      <w:r>
        <w:rPr>
          <w:spacing w:val="-4"/>
        </w:rPr>
        <w:t xml:space="preserve"> </w:t>
      </w:r>
      <w:r>
        <w:t>of</w:t>
      </w:r>
      <w:r>
        <w:rPr>
          <w:spacing w:val="-6"/>
        </w:rPr>
        <w:t xml:space="preserve"> </w:t>
      </w:r>
      <w:r>
        <w:t>the</w:t>
      </w:r>
      <w:r>
        <w:rPr>
          <w:spacing w:val="-4"/>
        </w:rPr>
        <w:t xml:space="preserve"> </w:t>
      </w:r>
      <w:r>
        <w:t>role</w:t>
      </w:r>
      <w:r>
        <w:rPr>
          <w:spacing w:val="-4"/>
        </w:rPr>
        <w:t xml:space="preserve"> </w:t>
      </w:r>
      <w:r>
        <w:t>it</w:t>
      </w:r>
      <w:r>
        <w:rPr>
          <w:spacing w:val="-7"/>
        </w:rPr>
        <w:t xml:space="preserve"> </w:t>
      </w:r>
      <w:r>
        <w:t>plays</w:t>
      </w:r>
      <w:r>
        <w:rPr>
          <w:spacing w:val="-2"/>
        </w:rPr>
        <w:t xml:space="preserve"> </w:t>
      </w:r>
      <w:r>
        <w:t>in</w:t>
      </w:r>
      <w:r>
        <w:rPr>
          <w:spacing w:val="-3"/>
        </w:rPr>
        <w:t xml:space="preserve"> </w:t>
      </w:r>
      <w:r>
        <w:t>supporting</w:t>
      </w:r>
      <w:r>
        <w:rPr>
          <w:spacing w:val="-3"/>
        </w:rPr>
        <w:t xml:space="preserve"> </w:t>
      </w:r>
      <w:r>
        <w:t>the</w:t>
      </w:r>
      <w:r>
        <w:rPr>
          <w:spacing w:val="-4"/>
        </w:rPr>
        <w:t xml:space="preserve"> </w:t>
      </w:r>
      <w:r>
        <w:t>adrenal</w:t>
      </w:r>
      <w:r>
        <w:rPr>
          <w:spacing w:val="-6"/>
        </w:rPr>
        <w:t xml:space="preserve"> </w:t>
      </w:r>
      <w:r>
        <w:rPr>
          <w:spacing w:val="-2"/>
        </w:rPr>
        <w:t>gland.</w:t>
      </w:r>
    </w:p>
    <w:p w:rsidR="00002852" w:rsidRDefault="00DD23FB">
      <w:pPr>
        <w:pStyle w:val="BodyText"/>
        <w:spacing w:before="202"/>
        <w:ind w:left="1659" w:right="1235" w:firstLine="357"/>
      </w:pPr>
      <w:r>
        <w:rPr>
          <w:noProof/>
        </w:rPr>
        <w:drawing>
          <wp:anchor distT="0" distB="0" distL="0" distR="0" simplePos="0" relativeHeight="483870208" behindDoc="1" locked="0" layoutInCell="1" allowOverlap="1">
            <wp:simplePos x="0" y="0"/>
            <wp:positionH relativeFrom="page">
              <wp:posOffset>1143304</wp:posOffset>
            </wp:positionH>
            <wp:positionV relativeFrom="paragraph">
              <wp:posOffset>135802</wp:posOffset>
            </wp:positionV>
            <wp:extent cx="277368" cy="198119"/>
            <wp:effectExtent l="0" t="0" r="0" b="0"/>
            <wp:wrapNone/>
            <wp:docPr id="383" name="Image 3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3" name="Image 383"/>
                    <pic:cNvPicPr/>
                  </pic:nvPicPr>
                  <pic:blipFill>
                    <a:blip r:embed="rId10" cstate="print"/>
                    <a:stretch>
                      <a:fillRect/>
                    </a:stretch>
                  </pic:blipFill>
                  <pic:spPr>
                    <a:xfrm>
                      <a:off x="0" y="0"/>
                      <a:ext cx="277368" cy="198119"/>
                    </a:xfrm>
                    <a:prstGeom prst="rect">
                      <a:avLst/>
                    </a:prstGeom>
                  </pic:spPr>
                </pic:pic>
              </a:graphicData>
            </a:graphic>
          </wp:anchor>
        </w:drawing>
      </w:r>
      <w:r>
        <w:t>Pantothenic</w:t>
      </w:r>
      <w:r>
        <w:rPr>
          <w:spacing w:val="40"/>
        </w:rPr>
        <w:t xml:space="preserve"> </w:t>
      </w:r>
      <w:r>
        <w:t>acid</w:t>
      </w:r>
      <w:r>
        <w:rPr>
          <w:spacing w:val="40"/>
        </w:rPr>
        <w:t xml:space="preserve"> </w:t>
      </w:r>
      <w:r>
        <w:t>is</w:t>
      </w:r>
      <w:r>
        <w:rPr>
          <w:spacing w:val="40"/>
        </w:rPr>
        <w:t xml:space="preserve"> </w:t>
      </w:r>
      <w:r>
        <w:t>also</w:t>
      </w:r>
      <w:r>
        <w:rPr>
          <w:spacing w:val="40"/>
        </w:rPr>
        <w:t xml:space="preserve"> </w:t>
      </w:r>
      <w:r>
        <w:t>used</w:t>
      </w:r>
      <w:r>
        <w:rPr>
          <w:spacing w:val="40"/>
        </w:rPr>
        <w:t xml:space="preserve"> </w:t>
      </w:r>
      <w:r>
        <w:t>in</w:t>
      </w:r>
      <w:r>
        <w:rPr>
          <w:spacing w:val="40"/>
        </w:rPr>
        <w:t xml:space="preserve"> </w:t>
      </w:r>
      <w:r>
        <w:t>the</w:t>
      </w:r>
      <w:r>
        <w:rPr>
          <w:spacing w:val="40"/>
        </w:rPr>
        <w:t xml:space="preserve"> </w:t>
      </w:r>
      <w:r>
        <w:t>release</w:t>
      </w:r>
      <w:r>
        <w:rPr>
          <w:spacing w:val="40"/>
        </w:rPr>
        <w:t xml:space="preserve"> </w:t>
      </w:r>
      <w:r>
        <w:t>of</w:t>
      </w:r>
      <w:r>
        <w:rPr>
          <w:spacing w:val="40"/>
        </w:rPr>
        <w:t xml:space="preserve"> </w:t>
      </w:r>
      <w:r>
        <w:t>energy</w:t>
      </w:r>
      <w:r>
        <w:rPr>
          <w:spacing w:val="40"/>
        </w:rPr>
        <w:t xml:space="preserve"> </w:t>
      </w:r>
      <w:r>
        <w:t>as</w:t>
      </w:r>
      <w:r>
        <w:rPr>
          <w:spacing w:val="40"/>
        </w:rPr>
        <w:t xml:space="preserve"> </w:t>
      </w:r>
      <w:r>
        <w:t>well</w:t>
      </w:r>
      <w:r>
        <w:rPr>
          <w:spacing w:val="40"/>
        </w:rPr>
        <w:t xml:space="preserve"> </w:t>
      </w:r>
      <w:r>
        <w:t>as</w:t>
      </w:r>
      <w:r>
        <w:rPr>
          <w:spacing w:val="40"/>
        </w:rPr>
        <w:t xml:space="preserve"> </w:t>
      </w:r>
      <w:r>
        <w:t>the</w:t>
      </w:r>
      <w:r>
        <w:rPr>
          <w:spacing w:val="40"/>
        </w:rPr>
        <w:t xml:space="preserve"> </w:t>
      </w:r>
      <w:r>
        <w:t>metabolism of fat, protein and carbohydrates.</w:t>
      </w:r>
    </w:p>
    <w:p w:rsidR="00002852" w:rsidRDefault="00DD23FB">
      <w:pPr>
        <w:pStyle w:val="BodyText"/>
        <w:spacing w:before="201"/>
        <w:ind w:left="2017"/>
      </w:pPr>
      <w:r>
        <w:rPr>
          <w:noProof/>
        </w:rPr>
        <w:drawing>
          <wp:anchor distT="0" distB="0" distL="0" distR="0" simplePos="0" relativeHeight="483870720" behindDoc="1" locked="0" layoutInCell="1" allowOverlap="1">
            <wp:simplePos x="0" y="0"/>
            <wp:positionH relativeFrom="page">
              <wp:posOffset>1143304</wp:posOffset>
            </wp:positionH>
            <wp:positionV relativeFrom="paragraph">
              <wp:posOffset>135075</wp:posOffset>
            </wp:positionV>
            <wp:extent cx="277368" cy="198119"/>
            <wp:effectExtent l="0" t="0" r="0" b="0"/>
            <wp:wrapNone/>
            <wp:docPr id="384" name="Image 3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4" name="Image 384"/>
                    <pic:cNvPicPr/>
                  </pic:nvPicPr>
                  <pic:blipFill>
                    <a:blip r:embed="rId10" cstate="print"/>
                    <a:stretch>
                      <a:fillRect/>
                    </a:stretch>
                  </pic:blipFill>
                  <pic:spPr>
                    <a:xfrm>
                      <a:off x="0" y="0"/>
                      <a:ext cx="277368" cy="198119"/>
                    </a:xfrm>
                    <a:prstGeom prst="rect">
                      <a:avLst/>
                    </a:prstGeom>
                  </pic:spPr>
                </pic:pic>
              </a:graphicData>
            </a:graphic>
          </wp:anchor>
        </w:drawing>
      </w:r>
      <w:r>
        <w:t>It</w:t>
      </w:r>
      <w:r>
        <w:rPr>
          <w:spacing w:val="-4"/>
        </w:rPr>
        <w:t xml:space="preserve"> </w:t>
      </w:r>
      <w:r>
        <w:t>is</w:t>
      </w:r>
      <w:r>
        <w:rPr>
          <w:spacing w:val="-4"/>
        </w:rPr>
        <w:t xml:space="preserve"> </w:t>
      </w:r>
      <w:r>
        <w:t>used</w:t>
      </w:r>
      <w:r>
        <w:rPr>
          <w:spacing w:val="-4"/>
        </w:rPr>
        <w:t xml:space="preserve"> </w:t>
      </w:r>
      <w:r>
        <w:t>in</w:t>
      </w:r>
      <w:r>
        <w:rPr>
          <w:spacing w:val="-4"/>
        </w:rPr>
        <w:t xml:space="preserve"> </w:t>
      </w:r>
      <w:r>
        <w:t>the</w:t>
      </w:r>
      <w:r>
        <w:rPr>
          <w:spacing w:val="-5"/>
        </w:rPr>
        <w:t xml:space="preserve"> </w:t>
      </w:r>
      <w:r>
        <w:t>synthesis</w:t>
      </w:r>
      <w:r>
        <w:rPr>
          <w:spacing w:val="-4"/>
        </w:rPr>
        <w:t xml:space="preserve"> </w:t>
      </w:r>
      <w:r>
        <w:t>of</w:t>
      </w:r>
      <w:r>
        <w:rPr>
          <w:spacing w:val="-4"/>
        </w:rPr>
        <w:t xml:space="preserve"> </w:t>
      </w:r>
      <w:r>
        <w:t>lipids,</w:t>
      </w:r>
      <w:r>
        <w:rPr>
          <w:spacing w:val="-6"/>
        </w:rPr>
        <w:t xml:space="preserve"> </w:t>
      </w:r>
      <w:r>
        <w:t>neurotransmitters</w:t>
      </w:r>
      <w:r>
        <w:rPr>
          <w:spacing w:val="-4"/>
        </w:rPr>
        <w:t xml:space="preserve"> </w:t>
      </w:r>
      <w:r>
        <w:t>and</w:t>
      </w:r>
      <w:r>
        <w:rPr>
          <w:spacing w:val="-7"/>
        </w:rPr>
        <w:t xml:space="preserve"> </w:t>
      </w:r>
      <w:proofErr w:type="spellStart"/>
      <w:r>
        <w:rPr>
          <w:spacing w:val="-2"/>
        </w:rPr>
        <w:t>haemoglobin</w:t>
      </w:r>
      <w:proofErr w:type="spellEnd"/>
      <w:r>
        <w:rPr>
          <w:spacing w:val="-2"/>
        </w:rPr>
        <w:t>.</w:t>
      </w:r>
    </w:p>
    <w:p w:rsidR="00002852" w:rsidRDefault="00DD23FB">
      <w:pPr>
        <w:pStyle w:val="Heading2"/>
        <w:spacing w:before="304"/>
      </w:pPr>
      <w:r>
        <w:t>Food</w:t>
      </w:r>
      <w:r>
        <w:rPr>
          <w:spacing w:val="-5"/>
        </w:rPr>
        <w:t xml:space="preserve"> </w:t>
      </w:r>
      <w:r>
        <w:rPr>
          <w:spacing w:val="-2"/>
        </w:rPr>
        <w:t>sources</w:t>
      </w:r>
    </w:p>
    <w:p w:rsidR="00002852" w:rsidRDefault="00DD23FB">
      <w:pPr>
        <w:pStyle w:val="BodyText"/>
        <w:spacing w:before="194"/>
        <w:ind w:left="1659" w:right="1236"/>
        <w:jc w:val="both"/>
      </w:pPr>
      <w:r>
        <w:t xml:space="preserve">Beef, brewer‘s yeast, egg, fresh vegetables, kidney, legumes, liver, mushrooms, nuts, pork, royal jelly, saltwater fish, </w:t>
      </w:r>
      <w:proofErr w:type="spellStart"/>
      <w:r>
        <w:t>torula</w:t>
      </w:r>
      <w:proofErr w:type="spellEnd"/>
      <w:r>
        <w:t xml:space="preserve"> yeast, whole rye flour, and whole wheat contain this vitamin.</w:t>
      </w:r>
    </w:p>
    <w:p w:rsidR="00002852" w:rsidRDefault="00DD23FB">
      <w:pPr>
        <w:pStyle w:val="BodyText"/>
        <w:spacing w:before="74"/>
        <w:rPr>
          <w:sz w:val="20"/>
        </w:rPr>
      </w:pPr>
      <w:r>
        <w:rPr>
          <w:noProof/>
          <w:sz w:val="20"/>
        </w:rPr>
        <mc:AlternateContent>
          <mc:Choice Requires="wps">
            <w:drawing>
              <wp:anchor distT="0" distB="0" distL="0" distR="0" simplePos="0" relativeHeight="487736832" behindDoc="1" locked="0" layoutInCell="1" allowOverlap="1">
                <wp:simplePos x="0" y="0"/>
                <wp:positionH relativeFrom="page">
                  <wp:posOffset>1125016</wp:posOffset>
                </wp:positionH>
                <wp:positionV relativeFrom="paragraph">
                  <wp:posOffset>208267</wp:posOffset>
                </wp:positionV>
                <wp:extent cx="5523865" cy="6350"/>
                <wp:effectExtent l="0" t="0" r="0" b="0"/>
                <wp:wrapTopAndBottom/>
                <wp:docPr id="385" name="Graphic 3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399023pt;width:434.95pt;height:.47998pt;mso-position-horizontal-relative:page;mso-position-vertical-relative:paragraph;z-index:-15579648;mso-wrap-distance-left:0;mso-wrap-distance-right:0" id="docshape257"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732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386" name="Graphic 3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43200" id="docshape25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87" name="Group 3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88" name="Graphic 38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59" coordorigin="0,0" coordsize="8699,60">
                <v:rect style="position:absolute;left:0;top:0;width:8699;height:60" id="docshape260" filled="true" fillcolor="#612322" stroked="false">
                  <v:fill type="solid"/>
                </v:rect>
              </v:group>
            </w:pict>
          </mc:Fallback>
        </mc:AlternateContent>
      </w:r>
    </w:p>
    <w:p w:rsidR="00002852" w:rsidRDefault="00DD23FB">
      <w:pPr>
        <w:pStyle w:val="Heading2"/>
        <w:spacing w:before="267"/>
      </w:pPr>
      <w:r>
        <w:rPr>
          <w:noProof/>
        </w:rPr>
        <w:drawing>
          <wp:anchor distT="0" distB="0" distL="0" distR="0" simplePos="0" relativeHeight="483872768" behindDoc="1" locked="0" layoutInCell="1" allowOverlap="1">
            <wp:simplePos x="0" y="0"/>
            <wp:positionH relativeFrom="page">
              <wp:posOffset>2895600</wp:posOffset>
            </wp:positionH>
            <wp:positionV relativeFrom="paragraph">
              <wp:posOffset>170870</wp:posOffset>
            </wp:positionV>
            <wp:extent cx="3733800" cy="3362324"/>
            <wp:effectExtent l="0" t="0" r="0" b="0"/>
            <wp:wrapNone/>
            <wp:docPr id="389" name="Image 3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9" name="Image 389"/>
                    <pic:cNvPicPr/>
                  </pic:nvPicPr>
                  <pic:blipFill>
                    <a:blip r:embed="rId64" cstate="print"/>
                    <a:stretch>
                      <a:fillRect/>
                    </a:stretch>
                  </pic:blipFill>
                  <pic:spPr>
                    <a:xfrm>
                      <a:off x="0" y="0"/>
                      <a:ext cx="3733800" cy="3362324"/>
                    </a:xfrm>
                    <a:prstGeom prst="rect">
                      <a:avLst/>
                    </a:prstGeom>
                  </pic:spPr>
                </pic:pic>
              </a:graphicData>
            </a:graphic>
          </wp:anchor>
        </w:drawing>
      </w:r>
      <w:r>
        <w:rPr>
          <w:spacing w:val="-2"/>
        </w:rPr>
        <w:t>Deficiency</w:t>
      </w:r>
    </w:p>
    <w:p w:rsidR="00002852" w:rsidRDefault="00DD23FB">
      <w:pPr>
        <w:pStyle w:val="BodyText"/>
        <w:tabs>
          <w:tab w:val="left" w:pos="3743"/>
        </w:tabs>
        <w:spacing w:before="196"/>
        <w:ind w:left="1659" w:right="7322"/>
        <w:jc w:val="both"/>
      </w:pPr>
      <w:r>
        <w:t xml:space="preserve">Symptoms of a </w:t>
      </w:r>
      <w:r>
        <w:rPr>
          <w:spacing w:val="-2"/>
        </w:rPr>
        <w:t>pantothenic</w:t>
      </w:r>
      <w:r>
        <w:tab/>
      </w:r>
      <w:r>
        <w:rPr>
          <w:spacing w:val="-4"/>
        </w:rPr>
        <w:t>acid</w:t>
      </w:r>
    </w:p>
    <w:p w:rsidR="00002852" w:rsidRDefault="00DD23FB">
      <w:pPr>
        <w:pStyle w:val="BodyText"/>
        <w:tabs>
          <w:tab w:val="left" w:pos="3362"/>
          <w:tab w:val="left" w:pos="3649"/>
          <w:tab w:val="left" w:pos="3805"/>
        </w:tabs>
        <w:ind w:left="1659" w:right="7321"/>
        <w:jc w:val="both"/>
      </w:pPr>
      <w:proofErr w:type="gramStart"/>
      <w:r>
        <w:t>deficiency</w:t>
      </w:r>
      <w:proofErr w:type="gramEnd"/>
      <w:r>
        <w:t xml:space="preserve"> though</w:t>
      </w:r>
      <w:r>
        <w:rPr>
          <w:spacing w:val="40"/>
        </w:rPr>
        <w:t xml:space="preserve"> </w:t>
      </w:r>
      <w:r>
        <w:t>rare, may occur in severely</w:t>
      </w:r>
      <w:r>
        <w:rPr>
          <w:spacing w:val="-15"/>
        </w:rPr>
        <w:t xml:space="preserve"> </w:t>
      </w:r>
      <w:r>
        <w:t xml:space="preserve">malnourished </w:t>
      </w:r>
      <w:r>
        <w:rPr>
          <w:spacing w:val="-2"/>
        </w:rPr>
        <w:t>individuals</w:t>
      </w:r>
      <w:r>
        <w:tab/>
      </w:r>
      <w:r>
        <w:tab/>
      </w:r>
      <w:r>
        <w:tab/>
      </w:r>
      <w:r>
        <w:rPr>
          <w:spacing w:val="-4"/>
        </w:rPr>
        <w:t xml:space="preserve">and </w:t>
      </w:r>
      <w:r>
        <w:rPr>
          <w:spacing w:val="-2"/>
        </w:rPr>
        <w:t>include</w:t>
      </w:r>
      <w:r>
        <w:tab/>
      </w:r>
      <w:r>
        <w:rPr>
          <w:spacing w:val="-2"/>
        </w:rPr>
        <w:t xml:space="preserve">fatigue, </w:t>
      </w:r>
      <w:r>
        <w:t xml:space="preserve">irritability, low blood </w:t>
      </w:r>
      <w:r>
        <w:rPr>
          <w:spacing w:val="-2"/>
        </w:rPr>
        <w:t>pressure</w:t>
      </w:r>
      <w:r>
        <w:tab/>
      </w:r>
      <w:r>
        <w:tab/>
      </w:r>
      <w:r>
        <w:rPr>
          <w:spacing w:val="-4"/>
        </w:rPr>
        <w:t xml:space="preserve">upon </w:t>
      </w:r>
      <w:r>
        <w:t>standing, lack of appetite, constipation, and tingling and numbness in both the feet and hands.</w:t>
      </w:r>
    </w:p>
    <w:p w:rsidR="00002852" w:rsidRDefault="00DD23FB">
      <w:pPr>
        <w:pStyle w:val="Heading2"/>
        <w:spacing w:before="204"/>
      </w:pPr>
      <w:r>
        <w:rPr>
          <w:spacing w:val="-2"/>
        </w:rPr>
        <w:t>Minerals</w:t>
      </w:r>
    </w:p>
    <w:p w:rsidR="00002852" w:rsidRDefault="00DD23FB">
      <w:pPr>
        <w:pStyle w:val="BodyText"/>
        <w:spacing w:before="197"/>
        <w:ind w:left="1659" w:right="1228"/>
        <w:jc w:val="both"/>
      </w:pPr>
      <w:r>
        <w:t>The essential minerals are classified according to their recommended intake. Macro minerals, also called major minerals, are needed in amounts greater than 100 milligrams per day. Micro minerals, also called trace minerals or trace elements, are needed in less than 100 milligrams per day.</w:t>
      </w:r>
    </w:p>
    <w:p w:rsidR="00002852" w:rsidRDefault="00DD23FB">
      <w:pPr>
        <w:pStyle w:val="Heading2"/>
        <w:spacing w:before="203"/>
        <w:jc w:val="both"/>
      </w:pPr>
      <w:r>
        <w:t>Table:</w:t>
      </w:r>
      <w:r>
        <w:rPr>
          <w:spacing w:val="-8"/>
        </w:rPr>
        <w:t xml:space="preserve"> </w:t>
      </w:r>
      <w:r>
        <w:t>10</w:t>
      </w:r>
      <w:r>
        <w:rPr>
          <w:spacing w:val="-4"/>
        </w:rPr>
        <w:t xml:space="preserve"> </w:t>
      </w:r>
      <w:r>
        <w:t>Classification</w:t>
      </w:r>
      <w:r>
        <w:rPr>
          <w:spacing w:val="-9"/>
        </w:rPr>
        <w:t xml:space="preserve"> </w:t>
      </w:r>
      <w:r>
        <w:t>of</w:t>
      </w:r>
      <w:r>
        <w:rPr>
          <w:spacing w:val="-5"/>
        </w:rPr>
        <w:t xml:space="preserve"> </w:t>
      </w:r>
      <w:r>
        <w:t>essential</w:t>
      </w:r>
      <w:r>
        <w:rPr>
          <w:spacing w:val="-4"/>
        </w:rPr>
        <w:t xml:space="preserve"> </w:t>
      </w:r>
      <w:r>
        <w:rPr>
          <w:spacing w:val="-2"/>
        </w:rPr>
        <w:t>mineral</w:t>
      </w:r>
    </w:p>
    <w:p w:rsidR="00002852" w:rsidRDefault="00DD23FB">
      <w:pPr>
        <w:pStyle w:val="BodyText"/>
        <w:spacing w:before="196"/>
        <w:ind w:left="1729"/>
        <w:jc w:val="both"/>
      </w:pPr>
      <w:r>
        <w:t>Macro</w:t>
      </w:r>
      <w:r>
        <w:rPr>
          <w:spacing w:val="1"/>
        </w:rPr>
        <w:t xml:space="preserve"> </w:t>
      </w:r>
      <w:r>
        <w:rPr>
          <w:spacing w:val="-2"/>
        </w:rPr>
        <w:t>minerals</w:t>
      </w:r>
    </w:p>
    <w:p w:rsidR="00002852" w:rsidRDefault="00DD23FB">
      <w:pPr>
        <w:pStyle w:val="BodyText"/>
        <w:spacing w:before="199"/>
        <w:ind w:left="1659" w:right="1234"/>
        <w:jc w:val="both"/>
      </w:pPr>
      <w:r>
        <w:t>There are seven macro minerals; calcium, phosphorus, magnesium, sulfur, sodium, potassium, and chloride. As well as being needed in amounts</w:t>
      </w:r>
      <w:r>
        <w:rPr>
          <w:spacing w:val="40"/>
        </w:rPr>
        <w:t xml:space="preserve"> </w:t>
      </w:r>
      <w:r>
        <w:t>greater than 100 milligrams per day, each of the macro minerals makes up more than 0.01% of the body‘s weight.</w:t>
      </w:r>
    </w:p>
    <w:p w:rsidR="00002852" w:rsidRDefault="00DD23FB">
      <w:pPr>
        <w:pStyle w:val="Heading2"/>
        <w:spacing w:before="306"/>
      </w:pPr>
      <w:r>
        <w:rPr>
          <w:spacing w:val="-2"/>
        </w:rPr>
        <w:t>Calcium</w:t>
      </w:r>
    </w:p>
    <w:p w:rsidR="00002852" w:rsidRDefault="00DD23FB">
      <w:pPr>
        <w:pStyle w:val="BodyText"/>
        <w:spacing w:before="197"/>
        <w:ind w:left="1659" w:right="1232"/>
        <w:jc w:val="both"/>
      </w:pPr>
      <w:r>
        <w:t>Calcium is by far the most prevalent mineral in the body. About 98% of the 1200</w:t>
      </w:r>
      <w:r>
        <w:rPr>
          <w:spacing w:val="-1"/>
        </w:rPr>
        <w:t xml:space="preserve"> </w:t>
      </w:r>
      <w:r>
        <w:t>grams</w:t>
      </w:r>
      <w:r>
        <w:rPr>
          <w:spacing w:val="-1"/>
        </w:rPr>
        <w:t xml:space="preserve"> </w:t>
      </w:r>
      <w:r>
        <w:t>(2.5</w:t>
      </w:r>
      <w:r>
        <w:rPr>
          <w:spacing w:val="-4"/>
        </w:rPr>
        <w:t xml:space="preserve"> </w:t>
      </w:r>
      <w:r>
        <w:t>pounds)</w:t>
      </w:r>
      <w:r>
        <w:rPr>
          <w:spacing w:val="-5"/>
        </w:rPr>
        <w:t xml:space="preserve"> </w:t>
      </w:r>
      <w:r>
        <w:t>of</w:t>
      </w:r>
      <w:r>
        <w:rPr>
          <w:spacing w:val="-2"/>
        </w:rPr>
        <w:t xml:space="preserve"> </w:t>
      </w:r>
      <w:r>
        <w:t>calcium</w:t>
      </w:r>
      <w:r>
        <w:rPr>
          <w:spacing w:val="-7"/>
        </w:rPr>
        <w:t xml:space="preserve"> </w:t>
      </w:r>
      <w:r>
        <w:t>in</w:t>
      </w:r>
      <w:r>
        <w:rPr>
          <w:spacing w:val="-1"/>
        </w:rPr>
        <w:t xml:space="preserve"> </w:t>
      </w:r>
      <w:r>
        <w:t>the</w:t>
      </w:r>
      <w:r>
        <w:rPr>
          <w:spacing w:val="-5"/>
        </w:rPr>
        <w:t xml:space="preserve"> </w:t>
      </w:r>
      <w:r>
        <w:t>average</w:t>
      </w:r>
      <w:r>
        <w:rPr>
          <w:spacing w:val="-2"/>
        </w:rPr>
        <w:t xml:space="preserve"> </w:t>
      </w:r>
      <w:r>
        <w:t>adult</w:t>
      </w:r>
      <w:r>
        <w:rPr>
          <w:spacing w:val="-1"/>
        </w:rPr>
        <w:t xml:space="preserve"> </w:t>
      </w:r>
      <w:r>
        <w:t>body</w:t>
      </w:r>
      <w:r>
        <w:rPr>
          <w:spacing w:val="-6"/>
        </w:rPr>
        <w:t xml:space="preserve"> </w:t>
      </w:r>
      <w:r>
        <w:t>is</w:t>
      </w:r>
      <w:r>
        <w:rPr>
          <w:spacing w:val="-1"/>
        </w:rPr>
        <w:t xml:space="preserve"> </w:t>
      </w:r>
      <w:r>
        <w:t>found</w:t>
      </w:r>
      <w:r>
        <w:rPr>
          <w:spacing w:val="-5"/>
        </w:rPr>
        <w:t xml:space="preserve"> </w:t>
      </w:r>
      <w:r>
        <w:t>in</w:t>
      </w:r>
      <w:r>
        <w:rPr>
          <w:spacing w:val="-5"/>
        </w:rPr>
        <w:t xml:space="preserve"> </w:t>
      </w:r>
      <w:r>
        <w:t>the bones. Small amounts of calcium (1%) are also found in the extracellular fluid, certain intracellular structures, and cell membranes.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56"/>
        <w:rPr>
          <w:sz w:val="20"/>
        </w:rPr>
      </w:pPr>
      <w:r>
        <w:rPr>
          <w:noProof/>
          <w:sz w:val="20"/>
        </w:rPr>
        <mc:AlternateContent>
          <mc:Choice Requires="wps">
            <w:drawing>
              <wp:anchor distT="0" distB="0" distL="0" distR="0" simplePos="0" relativeHeight="487740928" behindDoc="1" locked="0" layoutInCell="1" allowOverlap="1">
                <wp:simplePos x="0" y="0"/>
                <wp:positionH relativeFrom="page">
                  <wp:posOffset>1125016</wp:posOffset>
                </wp:positionH>
                <wp:positionV relativeFrom="paragraph">
                  <wp:posOffset>196837</wp:posOffset>
                </wp:positionV>
                <wp:extent cx="5523865" cy="6350"/>
                <wp:effectExtent l="0" t="0" r="0" b="0"/>
                <wp:wrapTopAndBottom/>
                <wp:docPr id="390" name="Graphic 3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499023pt;width:434.95pt;height:.47998pt;mso-position-horizontal-relative:page;mso-position-vertical-relative:paragraph;z-index:-15575552;mso-wrap-distance-left:0;mso-wrap-distance-right:0" id="docshape261"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799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391" name="Graphic 3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36544" id="docshape26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392" name="Group 3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393" name="Graphic 39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63" coordorigin="0,0" coordsize="8699,60">
                <v:rect style="position:absolute;left:0;top:0;width:8699;height:60" id="docshape264" filled="true" fillcolor="#612322" stroked="false">
                  <v:fill type="solid"/>
                </v:rect>
              </v:group>
            </w:pict>
          </mc:Fallback>
        </mc:AlternateContent>
      </w:r>
    </w:p>
    <w:p w:rsidR="00002852" w:rsidRDefault="00DD23FB">
      <w:pPr>
        <w:pStyle w:val="Heading2"/>
        <w:spacing w:before="267"/>
      </w:pPr>
      <w:r>
        <w:rPr>
          <w:spacing w:val="-2"/>
        </w:rPr>
        <w:t>Function</w:t>
      </w:r>
    </w:p>
    <w:p w:rsidR="00002852" w:rsidRDefault="00DD23FB">
      <w:pPr>
        <w:pStyle w:val="BodyText"/>
        <w:spacing w:before="196"/>
        <w:ind w:left="1659" w:right="1235" w:firstLine="357"/>
      </w:pPr>
      <w:r>
        <w:rPr>
          <w:noProof/>
        </w:rPr>
        <w:drawing>
          <wp:anchor distT="0" distB="0" distL="0" distR="0" simplePos="0" relativeHeight="483874816" behindDoc="1" locked="0" layoutInCell="1" allowOverlap="1">
            <wp:simplePos x="0" y="0"/>
            <wp:positionH relativeFrom="page">
              <wp:posOffset>1143304</wp:posOffset>
            </wp:positionH>
            <wp:positionV relativeFrom="paragraph">
              <wp:posOffset>132280</wp:posOffset>
            </wp:positionV>
            <wp:extent cx="277368" cy="198120"/>
            <wp:effectExtent l="0" t="0" r="0" b="0"/>
            <wp:wrapNone/>
            <wp:docPr id="394" name="Image 3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4" name="Image 394"/>
                    <pic:cNvPicPr/>
                  </pic:nvPicPr>
                  <pic:blipFill>
                    <a:blip r:embed="rId10" cstate="print"/>
                    <a:stretch>
                      <a:fillRect/>
                    </a:stretch>
                  </pic:blipFill>
                  <pic:spPr>
                    <a:xfrm>
                      <a:off x="0" y="0"/>
                      <a:ext cx="277368" cy="198120"/>
                    </a:xfrm>
                    <a:prstGeom prst="rect">
                      <a:avLst/>
                    </a:prstGeom>
                  </pic:spPr>
                </pic:pic>
              </a:graphicData>
            </a:graphic>
          </wp:anchor>
        </w:drawing>
      </w:r>
      <w:r>
        <w:t xml:space="preserve">Calcium is one of the minerals needed for the growth and strength of the </w:t>
      </w:r>
      <w:r>
        <w:rPr>
          <w:spacing w:val="-2"/>
        </w:rPr>
        <w:t>bones.</w:t>
      </w:r>
    </w:p>
    <w:p w:rsidR="00002852" w:rsidRDefault="00DD23FB">
      <w:pPr>
        <w:pStyle w:val="BodyText"/>
        <w:spacing w:before="199" w:line="388" w:lineRule="auto"/>
        <w:ind w:left="2017" w:right="4066"/>
      </w:pPr>
      <w:r>
        <w:rPr>
          <w:noProof/>
        </w:rPr>
        <w:drawing>
          <wp:anchor distT="0" distB="0" distL="0" distR="0" simplePos="0" relativeHeight="483875328" behindDoc="1" locked="0" layoutInCell="1" allowOverlap="1">
            <wp:simplePos x="0" y="0"/>
            <wp:positionH relativeFrom="page">
              <wp:posOffset>1143304</wp:posOffset>
            </wp:positionH>
            <wp:positionV relativeFrom="paragraph">
              <wp:posOffset>133838</wp:posOffset>
            </wp:positionV>
            <wp:extent cx="277368" cy="198120"/>
            <wp:effectExtent l="0" t="0" r="0" b="0"/>
            <wp:wrapNone/>
            <wp:docPr id="395" name="Image 3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5" name="Image 395"/>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75840" behindDoc="1" locked="0" layoutInCell="1" allowOverlap="1">
            <wp:simplePos x="0" y="0"/>
            <wp:positionH relativeFrom="page">
              <wp:posOffset>1143304</wp:posOffset>
            </wp:positionH>
            <wp:positionV relativeFrom="paragraph">
              <wp:posOffset>466070</wp:posOffset>
            </wp:positionV>
            <wp:extent cx="277368" cy="198120"/>
            <wp:effectExtent l="0" t="0" r="0" b="0"/>
            <wp:wrapNone/>
            <wp:docPr id="396" name="Image 3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6" name="Image 396"/>
                    <pic:cNvPicPr/>
                  </pic:nvPicPr>
                  <pic:blipFill>
                    <a:blip r:embed="rId10" cstate="print"/>
                    <a:stretch>
                      <a:fillRect/>
                    </a:stretch>
                  </pic:blipFill>
                  <pic:spPr>
                    <a:xfrm>
                      <a:off x="0" y="0"/>
                      <a:ext cx="277368" cy="198120"/>
                    </a:xfrm>
                    <a:prstGeom prst="rect">
                      <a:avLst/>
                    </a:prstGeom>
                  </pic:spPr>
                </pic:pic>
              </a:graphicData>
            </a:graphic>
          </wp:anchor>
        </w:drawing>
      </w:r>
      <w:r>
        <w:t>Calcium is needed for muscle contraction Calcium</w:t>
      </w:r>
      <w:r>
        <w:rPr>
          <w:spacing w:val="-11"/>
        </w:rPr>
        <w:t xml:space="preserve"> </w:t>
      </w:r>
      <w:r>
        <w:t>ions</w:t>
      </w:r>
      <w:r>
        <w:rPr>
          <w:spacing w:val="-6"/>
        </w:rPr>
        <w:t xml:space="preserve"> </w:t>
      </w:r>
      <w:r>
        <w:t>are</w:t>
      </w:r>
      <w:r>
        <w:rPr>
          <w:spacing w:val="-7"/>
        </w:rPr>
        <w:t xml:space="preserve"> </w:t>
      </w:r>
      <w:r>
        <w:t>essential</w:t>
      </w:r>
      <w:r>
        <w:rPr>
          <w:spacing w:val="-6"/>
        </w:rPr>
        <w:t xml:space="preserve"> </w:t>
      </w:r>
      <w:r>
        <w:t>for</w:t>
      </w:r>
      <w:r>
        <w:rPr>
          <w:spacing w:val="-6"/>
        </w:rPr>
        <w:t xml:space="preserve"> </w:t>
      </w:r>
      <w:r>
        <w:t>blood</w:t>
      </w:r>
      <w:r>
        <w:rPr>
          <w:spacing w:val="-6"/>
        </w:rPr>
        <w:t xml:space="preserve"> </w:t>
      </w:r>
      <w:r>
        <w:t>clotting.</w:t>
      </w:r>
    </w:p>
    <w:p w:rsidR="00002852" w:rsidRDefault="00DD23FB">
      <w:pPr>
        <w:pStyle w:val="BodyText"/>
        <w:ind w:left="2017"/>
      </w:pPr>
      <w:r>
        <w:rPr>
          <w:noProof/>
        </w:rPr>
        <w:drawing>
          <wp:anchor distT="0" distB="0" distL="0" distR="0" simplePos="0" relativeHeight="483876352" behindDoc="1" locked="0" layoutInCell="1" allowOverlap="1">
            <wp:simplePos x="0" y="0"/>
            <wp:positionH relativeFrom="page">
              <wp:posOffset>1143304</wp:posOffset>
            </wp:positionH>
            <wp:positionV relativeFrom="paragraph">
              <wp:posOffset>7987</wp:posOffset>
            </wp:positionV>
            <wp:extent cx="277368" cy="198120"/>
            <wp:effectExtent l="0" t="0" r="0" b="0"/>
            <wp:wrapNone/>
            <wp:docPr id="397" name="Image 3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7" name="Image 397"/>
                    <pic:cNvPicPr/>
                  </pic:nvPicPr>
                  <pic:blipFill>
                    <a:blip r:embed="rId10" cstate="print"/>
                    <a:stretch>
                      <a:fillRect/>
                    </a:stretch>
                  </pic:blipFill>
                  <pic:spPr>
                    <a:xfrm>
                      <a:off x="0" y="0"/>
                      <a:ext cx="277368" cy="198120"/>
                    </a:xfrm>
                    <a:prstGeom prst="rect">
                      <a:avLst/>
                    </a:prstGeom>
                  </pic:spPr>
                </pic:pic>
              </a:graphicData>
            </a:graphic>
          </wp:anchor>
        </w:drawing>
      </w:r>
      <w:r>
        <w:t>Calcium</w:t>
      </w:r>
      <w:r>
        <w:rPr>
          <w:spacing w:val="-9"/>
        </w:rPr>
        <w:t xml:space="preserve"> </w:t>
      </w:r>
      <w:r>
        <w:t>is</w:t>
      </w:r>
      <w:r>
        <w:rPr>
          <w:spacing w:val="-2"/>
        </w:rPr>
        <w:t xml:space="preserve"> </w:t>
      </w:r>
      <w:r>
        <w:t>needed</w:t>
      </w:r>
      <w:r>
        <w:rPr>
          <w:spacing w:val="-4"/>
        </w:rPr>
        <w:t xml:space="preserve"> </w:t>
      </w:r>
      <w:r>
        <w:t>for</w:t>
      </w:r>
      <w:r>
        <w:rPr>
          <w:spacing w:val="-3"/>
        </w:rPr>
        <w:t xml:space="preserve"> </w:t>
      </w:r>
      <w:r>
        <w:t>the</w:t>
      </w:r>
      <w:r>
        <w:rPr>
          <w:spacing w:val="-4"/>
        </w:rPr>
        <w:t xml:space="preserve"> </w:t>
      </w:r>
      <w:r>
        <w:t>functioning</w:t>
      </w:r>
      <w:r>
        <w:rPr>
          <w:spacing w:val="-2"/>
        </w:rPr>
        <w:t xml:space="preserve"> </w:t>
      </w:r>
      <w:r>
        <w:t>of</w:t>
      </w:r>
      <w:r>
        <w:rPr>
          <w:spacing w:val="-3"/>
        </w:rPr>
        <w:t xml:space="preserve"> </w:t>
      </w:r>
      <w:proofErr w:type="spellStart"/>
      <w:r>
        <w:t>neuro</w:t>
      </w:r>
      <w:proofErr w:type="spellEnd"/>
      <w:r>
        <w:rPr>
          <w:spacing w:val="-5"/>
        </w:rPr>
        <w:t xml:space="preserve"> </w:t>
      </w:r>
      <w:r>
        <w:rPr>
          <w:spacing w:val="-2"/>
        </w:rPr>
        <w:t>transmitters.</w:t>
      </w:r>
    </w:p>
    <w:p w:rsidR="00002852" w:rsidRDefault="00DD23FB">
      <w:pPr>
        <w:pStyle w:val="Heading2"/>
        <w:spacing w:before="308"/>
      </w:pPr>
      <w:r>
        <w:t>Food</w:t>
      </w:r>
      <w:r>
        <w:rPr>
          <w:spacing w:val="-5"/>
        </w:rPr>
        <w:t xml:space="preserve"> </w:t>
      </w:r>
      <w:r>
        <w:rPr>
          <w:spacing w:val="-2"/>
        </w:rPr>
        <w:t>sources</w:t>
      </w:r>
    </w:p>
    <w:p w:rsidR="00002852" w:rsidRDefault="00DD23FB">
      <w:pPr>
        <w:pStyle w:val="BodyText"/>
        <w:spacing w:before="194"/>
        <w:ind w:left="1659" w:right="1241"/>
        <w:jc w:val="both"/>
      </w:pPr>
      <w:r>
        <w:t>Milk</w:t>
      </w:r>
      <w:r>
        <w:rPr>
          <w:spacing w:val="-1"/>
        </w:rPr>
        <w:t xml:space="preserve"> </w:t>
      </w:r>
      <w:r>
        <w:t>and</w:t>
      </w:r>
      <w:r>
        <w:rPr>
          <w:spacing w:val="-1"/>
        </w:rPr>
        <w:t xml:space="preserve"> </w:t>
      </w:r>
      <w:r>
        <w:t>milk</w:t>
      </w:r>
      <w:r>
        <w:rPr>
          <w:spacing w:val="-1"/>
        </w:rPr>
        <w:t xml:space="preserve"> </w:t>
      </w:r>
      <w:r>
        <w:t>products</w:t>
      </w:r>
      <w:r>
        <w:rPr>
          <w:spacing w:val="-1"/>
        </w:rPr>
        <w:t xml:space="preserve"> </w:t>
      </w:r>
      <w:r>
        <w:t>are</w:t>
      </w:r>
      <w:r>
        <w:rPr>
          <w:spacing w:val="-2"/>
        </w:rPr>
        <w:t xml:space="preserve"> </w:t>
      </w:r>
      <w:r>
        <w:t>among</w:t>
      </w:r>
      <w:r>
        <w:rPr>
          <w:spacing w:val="-1"/>
        </w:rPr>
        <w:t xml:space="preserve"> </w:t>
      </w:r>
      <w:r>
        <w:t>the</w:t>
      </w:r>
      <w:r>
        <w:rPr>
          <w:spacing w:val="-2"/>
        </w:rPr>
        <w:t xml:space="preserve"> </w:t>
      </w:r>
      <w:r>
        <w:t>best</w:t>
      </w:r>
      <w:r>
        <w:rPr>
          <w:spacing w:val="-1"/>
        </w:rPr>
        <w:t xml:space="preserve"> </w:t>
      </w:r>
      <w:r>
        <w:t>sources</w:t>
      </w:r>
      <w:r>
        <w:rPr>
          <w:spacing w:val="-2"/>
        </w:rPr>
        <w:t xml:space="preserve"> </w:t>
      </w:r>
      <w:r>
        <w:t>of</w:t>
      </w:r>
      <w:r>
        <w:rPr>
          <w:spacing w:val="-1"/>
        </w:rPr>
        <w:t xml:space="preserve"> </w:t>
      </w:r>
      <w:r>
        <w:t>calcium, other</w:t>
      </w:r>
      <w:r>
        <w:rPr>
          <w:spacing w:val="-3"/>
        </w:rPr>
        <w:t xml:space="preserve"> </w:t>
      </w:r>
      <w:r>
        <w:t>sources of calcium includes leafy greens, firm tofu, and small fish with bones, such as sardines.</w:t>
      </w:r>
    </w:p>
    <w:p w:rsidR="00002852" w:rsidRDefault="00DD23FB">
      <w:pPr>
        <w:pStyle w:val="Heading2"/>
        <w:spacing w:before="306"/>
      </w:pPr>
      <w:r>
        <w:rPr>
          <w:spacing w:val="-2"/>
        </w:rPr>
        <w:t>Deficiency</w:t>
      </w:r>
    </w:p>
    <w:p w:rsidR="00002852" w:rsidRDefault="00DD23FB">
      <w:pPr>
        <w:pStyle w:val="BodyText"/>
        <w:spacing w:before="194"/>
        <w:ind w:left="1659" w:right="1235"/>
        <w:jc w:val="both"/>
      </w:pPr>
      <w:r>
        <w:t>A</w:t>
      </w:r>
      <w:r>
        <w:rPr>
          <w:spacing w:val="-4"/>
        </w:rPr>
        <w:t xml:space="preserve"> </w:t>
      </w:r>
      <w:r>
        <w:t>severe</w:t>
      </w:r>
      <w:r>
        <w:rPr>
          <w:spacing w:val="-3"/>
        </w:rPr>
        <w:t xml:space="preserve"> </w:t>
      </w:r>
      <w:r>
        <w:t>deficiency</w:t>
      </w:r>
      <w:r>
        <w:rPr>
          <w:spacing w:val="-7"/>
        </w:rPr>
        <w:t xml:space="preserve"> </w:t>
      </w:r>
      <w:r>
        <w:t>of</w:t>
      </w:r>
      <w:r>
        <w:rPr>
          <w:spacing w:val="-3"/>
        </w:rPr>
        <w:t xml:space="preserve"> </w:t>
      </w:r>
      <w:r>
        <w:t>calcium</w:t>
      </w:r>
      <w:r>
        <w:rPr>
          <w:spacing w:val="-8"/>
        </w:rPr>
        <w:t xml:space="preserve"> </w:t>
      </w:r>
      <w:r>
        <w:t>leads</w:t>
      </w:r>
      <w:r>
        <w:rPr>
          <w:spacing w:val="-2"/>
        </w:rPr>
        <w:t xml:space="preserve"> </w:t>
      </w:r>
      <w:r>
        <w:t>to</w:t>
      </w:r>
      <w:r>
        <w:rPr>
          <w:spacing w:val="-2"/>
        </w:rPr>
        <w:t xml:space="preserve"> </w:t>
      </w:r>
      <w:r>
        <w:t>the</w:t>
      </w:r>
      <w:r>
        <w:rPr>
          <w:spacing w:val="-6"/>
        </w:rPr>
        <w:t xml:space="preserve"> </w:t>
      </w:r>
      <w:r>
        <w:t>condition</w:t>
      </w:r>
      <w:r>
        <w:rPr>
          <w:spacing w:val="-2"/>
        </w:rPr>
        <w:t xml:space="preserve"> </w:t>
      </w:r>
      <w:proofErr w:type="spellStart"/>
      <w:r>
        <w:t>hypocalcemia</w:t>
      </w:r>
      <w:proofErr w:type="spellEnd"/>
      <w:r>
        <w:rPr>
          <w:spacing w:val="-1"/>
        </w:rPr>
        <w:t xml:space="preserve"> </w:t>
      </w:r>
      <w:r>
        <w:t xml:space="preserve">resulting in rickets in children and </w:t>
      </w:r>
      <w:proofErr w:type="spellStart"/>
      <w:r>
        <w:t>osteomalacia</w:t>
      </w:r>
      <w:proofErr w:type="spellEnd"/>
      <w:r>
        <w:t xml:space="preserve"> in adults.</w:t>
      </w:r>
    </w:p>
    <w:p w:rsidR="00002852" w:rsidRDefault="00DD23FB">
      <w:pPr>
        <w:pStyle w:val="Heading2"/>
        <w:spacing w:before="304"/>
      </w:pPr>
      <w:r>
        <w:rPr>
          <w:spacing w:val="-2"/>
        </w:rPr>
        <w:t>Phosphorus</w:t>
      </w:r>
    </w:p>
    <w:p w:rsidR="00002852" w:rsidRDefault="00DD23FB">
      <w:pPr>
        <w:pStyle w:val="BodyText"/>
        <w:spacing w:before="197"/>
        <w:ind w:left="1659" w:right="1237"/>
        <w:jc w:val="both"/>
      </w:pPr>
      <w:r>
        <w:t>Approximately 85% of the 700 grams of phosphorus in the adult body is present in the bones. The ratio of calcium</w:t>
      </w:r>
      <w:r>
        <w:rPr>
          <w:spacing w:val="-1"/>
        </w:rPr>
        <w:t xml:space="preserve"> </w:t>
      </w:r>
      <w:r>
        <w:t>to phosphorus in the bones is 2: 1. After calcium, phosphorus is the second most common mineral in the body by weight.</w:t>
      </w:r>
    </w:p>
    <w:p w:rsidR="00002852" w:rsidRDefault="00DD23FB">
      <w:pPr>
        <w:pStyle w:val="Heading2"/>
        <w:spacing w:before="306"/>
      </w:pPr>
      <w:r>
        <w:rPr>
          <w:spacing w:val="-2"/>
        </w:rPr>
        <w:t>Function</w:t>
      </w:r>
    </w:p>
    <w:p w:rsidR="00002852" w:rsidRDefault="00DD23FB">
      <w:pPr>
        <w:pStyle w:val="BodyText"/>
        <w:spacing w:before="194"/>
        <w:ind w:left="1659" w:right="1235" w:firstLine="357"/>
      </w:pPr>
      <w:r>
        <w:rPr>
          <w:noProof/>
        </w:rPr>
        <w:drawing>
          <wp:anchor distT="0" distB="0" distL="0" distR="0" simplePos="0" relativeHeight="483876864" behindDoc="1" locked="0" layoutInCell="1" allowOverlap="1">
            <wp:simplePos x="0" y="0"/>
            <wp:positionH relativeFrom="page">
              <wp:posOffset>1143304</wp:posOffset>
            </wp:positionH>
            <wp:positionV relativeFrom="paragraph">
              <wp:posOffset>130658</wp:posOffset>
            </wp:positionV>
            <wp:extent cx="277368" cy="198120"/>
            <wp:effectExtent l="0" t="0" r="0" b="0"/>
            <wp:wrapNone/>
            <wp:docPr id="398" name="Image 3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8" name="Image 398"/>
                    <pic:cNvPicPr/>
                  </pic:nvPicPr>
                  <pic:blipFill>
                    <a:blip r:embed="rId10" cstate="print"/>
                    <a:stretch>
                      <a:fillRect/>
                    </a:stretch>
                  </pic:blipFill>
                  <pic:spPr>
                    <a:xfrm>
                      <a:off x="0" y="0"/>
                      <a:ext cx="277368" cy="198120"/>
                    </a:xfrm>
                    <a:prstGeom prst="rect">
                      <a:avLst/>
                    </a:prstGeom>
                  </pic:spPr>
                </pic:pic>
              </a:graphicData>
            </a:graphic>
          </wp:anchor>
        </w:drawing>
      </w:r>
      <w:r>
        <w:t>Phosphorus</w:t>
      </w:r>
      <w:r>
        <w:rPr>
          <w:spacing w:val="38"/>
        </w:rPr>
        <w:t xml:space="preserve"> </w:t>
      </w:r>
      <w:r>
        <w:t>is</w:t>
      </w:r>
      <w:r>
        <w:rPr>
          <w:spacing w:val="38"/>
        </w:rPr>
        <w:t xml:space="preserve"> </w:t>
      </w:r>
      <w:r>
        <w:t>involved</w:t>
      </w:r>
      <w:r>
        <w:rPr>
          <w:spacing w:val="40"/>
        </w:rPr>
        <w:t xml:space="preserve"> </w:t>
      </w:r>
      <w:r>
        <w:t>in</w:t>
      </w:r>
      <w:r>
        <w:rPr>
          <w:spacing w:val="40"/>
        </w:rPr>
        <w:t xml:space="preserve"> </w:t>
      </w:r>
      <w:r>
        <w:t>a</w:t>
      </w:r>
      <w:r>
        <w:rPr>
          <w:spacing w:val="40"/>
        </w:rPr>
        <w:t xml:space="preserve"> </w:t>
      </w:r>
      <w:r>
        <w:t>variety</w:t>
      </w:r>
      <w:r>
        <w:rPr>
          <w:spacing w:val="36"/>
        </w:rPr>
        <w:t xml:space="preserve"> </w:t>
      </w:r>
      <w:r>
        <w:t>of</w:t>
      </w:r>
      <w:r>
        <w:rPr>
          <w:spacing w:val="40"/>
        </w:rPr>
        <w:t xml:space="preserve"> </w:t>
      </w:r>
      <w:r>
        <w:t>chemical</w:t>
      </w:r>
      <w:r>
        <w:rPr>
          <w:spacing w:val="40"/>
        </w:rPr>
        <w:t xml:space="preserve"> </w:t>
      </w:r>
      <w:r>
        <w:t>reactions</w:t>
      </w:r>
      <w:r>
        <w:rPr>
          <w:spacing w:val="38"/>
        </w:rPr>
        <w:t xml:space="preserve"> </w:t>
      </w:r>
      <w:r>
        <w:t>in</w:t>
      </w:r>
      <w:r>
        <w:rPr>
          <w:spacing w:val="40"/>
        </w:rPr>
        <w:t xml:space="preserve"> </w:t>
      </w:r>
      <w:r>
        <w:t>the</w:t>
      </w:r>
      <w:r>
        <w:rPr>
          <w:spacing w:val="40"/>
        </w:rPr>
        <w:t xml:space="preserve"> </w:t>
      </w:r>
      <w:r>
        <w:t>body, many of which are related to energy metabolism.</w:t>
      </w:r>
    </w:p>
    <w:p w:rsidR="00002852" w:rsidRDefault="00DD23FB">
      <w:pPr>
        <w:pStyle w:val="BodyText"/>
        <w:spacing w:before="199" w:line="388" w:lineRule="auto"/>
        <w:ind w:left="2017" w:right="5315"/>
      </w:pPr>
      <w:r>
        <w:rPr>
          <w:noProof/>
        </w:rPr>
        <w:drawing>
          <wp:anchor distT="0" distB="0" distL="0" distR="0" simplePos="0" relativeHeight="483877376" behindDoc="1" locked="0" layoutInCell="1" allowOverlap="1">
            <wp:simplePos x="0" y="0"/>
            <wp:positionH relativeFrom="page">
              <wp:posOffset>1143304</wp:posOffset>
            </wp:positionH>
            <wp:positionV relativeFrom="paragraph">
              <wp:posOffset>133868</wp:posOffset>
            </wp:positionV>
            <wp:extent cx="277368" cy="198119"/>
            <wp:effectExtent l="0" t="0" r="0" b="0"/>
            <wp:wrapNone/>
            <wp:docPr id="399" name="Image 3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9" name="Image 399"/>
                    <pic:cNvPicPr/>
                  </pic:nvPicPr>
                  <pic:blipFill>
                    <a:blip r:embed="rId10" cstate="print"/>
                    <a:stretch>
                      <a:fillRect/>
                    </a:stretch>
                  </pic:blipFill>
                  <pic:spPr>
                    <a:xfrm>
                      <a:off x="0" y="0"/>
                      <a:ext cx="277368" cy="198119"/>
                    </a:xfrm>
                    <a:prstGeom prst="rect">
                      <a:avLst/>
                    </a:prstGeom>
                  </pic:spPr>
                </pic:pic>
              </a:graphicData>
            </a:graphic>
          </wp:anchor>
        </w:drawing>
      </w:r>
      <w:r>
        <w:rPr>
          <w:noProof/>
        </w:rPr>
        <w:drawing>
          <wp:anchor distT="0" distB="0" distL="0" distR="0" simplePos="0" relativeHeight="483877888" behindDoc="1" locked="0" layoutInCell="1" allowOverlap="1">
            <wp:simplePos x="0" y="0"/>
            <wp:positionH relativeFrom="page">
              <wp:posOffset>1143304</wp:posOffset>
            </wp:positionH>
            <wp:positionV relativeFrom="paragraph">
              <wp:posOffset>466100</wp:posOffset>
            </wp:positionV>
            <wp:extent cx="277368" cy="198119"/>
            <wp:effectExtent l="0" t="0" r="0" b="0"/>
            <wp:wrapNone/>
            <wp:docPr id="400" name="Image 4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0" name="Image 400"/>
                    <pic:cNvPicPr/>
                  </pic:nvPicPr>
                  <pic:blipFill>
                    <a:blip r:embed="rId10" cstate="print"/>
                    <a:stretch>
                      <a:fillRect/>
                    </a:stretch>
                  </pic:blipFill>
                  <pic:spPr>
                    <a:xfrm>
                      <a:off x="0" y="0"/>
                      <a:ext cx="277368" cy="198119"/>
                    </a:xfrm>
                    <a:prstGeom prst="rect">
                      <a:avLst/>
                    </a:prstGeom>
                  </pic:spPr>
                </pic:pic>
              </a:graphicData>
            </a:graphic>
          </wp:anchor>
        </w:drawing>
      </w:r>
      <w:r>
        <w:rPr>
          <w:noProof/>
        </w:rPr>
        <w:drawing>
          <wp:anchor distT="0" distB="0" distL="0" distR="0" simplePos="0" relativeHeight="483878400" behindDoc="1" locked="0" layoutInCell="1" allowOverlap="1">
            <wp:simplePos x="0" y="0"/>
            <wp:positionH relativeFrom="page">
              <wp:posOffset>1143304</wp:posOffset>
            </wp:positionH>
            <wp:positionV relativeFrom="paragraph">
              <wp:posOffset>796808</wp:posOffset>
            </wp:positionV>
            <wp:extent cx="277368" cy="198119"/>
            <wp:effectExtent l="0" t="0" r="0" b="0"/>
            <wp:wrapNone/>
            <wp:docPr id="401" name="Image 4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1" name="Image 401"/>
                    <pic:cNvPicPr/>
                  </pic:nvPicPr>
                  <pic:blipFill>
                    <a:blip r:embed="rId10" cstate="print"/>
                    <a:stretch>
                      <a:fillRect/>
                    </a:stretch>
                  </pic:blipFill>
                  <pic:spPr>
                    <a:xfrm>
                      <a:off x="0" y="0"/>
                      <a:ext cx="277368" cy="198119"/>
                    </a:xfrm>
                    <a:prstGeom prst="rect">
                      <a:avLst/>
                    </a:prstGeom>
                  </pic:spPr>
                </pic:pic>
              </a:graphicData>
            </a:graphic>
          </wp:anchor>
        </w:drawing>
      </w:r>
      <w:r>
        <w:rPr>
          <w:noProof/>
        </w:rPr>
        <w:drawing>
          <wp:anchor distT="0" distB="0" distL="0" distR="0" simplePos="0" relativeHeight="483878912" behindDoc="1" locked="0" layoutInCell="1" allowOverlap="1">
            <wp:simplePos x="0" y="0"/>
            <wp:positionH relativeFrom="page">
              <wp:posOffset>1143304</wp:posOffset>
            </wp:positionH>
            <wp:positionV relativeFrom="paragraph">
              <wp:posOffset>1129040</wp:posOffset>
            </wp:positionV>
            <wp:extent cx="277368" cy="198119"/>
            <wp:effectExtent l="0" t="0" r="0" b="0"/>
            <wp:wrapNone/>
            <wp:docPr id="402" name="Image 4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2" name="Image 402"/>
                    <pic:cNvPicPr/>
                  </pic:nvPicPr>
                  <pic:blipFill>
                    <a:blip r:embed="rId10" cstate="print"/>
                    <a:stretch>
                      <a:fillRect/>
                    </a:stretch>
                  </pic:blipFill>
                  <pic:spPr>
                    <a:xfrm>
                      <a:off x="0" y="0"/>
                      <a:ext cx="277368" cy="198119"/>
                    </a:xfrm>
                    <a:prstGeom prst="rect">
                      <a:avLst/>
                    </a:prstGeom>
                  </pic:spPr>
                </pic:pic>
              </a:graphicData>
            </a:graphic>
          </wp:anchor>
        </w:drawing>
      </w:r>
      <w:r>
        <w:t>Mineralization of bones and teeth Facilitation of energy transaction Absorption</w:t>
      </w:r>
      <w:r>
        <w:rPr>
          <w:spacing w:val="-9"/>
        </w:rPr>
        <w:t xml:space="preserve"> </w:t>
      </w:r>
      <w:r>
        <w:t>and</w:t>
      </w:r>
      <w:r>
        <w:rPr>
          <w:spacing w:val="-12"/>
        </w:rPr>
        <w:t xml:space="preserve"> </w:t>
      </w:r>
      <w:r>
        <w:t>transport</w:t>
      </w:r>
      <w:r>
        <w:rPr>
          <w:spacing w:val="-9"/>
        </w:rPr>
        <w:t xml:space="preserve"> </w:t>
      </w:r>
      <w:r>
        <w:t>of</w:t>
      </w:r>
      <w:r>
        <w:rPr>
          <w:spacing w:val="-12"/>
        </w:rPr>
        <w:t xml:space="preserve"> </w:t>
      </w:r>
      <w:r>
        <w:t>nutrients Regulation of protein activity</w:t>
      </w:r>
    </w:p>
    <w:p w:rsidR="00002852" w:rsidRDefault="00DD23FB">
      <w:pPr>
        <w:pStyle w:val="BodyText"/>
        <w:spacing w:before="1"/>
        <w:ind w:left="2017"/>
      </w:pPr>
      <w:r>
        <w:rPr>
          <w:noProof/>
        </w:rPr>
        <w:drawing>
          <wp:anchor distT="0" distB="0" distL="0" distR="0" simplePos="0" relativeHeight="483879424" behindDoc="1" locked="0" layoutInCell="1" allowOverlap="1">
            <wp:simplePos x="0" y="0"/>
            <wp:positionH relativeFrom="page">
              <wp:posOffset>1143304</wp:posOffset>
            </wp:positionH>
            <wp:positionV relativeFrom="paragraph">
              <wp:posOffset>8530</wp:posOffset>
            </wp:positionV>
            <wp:extent cx="277368" cy="198119"/>
            <wp:effectExtent l="0" t="0" r="0" b="0"/>
            <wp:wrapNone/>
            <wp:docPr id="403" name="Image 4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3" name="Image 403"/>
                    <pic:cNvPicPr/>
                  </pic:nvPicPr>
                  <pic:blipFill>
                    <a:blip r:embed="rId10" cstate="print"/>
                    <a:stretch>
                      <a:fillRect/>
                    </a:stretch>
                  </pic:blipFill>
                  <pic:spPr>
                    <a:xfrm>
                      <a:off x="0" y="0"/>
                      <a:ext cx="277368" cy="198119"/>
                    </a:xfrm>
                    <a:prstGeom prst="rect">
                      <a:avLst/>
                    </a:prstGeom>
                  </pic:spPr>
                </pic:pic>
              </a:graphicData>
            </a:graphic>
          </wp:anchor>
        </w:drawing>
      </w:r>
      <w:r>
        <w:t>Component</w:t>
      </w:r>
      <w:r>
        <w:rPr>
          <w:spacing w:val="-8"/>
        </w:rPr>
        <w:t xml:space="preserve"> </w:t>
      </w:r>
      <w:r>
        <w:t>of</w:t>
      </w:r>
      <w:r>
        <w:rPr>
          <w:spacing w:val="-4"/>
        </w:rPr>
        <w:t xml:space="preserve"> </w:t>
      </w:r>
      <w:r>
        <w:t>essential</w:t>
      </w:r>
      <w:r>
        <w:rPr>
          <w:spacing w:val="-3"/>
        </w:rPr>
        <w:t xml:space="preserve"> </w:t>
      </w:r>
      <w:r>
        <w:t>body</w:t>
      </w:r>
      <w:r>
        <w:rPr>
          <w:spacing w:val="-8"/>
        </w:rPr>
        <w:t xml:space="preserve"> </w:t>
      </w:r>
      <w:r>
        <w:rPr>
          <w:spacing w:val="-2"/>
        </w:rPr>
        <w:t>compounds.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28"/>
        <w:rPr>
          <w:sz w:val="20"/>
        </w:rPr>
      </w:pPr>
      <w:r>
        <w:rPr>
          <w:noProof/>
          <w:sz w:val="20"/>
        </w:rPr>
        <mc:AlternateContent>
          <mc:Choice Requires="wps">
            <w:drawing>
              <wp:anchor distT="0" distB="0" distL="0" distR="0" simplePos="0" relativeHeight="487742976" behindDoc="1" locked="0" layoutInCell="1" allowOverlap="1">
                <wp:simplePos x="0" y="0"/>
                <wp:positionH relativeFrom="page">
                  <wp:posOffset>1125016</wp:posOffset>
                </wp:positionH>
                <wp:positionV relativeFrom="paragraph">
                  <wp:posOffset>179057</wp:posOffset>
                </wp:positionV>
                <wp:extent cx="5523865" cy="6350"/>
                <wp:effectExtent l="0" t="0" r="0" b="0"/>
                <wp:wrapTopAndBottom/>
                <wp:docPr id="404" name="Graphic 4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099024pt;width:434.95pt;height:.47998pt;mso-position-horizontal-relative:page;mso-position-vertical-relative:paragraph;z-index:-15573504;mso-wrap-distance-left:0;mso-wrap-distance-right:0" id="docshape26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8249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05" name="Graphic 4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33984" id="docshape26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06" name="Group 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07" name="Graphic 40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67" coordorigin="0,0" coordsize="8699,60">
                <v:rect style="position:absolute;left:0;top:0;width:8699;height:60" id="docshape268" filled="true" fillcolor="#612322" stroked="false">
                  <v:fill type="solid"/>
                </v:rect>
              </v:group>
            </w:pict>
          </mc:Fallback>
        </mc:AlternateContent>
      </w:r>
    </w:p>
    <w:p w:rsidR="00002852" w:rsidRDefault="00DD23FB">
      <w:pPr>
        <w:pStyle w:val="Heading2"/>
        <w:spacing w:before="267"/>
        <w:jc w:val="both"/>
      </w:pPr>
      <w:r>
        <w:t>Food</w:t>
      </w:r>
      <w:r>
        <w:rPr>
          <w:spacing w:val="-5"/>
        </w:rPr>
        <w:t xml:space="preserve"> </w:t>
      </w:r>
      <w:r>
        <w:rPr>
          <w:spacing w:val="-2"/>
        </w:rPr>
        <w:t>sources</w:t>
      </w:r>
    </w:p>
    <w:p w:rsidR="00002852" w:rsidRDefault="00DD23FB">
      <w:pPr>
        <w:pStyle w:val="BodyText"/>
        <w:spacing w:before="196"/>
        <w:ind w:left="1659" w:right="1238"/>
        <w:jc w:val="both"/>
      </w:pPr>
      <w:r>
        <w:t>In general, good sources of protein are also good sources of phosphorus. Meat, poultry, fish and eggs are rich in phosphorus. Milk and milk products, nuts, legumes, cereals and grams are good sources.</w:t>
      </w:r>
    </w:p>
    <w:p w:rsidR="00002852" w:rsidRDefault="00DD23FB">
      <w:pPr>
        <w:pStyle w:val="Heading2"/>
        <w:spacing w:before="304"/>
      </w:pPr>
      <w:r>
        <w:rPr>
          <w:spacing w:val="-2"/>
        </w:rPr>
        <w:t>Deficiency</w:t>
      </w:r>
    </w:p>
    <w:p w:rsidR="00002852" w:rsidRDefault="00DD23FB">
      <w:pPr>
        <w:pStyle w:val="BodyText"/>
        <w:spacing w:before="194" w:line="242" w:lineRule="auto"/>
        <w:ind w:left="1659" w:right="1237"/>
        <w:jc w:val="both"/>
      </w:pPr>
      <w:r>
        <w:t>A phosphorus deficiency is characterized by weakness, lack of appetite, fatigue and muscle pain.</w:t>
      </w:r>
    </w:p>
    <w:p w:rsidR="00002852" w:rsidRDefault="00DD23FB">
      <w:pPr>
        <w:pStyle w:val="BodyText"/>
        <w:spacing w:before="195"/>
        <w:ind w:left="1729"/>
      </w:pPr>
      <w:r>
        <w:rPr>
          <w:spacing w:val="-2"/>
        </w:rPr>
        <w:t>Magnesium</w:t>
      </w:r>
    </w:p>
    <w:p w:rsidR="00002852" w:rsidRDefault="00DD23FB">
      <w:pPr>
        <w:pStyle w:val="BodyText"/>
        <w:spacing w:before="201"/>
        <w:ind w:left="1659" w:right="1239"/>
        <w:jc w:val="both"/>
      </w:pPr>
      <w:r>
        <w:t>About 60% of the body‘s magnesium is contained in the bones; most of the remaining magnesium is present in the muscles and other tissues, with about 1% circulating extracellular fluids.</w:t>
      </w:r>
    </w:p>
    <w:p w:rsidR="00002852" w:rsidRDefault="00DD23FB">
      <w:pPr>
        <w:pStyle w:val="Heading2"/>
        <w:spacing w:before="304"/>
      </w:pPr>
      <w:r>
        <w:rPr>
          <w:spacing w:val="-2"/>
        </w:rPr>
        <w:t>Function</w:t>
      </w:r>
    </w:p>
    <w:p w:rsidR="00002852" w:rsidRDefault="00DD23FB">
      <w:pPr>
        <w:pStyle w:val="BodyText"/>
        <w:spacing w:before="196" w:line="388" w:lineRule="auto"/>
        <w:ind w:left="2017" w:right="1777"/>
      </w:pPr>
      <w:r>
        <w:rPr>
          <w:noProof/>
        </w:rPr>
        <w:drawing>
          <wp:anchor distT="0" distB="0" distL="0" distR="0" simplePos="0" relativeHeight="483881472" behindDoc="1" locked="0" layoutInCell="1" allowOverlap="1">
            <wp:simplePos x="0" y="0"/>
            <wp:positionH relativeFrom="page">
              <wp:posOffset>1143304</wp:posOffset>
            </wp:positionH>
            <wp:positionV relativeFrom="paragraph">
              <wp:posOffset>132319</wp:posOffset>
            </wp:positionV>
            <wp:extent cx="277368" cy="198120"/>
            <wp:effectExtent l="0" t="0" r="0" b="0"/>
            <wp:wrapNone/>
            <wp:docPr id="408" name="Image 4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8" name="Image 408"/>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81984" behindDoc="1" locked="0" layoutInCell="1" allowOverlap="1">
            <wp:simplePos x="0" y="0"/>
            <wp:positionH relativeFrom="page">
              <wp:posOffset>1143304</wp:posOffset>
            </wp:positionH>
            <wp:positionV relativeFrom="paragraph">
              <wp:posOffset>463027</wp:posOffset>
            </wp:positionV>
            <wp:extent cx="277368" cy="198120"/>
            <wp:effectExtent l="0" t="0" r="0" b="0"/>
            <wp:wrapNone/>
            <wp:docPr id="409" name="Image 4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9" name="Image 409"/>
                    <pic:cNvPicPr/>
                  </pic:nvPicPr>
                  <pic:blipFill>
                    <a:blip r:embed="rId10" cstate="print"/>
                    <a:stretch>
                      <a:fillRect/>
                    </a:stretch>
                  </pic:blipFill>
                  <pic:spPr>
                    <a:xfrm>
                      <a:off x="0" y="0"/>
                      <a:ext cx="277368" cy="198120"/>
                    </a:xfrm>
                    <a:prstGeom prst="rect">
                      <a:avLst/>
                    </a:prstGeom>
                  </pic:spPr>
                </pic:pic>
              </a:graphicData>
            </a:graphic>
          </wp:anchor>
        </w:drawing>
      </w:r>
      <w:r>
        <w:t xml:space="preserve">The activity of hundreds of enzymes depends on magnesium </w:t>
      </w:r>
      <w:proofErr w:type="spellStart"/>
      <w:r>
        <w:t>Magnesium</w:t>
      </w:r>
      <w:proofErr w:type="spellEnd"/>
      <w:r>
        <w:rPr>
          <w:spacing w:val="-9"/>
        </w:rPr>
        <w:t xml:space="preserve"> </w:t>
      </w:r>
      <w:r>
        <w:t>also</w:t>
      </w:r>
      <w:r>
        <w:rPr>
          <w:spacing w:val="-4"/>
        </w:rPr>
        <w:t xml:space="preserve"> </w:t>
      </w:r>
      <w:r>
        <w:t>helps</w:t>
      </w:r>
      <w:r>
        <w:rPr>
          <w:spacing w:val="-4"/>
        </w:rPr>
        <w:t xml:space="preserve"> </w:t>
      </w:r>
      <w:r>
        <w:t>maintain</w:t>
      </w:r>
      <w:r>
        <w:rPr>
          <w:spacing w:val="-4"/>
        </w:rPr>
        <w:t xml:space="preserve"> </w:t>
      </w:r>
      <w:r>
        <w:t>calcium</w:t>
      </w:r>
      <w:r>
        <w:rPr>
          <w:spacing w:val="-8"/>
        </w:rPr>
        <w:t xml:space="preserve"> </w:t>
      </w:r>
      <w:r>
        <w:t>and</w:t>
      </w:r>
      <w:r>
        <w:rPr>
          <w:spacing w:val="-4"/>
        </w:rPr>
        <w:t xml:space="preserve"> </w:t>
      </w:r>
      <w:r>
        <w:t>potassium</w:t>
      </w:r>
      <w:r>
        <w:rPr>
          <w:spacing w:val="-9"/>
        </w:rPr>
        <w:t xml:space="preserve"> </w:t>
      </w:r>
      <w:r>
        <w:t>homeostasis.</w:t>
      </w:r>
    </w:p>
    <w:p w:rsidR="00002852" w:rsidRDefault="00DD23FB">
      <w:pPr>
        <w:pStyle w:val="Heading2"/>
        <w:spacing w:before="107"/>
      </w:pPr>
      <w:r>
        <w:t>Food</w:t>
      </w:r>
      <w:r>
        <w:rPr>
          <w:spacing w:val="-5"/>
        </w:rPr>
        <w:t xml:space="preserve"> </w:t>
      </w:r>
      <w:r>
        <w:rPr>
          <w:spacing w:val="-2"/>
        </w:rPr>
        <w:t>sources</w:t>
      </w:r>
    </w:p>
    <w:p w:rsidR="00002852" w:rsidRDefault="00DD23FB">
      <w:pPr>
        <w:pStyle w:val="BodyText"/>
        <w:spacing w:before="194"/>
        <w:ind w:left="1659" w:right="1235"/>
      </w:pPr>
      <w:r>
        <w:t>Nuts, legumes, dark green leafy vegetables, soya beans and milk are good</w:t>
      </w:r>
      <w:r>
        <w:rPr>
          <w:spacing w:val="80"/>
          <w:w w:val="150"/>
        </w:rPr>
        <w:t xml:space="preserve"> </w:t>
      </w:r>
      <w:r>
        <w:rPr>
          <w:spacing w:val="-2"/>
        </w:rPr>
        <w:t>sources.</w:t>
      </w:r>
    </w:p>
    <w:p w:rsidR="00002852" w:rsidRDefault="00DD23FB">
      <w:pPr>
        <w:pStyle w:val="Heading2"/>
        <w:spacing w:before="304"/>
      </w:pPr>
      <w:r>
        <w:rPr>
          <w:spacing w:val="-2"/>
        </w:rPr>
        <w:t>Deficiency</w:t>
      </w:r>
    </w:p>
    <w:p w:rsidR="00002852" w:rsidRDefault="00DD23FB">
      <w:pPr>
        <w:pStyle w:val="BodyText"/>
        <w:spacing w:before="197"/>
        <w:ind w:left="1659" w:right="1235"/>
      </w:pPr>
      <w:r>
        <w:t>Symptoms</w:t>
      </w:r>
      <w:r>
        <w:rPr>
          <w:spacing w:val="39"/>
        </w:rPr>
        <w:t xml:space="preserve"> </w:t>
      </w:r>
      <w:r>
        <w:t>of</w:t>
      </w:r>
      <w:r>
        <w:rPr>
          <w:spacing w:val="40"/>
        </w:rPr>
        <w:t xml:space="preserve"> </w:t>
      </w:r>
      <w:r>
        <w:t>magnesium deficiency</w:t>
      </w:r>
      <w:r>
        <w:rPr>
          <w:spacing w:val="35"/>
        </w:rPr>
        <w:t xml:space="preserve"> </w:t>
      </w:r>
      <w:r>
        <w:t>include</w:t>
      </w:r>
      <w:r>
        <w:rPr>
          <w:spacing w:val="38"/>
        </w:rPr>
        <w:t xml:space="preserve"> </w:t>
      </w:r>
      <w:r>
        <w:t>weakness,</w:t>
      </w:r>
      <w:r>
        <w:rPr>
          <w:spacing w:val="38"/>
        </w:rPr>
        <w:t xml:space="preserve"> </w:t>
      </w:r>
      <w:r>
        <w:t>confusion,</w:t>
      </w:r>
      <w:r>
        <w:rPr>
          <w:spacing w:val="38"/>
        </w:rPr>
        <w:t xml:space="preserve"> </w:t>
      </w:r>
      <w:r>
        <w:t>lack</w:t>
      </w:r>
      <w:r>
        <w:rPr>
          <w:spacing w:val="39"/>
        </w:rPr>
        <w:t xml:space="preserve"> </w:t>
      </w:r>
      <w:r>
        <w:t>of appetite, nausea, and lack of coordination.</w:t>
      </w:r>
    </w:p>
    <w:p w:rsidR="00002852" w:rsidRDefault="00DD23FB">
      <w:pPr>
        <w:pStyle w:val="Heading2"/>
        <w:spacing w:before="304"/>
      </w:pPr>
      <w:r>
        <w:rPr>
          <w:spacing w:val="-2"/>
        </w:rPr>
        <w:t>Sulfur</w:t>
      </w:r>
    </w:p>
    <w:p w:rsidR="00002852" w:rsidRDefault="00DD23FB">
      <w:pPr>
        <w:pStyle w:val="BodyText"/>
        <w:spacing w:before="194"/>
        <w:ind w:left="1659" w:right="1230"/>
        <w:jc w:val="both"/>
      </w:pPr>
      <w:r>
        <w:t xml:space="preserve">Because sulfur is part of the essential amino acid methionine and the nonessential amino acid cysteine, it is present in the body‘s proteins. </w:t>
      </w:r>
      <w:proofErr w:type="gramStart"/>
      <w:r>
        <w:t>Interactions among sulfur atoms in cysteine helps to give proteins their three dimensional shape.</w:t>
      </w:r>
      <w:proofErr w:type="gramEnd"/>
    </w:p>
    <w:p w:rsidR="00002852" w:rsidRDefault="00DD23FB">
      <w:pPr>
        <w:pStyle w:val="Heading2"/>
        <w:spacing w:before="306"/>
      </w:pPr>
      <w:r>
        <w:t xml:space="preserve">The </w:t>
      </w:r>
      <w:r>
        <w:rPr>
          <w:spacing w:val="-2"/>
        </w:rPr>
        <w:t>Electrolytes</w:t>
      </w:r>
    </w:p>
    <w:p w:rsidR="00002852" w:rsidRDefault="00DD23FB">
      <w:pPr>
        <w:pStyle w:val="BodyText"/>
        <w:spacing w:before="194" w:line="242" w:lineRule="auto"/>
        <w:ind w:left="1659" w:right="1233"/>
        <w:jc w:val="both"/>
      </w:pPr>
      <w:r>
        <w:t xml:space="preserve">Three of the </w:t>
      </w:r>
      <w:proofErr w:type="spellStart"/>
      <w:r>
        <w:t>macrominerals</w:t>
      </w:r>
      <w:proofErr w:type="spellEnd"/>
      <w:r>
        <w:t xml:space="preserve"> – Sodium, potassium and chloride are the</w:t>
      </w:r>
      <w:r>
        <w:rPr>
          <w:spacing w:val="40"/>
        </w:rPr>
        <w:t xml:space="preserve"> </w:t>
      </w:r>
      <w:r>
        <w:t>body‘s</w:t>
      </w:r>
      <w:r>
        <w:rPr>
          <w:spacing w:val="56"/>
          <w:w w:val="150"/>
        </w:rPr>
        <w:t xml:space="preserve"> </w:t>
      </w:r>
      <w:r>
        <w:t>main</w:t>
      </w:r>
      <w:r>
        <w:rPr>
          <w:spacing w:val="57"/>
          <w:w w:val="150"/>
        </w:rPr>
        <w:t xml:space="preserve"> </w:t>
      </w:r>
      <w:r>
        <w:t>electrolytes.</w:t>
      </w:r>
      <w:r>
        <w:rPr>
          <w:spacing w:val="55"/>
          <w:w w:val="150"/>
        </w:rPr>
        <w:t xml:space="preserve"> </w:t>
      </w:r>
      <w:r>
        <w:t>The</w:t>
      </w:r>
      <w:r>
        <w:rPr>
          <w:spacing w:val="55"/>
          <w:w w:val="150"/>
        </w:rPr>
        <w:t xml:space="preserve"> </w:t>
      </w:r>
      <w:r>
        <w:t>major</w:t>
      </w:r>
      <w:r>
        <w:rPr>
          <w:spacing w:val="56"/>
          <w:w w:val="150"/>
        </w:rPr>
        <w:t xml:space="preserve"> </w:t>
      </w:r>
      <w:r>
        <w:t>function</w:t>
      </w:r>
      <w:r>
        <w:rPr>
          <w:spacing w:val="54"/>
          <w:w w:val="150"/>
        </w:rPr>
        <w:t xml:space="preserve"> </w:t>
      </w:r>
      <w:r>
        <w:t>of</w:t>
      </w:r>
      <w:r>
        <w:rPr>
          <w:spacing w:val="55"/>
          <w:w w:val="150"/>
        </w:rPr>
        <w:t xml:space="preserve"> </w:t>
      </w:r>
      <w:r>
        <w:t>the</w:t>
      </w:r>
      <w:r>
        <w:rPr>
          <w:spacing w:val="56"/>
          <w:w w:val="150"/>
        </w:rPr>
        <w:t xml:space="preserve"> </w:t>
      </w:r>
      <w:r>
        <w:t>electrolytes</w:t>
      </w:r>
      <w:r>
        <w:rPr>
          <w:spacing w:val="57"/>
          <w:w w:val="150"/>
        </w:rPr>
        <w:t xml:space="preserve"> </w:t>
      </w:r>
      <w:r>
        <w:t>is</w:t>
      </w:r>
      <w:r>
        <w:rPr>
          <w:spacing w:val="57"/>
          <w:w w:val="150"/>
        </w:rPr>
        <w:t xml:space="preserve"> </w:t>
      </w:r>
      <w:r>
        <w:rPr>
          <w:spacing w:val="-5"/>
        </w:rPr>
        <w:t>to</w:t>
      </w:r>
    </w:p>
    <w:p w:rsidR="00002852" w:rsidRDefault="00DD23FB">
      <w:pPr>
        <w:pStyle w:val="BodyText"/>
        <w:spacing w:before="68"/>
        <w:rPr>
          <w:sz w:val="20"/>
        </w:rPr>
      </w:pPr>
      <w:r>
        <w:rPr>
          <w:noProof/>
          <w:sz w:val="20"/>
        </w:rPr>
        <mc:AlternateContent>
          <mc:Choice Requires="wps">
            <w:drawing>
              <wp:anchor distT="0" distB="0" distL="0" distR="0" simplePos="0" relativeHeight="487749632" behindDoc="1" locked="0" layoutInCell="1" allowOverlap="1">
                <wp:simplePos x="0" y="0"/>
                <wp:positionH relativeFrom="page">
                  <wp:posOffset>1125016</wp:posOffset>
                </wp:positionH>
                <wp:positionV relativeFrom="paragraph">
                  <wp:posOffset>204551</wp:posOffset>
                </wp:positionV>
                <wp:extent cx="5523865" cy="6350"/>
                <wp:effectExtent l="0" t="0" r="0" b="0"/>
                <wp:wrapTopAndBottom/>
                <wp:docPr id="410" name="Graphic 4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106445pt;width:434.95pt;height:.47998pt;mso-position-horizontal-relative:page;mso-position-vertical-relative:paragraph;z-index:-15566848;mso-wrap-distance-left:0;mso-wrap-distance-right:0" id="docshape26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845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11" name="Graphic 4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31936" id="docshape27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12" name="Group 4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13" name="Graphic 41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71" coordorigin="0,0" coordsize="8699,60">
                <v:rect style="position:absolute;left:0;top:0;width:8699;height:60" id="docshape272" filled="true" fillcolor="#612322" stroked="false">
                  <v:fill type="solid"/>
                </v:rect>
              </v:group>
            </w:pict>
          </mc:Fallback>
        </mc:AlternateContent>
      </w:r>
    </w:p>
    <w:p w:rsidR="00002852" w:rsidRDefault="00DD23FB">
      <w:pPr>
        <w:pStyle w:val="BodyText"/>
        <w:spacing w:before="262"/>
        <w:ind w:left="1659" w:right="1239"/>
        <w:jc w:val="both"/>
      </w:pPr>
      <w:proofErr w:type="gramStart"/>
      <w:r>
        <w:t>maintain</w:t>
      </w:r>
      <w:proofErr w:type="gramEnd"/>
      <w:r>
        <w:t xml:space="preserve"> the proper distribution of water inside and outside cells. If this water balance is not maintained, cells will shrink or swell beyond their normal size. Sodium and chloride are found in the extracellular fluid; potassium is found in the intracellular Fluid (ICF).</w:t>
      </w:r>
    </w:p>
    <w:p w:rsidR="00002852" w:rsidRDefault="00DD23FB">
      <w:pPr>
        <w:pStyle w:val="Heading2"/>
        <w:spacing w:before="306"/>
      </w:pPr>
      <w:r>
        <w:rPr>
          <w:spacing w:val="-2"/>
        </w:rPr>
        <w:t>Sodium</w:t>
      </w:r>
    </w:p>
    <w:p w:rsidR="00002852" w:rsidRDefault="00DD23FB">
      <w:pPr>
        <w:pStyle w:val="BodyText"/>
        <w:spacing w:before="194"/>
        <w:ind w:left="1659" w:right="1226"/>
        <w:jc w:val="both"/>
      </w:pPr>
      <w:r>
        <w:t xml:space="preserve">Sodium is the principal </w:t>
      </w:r>
      <w:proofErr w:type="spellStart"/>
      <w:r>
        <w:t>cation</w:t>
      </w:r>
      <w:proofErr w:type="spellEnd"/>
      <w:r>
        <w:t xml:space="preserve"> of extracellular fluid. Human body has approximately 1.8 g of sodium per kilogram of body weight. The body regulates the sodium concentration in the extracellular fluid within narrow </w:t>
      </w:r>
      <w:r>
        <w:rPr>
          <w:spacing w:val="-2"/>
        </w:rPr>
        <w:t>limits.</w:t>
      </w:r>
    </w:p>
    <w:p w:rsidR="00002852" w:rsidRDefault="00DD23FB">
      <w:pPr>
        <w:pStyle w:val="Heading2"/>
        <w:spacing w:before="306"/>
      </w:pPr>
      <w:r>
        <w:rPr>
          <w:spacing w:val="-2"/>
        </w:rPr>
        <w:t>Function</w:t>
      </w:r>
    </w:p>
    <w:p w:rsidR="00002852" w:rsidRDefault="00DD23FB">
      <w:pPr>
        <w:pStyle w:val="BodyText"/>
        <w:spacing w:before="194"/>
        <w:ind w:left="1659" w:right="1237"/>
        <w:jc w:val="both"/>
      </w:pPr>
      <w:r>
        <w:t>In addition to its role in maintaining the body‘s water balance, sodium functions in maintaining extracellular fluid volume and in regulating the body‘s acid – base balance.</w:t>
      </w:r>
    </w:p>
    <w:p w:rsidR="00002852" w:rsidRDefault="00DD23FB">
      <w:pPr>
        <w:pStyle w:val="Heading2"/>
        <w:spacing w:before="306"/>
      </w:pPr>
      <w:r>
        <w:t>Food</w:t>
      </w:r>
      <w:r>
        <w:rPr>
          <w:spacing w:val="-5"/>
        </w:rPr>
        <w:t xml:space="preserve"> </w:t>
      </w:r>
      <w:r>
        <w:rPr>
          <w:spacing w:val="-2"/>
        </w:rPr>
        <w:t>sources</w:t>
      </w:r>
    </w:p>
    <w:p w:rsidR="00002852" w:rsidRDefault="00DD23FB">
      <w:pPr>
        <w:pStyle w:val="BodyText"/>
        <w:spacing w:before="194"/>
        <w:ind w:left="1659" w:right="1232"/>
        <w:jc w:val="both"/>
      </w:pPr>
      <w:r>
        <w:t xml:space="preserve">The major dietary source of sodium is sodium chloride, more commonly called table salt. One teaspoon of table salt supplies 2132 milligrams of </w:t>
      </w:r>
      <w:r>
        <w:rPr>
          <w:spacing w:val="-2"/>
        </w:rPr>
        <w:t>sodium.</w:t>
      </w:r>
    </w:p>
    <w:p w:rsidR="00002852" w:rsidRDefault="00DD23FB">
      <w:pPr>
        <w:pStyle w:val="Heading2"/>
        <w:spacing w:before="307"/>
      </w:pPr>
      <w:r>
        <w:rPr>
          <w:spacing w:val="-2"/>
        </w:rPr>
        <w:t>Deficiency</w:t>
      </w:r>
    </w:p>
    <w:p w:rsidR="00002852" w:rsidRDefault="00DD23FB">
      <w:pPr>
        <w:pStyle w:val="BodyText"/>
        <w:spacing w:before="194"/>
        <w:ind w:left="1659" w:right="1228"/>
        <w:jc w:val="both"/>
      </w:pPr>
      <w:r>
        <w:t>Excessive</w:t>
      </w:r>
      <w:r>
        <w:rPr>
          <w:spacing w:val="-1"/>
        </w:rPr>
        <w:t xml:space="preserve"> </w:t>
      </w:r>
      <w:r>
        <w:t>sodium</w:t>
      </w:r>
      <w:r>
        <w:rPr>
          <w:spacing w:val="-5"/>
        </w:rPr>
        <w:t xml:space="preserve"> </w:t>
      </w:r>
      <w:r>
        <w:t>loss, not a low</w:t>
      </w:r>
      <w:r>
        <w:rPr>
          <w:spacing w:val="-1"/>
        </w:rPr>
        <w:t xml:space="preserve"> </w:t>
      </w:r>
      <w:r>
        <w:t>dietary</w:t>
      </w:r>
      <w:r>
        <w:rPr>
          <w:spacing w:val="-3"/>
        </w:rPr>
        <w:t xml:space="preserve"> </w:t>
      </w:r>
      <w:r>
        <w:t>intake; is the usual cause of sodium deficiency. Trauma, long – term diarrhea, vomiting and kidney disease may also lead to excessive sodium losses.</w:t>
      </w:r>
    </w:p>
    <w:p w:rsidR="00002852" w:rsidRDefault="00DD23FB">
      <w:pPr>
        <w:pStyle w:val="BodyText"/>
        <w:spacing w:before="200"/>
        <w:ind w:left="1659" w:right="1231"/>
        <w:jc w:val="both"/>
      </w:pPr>
      <w:r>
        <w:t>A sodium deficiency, with fluid levels remaining constant or increasing, leads to a decrease in the extracellular sodium concentration. As a result, water migrates into cells, leading to water intoxication. Water intoxication causes</w:t>
      </w:r>
      <w:r>
        <w:rPr>
          <w:spacing w:val="-2"/>
        </w:rPr>
        <w:t xml:space="preserve"> </w:t>
      </w:r>
      <w:r>
        <w:t>loss of appetite, muscle</w:t>
      </w:r>
      <w:r>
        <w:rPr>
          <w:spacing w:val="-3"/>
        </w:rPr>
        <w:t xml:space="preserve"> </w:t>
      </w:r>
      <w:r>
        <w:t>twitching,</w:t>
      </w:r>
      <w:r>
        <w:rPr>
          <w:spacing w:val="-4"/>
        </w:rPr>
        <w:t xml:space="preserve"> </w:t>
      </w:r>
      <w:r>
        <w:t>mental apathy,</w:t>
      </w:r>
      <w:r>
        <w:rPr>
          <w:spacing w:val="-1"/>
        </w:rPr>
        <w:t xml:space="preserve"> </w:t>
      </w:r>
      <w:r>
        <w:t>coma, and</w:t>
      </w:r>
      <w:r>
        <w:rPr>
          <w:spacing w:val="-2"/>
        </w:rPr>
        <w:t xml:space="preserve"> </w:t>
      </w:r>
      <w:r>
        <w:t>seizures.</w:t>
      </w:r>
    </w:p>
    <w:p w:rsidR="00002852" w:rsidRDefault="00DD23FB">
      <w:pPr>
        <w:pStyle w:val="Heading2"/>
        <w:spacing w:before="306"/>
      </w:pPr>
      <w:r>
        <w:rPr>
          <w:spacing w:val="-2"/>
        </w:rPr>
        <w:t>Potassium</w:t>
      </w:r>
    </w:p>
    <w:p w:rsidR="00002852" w:rsidRDefault="00DD23FB">
      <w:pPr>
        <w:pStyle w:val="BodyText"/>
        <w:spacing w:before="194"/>
        <w:ind w:left="1659"/>
        <w:jc w:val="both"/>
      </w:pPr>
      <w:r>
        <w:t>The</w:t>
      </w:r>
      <w:r>
        <w:rPr>
          <w:spacing w:val="-7"/>
        </w:rPr>
        <w:t xml:space="preserve"> </w:t>
      </w:r>
      <w:r>
        <w:t>electrolyte</w:t>
      </w:r>
      <w:r>
        <w:rPr>
          <w:spacing w:val="-5"/>
        </w:rPr>
        <w:t xml:space="preserve"> </w:t>
      </w:r>
      <w:r>
        <w:t>potassium</w:t>
      </w:r>
      <w:r>
        <w:rPr>
          <w:spacing w:val="-9"/>
        </w:rPr>
        <w:t xml:space="preserve"> </w:t>
      </w:r>
      <w:r>
        <w:t>is</w:t>
      </w:r>
      <w:r>
        <w:rPr>
          <w:spacing w:val="-3"/>
        </w:rPr>
        <w:t xml:space="preserve"> </w:t>
      </w:r>
      <w:r>
        <w:t>found</w:t>
      </w:r>
      <w:r>
        <w:rPr>
          <w:spacing w:val="-4"/>
        </w:rPr>
        <w:t xml:space="preserve"> </w:t>
      </w:r>
      <w:r>
        <w:t>mainly</w:t>
      </w:r>
      <w:r>
        <w:rPr>
          <w:spacing w:val="-7"/>
        </w:rPr>
        <w:t xml:space="preserve"> </w:t>
      </w:r>
      <w:r>
        <w:t>in</w:t>
      </w:r>
      <w:r>
        <w:rPr>
          <w:spacing w:val="-7"/>
        </w:rPr>
        <w:t xml:space="preserve"> </w:t>
      </w:r>
      <w:r>
        <w:t>the</w:t>
      </w:r>
      <w:r>
        <w:rPr>
          <w:spacing w:val="-5"/>
        </w:rPr>
        <w:t xml:space="preserve"> </w:t>
      </w:r>
      <w:r>
        <w:t>intracellular</w:t>
      </w:r>
      <w:r>
        <w:rPr>
          <w:spacing w:val="-4"/>
        </w:rPr>
        <w:t xml:space="preserve"> </w:t>
      </w:r>
      <w:r>
        <w:rPr>
          <w:spacing w:val="-2"/>
        </w:rPr>
        <w:t>fluid</w:t>
      </w:r>
    </w:p>
    <w:p w:rsidR="00002852" w:rsidRDefault="00DD23FB">
      <w:pPr>
        <w:pStyle w:val="Heading2"/>
        <w:spacing w:before="307"/>
      </w:pPr>
      <w:r>
        <w:rPr>
          <w:spacing w:val="-2"/>
        </w:rPr>
        <w:t>Functions</w:t>
      </w:r>
    </w:p>
    <w:p w:rsidR="00002852" w:rsidRDefault="00DD23FB">
      <w:pPr>
        <w:pStyle w:val="BodyText"/>
        <w:spacing w:before="194"/>
        <w:ind w:left="1659" w:right="1235" w:firstLine="357"/>
      </w:pPr>
      <w:r>
        <w:rPr>
          <w:noProof/>
        </w:rPr>
        <w:drawing>
          <wp:anchor distT="0" distB="0" distL="0" distR="0" simplePos="0" relativeHeight="483884032" behindDoc="1" locked="0" layoutInCell="1" allowOverlap="1">
            <wp:simplePos x="0" y="0"/>
            <wp:positionH relativeFrom="page">
              <wp:posOffset>1143304</wp:posOffset>
            </wp:positionH>
            <wp:positionV relativeFrom="paragraph">
              <wp:posOffset>131047</wp:posOffset>
            </wp:positionV>
            <wp:extent cx="277368" cy="198119"/>
            <wp:effectExtent l="0" t="0" r="0" b="0"/>
            <wp:wrapNone/>
            <wp:docPr id="414" name="Image 4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4" name="Image 414"/>
                    <pic:cNvPicPr/>
                  </pic:nvPicPr>
                  <pic:blipFill>
                    <a:blip r:embed="rId10" cstate="print"/>
                    <a:stretch>
                      <a:fillRect/>
                    </a:stretch>
                  </pic:blipFill>
                  <pic:spPr>
                    <a:xfrm>
                      <a:off x="0" y="0"/>
                      <a:ext cx="277368" cy="198119"/>
                    </a:xfrm>
                    <a:prstGeom prst="rect">
                      <a:avLst/>
                    </a:prstGeom>
                  </pic:spPr>
                </pic:pic>
              </a:graphicData>
            </a:graphic>
          </wp:anchor>
        </w:drawing>
      </w:r>
      <w:r>
        <w:t>The</w:t>
      </w:r>
      <w:r>
        <w:rPr>
          <w:spacing w:val="80"/>
        </w:rPr>
        <w:t xml:space="preserve"> </w:t>
      </w:r>
      <w:r>
        <w:t>main</w:t>
      </w:r>
      <w:r>
        <w:rPr>
          <w:spacing w:val="80"/>
        </w:rPr>
        <w:t xml:space="preserve"> </w:t>
      </w:r>
      <w:r>
        <w:t>function</w:t>
      </w:r>
      <w:r>
        <w:rPr>
          <w:spacing w:val="80"/>
        </w:rPr>
        <w:t xml:space="preserve"> </w:t>
      </w:r>
      <w:r>
        <w:t>of</w:t>
      </w:r>
      <w:r>
        <w:rPr>
          <w:spacing w:val="80"/>
        </w:rPr>
        <w:t xml:space="preserve"> </w:t>
      </w:r>
      <w:r>
        <w:t>potassium,</w:t>
      </w:r>
      <w:r>
        <w:rPr>
          <w:spacing w:val="80"/>
        </w:rPr>
        <w:t xml:space="preserve"> </w:t>
      </w:r>
      <w:r>
        <w:t>like</w:t>
      </w:r>
      <w:r>
        <w:rPr>
          <w:spacing w:val="80"/>
        </w:rPr>
        <w:t xml:space="preserve"> </w:t>
      </w:r>
      <w:r>
        <w:t>sodium,</w:t>
      </w:r>
      <w:r>
        <w:rPr>
          <w:spacing w:val="80"/>
        </w:rPr>
        <w:t xml:space="preserve"> </w:t>
      </w:r>
      <w:r>
        <w:t>is</w:t>
      </w:r>
      <w:r>
        <w:rPr>
          <w:spacing w:val="80"/>
        </w:rPr>
        <w:t xml:space="preserve"> </w:t>
      </w:r>
      <w:r>
        <w:t>to</w:t>
      </w:r>
      <w:r>
        <w:rPr>
          <w:spacing w:val="80"/>
        </w:rPr>
        <w:t xml:space="preserve"> </w:t>
      </w:r>
      <w:r>
        <w:t>maintain</w:t>
      </w:r>
      <w:r>
        <w:rPr>
          <w:spacing w:val="80"/>
        </w:rPr>
        <w:t xml:space="preserve"> </w:t>
      </w:r>
      <w:r>
        <w:t xml:space="preserve">water </w:t>
      </w:r>
      <w:r>
        <w:rPr>
          <w:spacing w:val="-2"/>
        </w:rPr>
        <w:t>balance.</w:t>
      </w:r>
    </w:p>
    <w:p w:rsidR="00002852" w:rsidRDefault="00DD23FB">
      <w:pPr>
        <w:pStyle w:val="BodyText"/>
        <w:spacing w:before="29"/>
        <w:rPr>
          <w:sz w:val="20"/>
        </w:rPr>
      </w:pPr>
      <w:r>
        <w:rPr>
          <w:noProof/>
          <w:sz w:val="20"/>
        </w:rPr>
        <mc:AlternateContent>
          <mc:Choice Requires="wps">
            <w:drawing>
              <wp:anchor distT="0" distB="0" distL="0" distR="0" simplePos="0" relativeHeight="487752192" behindDoc="1" locked="0" layoutInCell="1" allowOverlap="1">
                <wp:simplePos x="0" y="0"/>
                <wp:positionH relativeFrom="page">
                  <wp:posOffset>1125016</wp:posOffset>
                </wp:positionH>
                <wp:positionV relativeFrom="paragraph">
                  <wp:posOffset>179692</wp:posOffset>
                </wp:positionV>
                <wp:extent cx="5523865" cy="6350"/>
                <wp:effectExtent l="0" t="0" r="0" b="0"/>
                <wp:wrapTopAndBottom/>
                <wp:docPr id="415" name="Graphic 4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149023pt;width:434.95pt;height:.47998pt;mso-position-horizontal-relative:page;mso-position-vertical-relative:paragraph;z-index:-15564288;mso-wrap-distance-left:0;mso-wrap-distance-right:0" id="docshape273"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8710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16" name="Graphic 4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29376" id="docshape27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17" name="Group 4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18" name="Graphic 41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75" coordorigin="0,0" coordsize="8699,60">
                <v:rect style="position:absolute;left:0;top:0;width:8699;height:60" id="docshape276" filled="true" fillcolor="#612322" stroked="false">
                  <v:fill type="solid"/>
                </v:rect>
              </v:group>
            </w:pict>
          </mc:Fallback>
        </mc:AlternateContent>
      </w:r>
    </w:p>
    <w:p w:rsidR="00002852" w:rsidRDefault="00DD23FB">
      <w:pPr>
        <w:pStyle w:val="BodyText"/>
        <w:spacing w:before="262"/>
        <w:ind w:left="2017"/>
      </w:pPr>
      <w:r>
        <w:rPr>
          <w:noProof/>
        </w:rPr>
        <w:drawing>
          <wp:anchor distT="0" distB="0" distL="0" distR="0" simplePos="0" relativeHeight="483886080" behindDoc="1" locked="0" layoutInCell="1" allowOverlap="1">
            <wp:simplePos x="0" y="0"/>
            <wp:positionH relativeFrom="page">
              <wp:posOffset>1143304</wp:posOffset>
            </wp:positionH>
            <wp:positionV relativeFrom="paragraph">
              <wp:posOffset>174045</wp:posOffset>
            </wp:positionV>
            <wp:extent cx="277368" cy="198120"/>
            <wp:effectExtent l="0" t="0" r="0" b="0"/>
            <wp:wrapNone/>
            <wp:docPr id="419" name="Image 4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9" name="Image 419"/>
                    <pic:cNvPicPr/>
                  </pic:nvPicPr>
                  <pic:blipFill>
                    <a:blip r:embed="rId10" cstate="print"/>
                    <a:stretch>
                      <a:fillRect/>
                    </a:stretch>
                  </pic:blipFill>
                  <pic:spPr>
                    <a:xfrm>
                      <a:off x="0" y="0"/>
                      <a:ext cx="277368" cy="198120"/>
                    </a:xfrm>
                    <a:prstGeom prst="rect">
                      <a:avLst/>
                    </a:prstGeom>
                  </pic:spPr>
                </pic:pic>
              </a:graphicData>
            </a:graphic>
          </wp:anchor>
        </w:drawing>
      </w:r>
      <w:r>
        <w:t>Potassium</w:t>
      </w:r>
      <w:r>
        <w:rPr>
          <w:spacing w:val="-10"/>
        </w:rPr>
        <w:t xml:space="preserve"> </w:t>
      </w:r>
      <w:r>
        <w:t>is</w:t>
      </w:r>
      <w:r>
        <w:rPr>
          <w:spacing w:val="-3"/>
        </w:rPr>
        <w:t xml:space="preserve"> </w:t>
      </w:r>
      <w:r>
        <w:t>required</w:t>
      </w:r>
      <w:r>
        <w:rPr>
          <w:spacing w:val="-4"/>
        </w:rPr>
        <w:t xml:space="preserve"> </w:t>
      </w:r>
      <w:r>
        <w:t>for</w:t>
      </w:r>
      <w:r>
        <w:rPr>
          <w:spacing w:val="-5"/>
        </w:rPr>
        <w:t xml:space="preserve"> </w:t>
      </w:r>
      <w:r>
        <w:t>maintaining</w:t>
      </w:r>
      <w:r>
        <w:rPr>
          <w:spacing w:val="-3"/>
        </w:rPr>
        <w:t xml:space="preserve"> </w:t>
      </w:r>
      <w:r>
        <w:t>a</w:t>
      </w:r>
      <w:r>
        <w:rPr>
          <w:spacing w:val="-9"/>
        </w:rPr>
        <w:t xml:space="preserve"> </w:t>
      </w:r>
      <w:r>
        <w:t>normal</w:t>
      </w:r>
      <w:r>
        <w:rPr>
          <w:spacing w:val="-3"/>
        </w:rPr>
        <w:t xml:space="preserve"> </w:t>
      </w:r>
      <w:r>
        <w:rPr>
          <w:spacing w:val="-2"/>
        </w:rPr>
        <w:t>heartbeat.</w:t>
      </w:r>
    </w:p>
    <w:p w:rsidR="00002852" w:rsidRDefault="00DD23FB">
      <w:pPr>
        <w:pStyle w:val="Heading2"/>
        <w:spacing w:before="307"/>
      </w:pPr>
      <w:r>
        <w:t>Food</w:t>
      </w:r>
      <w:r>
        <w:rPr>
          <w:spacing w:val="-5"/>
        </w:rPr>
        <w:t xml:space="preserve"> </w:t>
      </w:r>
      <w:r>
        <w:rPr>
          <w:spacing w:val="-2"/>
        </w:rPr>
        <w:t>sources</w:t>
      </w:r>
    </w:p>
    <w:p w:rsidR="00002852" w:rsidRDefault="00DD23FB">
      <w:pPr>
        <w:pStyle w:val="BodyText"/>
        <w:spacing w:before="194"/>
        <w:ind w:left="1659" w:right="1235"/>
      </w:pPr>
      <w:r>
        <w:t>This</w:t>
      </w:r>
      <w:r>
        <w:rPr>
          <w:spacing w:val="40"/>
        </w:rPr>
        <w:t xml:space="preserve"> </w:t>
      </w:r>
      <w:r>
        <w:t>mineral</w:t>
      </w:r>
      <w:r>
        <w:rPr>
          <w:spacing w:val="40"/>
        </w:rPr>
        <w:t xml:space="preserve"> </w:t>
      </w:r>
      <w:r>
        <w:t>is</w:t>
      </w:r>
      <w:r>
        <w:rPr>
          <w:spacing w:val="40"/>
        </w:rPr>
        <w:t xml:space="preserve"> </w:t>
      </w:r>
      <w:r>
        <w:t>widely</w:t>
      </w:r>
      <w:r>
        <w:rPr>
          <w:spacing w:val="40"/>
        </w:rPr>
        <w:t xml:space="preserve"> </w:t>
      </w:r>
      <w:r>
        <w:t>distributed</w:t>
      </w:r>
      <w:r>
        <w:rPr>
          <w:spacing w:val="40"/>
        </w:rPr>
        <w:t xml:space="preserve"> </w:t>
      </w:r>
      <w:r>
        <w:t>in</w:t>
      </w:r>
      <w:r>
        <w:rPr>
          <w:spacing w:val="40"/>
        </w:rPr>
        <w:t xml:space="preserve"> </w:t>
      </w:r>
      <w:r>
        <w:t>foods,</w:t>
      </w:r>
      <w:r>
        <w:rPr>
          <w:spacing w:val="40"/>
        </w:rPr>
        <w:t xml:space="preserve"> </w:t>
      </w:r>
      <w:r>
        <w:t>but</w:t>
      </w:r>
      <w:r>
        <w:rPr>
          <w:spacing w:val="40"/>
        </w:rPr>
        <w:t xml:space="preserve"> </w:t>
      </w:r>
      <w:r>
        <w:t>fruits</w:t>
      </w:r>
      <w:r>
        <w:rPr>
          <w:spacing w:val="40"/>
        </w:rPr>
        <w:t xml:space="preserve"> </w:t>
      </w:r>
      <w:r>
        <w:t>and</w:t>
      </w:r>
      <w:r>
        <w:rPr>
          <w:spacing w:val="40"/>
        </w:rPr>
        <w:t xml:space="preserve"> </w:t>
      </w:r>
      <w:r>
        <w:t>vegetables</w:t>
      </w:r>
      <w:r>
        <w:rPr>
          <w:spacing w:val="40"/>
        </w:rPr>
        <w:t xml:space="preserve"> </w:t>
      </w:r>
      <w:r>
        <w:t>are generally the most nutrient – dense sources of potassium.</w:t>
      </w:r>
    </w:p>
    <w:p w:rsidR="00002852" w:rsidRDefault="00DD23FB">
      <w:pPr>
        <w:pStyle w:val="Heading2"/>
        <w:spacing w:before="304"/>
      </w:pPr>
      <w:r>
        <w:rPr>
          <w:spacing w:val="-2"/>
        </w:rPr>
        <w:t>Deficiency</w:t>
      </w:r>
    </w:p>
    <w:p w:rsidR="00002852" w:rsidRDefault="00DD23FB">
      <w:pPr>
        <w:pStyle w:val="BodyText"/>
        <w:spacing w:before="194"/>
        <w:ind w:left="1659" w:right="1232"/>
        <w:jc w:val="both"/>
      </w:pPr>
      <w:r>
        <w:t>As with sodium, deficiencies of potassium are usually caused by excessive losses, not low intakes. Losses occur primarily via the urine; lesser amounts are</w:t>
      </w:r>
      <w:r>
        <w:rPr>
          <w:spacing w:val="-3"/>
        </w:rPr>
        <w:t xml:space="preserve"> </w:t>
      </w:r>
      <w:r>
        <w:t>lost</w:t>
      </w:r>
      <w:r>
        <w:rPr>
          <w:spacing w:val="-2"/>
        </w:rPr>
        <w:t xml:space="preserve"> </w:t>
      </w:r>
      <w:r>
        <w:t>in</w:t>
      </w:r>
      <w:r>
        <w:rPr>
          <w:spacing w:val="-2"/>
        </w:rPr>
        <w:t xml:space="preserve"> </w:t>
      </w:r>
      <w:r>
        <w:t>sweat.</w:t>
      </w:r>
      <w:r>
        <w:rPr>
          <w:spacing w:val="-4"/>
        </w:rPr>
        <w:t xml:space="preserve"> </w:t>
      </w:r>
      <w:r>
        <w:t>Excessive</w:t>
      </w:r>
      <w:r>
        <w:rPr>
          <w:spacing w:val="-3"/>
        </w:rPr>
        <w:t xml:space="preserve"> </w:t>
      </w:r>
      <w:r>
        <w:t>potassium</w:t>
      </w:r>
      <w:r>
        <w:rPr>
          <w:spacing w:val="-8"/>
        </w:rPr>
        <w:t xml:space="preserve"> </w:t>
      </w:r>
      <w:r>
        <w:t>losses</w:t>
      </w:r>
      <w:r>
        <w:rPr>
          <w:spacing w:val="-2"/>
        </w:rPr>
        <w:t xml:space="preserve"> </w:t>
      </w:r>
      <w:r>
        <w:t>via</w:t>
      </w:r>
      <w:r>
        <w:rPr>
          <w:spacing w:val="-3"/>
        </w:rPr>
        <w:t xml:space="preserve"> </w:t>
      </w:r>
      <w:r>
        <w:t>the</w:t>
      </w:r>
      <w:r>
        <w:rPr>
          <w:spacing w:val="-6"/>
        </w:rPr>
        <w:t xml:space="preserve"> </w:t>
      </w:r>
      <w:r>
        <w:t>kidneys</w:t>
      </w:r>
      <w:r>
        <w:rPr>
          <w:spacing w:val="-1"/>
        </w:rPr>
        <w:t xml:space="preserve"> </w:t>
      </w:r>
      <w:r>
        <w:t>may</w:t>
      </w:r>
      <w:r>
        <w:rPr>
          <w:spacing w:val="-4"/>
        </w:rPr>
        <w:t xml:space="preserve"> </w:t>
      </w:r>
      <w:r>
        <w:t>result</w:t>
      </w:r>
      <w:r>
        <w:rPr>
          <w:spacing w:val="-2"/>
        </w:rPr>
        <w:t xml:space="preserve"> </w:t>
      </w:r>
      <w:r>
        <w:t>from use of potassium – depleting diuretics, which are often prescribed to treat high blood pressure. High levels of activity in hot, humid climates may lead to excessive potassium losses via perspiration. Much potassium can also be lost through long-term vomiting or prolonged diarrhea.</w:t>
      </w:r>
    </w:p>
    <w:p w:rsidR="00002852" w:rsidRDefault="00DD23FB">
      <w:pPr>
        <w:pStyle w:val="BodyText"/>
        <w:spacing w:before="202"/>
        <w:ind w:left="1659" w:right="1234"/>
        <w:jc w:val="both"/>
      </w:pPr>
      <w:r>
        <w:t>Symptoms of a potassium deficiency include weakness, loss of appetite, nausea, listlessness, apprehension, fatigue, irrational behavior, muscle weakness, and muscle cramping. A severe deficiency may cause an</w:t>
      </w:r>
      <w:r>
        <w:rPr>
          <w:spacing w:val="40"/>
        </w:rPr>
        <w:t xml:space="preserve"> </w:t>
      </w:r>
      <w:r>
        <w:t>abnormal heartbeat and possibly death.</w:t>
      </w:r>
    </w:p>
    <w:p w:rsidR="00002852" w:rsidRDefault="00DD23FB">
      <w:pPr>
        <w:pStyle w:val="Heading2"/>
        <w:spacing w:before="306"/>
      </w:pPr>
      <w:r>
        <w:rPr>
          <w:spacing w:val="-2"/>
        </w:rPr>
        <w:t>Chloride</w:t>
      </w:r>
    </w:p>
    <w:p w:rsidR="00002852" w:rsidRDefault="00DD23FB">
      <w:pPr>
        <w:pStyle w:val="BodyText"/>
        <w:spacing w:before="194"/>
        <w:ind w:left="1659"/>
        <w:jc w:val="both"/>
      </w:pPr>
      <w:r>
        <w:t>The</w:t>
      </w:r>
      <w:r>
        <w:rPr>
          <w:spacing w:val="-8"/>
        </w:rPr>
        <w:t xml:space="preserve"> </w:t>
      </w:r>
      <w:r>
        <w:t>electrolyte</w:t>
      </w:r>
      <w:r>
        <w:rPr>
          <w:spacing w:val="-5"/>
        </w:rPr>
        <w:t xml:space="preserve"> </w:t>
      </w:r>
      <w:r>
        <w:t>chloride</w:t>
      </w:r>
      <w:r>
        <w:rPr>
          <w:spacing w:val="-5"/>
        </w:rPr>
        <w:t xml:space="preserve"> </w:t>
      </w:r>
      <w:r>
        <w:t>is</w:t>
      </w:r>
      <w:r>
        <w:rPr>
          <w:spacing w:val="-2"/>
        </w:rPr>
        <w:t xml:space="preserve"> </w:t>
      </w:r>
      <w:r>
        <w:t>found</w:t>
      </w:r>
      <w:r>
        <w:rPr>
          <w:spacing w:val="-4"/>
        </w:rPr>
        <w:t xml:space="preserve"> </w:t>
      </w:r>
      <w:r>
        <w:t>primarily</w:t>
      </w:r>
      <w:r>
        <w:rPr>
          <w:spacing w:val="-8"/>
        </w:rPr>
        <w:t xml:space="preserve"> </w:t>
      </w:r>
      <w:r>
        <w:t>in</w:t>
      </w:r>
      <w:r>
        <w:rPr>
          <w:spacing w:val="-7"/>
        </w:rPr>
        <w:t xml:space="preserve"> </w:t>
      </w:r>
      <w:r>
        <w:t>the</w:t>
      </w:r>
      <w:r>
        <w:rPr>
          <w:spacing w:val="-5"/>
        </w:rPr>
        <w:t xml:space="preserve"> </w:t>
      </w:r>
      <w:r>
        <w:t>extracellular</w:t>
      </w:r>
      <w:r>
        <w:rPr>
          <w:spacing w:val="-5"/>
        </w:rPr>
        <w:t xml:space="preserve"> </w:t>
      </w:r>
      <w:r>
        <w:rPr>
          <w:spacing w:val="-2"/>
        </w:rPr>
        <w:t>fluid.</w:t>
      </w:r>
    </w:p>
    <w:p w:rsidR="00002852" w:rsidRDefault="00DD23FB">
      <w:pPr>
        <w:pStyle w:val="Heading2"/>
        <w:spacing w:before="307"/>
      </w:pPr>
      <w:r>
        <w:rPr>
          <w:spacing w:val="-2"/>
        </w:rPr>
        <w:t>Functions</w:t>
      </w:r>
    </w:p>
    <w:p w:rsidR="00002852" w:rsidRDefault="00DD23FB">
      <w:pPr>
        <w:pStyle w:val="ListParagraph"/>
        <w:numPr>
          <w:ilvl w:val="0"/>
          <w:numId w:val="78"/>
        </w:numPr>
        <w:tabs>
          <w:tab w:val="left" w:pos="2273"/>
        </w:tabs>
        <w:spacing w:before="194"/>
        <w:ind w:right="1237" w:firstLine="0"/>
        <w:rPr>
          <w:sz w:val="28"/>
        </w:rPr>
      </w:pPr>
      <w:r>
        <w:rPr>
          <w:sz w:val="28"/>
        </w:rPr>
        <w:t>Chloride‘s</w:t>
      </w:r>
      <w:r>
        <w:rPr>
          <w:spacing w:val="80"/>
          <w:sz w:val="28"/>
        </w:rPr>
        <w:t xml:space="preserve"> </w:t>
      </w:r>
      <w:r>
        <w:rPr>
          <w:sz w:val="28"/>
        </w:rPr>
        <w:t>major</w:t>
      </w:r>
      <w:r>
        <w:rPr>
          <w:spacing w:val="80"/>
          <w:sz w:val="28"/>
        </w:rPr>
        <w:t xml:space="preserve"> </w:t>
      </w:r>
      <w:r>
        <w:rPr>
          <w:sz w:val="28"/>
        </w:rPr>
        <w:t>functions</w:t>
      </w:r>
      <w:r>
        <w:rPr>
          <w:spacing w:val="80"/>
          <w:sz w:val="28"/>
        </w:rPr>
        <w:t xml:space="preserve"> </w:t>
      </w:r>
      <w:r>
        <w:rPr>
          <w:sz w:val="28"/>
        </w:rPr>
        <w:t>are</w:t>
      </w:r>
      <w:r>
        <w:rPr>
          <w:spacing w:val="80"/>
          <w:sz w:val="28"/>
        </w:rPr>
        <w:t xml:space="preserve"> </w:t>
      </w:r>
      <w:r>
        <w:rPr>
          <w:sz w:val="28"/>
        </w:rPr>
        <w:t>maintaining</w:t>
      </w:r>
      <w:r>
        <w:rPr>
          <w:spacing w:val="80"/>
          <w:sz w:val="28"/>
        </w:rPr>
        <w:t xml:space="preserve"> </w:t>
      </w:r>
      <w:r>
        <w:rPr>
          <w:sz w:val="28"/>
        </w:rPr>
        <w:t>the</w:t>
      </w:r>
      <w:r>
        <w:rPr>
          <w:spacing w:val="80"/>
          <w:sz w:val="28"/>
        </w:rPr>
        <w:t xml:space="preserve"> </w:t>
      </w:r>
      <w:r>
        <w:rPr>
          <w:sz w:val="28"/>
        </w:rPr>
        <w:t>body‘s</w:t>
      </w:r>
      <w:r>
        <w:rPr>
          <w:spacing w:val="80"/>
          <w:sz w:val="28"/>
        </w:rPr>
        <w:t xml:space="preserve"> </w:t>
      </w:r>
      <w:r>
        <w:rPr>
          <w:sz w:val="28"/>
        </w:rPr>
        <w:t>water</w:t>
      </w:r>
      <w:r>
        <w:rPr>
          <w:spacing w:val="80"/>
          <w:sz w:val="28"/>
        </w:rPr>
        <w:t xml:space="preserve"> </w:t>
      </w:r>
      <w:r>
        <w:rPr>
          <w:sz w:val="28"/>
        </w:rPr>
        <w:t>and electrolyte balance.</w:t>
      </w:r>
    </w:p>
    <w:p w:rsidR="00002852" w:rsidRDefault="00DD23FB">
      <w:pPr>
        <w:pStyle w:val="BodyText"/>
        <w:spacing w:before="198"/>
        <w:ind w:left="1659" w:right="1320" w:firstLine="357"/>
      </w:pPr>
      <w:r>
        <w:rPr>
          <w:noProof/>
        </w:rPr>
        <w:drawing>
          <wp:anchor distT="0" distB="0" distL="0" distR="0" simplePos="0" relativeHeight="483886592" behindDoc="1" locked="0" layoutInCell="1" allowOverlap="1">
            <wp:simplePos x="0" y="0"/>
            <wp:positionH relativeFrom="page">
              <wp:posOffset>1143304</wp:posOffset>
            </wp:positionH>
            <wp:positionV relativeFrom="paragraph">
              <wp:posOffset>133643</wp:posOffset>
            </wp:positionV>
            <wp:extent cx="277368" cy="198120"/>
            <wp:effectExtent l="0" t="0" r="0" b="0"/>
            <wp:wrapNone/>
            <wp:docPr id="420" name="Image 4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0" name="Image 420"/>
                    <pic:cNvPicPr/>
                  </pic:nvPicPr>
                  <pic:blipFill>
                    <a:blip r:embed="rId10" cstate="print"/>
                    <a:stretch>
                      <a:fillRect/>
                    </a:stretch>
                  </pic:blipFill>
                  <pic:spPr>
                    <a:xfrm>
                      <a:off x="0" y="0"/>
                      <a:ext cx="277368" cy="198120"/>
                    </a:xfrm>
                    <a:prstGeom prst="rect">
                      <a:avLst/>
                    </a:prstGeom>
                  </pic:spPr>
                </pic:pic>
              </a:graphicData>
            </a:graphic>
          </wp:anchor>
        </w:drawing>
      </w:r>
      <w:r>
        <w:t>Chloride is mainly a component of hydrochloric acid, which is secreted</w:t>
      </w:r>
      <w:r>
        <w:rPr>
          <w:spacing w:val="40"/>
        </w:rPr>
        <w:t xml:space="preserve"> </w:t>
      </w:r>
      <w:r>
        <w:t>in the stomach and helps in the digestion of protein.</w:t>
      </w:r>
    </w:p>
    <w:p w:rsidR="00002852" w:rsidRDefault="00DD23FB">
      <w:pPr>
        <w:pStyle w:val="Heading2"/>
        <w:spacing w:before="307"/>
        <w:jc w:val="both"/>
      </w:pPr>
      <w:r>
        <w:t>Food</w:t>
      </w:r>
      <w:r>
        <w:rPr>
          <w:spacing w:val="-5"/>
        </w:rPr>
        <w:t xml:space="preserve"> </w:t>
      </w:r>
      <w:r>
        <w:rPr>
          <w:spacing w:val="-2"/>
        </w:rPr>
        <w:t>sources</w:t>
      </w:r>
    </w:p>
    <w:p w:rsidR="00002852" w:rsidRDefault="00DD23FB">
      <w:pPr>
        <w:pStyle w:val="BodyText"/>
        <w:spacing w:before="194"/>
        <w:ind w:left="1659" w:right="1243"/>
        <w:jc w:val="both"/>
      </w:pPr>
      <w:r>
        <w:t xml:space="preserve">The main dietary </w:t>
      </w:r>
      <w:proofErr w:type="gramStart"/>
      <w:r>
        <w:t>sources of chloride is</w:t>
      </w:r>
      <w:proofErr w:type="gramEnd"/>
      <w:r>
        <w:t xml:space="preserve"> sodium chloride, that is, table salt. Chloride is also found in many processed food that contain added salt.</w:t>
      </w:r>
    </w:p>
    <w:p w:rsidR="00002852" w:rsidRDefault="00DD23FB">
      <w:pPr>
        <w:pStyle w:val="Heading2"/>
        <w:spacing w:before="307"/>
      </w:pPr>
      <w:r>
        <w:rPr>
          <w:spacing w:val="-2"/>
        </w:rPr>
        <w:t>Deficiency</w:t>
      </w:r>
    </w:p>
    <w:p w:rsidR="00002852" w:rsidRDefault="00DD23FB">
      <w:pPr>
        <w:pStyle w:val="BodyText"/>
        <w:spacing w:before="194"/>
        <w:ind w:left="1659" w:right="1228"/>
        <w:jc w:val="both"/>
      </w:pPr>
      <w:r>
        <w:t>As with the other two electrolytes, chloride deficiency rarely results from poor</w:t>
      </w:r>
      <w:r>
        <w:rPr>
          <w:spacing w:val="40"/>
        </w:rPr>
        <w:t xml:space="preserve"> </w:t>
      </w:r>
      <w:r>
        <w:t>dietary</w:t>
      </w:r>
      <w:r>
        <w:rPr>
          <w:spacing w:val="40"/>
        </w:rPr>
        <w:t xml:space="preserve"> </w:t>
      </w:r>
      <w:r>
        <w:t>intake.</w:t>
      </w:r>
      <w:r>
        <w:rPr>
          <w:spacing w:val="40"/>
        </w:rPr>
        <w:t xml:space="preserve"> </w:t>
      </w:r>
      <w:r>
        <w:t>Rather,</w:t>
      </w:r>
      <w:r>
        <w:rPr>
          <w:spacing w:val="40"/>
        </w:rPr>
        <w:t xml:space="preserve"> </w:t>
      </w:r>
      <w:r>
        <w:t>chloride</w:t>
      </w:r>
      <w:r>
        <w:rPr>
          <w:spacing w:val="40"/>
        </w:rPr>
        <w:t xml:space="preserve"> </w:t>
      </w:r>
      <w:r>
        <w:t>deficiencies</w:t>
      </w:r>
      <w:r>
        <w:rPr>
          <w:spacing w:val="40"/>
        </w:rPr>
        <w:t xml:space="preserve"> </w:t>
      </w:r>
      <w:r>
        <w:t>are</w:t>
      </w:r>
      <w:r>
        <w:rPr>
          <w:spacing w:val="40"/>
        </w:rPr>
        <w:t xml:space="preserve"> </w:t>
      </w:r>
      <w:r>
        <w:t>typically</w:t>
      </w:r>
      <w:r>
        <w:rPr>
          <w:spacing w:val="40"/>
        </w:rPr>
        <w:t xml:space="preserve"> </w:t>
      </w:r>
      <w:r>
        <w:t>caused</w:t>
      </w:r>
      <w:r>
        <w:rPr>
          <w:spacing w:val="40"/>
        </w:rPr>
        <w:t xml:space="preserve"> </w:t>
      </w:r>
      <w:r>
        <w:t>by</w:t>
      </w:r>
    </w:p>
    <w:p w:rsidR="00002852" w:rsidRDefault="00DD23FB">
      <w:pPr>
        <w:pStyle w:val="BodyText"/>
        <w:spacing w:before="151"/>
        <w:rPr>
          <w:sz w:val="20"/>
        </w:rPr>
      </w:pPr>
      <w:r>
        <w:rPr>
          <w:noProof/>
          <w:sz w:val="20"/>
        </w:rPr>
        <mc:AlternateContent>
          <mc:Choice Requires="wps">
            <w:drawing>
              <wp:anchor distT="0" distB="0" distL="0" distR="0" simplePos="0" relativeHeight="487754240" behindDoc="1" locked="0" layoutInCell="1" allowOverlap="1">
                <wp:simplePos x="0" y="0"/>
                <wp:positionH relativeFrom="page">
                  <wp:posOffset>1125016</wp:posOffset>
                </wp:positionH>
                <wp:positionV relativeFrom="paragraph">
                  <wp:posOffset>257162</wp:posOffset>
                </wp:positionV>
                <wp:extent cx="5523865" cy="6350"/>
                <wp:effectExtent l="0" t="0" r="0" b="0"/>
                <wp:wrapTopAndBottom/>
                <wp:docPr id="421" name="Graphic 4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0.249023pt;width:434.95pt;height:.47998pt;mso-position-horizontal-relative:page;mso-position-vertical-relative:paragraph;z-index:-15562240;mso-wrap-distance-left:0;mso-wrap-distance-right:0" id="docshape277"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9120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22" name="Graphic 4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25280" id="docshape27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23" name="Group 4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24" name="Graphic 42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79" coordorigin="0,0" coordsize="8699,60">
                <v:rect style="position:absolute;left:0;top:0;width:8699;height:60" id="docshape280" filled="true" fillcolor="#612322" stroked="false">
                  <v:fill type="solid"/>
                </v:rect>
              </v:group>
            </w:pict>
          </mc:Fallback>
        </mc:AlternateContent>
      </w:r>
    </w:p>
    <w:p w:rsidR="00002852" w:rsidRDefault="00DD23FB">
      <w:pPr>
        <w:pStyle w:val="BodyText"/>
        <w:spacing w:before="262"/>
        <w:ind w:left="1659" w:right="1242"/>
        <w:jc w:val="both"/>
      </w:pPr>
      <w:proofErr w:type="gramStart"/>
      <w:r>
        <w:t>excessive</w:t>
      </w:r>
      <w:proofErr w:type="gramEnd"/>
      <w:r>
        <w:t xml:space="preserve"> losses due to diarrhea or vomiting, heavy perspiration, trauma, or kidney disease.</w:t>
      </w:r>
    </w:p>
    <w:p w:rsidR="00002852" w:rsidRDefault="00DD23FB">
      <w:pPr>
        <w:pStyle w:val="Heading2"/>
        <w:spacing w:before="306"/>
        <w:jc w:val="both"/>
      </w:pPr>
      <w:r>
        <w:t>Micro</w:t>
      </w:r>
      <w:r>
        <w:rPr>
          <w:spacing w:val="-4"/>
        </w:rPr>
        <w:t xml:space="preserve"> </w:t>
      </w:r>
      <w:r>
        <w:rPr>
          <w:spacing w:val="-2"/>
        </w:rPr>
        <w:t>minerals</w:t>
      </w:r>
    </w:p>
    <w:p w:rsidR="00002852" w:rsidRDefault="00DD23FB">
      <w:pPr>
        <w:pStyle w:val="BodyText"/>
        <w:spacing w:before="194"/>
        <w:ind w:left="1659" w:right="1229"/>
        <w:jc w:val="both"/>
      </w:pPr>
      <w:r>
        <w:t>We require intakes of the essential trace minerals, or micro minerals, in amounts</w:t>
      </w:r>
      <w:r>
        <w:rPr>
          <w:spacing w:val="-2"/>
        </w:rPr>
        <w:t xml:space="preserve"> </w:t>
      </w:r>
      <w:r>
        <w:t>of</w:t>
      </w:r>
      <w:r>
        <w:rPr>
          <w:spacing w:val="-6"/>
        </w:rPr>
        <w:t xml:space="preserve"> </w:t>
      </w:r>
      <w:r>
        <w:t>less</w:t>
      </w:r>
      <w:r>
        <w:rPr>
          <w:spacing w:val="-2"/>
        </w:rPr>
        <w:t xml:space="preserve"> </w:t>
      </w:r>
      <w:r>
        <w:t>than</w:t>
      </w:r>
      <w:r>
        <w:rPr>
          <w:spacing w:val="-6"/>
        </w:rPr>
        <w:t xml:space="preserve"> </w:t>
      </w:r>
      <w:r>
        <w:t>100</w:t>
      </w:r>
      <w:r>
        <w:rPr>
          <w:spacing w:val="-2"/>
        </w:rPr>
        <w:t xml:space="preserve"> </w:t>
      </w:r>
      <w:r>
        <w:t>milligrams</w:t>
      </w:r>
      <w:r>
        <w:rPr>
          <w:spacing w:val="-3"/>
        </w:rPr>
        <w:t xml:space="preserve"> </w:t>
      </w:r>
      <w:r>
        <w:t>per</w:t>
      </w:r>
      <w:r>
        <w:rPr>
          <w:spacing w:val="-3"/>
        </w:rPr>
        <w:t xml:space="preserve"> </w:t>
      </w:r>
      <w:r>
        <w:t>day.</w:t>
      </w:r>
      <w:r>
        <w:rPr>
          <w:spacing w:val="-2"/>
        </w:rPr>
        <w:t xml:space="preserve"> </w:t>
      </w:r>
      <w:r>
        <w:t>The</w:t>
      </w:r>
      <w:r>
        <w:rPr>
          <w:spacing w:val="-3"/>
        </w:rPr>
        <w:t xml:space="preserve"> </w:t>
      </w:r>
      <w:r>
        <w:t>essential</w:t>
      </w:r>
      <w:r>
        <w:rPr>
          <w:spacing w:val="-2"/>
        </w:rPr>
        <w:t xml:space="preserve"> </w:t>
      </w:r>
      <w:r>
        <w:t>trace</w:t>
      </w:r>
      <w:r>
        <w:rPr>
          <w:spacing w:val="-3"/>
        </w:rPr>
        <w:t xml:space="preserve"> </w:t>
      </w:r>
      <w:r>
        <w:t>minerals</w:t>
      </w:r>
      <w:r>
        <w:rPr>
          <w:spacing w:val="-2"/>
        </w:rPr>
        <w:t xml:space="preserve"> </w:t>
      </w:r>
      <w:r>
        <w:t xml:space="preserve">are iron, zinc, copper, iodine, manganese, fluoride, chromium, selenium, and </w:t>
      </w:r>
      <w:r>
        <w:rPr>
          <w:spacing w:val="-2"/>
        </w:rPr>
        <w:t>molybdenum.</w:t>
      </w:r>
    </w:p>
    <w:p w:rsidR="00002852" w:rsidRDefault="00DD23FB">
      <w:pPr>
        <w:pStyle w:val="Heading2"/>
        <w:spacing w:before="307"/>
      </w:pPr>
      <w:r>
        <w:rPr>
          <w:spacing w:val="-4"/>
        </w:rPr>
        <w:t>Iron</w:t>
      </w:r>
    </w:p>
    <w:p w:rsidR="00002852" w:rsidRDefault="00DD23FB">
      <w:pPr>
        <w:pStyle w:val="BodyText"/>
        <w:spacing w:before="194"/>
        <w:ind w:left="1659" w:right="1239"/>
        <w:jc w:val="both"/>
      </w:pPr>
      <w:r>
        <w:t xml:space="preserve">About 30% of the iron in the body is stored in the spleen, liver, and bone marrow. Iron is a constituent of </w:t>
      </w:r>
      <w:proofErr w:type="spellStart"/>
      <w:r>
        <w:t>haemoglobin</w:t>
      </w:r>
      <w:proofErr w:type="spellEnd"/>
      <w:r>
        <w:t xml:space="preserve"> and myoglobin, which are</w:t>
      </w:r>
      <w:r>
        <w:rPr>
          <w:spacing w:val="40"/>
        </w:rPr>
        <w:t xml:space="preserve"> </w:t>
      </w:r>
      <w:r>
        <w:t xml:space="preserve">iron-binding proteins found in red blood cells and muscle, respectively. Iron also function as a cofactor for a number of enzymes and is required for their </w:t>
      </w:r>
      <w:r>
        <w:rPr>
          <w:spacing w:val="-2"/>
        </w:rPr>
        <w:t>activity.</w:t>
      </w:r>
    </w:p>
    <w:p w:rsidR="00002852" w:rsidRDefault="00DD23FB">
      <w:pPr>
        <w:pStyle w:val="Heading2"/>
        <w:spacing w:before="305"/>
      </w:pPr>
      <w:r>
        <w:rPr>
          <w:spacing w:val="-2"/>
        </w:rPr>
        <w:t>Deficiency</w:t>
      </w:r>
    </w:p>
    <w:p w:rsidR="00002852" w:rsidRDefault="00DD23FB">
      <w:pPr>
        <w:pStyle w:val="BodyText"/>
        <w:spacing w:before="194"/>
        <w:ind w:left="1659"/>
      </w:pPr>
      <w:r>
        <w:t>Iron</w:t>
      </w:r>
      <w:r>
        <w:rPr>
          <w:spacing w:val="-4"/>
        </w:rPr>
        <w:t xml:space="preserve"> </w:t>
      </w:r>
      <w:r>
        <w:t>deficiency</w:t>
      </w:r>
      <w:r>
        <w:rPr>
          <w:spacing w:val="-8"/>
        </w:rPr>
        <w:t xml:space="preserve"> </w:t>
      </w:r>
      <w:r>
        <w:t>develops</w:t>
      </w:r>
      <w:r>
        <w:rPr>
          <w:spacing w:val="-3"/>
        </w:rPr>
        <w:t xml:space="preserve"> </w:t>
      </w:r>
      <w:r>
        <w:t>in</w:t>
      </w:r>
      <w:r>
        <w:rPr>
          <w:spacing w:val="-3"/>
        </w:rPr>
        <w:t xml:space="preserve"> </w:t>
      </w:r>
      <w:r>
        <w:t>stages;</w:t>
      </w:r>
      <w:r>
        <w:rPr>
          <w:spacing w:val="-7"/>
        </w:rPr>
        <w:t xml:space="preserve"> </w:t>
      </w:r>
      <w:r>
        <w:t>the</w:t>
      </w:r>
      <w:r>
        <w:rPr>
          <w:spacing w:val="-4"/>
        </w:rPr>
        <w:t xml:space="preserve"> </w:t>
      </w:r>
      <w:r>
        <w:t>last</w:t>
      </w:r>
      <w:r>
        <w:rPr>
          <w:spacing w:val="-7"/>
        </w:rPr>
        <w:t xml:space="preserve"> </w:t>
      </w:r>
      <w:r>
        <w:t>stage</w:t>
      </w:r>
      <w:r>
        <w:rPr>
          <w:spacing w:val="-7"/>
        </w:rPr>
        <w:t xml:space="preserve"> </w:t>
      </w:r>
      <w:r>
        <w:t>is</w:t>
      </w:r>
      <w:r>
        <w:rPr>
          <w:spacing w:val="-7"/>
        </w:rPr>
        <w:t xml:space="preserve"> </w:t>
      </w:r>
      <w:r>
        <w:t>iron-deficiency</w:t>
      </w:r>
      <w:r>
        <w:rPr>
          <w:spacing w:val="-7"/>
        </w:rPr>
        <w:t xml:space="preserve"> </w:t>
      </w:r>
      <w:r>
        <w:rPr>
          <w:spacing w:val="-2"/>
        </w:rPr>
        <w:t>anemia.</w:t>
      </w:r>
    </w:p>
    <w:p w:rsidR="00002852" w:rsidRDefault="00DD23FB">
      <w:pPr>
        <w:pStyle w:val="Heading2"/>
        <w:spacing w:before="307"/>
      </w:pPr>
      <w:r>
        <w:rPr>
          <w:spacing w:val="-4"/>
        </w:rPr>
        <w:t>Zinc</w:t>
      </w:r>
    </w:p>
    <w:p w:rsidR="00002852" w:rsidRDefault="00DD23FB">
      <w:pPr>
        <w:pStyle w:val="BodyText"/>
        <w:spacing w:before="194"/>
        <w:ind w:left="1659" w:right="1236"/>
        <w:jc w:val="both"/>
      </w:pPr>
      <w:r>
        <w:t>Most zinc in the body is found in the bones and muscles. This trace mineral is necessary for optimal activity of many enzymes and for various bodily processes, including the following:</w:t>
      </w:r>
    </w:p>
    <w:p w:rsidR="00002852" w:rsidRDefault="00DD23FB">
      <w:pPr>
        <w:pStyle w:val="BodyText"/>
        <w:spacing w:before="201" w:line="388" w:lineRule="auto"/>
        <w:ind w:left="2017" w:right="4066"/>
      </w:pPr>
      <w:r>
        <w:rPr>
          <w:noProof/>
        </w:rPr>
        <w:drawing>
          <wp:anchor distT="0" distB="0" distL="0" distR="0" simplePos="0" relativeHeight="483888640" behindDoc="1" locked="0" layoutInCell="1" allowOverlap="1">
            <wp:simplePos x="0" y="0"/>
            <wp:positionH relativeFrom="page">
              <wp:posOffset>1143304</wp:posOffset>
            </wp:positionH>
            <wp:positionV relativeFrom="paragraph">
              <wp:posOffset>135259</wp:posOffset>
            </wp:positionV>
            <wp:extent cx="277368" cy="198120"/>
            <wp:effectExtent l="0" t="0" r="0" b="0"/>
            <wp:wrapNone/>
            <wp:docPr id="425" name="Image 4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5" name="Image 425"/>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89152" behindDoc="1" locked="0" layoutInCell="1" allowOverlap="1">
            <wp:simplePos x="0" y="0"/>
            <wp:positionH relativeFrom="page">
              <wp:posOffset>1143304</wp:posOffset>
            </wp:positionH>
            <wp:positionV relativeFrom="paragraph">
              <wp:posOffset>465967</wp:posOffset>
            </wp:positionV>
            <wp:extent cx="277368" cy="198120"/>
            <wp:effectExtent l="0" t="0" r="0" b="0"/>
            <wp:wrapNone/>
            <wp:docPr id="426" name="Image 4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6" name="Image 426"/>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889664" behindDoc="1" locked="0" layoutInCell="1" allowOverlap="1">
            <wp:simplePos x="0" y="0"/>
            <wp:positionH relativeFrom="page">
              <wp:posOffset>1143304</wp:posOffset>
            </wp:positionH>
            <wp:positionV relativeFrom="paragraph">
              <wp:posOffset>798580</wp:posOffset>
            </wp:positionV>
            <wp:extent cx="277368" cy="198119"/>
            <wp:effectExtent l="0" t="0" r="0" b="0"/>
            <wp:wrapNone/>
            <wp:docPr id="427" name="Image 4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7" name="Image 427"/>
                    <pic:cNvPicPr/>
                  </pic:nvPicPr>
                  <pic:blipFill>
                    <a:blip r:embed="rId10" cstate="print"/>
                    <a:stretch>
                      <a:fillRect/>
                    </a:stretch>
                  </pic:blipFill>
                  <pic:spPr>
                    <a:xfrm>
                      <a:off x="0" y="0"/>
                      <a:ext cx="277368" cy="198119"/>
                    </a:xfrm>
                    <a:prstGeom prst="rect">
                      <a:avLst/>
                    </a:prstGeom>
                  </pic:spPr>
                </pic:pic>
              </a:graphicData>
            </a:graphic>
          </wp:anchor>
        </w:drawing>
      </w:r>
      <w:r>
        <w:rPr>
          <w:noProof/>
        </w:rPr>
        <w:drawing>
          <wp:anchor distT="0" distB="0" distL="0" distR="0" simplePos="0" relativeHeight="483890176" behindDoc="1" locked="0" layoutInCell="1" allowOverlap="1">
            <wp:simplePos x="0" y="0"/>
            <wp:positionH relativeFrom="page">
              <wp:posOffset>1143304</wp:posOffset>
            </wp:positionH>
            <wp:positionV relativeFrom="paragraph">
              <wp:posOffset>1129288</wp:posOffset>
            </wp:positionV>
            <wp:extent cx="277368" cy="198119"/>
            <wp:effectExtent l="0" t="0" r="0" b="0"/>
            <wp:wrapNone/>
            <wp:docPr id="428" name="Image 4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8" name="Image 428"/>
                    <pic:cNvPicPr/>
                  </pic:nvPicPr>
                  <pic:blipFill>
                    <a:blip r:embed="rId10" cstate="print"/>
                    <a:stretch>
                      <a:fillRect/>
                    </a:stretch>
                  </pic:blipFill>
                  <pic:spPr>
                    <a:xfrm>
                      <a:off x="0" y="0"/>
                      <a:ext cx="277368" cy="198119"/>
                    </a:xfrm>
                    <a:prstGeom prst="rect">
                      <a:avLst/>
                    </a:prstGeom>
                  </pic:spPr>
                </pic:pic>
              </a:graphicData>
            </a:graphic>
          </wp:anchor>
        </w:drawing>
      </w:r>
      <w:r>
        <w:t>Protein</w:t>
      </w:r>
      <w:r>
        <w:rPr>
          <w:spacing w:val="-7"/>
        </w:rPr>
        <w:t xml:space="preserve"> </w:t>
      </w:r>
      <w:r>
        <w:t>metabolism,</w:t>
      </w:r>
      <w:r>
        <w:rPr>
          <w:spacing w:val="-9"/>
        </w:rPr>
        <w:t xml:space="preserve"> </w:t>
      </w:r>
      <w:r>
        <w:t>wound</w:t>
      </w:r>
      <w:r>
        <w:rPr>
          <w:spacing w:val="-11"/>
        </w:rPr>
        <w:t xml:space="preserve"> </w:t>
      </w:r>
      <w:r>
        <w:t>healing,</w:t>
      </w:r>
      <w:r>
        <w:rPr>
          <w:spacing w:val="-9"/>
        </w:rPr>
        <w:t xml:space="preserve"> </w:t>
      </w:r>
      <w:r>
        <w:t>and</w:t>
      </w:r>
      <w:r>
        <w:rPr>
          <w:spacing w:val="-7"/>
        </w:rPr>
        <w:t xml:space="preserve"> </w:t>
      </w:r>
      <w:r>
        <w:t>growth Metabolism of DNA, the genetic material Development of sexual organs and bones Immune responses</w:t>
      </w:r>
    </w:p>
    <w:p w:rsidR="00002852" w:rsidRDefault="00DD23FB">
      <w:pPr>
        <w:pStyle w:val="BodyText"/>
        <w:spacing w:before="2" w:line="388" w:lineRule="auto"/>
        <w:ind w:left="1659" w:right="6712" w:firstLine="357"/>
      </w:pPr>
      <w:r>
        <w:rPr>
          <w:noProof/>
        </w:rPr>
        <w:drawing>
          <wp:anchor distT="0" distB="0" distL="0" distR="0" simplePos="0" relativeHeight="483890688" behindDoc="1" locked="0" layoutInCell="1" allowOverlap="1">
            <wp:simplePos x="0" y="0"/>
            <wp:positionH relativeFrom="page">
              <wp:posOffset>1143304</wp:posOffset>
            </wp:positionH>
            <wp:positionV relativeFrom="paragraph">
              <wp:posOffset>9032</wp:posOffset>
            </wp:positionV>
            <wp:extent cx="277368" cy="198119"/>
            <wp:effectExtent l="0" t="0" r="0" b="0"/>
            <wp:wrapNone/>
            <wp:docPr id="429" name="Image 4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9" name="Image 429"/>
                    <pic:cNvPicPr/>
                  </pic:nvPicPr>
                  <pic:blipFill>
                    <a:blip r:embed="rId10" cstate="print"/>
                    <a:stretch>
                      <a:fillRect/>
                    </a:stretch>
                  </pic:blipFill>
                  <pic:spPr>
                    <a:xfrm>
                      <a:off x="0" y="0"/>
                      <a:ext cx="277368" cy="198119"/>
                    </a:xfrm>
                    <a:prstGeom prst="rect">
                      <a:avLst/>
                    </a:prstGeom>
                  </pic:spPr>
                </pic:pic>
              </a:graphicData>
            </a:graphic>
          </wp:anchor>
        </w:drawing>
      </w:r>
      <w:r>
        <w:t>Memory</w:t>
      </w:r>
      <w:r>
        <w:rPr>
          <w:spacing w:val="-18"/>
        </w:rPr>
        <w:t xml:space="preserve"> </w:t>
      </w:r>
      <w:r>
        <w:t>formation Alcohol metabolism</w:t>
      </w:r>
    </w:p>
    <w:p w:rsidR="00002852" w:rsidRDefault="00DD23FB">
      <w:pPr>
        <w:pStyle w:val="BodyText"/>
        <w:spacing w:before="1"/>
        <w:ind w:left="1659"/>
      </w:pPr>
      <w:r>
        <w:t>Particularly</w:t>
      </w:r>
      <w:r>
        <w:rPr>
          <w:spacing w:val="-10"/>
        </w:rPr>
        <w:t xml:space="preserve"> </w:t>
      </w:r>
      <w:r>
        <w:t>high</w:t>
      </w:r>
      <w:r>
        <w:rPr>
          <w:spacing w:val="-7"/>
        </w:rPr>
        <w:t xml:space="preserve"> </w:t>
      </w:r>
      <w:r>
        <w:t>needs</w:t>
      </w:r>
      <w:r>
        <w:rPr>
          <w:spacing w:val="-3"/>
        </w:rPr>
        <w:t xml:space="preserve"> </w:t>
      </w:r>
      <w:r>
        <w:t>for</w:t>
      </w:r>
      <w:r>
        <w:rPr>
          <w:spacing w:val="-4"/>
        </w:rPr>
        <w:t xml:space="preserve"> </w:t>
      </w:r>
      <w:r>
        <w:t>zinc</w:t>
      </w:r>
      <w:r>
        <w:rPr>
          <w:spacing w:val="-4"/>
        </w:rPr>
        <w:t xml:space="preserve"> </w:t>
      </w:r>
      <w:r>
        <w:t>occur</w:t>
      </w:r>
      <w:r>
        <w:rPr>
          <w:spacing w:val="-7"/>
        </w:rPr>
        <w:t xml:space="preserve"> </w:t>
      </w:r>
      <w:r>
        <w:t>during</w:t>
      </w:r>
      <w:r>
        <w:rPr>
          <w:spacing w:val="-7"/>
        </w:rPr>
        <w:t xml:space="preserve"> </w:t>
      </w:r>
      <w:r>
        <w:t>growth</w:t>
      </w:r>
      <w:r>
        <w:rPr>
          <w:spacing w:val="-3"/>
        </w:rPr>
        <w:t xml:space="preserve"> </w:t>
      </w:r>
      <w:r>
        <w:t>and</w:t>
      </w:r>
      <w:r>
        <w:rPr>
          <w:spacing w:val="4"/>
        </w:rPr>
        <w:t xml:space="preserve"> </w:t>
      </w:r>
      <w:r>
        <w:rPr>
          <w:spacing w:val="-2"/>
        </w:rPr>
        <w:t>development.</w:t>
      </w:r>
    </w:p>
    <w:p w:rsidR="00002852" w:rsidRDefault="00DD23FB">
      <w:pPr>
        <w:pStyle w:val="Heading2"/>
        <w:spacing w:before="304"/>
      </w:pPr>
      <w:r>
        <w:t>Food</w:t>
      </w:r>
      <w:r>
        <w:rPr>
          <w:spacing w:val="-5"/>
        </w:rPr>
        <w:t xml:space="preserve"> </w:t>
      </w:r>
      <w:r>
        <w:rPr>
          <w:spacing w:val="-2"/>
        </w:rPr>
        <w:t>sources</w:t>
      </w:r>
    </w:p>
    <w:p w:rsidR="00002852" w:rsidRDefault="00DD23FB">
      <w:pPr>
        <w:pStyle w:val="BodyText"/>
        <w:spacing w:before="195"/>
        <w:ind w:left="1659"/>
      </w:pPr>
      <w:r>
        <w:t>Meat,</w:t>
      </w:r>
      <w:r>
        <w:rPr>
          <w:spacing w:val="-6"/>
        </w:rPr>
        <w:t xml:space="preserve"> </w:t>
      </w:r>
      <w:r>
        <w:t>fish,</w:t>
      </w:r>
      <w:r>
        <w:rPr>
          <w:spacing w:val="-4"/>
        </w:rPr>
        <w:t xml:space="preserve"> </w:t>
      </w:r>
      <w:r>
        <w:t>eggs,</w:t>
      </w:r>
      <w:r>
        <w:rPr>
          <w:spacing w:val="-4"/>
        </w:rPr>
        <w:t xml:space="preserve"> </w:t>
      </w:r>
      <w:r>
        <w:t>milk</w:t>
      </w:r>
      <w:r>
        <w:rPr>
          <w:spacing w:val="-2"/>
        </w:rPr>
        <w:t xml:space="preserve"> </w:t>
      </w:r>
      <w:r>
        <w:t>and</w:t>
      </w:r>
      <w:r>
        <w:rPr>
          <w:spacing w:val="-5"/>
        </w:rPr>
        <w:t xml:space="preserve"> </w:t>
      </w:r>
      <w:r>
        <w:t>nuts</w:t>
      </w:r>
      <w:r>
        <w:rPr>
          <w:spacing w:val="-2"/>
        </w:rPr>
        <w:t xml:space="preserve"> </w:t>
      </w:r>
      <w:r>
        <w:t>are</w:t>
      </w:r>
      <w:r>
        <w:rPr>
          <w:spacing w:val="-4"/>
        </w:rPr>
        <w:t xml:space="preserve"> </w:t>
      </w:r>
      <w:r>
        <w:t>rich</w:t>
      </w:r>
      <w:r>
        <w:rPr>
          <w:spacing w:val="-1"/>
        </w:rPr>
        <w:t xml:space="preserve"> </w:t>
      </w:r>
      <w:r>
        <w:rPr>
          <w:spacing w:val="-2"/>
        </w:rPr>
        <w:t>sources.</w:t>
      </w:r>
    </w:p>
    <w:p w:rsidR="00002852" w:rsidRDefault="00DD23FB">
      <w:pPr>
        <w:pStyle w:val="BodyText"/>
        <w:spacing w:before="8"/>
        <w:rPr>
          <w:sz w:val="17"/>
        </w:rPr>
      </w:pPr>
      <w:r>
        <w:rPr>
          <w:noProof/>
          <w:sz w:val="17"/>
        </w:rPr>
        <mc:AlternateContent>
          <mc:Choice Requires="wps">
            <w:drawing>
              <wp:anchor distT="0" distB="0" distL="0" distR="0" simplePos="0" relativeHeight="487756800" behindDoc="1" locked="0" layoutInCell="1" allowOverlap="1">
                <wp:simplePos x="0" y="0"/>
                <wp:positionH relativeFrom="page">
                  <wp:posOffset>1125016</wp:posOffset>
                </wp:positionH>
                <wp:positionV relativeFrom="paragraph">
                  <wp:posOffset>144472</wp:posOffset>
                </wp:positionV>
                <wp:extent cx="5523865" cy="6350"/>
                <wp:effectExtent l="0" t="0" r="0" b="0"/>
                <wp:wrapTopAndBottom/>
                <wp:docPr id="430" name="Graphic 4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1.375782pt;width:434.95pt;height:.47998pt;mso-position-horizontal-relative:page;mso-position-vertical-relative:paragraph;z-index:-15559680;mso-wrap-distance-left:0;mso-wrap-distance-right:0" id="docshape281" filled="true" fillcolor="#d9d9d9" stroked="false">
                <v:fill type="solid"/>
                <w10:wrap type="topAndBottom"/>
              </v:rect>
            </w:pict>
          </mc:Fallback>
        </mc:AlternateContent>
      </w:r>
    </w:p>
    <w:p w:rsidR="00002852" w:rsidRDefault="00002852">
      <w:pPr>
        <w:pStyle w:val="BodyText"/>
        <w:rPr>
          <w:sz w:val="17"/>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927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31" name="Graphic 4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23744" id="docshape28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32" name="Group 4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33" name="Graphic 43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83" coordorigin="0,0" coordsize="8699,60">
                <v:rect style="position:absolute;left:0;top:0;width:8699;height:60" id="docshape284" filled="true" fillcolor="#612322" stroked="false">
                  <v:fill type="solid"/>
                </v:rect>
              </v:group>
            </w:pict>
          </mc:Fallback>
        </mc:AlternateContent>
      </w:r>
    </w:p>
    <w:p w:rsidR="00002852" w:rsidRDefault="00DD23FB">
      <w:pPr>
        <w:pStyle w:val="Heading2"/>
        <w:spacing w:before="267"/>
      </w:pPr>
      <w:r>
        <w:rPr>
          <w:spacing w:val="-2"/>
        </w:rPr>
        <w:t>Deficiency</w:t>
      </w:r>
    </w:p>
    <w:p w:rsidR="00002852" w:rsidRDefault="00DD23FB">
      <w:pPr>
        <w:pStyle w:val="BodyText"/>
        <w:spacing w:before="196"/>
        <w:ind w:left="1659" w:right="1235"/>
      </w:pPr>
      <w:r>
        <w:t>A zinc deficiency impairs protein synthesis, collagen formation, and energy production; it also decreases alcohol tolerance.</w:t>
      </w:r>
    </w:p>
    <w:p w:rsidR="00002852" w:rsidRDefault="00002852">
      <w:pPr>
        <w:pStyle w:val="BodyText"/>
      </w:pPr>
    </w:p>
    <w:p w:rsidR="00002852" w:rsidRDefault="00002852">
      <w:pPr>
        <w:pStyle w:val="BodyText"/>
        <w:spacing w:before="183"/>
      </w:pPr>
    </w:p>
    <w:p w:rsidR="00002852" w:rsidRDefault="00DD23FB">
      <w:pPr>
        <w:pStyle w:val="Heading2"/>
        <w:spacing w:before="1"/>
      </w:pPr>
      <w:r>
        <w:rPr>
          <w:spacing w:val="-2"/>
        </w:rPr>
        <w:t>Copper</w:t>
      </w:r>
    </w:p>
    <w:p w:rsidR="00002852" w:rsidRDefault="00DD23FB">
      <w:pPr>
        <w:pStyle w:val="BodyText"/>
        <w:spacing w:before="194"/>
        <w:ind w:left="1659" w:right="1235"/>
        <w:jc w:val="both"/>
      </w:pPr>
      <w:r>
        <w:t>The trace mineral copper is required for proper use of iron by the body and for the activity of certain enzymes. This trace mineral also aids in the production of connective tissue, blood vessels, phospholipids, and melanin</w:t>
      </w:r>
      <w:r>
        <w:rPr>
          <w:spacing w:val="40"/>
        </w:rPr>
        <w:t xml:space="preserve"> </w:t>
      </w:r>
      <w:r>
        <w:t>(a skin pigment).</w:t>
      </w:r>
    </w:p>
    <w:p w:rsidR="00002852" w:rsidRDefault="00DD23FB">
      <w:pPr>
        <w:pStyle w:val="Heading2"/>
        <w:spacing w:before="306"/>
        <w:jc w:val="both"/>
      </w:pPr>
      <w:r>
        <w:t>Food</w:t>
      </w:r>
      <w:r>
        <w:rPr>
          <w:spacing w:val="-5"/>
        </w:rPr>
        <w:t xml:space="preserve"> </w:t>
      </w:r>
      <w:r>
        <w:rPr>
          <w:spacing w:val="-2"/>
        </w:rPr>
        <w:t>sources</w:t>
      </w:r>
    </w:p>
    <w:p w:rsidR="00002852" w:rsidRDefault="00DD23FB">
      <w:pPr>
        <w:pStyle w:val="BodyText"/>
        <w:spacing w:before="194"/>
        <w:ind w:left="1659" w:right="1234"/>
        <w:jc w:val="both"/>
      </w:pPr>
      <w:r>
        <w:t>The main dietary</w:t>
      </w:r>
      <w:r>
        <w:rPr>
          <w:spacing w:val="-2"/>
        </w:rPr>
        <w:t xml:space="preserve"> </w:t>
      </w:r>
      <w:r>
        <w:t>sources of copper are</w:t>
      </w:r>
      <w:r>
        <w:rPr>
          <w:spacing w:val="-1"/>
        </w:rPr>
        <w:t xml:space="preserve"> </w:t>
      </w:r>
      <w:r>
        <w:t>shellfish, whole grains,</w:t>
      </w:r>
      <w:r>
        <w:rPr>
          <w:spacing w:val="-1"/>
        </w:rPr>
        <w:t xml:space="preserve"> </w:t>
      </w:r>
      <w:r>
        <w:t xml:space="preserve">legumes, and </w:t>
      </w:r>
      <w:r>
        <w:rPr>
          <w:spacing w:val="-4"/>
        </w:rPr>
        <w:t>nuts.</w:t>
      </w:r>
    </w:p>
    <w:p w:rsidR="00002852" w:rsidRDefault="00DD23FB">
      <w:pPr>
        <w:pStyle w:val="Heading2"/>
        <w:spacing w:before="306"/>
      </w:pPr>
      <w:r>
        <w:rPr>
          <w:spacing w:val="-2"/>
        </w:rPr>
        <w:t>Deficiency</w:t>
      </w:r>
    </w:p>
    <w:p w:rsidR="00002852" w:rsidRDefault="00DD23FB">
      <w:pPr>
        <w:pStyle w:val="BodyText"/>
        <w:spacing w:before="194"/>
        <w:ind w:left="1659" w:right="1238"/>
        <w:jc w:val="both"/>
      </w:pPr>
      <w:r>
        <w:t>Symptoms include decreased blood levels of copper, fewer white blood</w:t>
      </w:r>
      <w:r>
        <w:rPr>
          <w:spacing w:val="40"/>
        </w:rPr>
        <w:t xml:space="preserve"> </w:t>
      </w:r>
      <w:r>
        <w:t>cells, anemia, bone demineralization, deterioration of the nervous system.</w:t>
      </w:r>
    </w:p>
    <w:p w:rsidR="00002852" w:rsidRDefault="00DD23FB">
      <w:pPr>
        <w:pStyle w:val="Heading2"/>
        <w:spacing w:before="305"/>
      </w:pPr>
      <w:r>
        <w:rPr>
          <w:spacing w:val="-2"/>
        </w:rPr>
        <w:t>Iodine</w:t>
      </w:r>
    </w:p>
    <w:p w:rsidR="00002852" w:rsidRDefault="00DD23FB">
      <w:pPr>
        <w:pStyle w:val="BodyText"/>
        <w:spacing w:before="196"/>
        <w:ind w:left="1659" w:right="1232"/>
        <w:jc w:val="both"/>
      </w:pPr>
      <w:r>
        <w:t>The micro mineral iodine is a necessary component of two hormones produced by the thyroid gland (</w:t>
      </w:r>
      <w:proofErr w:type="spellStart"/>
      <w:r>
        <w:t>thyroxine</w:t>
      </w:r>
      <w:proofErr w:type="spellEnd"/>
      <w:r>
        <w:t xml:space="preserve"> and </w:t>
      </w:r>
      <w:proofErr w:type="spellStart"/>
      <w:r>
        <w:t>triiodothyronine</w:t>
      </w:r>
      <w:proofErr w:type="spellEnd"/>
      <w:r>
        <w:t>). These thyroid hormones are critical in regulating the body‘s metabolic rate.</w:t>
      </w:r>
    </w:p>
    <w:p w:rsidR="00002852" w:rsidRDefault="00DD23FB">
      <w:pPr>
        <w:pStyle w:val="Heading2"/>
        <w:spacing w:before="304"/>
        <w:jc w:val="both"/>
      </w:pPr>
      <w:r>
        <w:t>Food</w:t>
      </w:r>
      <w:r>
        <w:rPr>
          <w:spacing w:val="-5"/>
        </w:rPr>
        <w:t xml:space="preserve"> </w:t>
      </w:r>
      <w:r>
        <w:rPr>
          <w:spacing w:val="-2"/>
        </w:rPr>
        <w:t>sources</w:t>
      </w:r>
    </w:p>
    <w:p w:rsidR="00002852" w:rsidRDefault="00DD23FB">
      <w:pPr>
        <w:pStyle w:val="BodyText"/>
        <w:spacing w:before="195"/>
        <w:ind w:left="1659" w:right="1238"/>
        <w:jc w:val="both"/>
      </w:pPr>
      <w:r>
        <w:t>The amount of iodine present in a particular food depends on the amount of iodine in the environment in which that food was raised. Therefore, food from the sea lobsters, oysters, sardines etc.</w:t>
      </w:r>
    </w:p>
    <w:p w:rsidR="00002852" w:rsidRDefault="00DD23FB">
      <w:pPr>
        <w:pStyle w:val="Heading2"/>
        <w:spacing w:before="306"/>
      </w:pPr>
      <w:r>
        <w:rPr>
          <w:spacing w:val="-2"/>
        </w:rPr>
        <w:t>Deficiency</w:t>
      </w:r>
    </w:p>
    <w:p w:rsidR="00002852" w:rsidRDefault="00DD23FB">
      <w:pPr>
        <w:pStyle w:val="BodyText"/>
        <w:spacing w:before="194" w:line="242" w:lineRule="auto"/>
        <w:ind w:left="1659" w:right="1242"/>
        <w:jc w:val="both"/>
      </w:pPr>
      <w:r>
        <w:t>A prolonged deficiency of iodine causes enlargement of the thyroid gland, known as goiter.</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91"/>
        <w:rPr>
          <w:sz w:val="20"/>
        </w:rPr>
      </w:pPr>
      <w:r>
        <w:rPr>
          <w:noProof/>
          <w:sz w:val="20"/>
        </w:rPr>
        <mc:AlternateContent>
          <mc:Choice Requires="wps">
            <w:drawing>
              <wp:anchor distT="0" distB="0" distL="0" distR="0" simplePos="0" relativeHeight="487760896" behindDoc="1" locked="0" layoutInCell="1" allowOverlap="1">
                <wp:simplePos x="0" y="0"/>
                <wp:positionH relativeFrom="page">
                  <wp:posOffset>1125016</wp:posOffset>
                </wp:positionH>
                <wp:positionV relativeFrom="paragraph">
                  <wp:posOffset>282562</wp:posOffset>
                </wp:positionV>
                <wp:extent cx="5523865" cy="6350"/>
                <wp:effectExtent l="0" t="0" r="0" b="0"/>
                <wp:wrapTopAndBottom/>
                <wp:docPr id="434" name="Graphic 4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249023pt;width:434.95pt;height:.47998pt;mso-position-horizontal-relative:page;mso-position-vertical-relative:paragraph;z-index:-15555584;mso-wrap-distance-left:0;mso-wrap-distance-right:0" id="docshape28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9427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35" name="Graphic 4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22208" id="docshape28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36" name="Group 4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37" name="Graphic 43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87" coordorigin="0,0" coordsize="8699,60">
                <v:rect style="position:absolute;left:0;top:0;width:8699;height:60" id="docshape288" filled="true" fillcolor="#612322" stroked="false">
                  <v:fill type="solid"/>
                </v:rect>
              </v:group>
            </w:pict>
          </mc:Fallback>
        </mc:AlternateContent>
      </w:r>
    </w:p>
    <w:p w:rsidR="00002852" w:rsidRDefault="00DD23FB">
      <w:pPr>
        <w:pStyle w:val="Heading2"/>
        <w:spacing w:before="267"/>
      </w:pPr>
      <w:r>
        <w:rPr>
          <w:spacing w:val="-2"/>
        </w:rPr>
        <w:t>Fluoride</w:t>
      </w:r>
    </w:p>
    <w:p w:rsidR="00002852" w:rsidRDefault="00DD23FB">
      <w:pPr>
        <w:pStyle w:val="BodyText"/>
        <w:spacing w:before="196"/>
        <w:ind w:left="1659" w:right="1236"/>
        <w:jc w:val="both"/>
      </w:pPr>
      <w:r>
        <w:t>Although some scientists have doubted that fluoride is an essential nutrient for humans, this trace mineral is currently considered essential. The main function of fluoride is to harden the bones and teeth.</w:t>
      </w:r>
    </w:p>
    <w:p w:rsidR="00002852" w:rsidRDefault="00DD23FB">
      <w:pPr>
        <w:pStyle w:val="Heading2"/>
        <w:spacing w:before="304"/>
        <w:jc w:val="both"/>
      </w:pPr>
      <w:r>
        <w:t>Food</w:t>
      </w:r>
      <w:r>
        <w:rPr>
          <w:spacing w:val="-5"/>
        </w:rPr>
        <w:t xml:space="preserve"> </w:t>
      </w:r>
      <w:r>
        <w:rPr>
          <w:spacing w:val="-2"/>
        </w:rPr>
        <w:t>sources</w:t>
      </w:r>
    </w:p>
    <w:p w:rsidR="00002852" w:rsidRDefault="00DD23FB">
      <w:pPr>
        <w:pStyle w:val="BodyText"/>
        <w:spacing w:before="194" w:line="242" w:lineRule="auto"/>
        <w:ind w:left="1659" w:right="1227"/>
        <w:jc w:val="both"/>
      </w:pPr>
      <w:r>
        <w:t>The only good dietary sources of fluoride are fluoridated water, seafood, seaweed, and tea. Some natural water sources are also high in fluoride.</w:t>
      </w:r>
    </w:p>
    <w:p w:rsidR="00002852" w:rsidRDefault="00DD23FB">
      <w:pPr>
        <w:pStyle w:val="Heading2"/>
        <w:spacing w:before="301"/>
      </w:pPr>
      <w:r>
        <w:rPr>
          <w:spacing w:val="-2"/>
        </w:rPr>
        <w:t>Deficiency</w:t>
      </w:r>
    </w:p>
    <w:p w:rsidR="00002852" w:rsidRDefault="00DD23FB">
      <w:pPr>
        <w:pStyle w:val="BodyText"/>
        <w:spacing w:before="194"/>
        <w:ind w:left="1659"/>
        <w:jc w:val="both"/>
      </w:pPr>
      <w:r>
        <w:t>Deficiency</w:t>
      </w:r>
      <w:r>
        <w:rPr>
          <w:spacing w:val="-10"/>
        </w:rPr>
        <w:t xml:space="preserve"> </w:t>
      </w:r>
      <w:r>
        <w:t>of</w:t>
      </w:r>
      <w:r>
        <w:rPr>
          <w:spacing w:val="-4"/>
        </w:rPr>
        <w:t xml:space="preserve"> </w:t>
      </w:r>
      <w:r>
        <w:t>fluoride</w:t>
      </w:r>
      <w:r>
        <w:rPr>
          <w:spacing w:val="-4"/>
        </w:rPr>
        <w:t xml:space="preserve"> </w:t>
      </w:r>
      <w:r>
        <w:t>results</w:t>
      </w:r>
      <w:r>
        <w:rPr>
          <w:spacing w:val="-7"/>
        </w:rPr>
        <w:t xml:space="preserve"> </w:t>
      </w:r>
      <w:r>
        <w:t>in</w:t>
      </w:r>
      <w:r>
        <w:rPr>
          <w:spacing w:val="-7"/>
        </w:rPr>
        <w:t xml:space="preserve"> </w:t>
      </w:r>
      <w:r>
        <w:t>the</w:t>
      </w:r>
      <w:r>
        <w:rPr>
          <w:spacing w:val="-4"/>
        </w:rPr>
        <w:t xml:space="preserve"> </w:t>
      </w:r>
      <w:r>
        <w:t>development</w:t>
      </w:r>
      <w:r>
        <w:rPr>
          <w:spacing w:val="-3"/>
        </w:rPr>
        <w:t xml:space="preserve"> </w:t>
      </w:r>
      <w:r>
        <w:t>of</w:t>
      </w:r>
      <w:r>
        <w:rPr>
          <w:spacing w:val="-4"/>
        </w:rPr>
        <w:t xml:space="preserve"> </w:t>
      </w:r>
      <w:r>
        <w:t>dental</w:t>
      </w:r>
      <w:r>
        <w:rPr>
          <w:spacing w:val="-3"/>
        </w:rPr>
        <w:t xml:space="preserve"> </w:t>
      </w:r>
      <w:r>
        <w:rPr>
          <w:spacing w:val="-2"/>
        </w:rPr>
        <w:t>caries.</w:t>
      </w:r>
    </w:p>
    <w:p w:rsidR="00002852" w:rsidRDefault="00DD23FB">
      <w:pPr>
        <w:pStyle w:val="Heading2"/>
        <w:spacing w:before="306"/>
      </w:pPr>
      <w:r>
        <w:rPr>
          <w:spacing w:val="-2"/>
        </w:rPr>
        <w:t>Manganese</w:t>
      </w:r>
    </w:p>
    <w:p w:rsidR="00002852" w:rsidRDefault="00DD23FB">
      <w:pPr>
        <w:pStyle w:val="BodyText"/>
        <w:spacing w:before="194"/>
        <w:ind w:left="1659" w:right="1240"/>
        <w:jc w:val="both"/>
      </w:pPr>
      <w:r>
        <w:t>The trace mineral manganese is required for normal brain function. This micro mineral also aids in the synthesis of collagen, urea, fatty acids, and cholesterol. Manganese is involved in bone growth and is required for the digestion of protein.</w:t>
      </w:r>
    </w:p>
    <w:p w:rsidR="00002852" w:rsidRDefault="00DD23FB">
      <w:pPr>
        <w:pStyle w:val="Heading2"/>
        <w:spacing w:before="307"/>
        <w:jc w:val="both"/>
      </w:pPr>
      <w:r>
        <w:t>Food</w:t>
      </w:r>
      <w:r>
        <w:rPr>
          <w:spacing w:val="-5"/>
        </w:rPr>
        <w:t xml:space="preserve"> </w:t>
      </w:r>
      <w:r>
        <w:rPr>
          <w:spacing w:val="-2"/>
        </w:rPr>
        <w:t>sources</w:t>
      </w:r>
    </w:p>
    <w:p w:rsidR="00002852" w:rsidRDefault="00DD23FB">
      <w:pPr>
        <w:pStyle w:val="BodyText"/>
        <w:spacing w:before="194"/>
        <w:ind w:left="1659" w:right="1238"/>
        <w:jc w:val="both"/>
      </w:pPr>
      <w:r>
        <w:t>Manganese is present in many vegetable foods, and our diets supply plenty to meet the requirement, which is minimal.</w:t>
      </w:r>
    </w:p>
    <w:p w:rsidR="00002852" w:rsidRDefault="00DD23FB">
      <w:pPr>
        <w:pStyle w:val="Heading2"/>
        <w:spacing w:before="306"/>
      </w:pPr>
      <w:r>
        <w:rPr>
          <w:spacing w:val="-2"/>
        </w:rPr>
        <w:t>Deficiency</w:t>
      </w:r>
    </w:p>
    <w:p w:rsidR="00002852" w:rsidRDefault="00DD23FB">
      <w:pPr>
        <w:pStyle w:val="BodyText"/>
        <w:spacing w:before="194"/>
        <w:ind w:left="1659" w:right="1241"/>
        <w:jc w:val="both"/>
      </w:pPr>
      <w:r>
        <w:t>For the above reason, deficiency of this trace mineral has not been observed in humans, although it can be induced in experimental animals.</w:t>
      </w:r>
    </w:p>
    <w:p w:rsidR="00002852" w:rsidRDefault="00DD23FB">
      <w:pPr>
        <w:pStyle w:val="Heading2"/>
        <w:spacing w:before="305"/>
      </w:pPr>
      <w:r>
        <w:rPr>
          <w:spacing w:val="-2"/>
        </w:rPr>
        <w:t>Selenium</w:t>
      </w:r>
    </w:p>
    <w:p w:rsidR="00002852" w:rsidRDefault="00DD23FB">
      <w:pPr>
        <w:pStyle w:val="BodyText"/>
        <w:spacing w:before="196"/>
        <w:ind w:left="1659" w:right="1230"/>
        <w:jc w:val="both"/>
      </w:pPr>
      <w:r>
        <w:t>The best understood role of the micro mineral selenium</w:t>
      </w:r>
      <w:r>
        <w:rPr>
          <w:spacing w:val="-1"/>
        </w:rPr>
        <w:t xml:space="preserve"> </w:t>
      </w:r>
      <w:r>
        <w:t>is its involvement in an enzyme system that helps to protect cell membranes against oxidative damage. Thus selenium has an effect similar to that of the antioxidant vitamin E.</w:t>
      </w:r>
    </w:p>
    <w:p w:rsidR="00002852" w:rsidRDefault="00DD23FB">
      <w:pPr>
        <w:pStyle w:val="Heading2"/>
        <w:spacing w:before="306"/>
        <w:jc w:val="both"/>
      </w:pPr>
      <w:r>
        <w:t>Food</w:t>
      </w:r>
      <w:r>
        <w:rPr>
          <w:spacing w:val="-5"/>
        </w:rPr>
        <w:t xml:space="preserve"> </w:t>
      </w:r>
      <w:r>
        <w:rPr>
          <w:spacing w:val="-2"/>
        </w:rPr>
        <w:t>sources</w:t>
      </w:r>
    </w:p>
    <w:p w:rsidR="00002852" w:rsidRDefault="00DD23FB">
      <w:pPr>
        <w:pStyle w:val="BodyText"/>
        <w:spacing w:before="194"/>
        <w:ind w:left="1659"/>
        <w:jc w:val="both"/>
      </w:pPr>
      <w:r>
        <w:t>Selenium</w:t>
      </w:r>
      <w:r>
        <w:rPr>
          <w:spacing w:val="-12"/>
        </w:rPr>
        <w:t xml:space="preserve"> </w:t>
      </w:r>
      <w:r>
        <w:t>is</w:t>
      </w:r>
      <w:r>
        <w:rPr>
          <w:spacing w:val="-4"/>
        </w:rPr>
        <w:t xml:space="preserve"> </w:t>
      </w:r>
      <w:r>
        <w:t>widely</w:t>
      </w:r>
      <w:r>
        <w:rPr>
          <w:spacing w:val="-8"/>
        </w:rPr>
        <w:t xml:space="preserve"> </w:t>
      </w:r>
      <w:r>
        <w:t>distributed</w:t>
      </w:r>
      <w:r>
        <w:rPr>
          <w:spacing w:val="-4"/>
        </w:rPr>
        <w:t xml:space="preserve"> </w:t>
      </w:r>
      <w:r>
        <w:t>in</w:t>
      </w:r>
      <w:r>
        <w:rPr>
          <w:spacing w:val="-3"/>
        </w:rPr>
        <w:t xml:space="preserve"> </w:t>
      </w:r>
      <w:r>
        <w:t>both</w:t>
      </w:r>
      <w:r>
        <w:rPr>
          <w:spacing w:val="-4"/>
        </w:rPr>
        <w:t xml:space="preserve"> </w:t>
      </w:r>
      <w:r>
        <w:t>animals</w:t>
      </w:r>
      <w:r>
        <w:rPr>
          <w:spacing w:val="-4"/>
        </w:rPr>
        <w:t xml:space="preserve"> </w:t>
      </w:r>
      <w:r>
        <w:t>and</w:t>
      </w:r>
      <w:r>
        <w:rPr>
          <w:spacing w:val="-4"/>
        </w:rPr>
        <w:t xml:space="preserve"> </w:t>
      </w:r>
      <w:r>
        <w:t>plant</w:t>
      </w:r>
      <w:r>
        <w:rPr>
          <w:spacing w:val="-3"/>
        </w:rPr>
        <w:t xml:space="preserve"> </w:t>
      </w:r>
      <w:r>
        <w:rPr>
          <w:spacing w:val="-2"/>
        </w:rPr>
        <w:t>foods.</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34"/>
        <w:rPr>
          <w:sz w:val="20"/>
        </w:rPr>
      </w:pPr>
      <w:r>
        <w:rPr>
          <w:noProof/>
          <w:sz w:val="20"/>
        </w:rPr>
        <mc:AlternateContent>
          <mc:Choice Requires="wps">
            <w:drawing>
              <wp:anchor distT="0" distB="0" distL="0" distR="0" simplePos="0" relativeHeight="487762432" behindDoc="1" locked="0" layoutInCell="1" allowOverlap="1">
                <wp:simplePos x="0" y="0"/>
                <wp:positionH relativeFrom="page">
                  <wp:posOffset>1125016</wp:posOffset>
                </wp:positionH>
                <wp:positionV relativeFrom="paragraph">
                  <wp:posOffset>182867</wp:posOffset>
                </wp:positionV>
                <wp:extent cx="5523865" cy="6350"/>
                <wp:effectExtent l="0" t="0" r="0" b="0"/>
                <wp:wrapTopAndBottom/>
                <wp:docPr id="438" name="Graphic 4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399023pt;width:434.95pt;height:.47998pt;mso-position-horizontal-relative:page;mso-position-vertical-relative:paragraph;z-index:-15554048;mso-wrap-distance-left:0;mso-wrap-distance-right:0" id="docshape28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9580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39" name="Graphic 4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20672" id="docshape29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40" name="Group 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41" name="Graphic 44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91" coordorigin="0,0" coordsize="8699,60">
                <v:rect style="position:absolute;left:0;top:0;width:8699;height:60" id="docshape292" filled="true" fillcolor="#612322" stroked="false">
                  <v:fill type="solid"/>
                </v:rect>
              </v:group>
            </w:pict>
          </mc:Fallback>
        </mc:AlternateContent>
      </w:r>
    </w:p>
    <w:p w:rsidR="00002852" w:rsidRDefault="00DD23FB">
      <w:pPr>
        <w:pStyle w:val="Heading2"/>
        <w:spacing w:before="267"/>
      </w:pPr>
      <w:r>
        <w:rPr>
          <w:spacing w:val="-2"/>
        </w:rPr>
        <w:t>Deficiency</w:t>
      </w:r>
    </w:p>
    <w:p w:rsidR="00002852" w:rsidRDefault="00DD23FB">
      <w:pPr>
        <w:pStyle w:val="BodyText"/>
        <w:spacing w:before="196"/>
        <w:ind w:left="1659" w:right="1235"/>
      </w:pPr>
      <w:r>
        <w:t>Deficiency resulting from low dietary intake is unlikely because of its wide distribution in animals and plant foods.</w:t>
      </w:r>
    </w:p>
    <w:p w:rsidR="00002852" w:rsidRDefault="00DD23FB">
      <w:pPr>
        <w:pStyle w:val="Heading2"/>
        <w:spacing w:before="304"/>
      </w:pPr>
      <w:r>
        <w:rPr>
          <w:spacing w:val="-2"/>
        </w:rPr>
        <w:t>Chromium</w:t>
      </w:r>
    </w:p>
    <w:p w:rsidR="00002852" w:rsidRDefault="00DD23FB">
      <w:pPr>
        <w:pStyle w:val="BodyText"/>
        <w:spacing w:before="194"/>
        <w:ind w:left="1659" w:right="1228"/>
        <w:jc w:val="both"/>
      </w:pPr>
      <w:r>
        <w:t>The trace mineral chromium is involved in the normal use of glucose and blood lipids and in the functioning of insulin. The active form of chromium in the body is called the Glucose Tolerance Factor (GTF).</w:t>
      </w:r>
    </w:p>
    <w:p w:rsidR="00002852" w:rsidRDefault="00DD23FB">
      <w:pPr>
        <w:pStyle w:val="Heading2"/>
        <w:spacing w:before="307"/>
      </w:pPr>
      <w:r>
        <w:rPr>
          <w:spacing w:val="-2"/>
        </w:rPr>
        <w:t>Molybdenum</w:t>
      </w:r>
    </w:p>
    <w:p w:rsidR="00002852" w:rsidRDefault="00DD23FB">
      <w:pPr>
        <w:pStyle w:val="BodyText"/>
        <w:spacing w:before="194"/>
        <w:ind w:left="1659" w:right="1239"/>
        <w:jc w:val="both"/>
      </w:pPr>
      <w:r>
        <w:t>Molybdenum is required for several enzyme systems in the body. One of these</w:t>
      </w:r>
      <w:r>
        <w:rPr>
          <w:spacing w:val="-4"/>
        </w:rPr>
        <w:t xml:space="preserve"> </w:t>
      </w:r>
      <w:r>
        <w:t>enzyme</w:t>
      </w:r>
      <w:r>
        <w:rPr>
          <w:spacing w:val="-4"/>
        </w:rPr>
        <w:t xml:space="preserve"> </w:t>
      </w:r>
      <w:r>
        <w:t>systems</w:t>
      </w:r>
      <w:r>
        <w:rPr>
          <w:spacing w:val="-3"/>
        </w:rPr>
        <w:t xml:space="preserve"> </w:t>
      </w:r>
      <w:r>
        <w:t>involved</w:t>
      </w:r>
      <w:r>
        <w:rPr>
          <w:spacing w:val="-3"/>
        </w:rPr>
        <w:t xml:space="preserve"> </w:t>
      </w:r>
      <w:r>
        <w:t>in</w:t>
      </w:r>
      <w:r>
        <w:rPr>
          <w:spacing w:val="-3"/>
        </w:rPr>
        <w:t xml:space="preserve"> </w:t>
      </w:r>
      <w:r>
        <w:t>the</w:t>
      </w:r>
      <w:r>
        <w:rPr>
          <w:spacing w:val="-4"/>
        </w:rPr>
        <w:t xml:space="preserve"> </w:t>
      </w:r>
      <w:r>
        <w:t>formation</w:t>
      </w:r>
      <w:r>
        <w:rPr>
          <w:spacing w:val="-3"/>
        </w:rPr>
        <w:t xml:space="preserve"> </w:t>
      </w:r>
      <w:r>
        <w:t>of</w:t>
      </w:r>
      <w:r>
        <w:rPr>
          <w:spacing w:val="-4"/>
        </w:rPr>
        <w:t xml:space="preserve"> </w:t>
      </w:r>
      <w:r>
        <w:t>uric</w:t>
      </w:r>
      <w:r>
        <w:rPr>
          <w:spacing w:val="-4"/>
        </w:rPr>
        <w:t xml:space="preserve"> </w:t>
      </w:r>
      <w:r>
        <w:t>acid,</w:t>
      </w:r>
      <w:r>
        <w:rPr>
          <w:spacing w:val="-5"/>
        </w:rPr>
        <w:t xml:space="preserve"> </w:t>
      </w:r>
      <w:r>
        <w:t>a</w:t>
      </w:r>
      <w:r>
        <w:rPr>
          <w:spacing w:val="-7"/>
        </w:rPr>
        <w:t xml:space="preserve"> </w:t>
      </w:r>
      <w:r>
        <w:t>waste</w:t>
      </w:r>
      <w:r>
        <w:rPr>
          <w:spacing w:val="-7"/>
        </w:rPr>
        <w:t xml:space="preserve"> </w:t>
      </w:r>
      <w:r>
        <w:t>product of protein metabolism is excreted in the urine.</w:t>
      </w:r>
    </w:p>
    <w:p w:rsidR="00002852" w:rsidRDefault="00DD23FB">
      <w:pPr>
        <w:pStyle w:val="Heading2"/>
        <w:spacing w:before="306"/>
      </w:pPr>
      <w:r>
        <w:t>Food</w:t>
      </w:r>
      <w:r>
        <w:rPr>
          <w:spacing w:val="-5"/>
        </w:rPr>
        <w:t xml:space="preserve"> </w:t>
      </w:r>
      <w:r>
        <w:rPr>
          <w:spacing w:val="-2"/>
        </w:rPr>
        <w:t>sources</w:t>
      </w:r>
    </w:p>
    <w:p w:rsidR="00002852" w:rsidRDefault="00DD23FB">
      <w:pPr>
        <w:pStyle w:val="BodyText"/>
        <w:spacing w:before="194"/>
        <w:ind w:left="1659" w:right="1320"/>
      </w:pPr>
      <w:r>
        <w:t>The molybdenum of plant foods depends on the type of soil in which they</w:t>
      </w:r>
      <w:r>
        <w:rPr>
          <w:spacing w:val="80"/>
        </w:rPr>
        <w:t xml:space="preserve"> </w:t>
      </w:r>
      <w:r>
        <w:t xml:space="preserve">are grown. </w:t>
      </w:r>
      <w:proofErr w:type="gramStart"/>
      <w:r>
        <w:t>(Neutral or alkaline soil).</w:t>
      </w:r>
      <w:proofErr w:type="gramEnd"/>
    </w:p>
    <w:p w:rsidR="00002852" w:rsidRDefault="00DD23FB">
      <w:pPr>
        <w:pStyle w:val="Heading2"/>
        <w:spacing w:before="307"/>
      </w:pPr>
      <w:r>
        <w:rPr>
          <w:spacing w:val="-2"/>
        </w:rPr>
        <w:t>Deficiency</w:t>
      </w:r>
    </w:p>
    <w:p w:rsidR="00002852" w:rsidRDefault="00DD23FB">
      <w:pPr>
        <w:pStyle w:val="BodyText"/>
        <w:spacing w:before="194"/>
        <w:ind w:left="1659" w:right="1235"/>
      </w:pPr>
      <w:r>
        <w:t>Molybdenum</w:t>
      </w:r>
      <w:r>
        <w:rPr>
          <w:spacing w:val="-8"/>
        </w:rPr>
        <w:t xml:space="preserve"> </w:t>
      </w:r>
      <w:r>
        <w:t>deficiency</w:t>
      </w:r>
      <w:r>
        <w:rPr>
          <w:spacing w:val="-7"/>
        </w:rPr>
        <w:t xml:space="preserve"> </w:t>
      </w:r>
      <w:r>
        <w:t>has</w:t>
      </w:r>
      <w:r>
        <w:rPr>
          <w:spacing w:val="-3"/>
        </w:rPr>
        <w:t xml:space="preserve"> </w:t>
      </w:r>
      <w:r>
        <w:t>not</w:t>
      </w:r>
      <w:r>
        <w:rPr>
          <w:spacing w:val="-6"/>
        </w:rPr>
        <w:t xml:space="preserve"> </w:t>
      </w:r>
      <w:r>
        <w:t>been</w:t>
      </w:r>
      <w:r>
        <w:rPr>
          <w:spacing w:val="-3"/>
        </w:rPr>
        <w:t xml:space="preserve"> </w:t>
      </w:r>
      <w:r>
        <w:t>observed</w:t>
      </w:r>
      <w:r>
        <w:rPr>
          <w:spacing w:val="-3"/>
        </w:rPr>
        <w:t xml:space="preserve"> </w:t>
      </w:r>
      <w:r>
        <w:t>in</w:t>
      </w:r>
      <w:r>
        <w:rPr>
          <w:spacing w:val="-3"/>
        </w:rPr>
        <w:t xml:space="preserve"> </w:t>
      </w:r>
      <w:r>
        <w:t>human</w:t>
      </w:r>
      <w:r>
        <w:rPr>
          <w:spacing w:val="-3"/>
        </w:rPr>
        <w:t xml:space="preserve"> </w:t>
      </w:r>
      <w:r>
        <w:t>beings</w:t>
      </w:r>
      <w:r>
        <w:rPr>
          <w:spacing w:val="-3"/>
        </w:rPr>
        <w:t xml:space="preserve"> </w:t>
      </w:r>
      <w:r>
        <w:t>or</w:t>
      </w:r>
      <w:r>
        <w:rPr>
          <w:spacing w:val="-4"/>
        </w:rPr>
        <w:t xml:space="preserve"> </w:t>
      </w:r>
      <w:r>
        <w:t>any</w:t>
      </w:r>
      <w:r>
        <w:rPr>
          <w:spacing w:val="-7"/>
        </w:rPr>
        <w:t xml:space="preserve"> </w:t>
      </w:r>
      <w:r>
        <w:t xml:space="preserve">other </w:t>
      </w:r>
      <w:r>
        <w:rPr>
          <w:spacing w:val="-2"/>
        </w:rPr>
        <w:t>species.</w:t>
      </w:r>
    </w:p>
    <w:p w:rsidR="00002852" w:rsidRDefault="00DD23FB">
      <w:pPr>
        <w:pStyle w:val="Heading2"/>
        <w:numPr>
          <w:ilvl w:val="0"/>
          <w:numId w:val="79"/>
        </w:numPr>
        <w:tabs>
          <w:tab w:val="left" w:pos="1938"/>
        </w:tabs>
        <w:spacing w:before="306"/>
        <w:ind w:left="1938" w:hanging="279"/>
      </w:pPr>
      <w:r>
        <w:t>Ultra</w:t>
      </w:r>
      <w:r>
        <w:rPr>
          <w:spacing w:val="-4"/>
        </w:rPr>
        <w:t xml:space="preserve"> </w:t>
      </w:r>
      <w:r>
        <w:t>trace</w:t>
      </w:r>
      <w:r>
        <w:rPr>
          <w:spacing w:val="-3"/>
        </w:rPr>
        <w:t xml:space="preserve"> </w:t>
      </w:r>
      <w:r>
        <w:rPr>
          <w:spacing w:val="-2"/>
        </w:rPr>
        <w:t>mineral</w:t>
      </w:r>
    </w:p>
    <w:p w:rsidR="00002852" w:rsidRDefault="00DD23FB">
      <w:pPr>
        <w:pStyle w:val="BodyText"/>
        <w:spacing w:before="194"/>
        <w:ind w:left="1659" w:right="1231"/>
        <w:jc w:val="both"/>
      </w:pPr>
      <w:r>
        <w:t xml:space="preserve">Seven minerals present in foods and in human bodies have been found to be essential nutrients for animals and may be essential for humans, but nutritional requirements for them have not yet been clearly defined. This group of minerals sometimes called ultra-trace </w:t>
      </w:r>
      <w:proofErr w:type="gramStart"/>
      <w:r>
        <w:t>minerals,</w:t>
      </w:r>
      <w:proofErr w:type="gramEnd"/>
      <w:r>
        <w:t xml:space="preserve"> includes arsenic, boron, cobalt, nickel, silicon, tin, and vanadium.</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24"/>
        <w:rPr>
          <w:sz w:val="20"/>
        </w:rPr>
      </w:pPr>
      <w:r>
        <w:rPr>
          <w:noProof/>
          <w:sz w:val="20"/>
        </w:rPr>
        <mc:AlternateContent>
          <mc:Choice Requires="wps">
            <w:drawing>
              <wp:anchor distT="0" distB="0" distL="0" distR="0" simplePos="0" relativeHeight="487763968" behindDoc="1" locked="0" layoutInCell="1" allowOverlap="1">
                <wp:simplePos x="0" y="0"/>
                <wp:positionH relativeFrom="page">
                  <wp:posOffset>1125016</wp:posOffset>
                </wp:positionH>
                <wp:positionV relativeFrom="paragraph">
                  <wp:posOffset>176517</wp:posOffset>
                </wp:positionV>
                <wp:extent cx="5523865" cy="6350"/>
                <wp:effectExtent l="0" t="0" r="0" b="0"/>
                <wp:wrapTopAndBottom/>
                <wp:docPr id="442" name="Graphic 4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899023pt;width:434.95pt;height:.47998pt;mso-position-horizontal-relative:page;mso-position-vertical-relative:paragraph;z-index:-15552512;mso-wrap-distance-left:0;mso-wrap-distance-right:0" id="docshape293"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9785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43" name="Graphic 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18624" id="docshape29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44" name="Group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45" name="Graphic 44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95" coordorigin="0,0" coordsize="8699,60">
                <v:rect style="position:absolute;left:0;top:0;width:8699;height:60" id="docshape296" filled="true" fillcolor="#612322" stroked="false">
                  <v:fill type="solid"/>
                </v:rect>
              </v:group>
            </w:pict>
          </mc:Fallback>
        </mc:AlternateContent>
      </w:r>
    </w:p>
    <w:p w:rsidR="00002852" w:rsidRDefault="00DD23FB">
      <w:pPr>
        <w:pStyle w:val="BodyText"/>
        <w:spacing w:before="15"/>
        <w:rPr>
          <w:sz w:val="20"/>
        </w:rPr>
      </w:pPr>
      <w:r>
        <w:rPr>
          <w:noProof/>
          <w:sz w:val="20"/>
        </w:rPr>
        <w:drawing>
          <wp:anchor distT="0" distB="0" distL="0" distR="0" simplePos="0" relativeHeight="487765504" behindDoc="1" locked="0" layoutInCell="1" allowOverlap="1">
            <wp:simplePos x="0" y="0"/>
            <wp:positionH relativeFrom="page">
              <wp:posOffset>685800</wp:posOffset>
            </wp:positionH>
            <wp:positionV relativeFrom="paragraph">
              <wp:posOffset>170870</wp:posOffset>
            </wp:positionV>
            <wp:extent cx="5953847" cy="4663440"/>
            <wp:effectExtent l="0" t="0" r="0" b="0"/>
            <wp:wrapTopAndBottom/>
            <wp:docPr id="446" name="Image 4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6" name="Image 446"/>
                    <pic:cNvPicPr/>
                  </pic:nvPicPr>
                  <pic:blipFill>
                    <a:blip r:embed="rId65" cstate="print"/>
                    <a:stretch>
                      <a:fillRect/>
                    </a:stretch>
                  </pic:blipFill>
                  <pic:spPr>
                    <a:xfrm>
                      <a:off x="0" y="0"/>
                      <a:ext cx="5953847" cy="4663440"/>
                    </a:xfrm>
                    <a:prstGeom prst="rect">
                      <a:avLst/>
                    </a:prstGeom>
                  </pic:spPr>
                </pic:pic>
              </a:graphicData>
            </a:graphic>
          </wp:anchor>
        </w:drawing>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9"/>
        <w:rPr>
          <w:sz w:val="20"/>
        </w:rPr>
      </w:pPr>
      <w:r>
        <w:rPr>
          <w:noProof/>
          <w:sz w:val="20"/>
        </w:rPr>
        <mc:AlternateContent>
          <mc:Choice Requires="wps">
            <w:drawing>
              <wp:anchor distT="0" distB="0" distL="0" distR="0" simplePos="0" relativeHeight="487766016" behindDoc="1" locked="0" layoutInCell="1" allowOverlap="1">
                <wp:simplePos x="0" y="0"/>
                <wp:positionH relativeFrom="page">
                  <wp:posOffset>1125016</wp:posOffset>
                </wp:positionH>
                <wp:positionV relativeFrom="paragraph">
                  <wp:posOffset>173342</wp:posOffset>
                </wp:positionV>
                <wp:extent cx="5523865" cy="6350"/>
                <wp:effectExtent l="0" t="0" r="0" b="0"/>
                <wp:wrapTopAndBottom/>
                <wp:docPr id="447" name="Graphic 4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649023pt;width:434.95pt;height:.47998pt;mso-position-horizontal-relative:page;mso-position-vertical-relative:paragraph;z-index:-15550464;mso-wrap-distance-left:0;mso-wrap-distance-right:0" id="docshape297"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89939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48" name="Graphic 4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17088" id="docshape29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49" name="Group 4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50" name="Graphic 45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299" coordorigin="0,0" coordsize="8699,60">
                <v:rect style="position:absolute;left:0;top:0;width:8699;height:60" id="docshape300" filled="true" fillcolor="#612322" stroked="false">
                  <v:fill type="solid"/>
                </v:rect>
              </v:group>
            </w:pict>
          </mc:Fallback>
        </mc:AlternateContent>
      </w:r>
    </w:p>
    <w:p w:rsidR="00002852" w:rsidRDefault="00DD23FB">
      <w:pPr>
        <w:pStyle w:val="Heading2"/>
        <w:spacing w:before="267"/>
        <w:ind w:left="425"/>
        <w:jc w:val="center"/>
      </w:pPr>
      <w:r>
        <w:t>Vegetarian</w:t>
      </w:r>
      <w:r>
        <w:rPr>
          <w:spacing w:val="-8"/>
        </w:rPr>
        <w:t xml:space="preserve"> </w:t>
      </w:r>
      <w:r>
        <w:rPr>
          <w:spacing w:val="-4"/>
        </w:rPr>
        <w:t>Diet</w:t>
      </w:r>
    </w:p>
    <w:p w:rsidR="00002852" w:rsidRDefault="00DD23FB">
      <w:pPr>
        <w:pStyle w:val="BodyText"/>
        <w:spacing w:before="196"/>
        <w:ind w:left="1659" w:right="1232"/>
        <w:jc w:val="both"/>
      </w:pPr>
      <w:r>
        <w:t>A vegetarian diet primarily consists of plant-based foods, including fruits, vegetables, grains, legumes, nuts, and seeds, while excluding meat, poultry, and fish. Some variations may allow dairy products, eggs, or both. With growing awareness about health, the environment, and ethical considerations, vegetarian diets have become more popular globally.</w:t>
      </w:r>
    </w:p>
    <w:p w:rsidR="00002852" w:rsidRDefault="00DD23FB">
      <w:pPr>
        <w:pStyle w:val="Heading2"/>
        <w:spacing w:before="205"/>
        <w:ind w:right="1235"/>
      </w:pPr>
      <w:r>
        <w:t>Vegetarianism can be divided into several types based on which animal products are included or excluded:</w:t>
      </w:r>
    </w:p>
    <w:p w:rsidR="00002852" w:rsidRDefault="00DD23FB">
      <w:pPr>
        <w:spacing w:before="194" w:line="388" w:lineRule="auto"/>
        <w:ind w:left="1659" w:right="2853"/>
        <w:rPr>
          <w:sz w:val="28"/>
        </w:rPr>
      </w:pPr>
      <w:r>
        <w:rPr>
          <w:b/>
          <w:sz w:val="28"/>
        </w:rPr>
        <w:t xml:space="preserve">Lacto-vegetarian: </w:t>
      </w:r>
      <w:r>
        <w:rPr>
          <w:sz w:val="28"/>
        </w:rPr>
        <w:t>Includes dairy</w:t>
      </w:r>
      <w:r>
        <w:rPr>
          <w:spacing w:val="-1"/>
          <w:sz w:val="28"/>
        </w:rPr>
        <w:t xml:space="preserve"> </w:t>
      </w:r>
      <w:r>
        <w:rPr>
          <w:sz w:val="28"/>
        </w:rPr>
        <w:t xml:space="preserve">products but excludes eggs. </w:t>
      </w:r>
      <w:proofErr w:type="spellStart"/>
      <w:r>
        <w:rPr>
          <w:b/>
          <w:sz w:val="28"/>
        </w:rPr>
        <w:t>Ovo</w:t>
      </w:r>
      <w:proofErr w:type="spellEnd"/>
      <w:r>
        <w:rPr>
          <w:b/>
          <w:sz w:val="28"/>
        </w:rPr>
        <w:t xml:space="preserve">-vegetarian: </w:t>
      </w:r>
      <w:r>
        <w:rPr>
          <w:sz w:val="28"/>
        </w:rPr>
        <w:t xml:space="preserve">Includes eggs but excludes dairy products. </w:t>
      </w:r>
      <w:r>
        <w:rPr>
          <w:b/>
          <w:sz w:val="28"/>
        </w:rPr>
        <w:t>Lacto-</w:t>
      </w:r>
      <w:proofErr w:type="spellStart"/>
      <w:r>
        <w:rPr>
          <w:b/>
          <w:sz w:val="28"/>
        </w:rPr>
        <w:t>ovo</w:t>
      </w:r>
      <w:proofErr w:type="spellEnd"/>
      <w:r>
        <w:rPr>
          <w:b/>
          <w:spacing w:val="-4"/>
          <w:sz w:val="28"/>
        </w:rPr>
        <w:t xml:space="preserve"> </w:t>
      </w:r>
      <w:r>
        <w:rPr>
          <w:b/>
          <w:sz w:val="28"/>
        </w:rPr>
        <w:t>vegetarian:</w:t>
      </w:r>
      <w:r>
        <w:rPr>
          <w:b/>
          <w:spacing w:val="-5"/>
          <w:sz w:val="28"/>
        </w:rPr>
        <w:t xml:space="preserve"> </w:t>
      </w:r>
      <w:r>
        <w:rPr>
          <w:sz w:val="28"/>
        </w:rPr>
        <w:t>Includes</w:t>
      </w:r>
      <w:r>
        <w:rPr>
          <w:spacing w:val="-4"/>
          <w:sz w:val="28"/>
        </w:rPr>
        <w:t xml:space="preserve"> </w:t>
      </w:r>
      <w:r>
        <w:rPr>
          <w:sz w:val="28"/>
        </w:rPr>
        <w:t>both</w:t>
      </w:r>
      <w:r>
        <w:rPr>
          <w:spacing w:val="-4"/>
          <w:sz w:val="28"/>
        </w:rPr>
        <w:t xml:space="preserve"> </w:t>
      </w:r>
      <w:r>
        <w:rPr>
          <w:sz w:val="28"/>
        </w:rPr>
        <w:t>eggs</w:t>
      </w:r>
      <w:r>
        <w:rPr>
          <w:spacing w:val="-6"/>
          <w:sz w:val="28"/>
        </w:rPr>
        <w:t xml:space="preserve"> </w:t>
      </w:r>
      <w:r>
        <w:rPr>
          <w:sz w:val="28"/>
        </w:rPr>
        <w:t>and</w:t>
      </w:r>
      <w:r>
        <w:rPr>
          <w:spacing w:val="-7"/>
          <w:sz w:val="28"/>
        </w:rPr>
        <w:t xml:space="preserve"> </w:t>
      </w:r>
      <w:r>
        <w:rPr>
          <w:sz w:val="28"/>
        </w:rPr>
        <w:t>dairy</w:t>
      </w:r>
      <w:r>
        <w:rPr>
          <w:spacing w:val="-8"/>
          <w:sz w:val="28"/>
        </w:rPr>
        <w:t xml:space="preserve"> </w:t>
      </w:r>
      <w:r>
        <w:rPr>
          <w:sz w:val="28"/>
        </w:rPr>
        <w:t>products.</w:t>
      </w:r>
    </w:p>
    <w:p w:rsidR="00002852" w:rsidRDefault="00DD23FB">
      <w:pPr>
        <w:pStyle w:val="BodyText"/>
        <w:spacing w:before="2"/>
        <w:ind w:left="1659" w:right="1235"/>
      </w:pPr>
      <w:r>
        <w:rPr>
          <w:b/>
        </w:rPr>
        <w:t>Vegan:</w:t>
      </w:r>
      <w:r>
        <w:rPr>
          <w:b/>
          <w:spacing w:val="80"/>
        </w:rPr>
        <w:t xml:space="preserve"> </w:t>
      </w:r>
      <w:r>
        <w:t>Excludes</w:t>
      </w:r>
      <w:r>
        <w:rPr>
          <w:spacing w:val="80"/>
        </w:rPr>
        <w:t xml:space="preserve"> </w:t>
      </w:r>
      <w:r>
        <w:t>all</w:t>
      </w:r>
      <w:r>
        <w:rPr>
          <w:spacing w:val="80"/>
        </w:rPr>
        <w:t xml:space="preserve"> </w:t>
      </w:r>
      <w:r>
        <w:t>animal</w:t>
      </w:r>
      <w:r>
        <w:rPr>
          <w:spacing w:val="80"/>
        </w:rPr>
        <w:t xml:space="preserve"> </w:t>
      </w:r>
      <w:r>
        <w:t>products,</w:t>
      </w:r>
      <w:r>
        <w:rPr>
          <w:spacing w:val="80"/>
        </w:rPr>
        <w:t xml:space="preserve"> </w:t>
      </w:r>
      <w:r>
        <w:t>including</w:t>
      </w:r>
      <w:r>
        <w:rPr>
          <w:spacing w:val="80"/>
        </w:rPr>
        <w:t xml:space="preserve"> </w:t>
      </w:r>
      <w:r>
        <w:t>dairy,</w:t>
      </w:r>
      <w:r>
        <w:rPr>
          <w:spacing w:val="80"/>
        </w:rPr>
        <w:t xml:space="preserve"> </w:t>
      </w:r>
      <w:r>
        <w:t>eggs,</w:t>
      </w:r>
      <w:r>
        <w:rPr>
          <w:spacing w:val="80"/>
        </w:rPr>
        <w:t xml:space="preserve"> </w:t>
      </w:r>
      <w:r>
        <w:t>and</w:t>
      </w:r>
      <w:r>
        <w:rPr>
          <w:spacing w:val="80"/>
        </w:rPr>
        <w:t xml:space="preserve"> </w:t>
      </w:r>
      <w:r>
        <w:t xml:space="preserve">often </w:t>
      </w:r>
      <w:r>
        <w:rPr>
          <w:spacing w:val="-2"/>
        </w:rPr>
        <w:t>honey.</w:t>
      </w:r>
    </w:p>
    <w:p w:rsidR="00002852" w:rsidRDefault="00DD23FB">
      <w:pPr>
        <w:pStyle w:val="Heading2"/>
        <w:numPr>
          <w:ilvl w:val="0"/>
          <w:numId w:val="88"/>
        </w:numPr>
        <w:tabs>
          <w:tab w:val="left" w:pos="1938"/>
        </w:tabs>
        <w:spacing w:before="204"/>
        <w:ind w:left="1938" w:hanging="279"/>
        <w:jc w:val="left"/>
      </w:pPr>
      <w:r>
        <w:t>Nutritional</w:t>
      </w:r>
      <w:r>
        <w:rPr>
          <w:spacing w:val="-4"/>
        </w:rPr>
        <w:t xml:space="preserve"> </w:t>
      </w:r>
      <w:r>
        <w:t>Benefits</w:t>
      </w:r>
      <w:r>
        <w:rPr>
          <w:spacing w:val="-3"/>
        </w:rPr>
        <w:t xml:space="preserve"> </w:t>
      </w:r>
      <w:r>
        <w:t>of</w:t>
      </w:r>
      <w:r>
        <w:rPr>
          <w:spacing w:val="-8"/>
        </w:rPr>
        <w:t xml:space="preserve"> </w:t>
      </w:r>
      <w:r>
        <w:t>a</w:t>
      </w:r>
      <w:r>
        <w:rPr>
          <w:spacing w:val="-3"/>
        </w:rPr>
        <w:t xml:space="preserve"> </w:t>
      </w:r>
      <w:r>
        <w:t>Vegetarian</w:t>
      </w:r>
      <w:r>
        <w:rPr>
          <w:spacing w:val="-4"/>
        </w:rPr>
        <w:t xml:space="preserve"> Diet</w:t>
      </w:r>
    </w:p>
    <w:p w:rsidR="00002852" w:rsidRDefault="00DD23FB">
      <w:pPr>
        <w:pStyle w:val="BodyText"/>
        <w:spacing w:before="196"/>
        <w:ind w:left="1659" w:right="1235"/>
      </w:pPr>
      <w:r>
        <w:t>A well-planned</w:t>
      </w:r>
      <w:r>
        <w:rPr>
          <w:spacing w:val="34"/>
        </w:rPr>
        <w:t xml:space="preserve"> </w:t>
      </w:r>
      <w:r>
        <w:t>vegetarian diet</w:t>
      </w:r>
      <w:r>
        <w:rPr>
          <w:spacing w:val="34"/>
        </w:rPr>
        <w:t xml:space="preserve"> </w:t>
      </w:r>
      <w:r>
        <w:t>can provide most</w:t>
      </w:r>
      <w:r>
        <w:rPr>
          <w:spacing w:val="34"/>
        </w:rPr>
        <w:t xml:space="preserve"> </w:t>
      </w:r>
      <w:r>
        <w:t>of the essential nutrients required by the human body. It has several health benefits, including:</w:t>
      </w:r>
    </w:p>
    <w:p w:rsidR="00002852" w:rsidRDefault="00DD23FB">
      <w:pPr>
        <w:pStyle w:val="BodyText"/>
        <w:spacing w:before="201"/>
        <w:ind w:left="1659" w:right="1235"/>
      </w:pPr>
      <w:r>
        <w:rPr>
          <w:b/>
        </w:rPr>
        <w:t xml:space="preserve">Lower risk of heart disease: </w:t>
      </w:r>
      <w:r>
        <w:t>Vegetarian diets tend to be lower in saturated fat and cholesterol, which can reduce the risk of cardiovascular issues.</w:t>
      </w:r>
    </w:p>
    <w:p w:rsidR="00002852" w:rsidRDefault="00DD23FB">
      <w:pPr>
        <w:pStyle w:val="BodyText"/>
        <w:spacing w:before="199"/>
        <w:ind w:left="1659" w:right="1235"/>
      </w:pPr>
      <w:r>
        <w:rPr>
          <w:b/>
        </w:rPr>
        <w:t xml:space="preserve">Improved digestion: </w:t>
      </w:r>
      <w:r>
        <w:t>High fiber content from fruits, vegetables, and whole grains promotes healthy digestion and regular bowel movements.</w:t>
      </w:r>
    </w:p>
    <w:p w:rsidR="00002852" w:rsidRDefault="00DD23FB">
      <w:pPr>
        <w:pStyle w:val="BodyText"/>
        <w:spacing w:before="201"/>
        <w:ind w:left="1659" w:right="1235"/>
      </w:pPr>
      <w:r>
        <w:rPr>
          <w:b/>
        </w:rPr>
        <w:t>Weight</w:t>
      </w:r>
      <w:r>
        <w:rPr>
          <w:b/>
          <w:spacing w:val="40"/>
        </w:rPr>
        <w:t xml:space="preserve"> </w:t>
      </w:r>
      <w:r>
        <w:rPr>
          <w:b/>
        </w:rPr>
        <w:t>management:</w:t>
      </w:r>
      <w:r>
        <w:rPr>
          <w:b/>
          <w:spacing w:val="40"/>
        </w:rPr>
        <w:t xml:space="preserve"> </w:t>
      </w:r>
      <w:r>
        <w:t>Vegetarians</w:t>
      </w:r>
      <w:r>
        <w:rPr>
          <w:spacing w:val="40"/>
        </w:rPr>
        <w:t xml:space="preserve"> </w:t>
      </w:r>
      <w:r>
        <w:t>tend</w:t>
      </w:r>
      <w:r>
        <w:rPr>
          <w:spacing w:val="40"/>
        </w:rPr>
        <w:t xml:space="preserve"> </w:t>
      </w:r>
      <w:r>
        <w:t>to</w:t>
      </w:r>
      <w:r>
        <w:rPr>
          <w:spacing w:val="40"/>
        </w:rPr>
        <w:t xml:space="preserve"> </w:t>
      </w:r>
      <w:r>
        <w:t>have</w:t>
      </w:r>
      <w:r>
        <w:rPr>
          <w:spacing w:val="40"/>
        </w:rPr>
        <w:t xml:space="preserve"> </w:t>
      </w:r>
      <w:r>
        <w:t>lower</w:t>
      </w:r>
      <w:r>
        <w:rPr>
          <w:spacing w:val="40"/>
        </w:rPr>
        <w:t xml:space="preserve"> </w:t>
      </w:r>
      <w:r>
        <w:t>body</w:t>
      </w:r>
      <w:r>
        <w:rPr>
          <w:spacing w:val="40"/>
        </w:rPr>
        <w:t xml:space="preserve"> </w:t>
      </w:r>
      <w:r>
        <w:t>mass</w:t>
      </w:r>
      <w:r>
        <w:rPr>
          <w:spacing w:val="40"/>
        </w:rPr>
        <w:t xml:space="preserve"> </w:t>
      </w:r>
      <w:r>
        <w:t>index (BMI) due to a diet that is lower in calories but higher in fiber and nutrients.</w:t>
      </w:r>
    </w:p>
    <w:p w:rsidR="00002852" w:rsidRDefault="00DD23FB">
      <w:pPr>
        <w:pStyle w:val="BodyText"/>
        <w:spacing w:before="199"/>
        <w:ind w:left="1659" w:right="1231"/>
        <w:jc w:val="both"/>
      </w:pPr>
      <w:r>
        <w:rPr>
          <w:b/>
        </w:rPr>
        <w:t xml:space="preserve">Reduced risk of certain cancers: </w:t>
      </w:r>
      <w:r>
        <w:t>Studies</w:t>
      </w:r>
      <w:r>
        <w:rPr>
          <w:spacing w:val="-2"/>
        </w:rPr>
        <w:t xml:space="preserve"> </w:t>
      </w:r>
      <w:r>
        <w:t>have</w:t>
      </w:r>
      <w:r>
        <w:rPr>
          <w:spacing w:val="-2"/>
        </w:rPr>
        <w:t xml:space="preserve"> </w:t>
      </w:r>
      <w:r>
        <w:t>shown</w:t>
      </w:r>
      <w:r>
        <w:rPr>
          <w:spacing w:val="-1"/>
        </w:rPr>
        <w:t xml:space="preserve"> </w:t>
      </w:r>
      <w:r>
        <w:t>that</w:t>
      </w:r>
      <w:r>
        <w:rPr>
          <w:spacing w:val="-2"/>
        </w:rPr>
        <w:t xml:space="preserve"> </w:t>
      </w:r>
      <w:r>
        <w:t>vegetarians</w:t>
      </w:r>
      <w:r>
        <w:rPr>
          <w:spacing w:val="-2"/>
        </w:rPr>
        <w:t xml:space="preserve"> </w:t>
      </w:r>
      <w:r>
        <w:t>have a lower risk of colorectal and other cancers due to the high intake of antioxidants and phytochemicals from plant-based foods.</w:t>
      </w:r>
    </w:p>
    <w:p w:rsidR="00002852" w:rsidRDefault="00DD23FB">
      <w:pPr>
        <w:pStyle w:val="BodyText"/>
        <w:spacing w:before="200"/>
        <w:ind w:left="1659" w:right="1235"/>
      </w:pPr>
      <w:r>
        <w:rPr>
          <w:b/>
        </w:rPr>
        <w:t xml:space="preserve">Lower blood pressure: </w:t>
      </w:r>
      <w:r>
        <w:t>Plant-based</w:t>
      </w:r>
      <w:r>
        <w:rPr>
          <w:spacing w:val="-2"/>
        </w:rPr>
        <w:t xml:space="preserve"> </w:t>
      </w:r>
      <w:r>
        <w:t>diets</w:t>
      </w:r>
      <w:r>
        <w:rPr>
          <w:spacing w:val="-6"/>
        </w:rPr>
        <w:t xml:space="preserve"> </w:t>
      </w:r>
      <w:r>
        <w:t>are</w:t>
      </w:r>
      <w:r>
        <w:rPr>
          <w:spacing w:val="-3"/>
        </w:rPr>
        <w:t xml:space="preserve"> </w:t>
      </w:r>
      <w:r>
        <w:t>naturally</w:t>
      </w:r>
      <w:r>
        <w:rPr>
          <w:spacing w:val="-7"/>
        </w:rPr>
        <w:t xml:space="preserve"> </w:t>
      </w:r>
      <w:r>
        <w:t>rich</w:t>
      </w:r>
      <w:r>
        <w:rPr>
          <w:spacing w:val="-5"/>
        </w:rPr>
        <w:t xml:space="preserve"> </w:t>
      </w:r>
      <w:r>
        <w:t>in</w:t>
      </w:r>
      <w:r>
        <w:rPr>
          <w:spacing w:val="-6"/>
        </w:rPr>
        <w:t xml:space="preserve"> </w:t>
      </w:r>
      <w:r>
        <w:t>potassium</w:t>
      </w:r>
      <w:r>
        <w:rPr>
          <w:spacing w:val="-11"/>
        </w:rPr>
        <w:t xml:space="preserve"> </w:t>
      </w:r>
      <w:r>
        <w:t>and lower in sodium, which can help regulate blood pressure.</w:t>
      </w:r>
    </w:p>
    <w:p w:rsidR="00002852" w:rsidRDefault="00DD23FB">
      <w:pPr>
        <w:pStyle w:val="Heading2"/>
        <w:spacing w:before="206"/>
      </w:pPr>
      <w:r>
        <w:t>Key</w:t>
      </w:r>
      <w:r>
        <w:rPr>
          <w:spacing w:val="-2"/>
        </w:rPr>
        <w:t xml:space="preserve"> </w:t>
      </w:r>
      <w:r>
        <w:t>Nutrients</w:t>
      </w:r>
      <w:r>
        <w:rPr>
          <w:spacing w:val="-2"/>
        </w:rPr>
        <w:t xml:space="preserve"> </w:t>
      </w:r>
      <w:r>
        <w:t>in</w:t>
      </w:r>
      <w:r>
        <w:rPr>
          <w:spacing w:val="-6"/>
        </w:rPr>
        <w:t xml:space="preserve"> </w:t>
      </w:r>
      <w:r>
        <w:t>a</w:t>
      </w:r>
      <w:r>
        <w:rPr>
          <w:spacing w:val="-6"/>
        </w:rPr>
        <w:t xml:space="preserve"> </w:t>
      </w:r>
      <w:r>
        <w:t>Vegetarian</w:t>
      </w:r>
      <w:r>
        <w:rPr>
          <w:spacing w:val="-2"/>
        </w:rPr>
        <w:t xml:space="preserve"> </w:t>
      </w:r>
      <w:r>
        <w:rPr>
          <w:spacing w:val="-4"/>
        </w:rPr>
        <w:t>Diet</w:t>
      </w:r>
    </w:p>
    <w:p w:rsidR="00002852" w:rsidRDefault="00DD23FB">
      <w:pPr>
        <w:pStyle w:val="BodyText"/>
        <w:spacing w:before="194"/>
        <w:ind w:left="1659" w:right="1235"/>
      </w:pPr>
      <w:r>
        <w:t>Though a vegetarian diet can be nutritionally adequate, some nutrients are</w:t>
      </w:r>
      <w:r>
        <w:rPr>
          <w:spacing w:val="80"/>
        </w:rPr>
        <w:t xml:space="preserve"> </w:t>
      </w:r>
      <w:r>
        <w:t>more challenging to obtain. The following nutrients need special attention:</w:t>
      </w:r>
    </w:p>
    <w:p w:rsidR="00002852" w:rsidRDefault="00002852">
      <w:pPr>
        <w:pStyle w:val="BodyText"/>
        <w:rPr>
          <w:sz w:val="20"/>
        </w:rPr>
      </w:pPr>
    </w:p>
    <w:p w:rsidR="00002852" w:rsidRDefault="00DD23FB">
      <w:pPr>
        <w:pStyle w:val="BodyText"/>
        <w:rPr>
          <w:sz w:val="20"/>
        </w:rPr>
      </w:pPr>
      <w:r>
        <w:rPr>
          <w:noProof/>
          <w:sz w:val="20"/>
        </w:rPr>
        <mc:AlternateContent>
          <mc:Choice Requires="wps">
            <w:drawing>
              <wp:anchor distT="0" distB="0" distL="0" distR="0" simplePos="0" relativeHeight="487767552" behindDoc="1" locked="0" layoutInCell="1" allowOverlap="1">
                <wp:simplePos x="0" y="0"/>
                <wp:positionH relativeFrom="page">
                  <wp:posOffset>1125016</wp:posOffset>
                </wp:positionH>
                <wp:positionV relativeFrom="paragraph">
                  <wp:posOffset>161277</wp:posOffset>
                </wp:positionV>
                <wp:extent cx="5523865" cy="6350"/>
                <wp:effectExtent l="0" t="0" r="0" b="0"/>
                <wp:wrapTopAndBottom/>
                <wp:docPr id="451" name="Graphic 4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2.699023pt;width:434.95pt;height:.47998pt;mso-position-horizontal-relative:page;mso-position-vertical-relative:paragraph;z-index:-15548928;mso-wrap-distance-left:0;mso-wrap-distance-right:0" id="docshape301"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0092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52" name="Graphic 4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15552" id="docshape30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53" name="Group 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54" name="Graphic 45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03" coordorigin="0,0" coordsize="8699,60">
                <v:rect style="position:absolute;left:0;top:0;width:8699;height:60" id="docshape304" filled="true" fillcolor="#612322" stroked="false">
                  <v:fill type="solid"/>
                </v:rect>
              </v:group>
            </w:pict>
          </mc:Fallback>
        </mc:AlternateContent>
      </w:r>
    </w:p>
    <w:p w:rsidR="00002852" w:rsidRDefault="00DD23FB">
      <w:pPr>
        <w:pStyle w:val="BodyText"/>
        <w:spacing w:before="262"/>
        <w:ind w:left="1659" w:right="1233"/>
        <w:jc w:val="both"/>
      </w:pPr>
      <w:r>
        <w:rPr>
          <w:b/>
        </w:rPr>
        <w:t xml:space="preserve">Protein: </w:t>
      </w:r>
      <w:r>
        <w:t>Plant-based sources like beans, lentils, tofu, tempeh, quinoa, and nuts can provide adequate protein. Combining different sources, such as legumes and grains, helps ensure a complete amino acid profile.</w:t>
      </w:r>
    </w:p>
    <w:p w:rsidR="00002852" w:rsidRDefault="00DD23FB">
      <w:pPr>
        <w:pStyle w:val="BodyText"/>
        <w:spacing w:before="200"/>
        <w:ind w:left="1659" w:right="1229"/>
        <w:jc w:val="both"/>
      </w:pPr>
      <w:r>
        <w:rPr>
          <w:b/>
        </w:rPr>
        <w:t xml:space="preserve">Iron: </w:t>
      </w:r>
      <w:r>
        <w:t>Non-</w:t>
      </w:r>
      <w:proofErr w:type="spellStart"/>
      <w:r>
        <w:t>heme</w:t>
      </w:r>
      <w:proofErr w:type="spellEnd"/>
      <w:r>
        <w:rPr>
          <w:spacing w:val="-3"/>
        </w:rPr>
        <w:t xml:space="preserve"> </w:t>
      </w:r>
      <w:r>
        <w:t>iron</w:t>
      </w:r>
      <w:r>
        <w:rPr>
          <w:spacing w:val="-4"/>
        </w:rPr>
        <w:t xml:space="preserve"> </w:t>
      </w:r>
      <w:r>
        <w:t>found</w:t>
      </w:r>
      <w:r>
        <w:rPr>
          <w:spacing w:val="-2"/>
        </w:rPr>
        <w:t xml:space="preserve"> </w:t>
      </w:r>
      <w:r>
        <w:t>in</w:t>
      </w:r>
      <w:r>
        <w:rPr>
          <w:spacing w:val="-2"/>
        </w:rPr>
        <w:t xml:space="preserve"> </w:t>
      </w:r>
      <w:r>
        <w:t>plants</w:t>
      </w:r>
      <w:r>
        <w:rPr>
          <w:spacing w:val="-2"/>
        </w:rPr>
        <w:t xml:space="preserve"> </w:t>
      </w:r>
      <w:r>
        <w:t>is</w:t>
      </w:r>
      <w:r>
        <w:rPr>
          <w:spacing w:val="-2"/>
        </w:rPr>
        <w:t xml:space="preserve"> </w:t>
      </w:r>
      <w:r>
        <w:t>less</w:t>
      </w:r>
      <w:r>
        <w:rPr>
          <w:spacing w:val="-2"/>
        </w:rPr>
        <w:t xml:space="preserve"> </w:t>
      </w:r>
      <w:r>
        <w:t>easily</w:t>
      </w:r>
      <w:r>
        <w:rPr>
          <w:spacing w:val="-7"/>
        </w:rPr>
        <w:t xml:space="preserve"> </w:t>
      </w:r>
      <w:r>
        <w:t>absorbed</w:t>
      </w:r>
      <w:r>
        <w:rPr>
          <w:spacing w:val="-2"/>
        </w:rPr>
        <w:t xml:space="preserve"> </w:t>
      </w:r>
      <w:r>
        <w:t>by</w:t>
      </w:r>
      <w:r>
        <w:rPr>
          <w:spacing w:val="-6"/>
        </w:rPr>
        <w:t xml:space="preserve"> </w:t>
      </w:r>
      <w:r>
        <w:t>the</w:t>
      </w:r>
      <w:r>
        <w:rPr>
          <w:spacing w:val="-3"/>
        </w:rPr>
        <w:t xml:space="preserve"> </w:t>
      </w:r>
      <w:r>
        <w:t>body</w:t>
      </w:r>
      <w:r>
        <w:rPr>
          <w:spacing w:val="-10"/>
        </w:rPr>
        <w:t xml:space="preserve"> </w:t>
      </w:r>
      <w:r>
        <w:t xml:space="preserve">than </w:t>
      </w:r>
      <w:proofErr w:type="spellStart"/>
      <w:r>
        <w:t>heme</w:t>
      </w:r>
      <w:proofErr w:type="spellEnd"/>
      <w:r>
        <w:t xml:space="preserve"> iron from animal products. To boost absorption, include iron-rich foods (spinach, lentils, </w:t>
      </w:r>
      <w:proofErr w:type="gramStart"/>
      <w:r>
        <w:t>fortified</w:t>
      </w:r>
      <w:proofErr w:type="gramEnd"/>
      <w:r>
        <w:t xml:space="preserve"> cereals) with vitamin C-rich foods (citrus fruits, bell peppers).</w:t>
      </w:r>
    </w:p>
    <w:p w:rsidR="00002852" w:rsidRDefault="00DD23FB">
      <w:pPr>
        <w:pStyle w:val="BodyText"/>
        <w:spacing w:before="201"/>
        <w:ind w:left="1659" w:right="1227"/>
        <w:jc w:val="both"/>
      </w:pPr>
      <w:r>
        <w:rPr>
          <w:b/>
        </w:rPr>
        <w:t xml:space="preserve">Vitamin B12: </w:t>
      </w:r>
      <w:r>
        <w:t>This vitamin is primarily found in animal products. Vegetarians,</w:t>
      </w:r>
      <w:r>
        <w:rPr>
          <w:spacing w:val="-4"/>
        </w:rPr>
        <w:t xml:space="preserve"> </w:t>
      </w:r>
      <w:r>
        <w:t>especially</w:t>
      </w:r>
      <w:r>
        <w:rPr>
          <w:spacing w:val="-7"/>
        </w:rPr>
        <w:t xml:space="preserve"> </w:t>
      </w:r>
      <w:r>
        <w:t>vegans,</w:t>
      </w:r>
      <w:r>
        <w:rPr>
          <w:spacing w:val="-4"/>
        </w:rPr>
        <w:t xml:space="preserve"> </w:t>
      </w:r>
      <w:r>
        <w:t>need</w:t>
      </w:r>
      <w:r>
        <w:rPr>
          <w:spacing w:val="-5"/>
        </w:rPr>
        <w:t xml:space="preserve"> </w:t>
      </w:r>
      <w:r>
        <w:t>to</w:t>
      </w:r>
      <w:r>
        <w:rPr>
          <w:spacing w:val="-2"/>
        </w:rPr>
        <w:t xml:space="preserve"> </w:t>
      </w:r>
      <w:r>
        <w:t>rely</w:t>
      </w:r>
      <w:r>
        <w:rPr>
          <w:spacing w:val="-4"/>
        </w:rPr>
        <w:t xml:space="preserve"> </w:t>
      </w:r>
      <w:r>
        <w:t>on</w:t>
      </w:r>
      <w:r>
        <w:rPr>
          <w:spacing w:val="-2"/>
        </w:rPr>
        <w:t xml:space="preserve"> </w:t>
      </w:r>
      <w:r>
        <w:t>fortified</w:t>
      </w:r>
      <w:r>
        <w:rPr>
          <w:spacing w:val="-2"/>
        </w:rPr>
        <w:t xml:space="preserve"> </w:t>
      </w:r>
      <w:r>
        <w:t>foods</w:t>
      </w:r>
      <w:r>
        <w:rPr>
          <w:spacing w:val="-2"/>
        </w:rPr>
        <w:t xml:space="preserve"> </w:t>
      </w:r>
      <w:r>
        <w:t>(such</w:t>
      </w:r>
      <w:r>
        <w:rPr>
          <w:spacing w:val="-2"/>
        </w:rPr>
        <w:t xml:space="preserve"> </w:t>
      </w:r>
      <w:r>
        <w:t>as</w:t>
      </w:r>
      <w:r>
        <w:rPr>
          <w:spacing w:val="-6"/>
        </w:rPr>
        <w:t xml:space="preserve"> </w:t>
      </w:r>
      <w:r>
        <w:t>plant- based milks or cereals) or take B12 supplements to prevent deficiency.</w:t>
      </w:r>
    </w:p>
    <w:p w:rsidR="00002852" w:rsidRDefault="00DD23FB">
      <w:pPr>
        <w:pStyle w:val="BodyText"/>
        <w:spacing w:before="201"/>
        <w:ind w:left="1659" w:right="1230"/>
        <w:jc w:val="both"/>
      </w:pPr>
      <w:r>
        <w:rPr>
          <w:b/>
        </w:rPr>
        <w:t xml:space="preserve">Calcium: </w:t>
      </w:r>
      <w:r>
        <w:t>While dairy is a rich source of calcium, plant-based sources include fortified plant milks, tofu, kale, broccoli, and almonds.</w:t>
      </w:r>
    </w:p>
    <w:p w:rsidR="00002852" w:rsidRDefault="00DD23FB">
      <w:pPr>
        <w:pStyle w:val="BodyText"/>
        <w:spacing w:before="198"/>
        <w:ind w:left="1659" w:right="1228"/>
        <w:jc w:val="both"/>
      </w:pPr>
      <w:r>
        <w:rPr>
          <w:b/>
        </w:rPr>
        <w:t xml:space="preserve">Omega-3 Fatty Acids: </w:t>
      </w:r>
      <w:r>
        <w:t>These essential fatty acids are abundant in fish, but vegetarians can consume flaxseeds, chia seeds, walnuts, and algae-based supplements for an alternative source.</w:t>
      </w:r>
    </w:p>
    <w:p w:rsidR="00002852" w:rsidRDefault="00DD23FB">
      <w:pPr>
        <w:pStyle w:val="BodyText"/>
        <w:spacing w:before="201"/>
        <w:ind w:left="1659" w:right="1228"/>
        <w:jc w:val="both"/>
      </w:pPr>
      <w:r>
        <w:rPr>
          <w:b/>
        </w:rPr>
        <w:t xml:space="preserve">Zinc: </w:t>
      </w:r>
      <w:r>
        <w:t>Found in whole grains, nuts, and seeds, zinc absorption may be lower in a vegetarian diet, so it's important to consume enough zinc-rich foods.</w:t>
      </w:r>
    </w:p>
    <w:p w:rsidR="00002852" w:rsidRDefault="00DD23FB">
      <w:pPr>
        <w:pStyle w:val="Heading2"/>
        <w:spacing w:before="206"/>
        <w:jc w:val="both"/>
      </w:pPr>
      <w:r>
        <w:t>Health</w:t>
      </w:r>
      <w:r>
        <w:rPr>
          <w:spacing w:val="-6"/>
        </w:rPr>
        <w:t xml:space="preserve"> </w:t>
      </w:r>
      <w:r>
        <w:t>Considerations</w:t>
      </w:r>
      <w:r>
        <w:rPr>
          <w:spacing w:val="-5"/>
        </w:rPr>
        <w:t xml:space="preserve"> </w:t>
      </w:r>
      <w:r>
        <w:t>for</w:t>
      </w:r>
      <w:r>
        <w:rPr>
          <w:spacing w:val="-6"/>
        </w:rPr>
        <w:t xml:space="preserve"> </w:t>
      </w:r>
      <w:r>
        <w:t>Specific</w:t>
      </w:r>
      <w:r>
        <w:rPr>
          <w:spacing w:val="-5"/>
        </w:rPr>
        <w:t xml:space="preserve"> </w:t>
      </w:r>
      <w:r>
        <w:rPr>
          <w:spacing w:val="-2"/>
        </w:rPr>
        <w:t>Groups</w:t>
      </w:r>
    </w:p>
    <w:p w:rsidR="00002852" w:rsidRDefault="00DD23FB">
      <w:pPr>
        <w:pStyle w:val="BodyText"/>
        <w:spacing w:before="194"/>
        <w:ind w:left="1659" w:right="1228"/>
        <w:jc w:val="both"/>
      </w:pPr>
      <w:r>
        <w:rPr>
          <w:b/>
        </w:rPr>
        <w:t xml:space="preserve">Children: </w:t>
      </w:r>
      <w:r>
        <w:t xml:space="preserve">A well-balanced vegetarian diet can support healthy growth and development in children. Parents need to ensure that children receive adequate protein, fats, and key vitamins and minerals, such as calcium and </w:t>
      </w:r>
      <w:r>
        <w:rPr>
          <w:spacing w:val="-2"/>
        </w:rPr>
        <w:t>iron.</w:t>
      </w:r>
    </w:p>
    <w:p w:rsidR="00002852" w:rsidRDefault="00DD23FB">
      <w:pPr>
        <w:pStyle w:val="BodyText"/>
        <w:spacing w:before="200"/>
        <w:ind w:left="1659" w:right="1232"/>
        <w:jc w:val="both"/>
      </w:pPr>
      <w:r>
        <w:rPr>
          <w:b/>
        </w:rPr>
        <w:t>Pregnant</w:t>
      </w:r>
      <w:r>
        <w:rPr>
          <w:b/>
          <w:spacing w:val="-1"/>
        </w:rPr>
        <w:t xml:space="preserve"> </w:t>
      </w:r>
      <w:r>
        <w:rPr>
          <w:b/>
        </w:rPr>
        <w:t>and</w:t>
      </w:r>
      <w:r>
        <w:rPr>
          <w:b/>
          <w:spacing w:val="-1"/>
        </w:rPr>
        <w:t xml:space="preserve"> </w:t>
      </w:r>
      <w:r>
        <w:rPr>
          <w:b/>
        </w:rPr>
        <w:t>Lactating</w:t>
      </w:r>
      <w:r>
        <w:rPr>
          <w:b/>
          <w:spacing w:val="-1"/>
        </w:rPr>
        <w:t xml:space="preserve"> </w:t>
      </w:r>
      <w:r>
        <w:rPr>
          <w:b/>
        </w:rPr>
        <w:t xml:space="preserve">Women: </w:t>
      </w:r>
      <w:r>
        <w:t>During</w:t>
      </w:r>
      <w:r>
        <w:rPr>
          <w:spacing w:val="-5"/>
        </w:rPr>
        <w:t xml:space="preserve"> </w:t>
      </w:r>
      <w:r>
        <w:t>pregnancy</w:t>
      </w:r>
      <w:r>
        <w:rPr>
          <w:spacing w:val="-8"/>
        </w:rPr>
        <w:t xml:space="preserve"> </w:t>
      </w:r>
      <w:r>
        <w:t>and</w:t>
      </w:r>
      <w:r>
        <w:rPr>
          <w:spacing w:val="-6"/>
        </w:rPr>
        <w:t xml:space="preserve"> </w:t>
      </w:r>
      <w:r>
        <w:t>lactation,</w:t>
      </w:r>
      <w:r>
        <w:rPr>
          <w:spacing w:val="-5"/>
        </w:rPr>
        <w:t xml:space="preserve"> </w:t>
      </w:r>
      <w:r>
        <w:t>the</w:t>
      </w:r>
      <w:r>
        <w:rPr>
          <w:spacing w:val="-10"/>
        </w:rPr>
        <w:t xml:space="preserve"> </w:t>
      </w:r>
      <w:r>
        <w:t>need for certain nutrients, like iron, calcium, and vitamin B12, increases. Special care should be taken to include fortified foods or supplements to meet these higher nutritional demands.</w:t>
      </w:r>
    </w:p>
    <w:p w:rsidR="00002852" w:rsidRDefault="00DD23FB">
      <w:pPr>
        <w:pStyle w:val="BodyText"/>
        <w:spacing w:before="200"/>
        <w:ind w:left="1659" w:right="1237"/>
        <w:jc w:val="both"/>
      </w:pPr>
      <w:r>
        <w:rPr>
          <w:b/>
        </w:rPr>
        <w:t xml:space="preserve">Athletes: </w:t>
      </w:r>
      <w:r>
        <w:t>For physically active individuals, protein and calorie intake must be carefully managed to ensure adequate energy levels and muscle repair. Plant-based proteins such as beans, lentils, and soy can meet the higher protein requirements of athletes.</w:t>
      </w:r>
    </w:p>
    <w:p w:rsidR="00002852" w:rsidRDefault="00DD23FB">
      <w:pPr>
        <w:pStyle w:val="Heading2"/>
        <w:spacing w:before="205"/>
        <w:jc w:val="both"/>
      </w:pPr>
      <w:r>
        <w:t>Challenges</w:t>
      </w:r>
      <w:r>
        <w:rPr>
          <w:spacing w:val="-6"/>
        </w:rPr>
        <w:t xml:space="preserve"> </w:t>
      </w:r>
      <w:r>
        <w:t>of</w:t>
      </w:r>
      <w:r>
        <w:rPr>
          <w:spacing w:val="-7"/>
        </w:rPr>
        <w:t xml:space="preserve"> </w:t>
      </w:r>
      <w:r>
        <w:t>a</w:t>
      </w:r>
      <w:r>
        <w:rPr>
          <w:spacing w:val="-3"/>
        </w:rPr>
        <w:t xml:space="preserve"> </w:t>
      </w:r>
      <w:r>
        <w:t>Vegetarian</w:t>
      </w:r>
      <w:r>
        <w:rPr>
          <w:spacing w:val="-3"/>
        </w:rPr>
        <w:t xml:space="preserve"> </w:t>
      </w:r>
      <w:r>
        <w:rPr>
          <w:spacing w:val="-4"/>
        </w:rPr>
        <w:t>Diet</w:t>
      </w:r>
    </w:p>
    <w:p w:rsidR="00002852" w:rsidRDefault="00DD23FB">
      <w:pPr>
        <w:pStyle w:val="BodyText"/>
        <w:spacing w:before="197"/>
        <w:ind w:left="1659" w:right="1242"/>
        <w:jc w:val="both"/>
      </w:pPr>
      <w:r>
        <w:t>While a vegetarian diet can be healthy and nutritionally adequate, some challenges include:</w:t>
      </w:r>
    </w:p>
    <w:p w:rsidR="00002852" w:rsidRDefault="00DD23FB">
      <w:pPr>
        <w:pStyle w:val="BodyText"/>
        <w:spacing w:before="62"/>
        <w:rPr>
          <w:sz w:val="20"/>
        </w:rPr>
      </w:pPr>
      <w:r>
        <w:rPr>
          <w:noProof/>
          <w:sz w:val="20"/>
        </w:rPr>
        <mc:AlternateContent>
          <mc:Choice Requires="wps">
            <w:drawing>
              <wp:anchor distT="0" distB="0" distL="0" distR="0" simplePos="0" relativeHeight="487769088" behindDoc="1" locked="0" layoutInCell="1" allowOverlap="1">
                <wp:simplePos x="0" y="0"/>
                <wp:positionH relativeFrom="page">
                  <wp:posOffset>1125016</wp:posOffset>
                </wp:positionH>
                <wp:positionV relativeFrom="paragraph">
                  <wp:posOffset>200647</wp:posOffset>
                </wp:positionV>
                <wp:extent cx="5523865" cy="6350"/>
                <wp:effectExtent l="0" t="0" r="0" b="0"/>
                <wp:wrapTopAndBottom/>
                <wp:docPr id="455" name="Graphic 4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799024pt;width:434.95pt;height:.47998pt;mso-position-horizontal-relative:page;mso-position-vertical-relative:paragraph;z-index:-15547392;mso-wrap-distance-left:0;mso-wrap-distance-right:0" id="docshape30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0246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56" name="Graphic 4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14016" id="docshape30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57" name="Group 4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58" name="Graphic 45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07" coordorigin="0,0" coordsize="8699,60">
                <v:rect style="position:absolute;left:0;top:0;width:8699;height:60" id="docshape308" filled="true" fillcolor="#612322" stroked="false">
                  <v:fill type="solid"/>
                </v:rect>
              </v:group>
            </w:pict>
          </mc:Fallback>
        </mc:AlternateContent>
      </w:r>
    </w:p>
    <w:p w:rsidR="00002852" w:rsidRDefault="00DD23FB">
      <w:pPr>
        <w:pStyle w:val="BodyText"/>
        <w:spacing w:before="262"/>
        <w:ind w:left="1659" w:right="1234"/>
        <w:jc w:val="both"/>
      </w:pPr>
      <w:r>
        <w:t>Social and Cultural Challenges: In many cultures, meat is a staple, and finding vegetarian options in social settings or restaurants can be difficult.</w:t>
      </w:r>
    </w:p>
    <w:p w:rsidR="00002852" w:rsidRDefault="00DD23FB">
      <w:pPr>
        <w:pStyle w:val="BodyText"/>
        <w:spacing w:before="201"/>
        <w:ind w:left="1659" w:right="1227"/>
        <w:jc w:val="both"/>
      </w:pPr>
      <w:r>
        <w:rPr>
          <w:b/>
        </w:rPr>
        <w:t xml:space="preserve">Nutritional Deficiencies: </w:t>
      </w:r>
      <w:r>
        <w:t>Poorly planned vegetarian diets can lead to deficiencies in key</w:t>
      </w:r>
      <w:r>
        <w:rPr>
          <w:spacing w:val="-1"/>
        </w:rPr>
        <w:t xml:space="preserve"> </w:t>
      </w:r>
      <w:r>
        <w:t>nutrients like vitamin B12, iron, and omega-3 fatty</w:t>
      </w:r>
      <w:r>
        <w:rPr>
          <w:spacing w:val="-1"/>
        </w:rPr>
        <w:t xml:space="preserve"> </w:t>
      </w:r>
      <w:r>
        <w:t>acids. It's important to focus on a diverse range of plant foods to meet all</w:t>
      </w:r>
      <w:r>
        <w:rPr>
          <w:spacing w:val="40"/>
        </w:rPr>
        <w:t xml:space="preserve"> </w:t>
      </w:r>
      <w:r>
        <w:t>nutritional needs.</w:t>
      </w:r>
    </w:p>
    <w:p w:rsidR="00002852" w:rsidRDefault="00DD23FB">
      <w:pPr>
        <w:pStyle w:val="BodyText"/>
        <w:spacing w:before="200"/>
        <w:ind w:left="1659" w:right="1238"/>
        <w:jc w:val="both"/>
      </w:pPr>
      <w:r>
        <w:rPr>
          <w:b/>
        </w:rPr>
        <w:t xml:space="preserve">Misconceptions: </w:t>
      </w:r>
      <w:r>
        <w:t>Some may assume that simply eliminating meat leads to a healthier diet. However, replacing meat with highly processed vegetarian options (like mock meats or junk foods) can result in an unbalanced diet.</w:t>
      </w:r>
    </w:p>
    <w:p w:rsidR="00002852" w:rsidRDefault="00DD23FB">
      <w:pPr>
        <w:pStyle w:val="Heading2"/>
        <w:spacing w:before="203"/>
        <w:jc w:val="both"/>
      </w:pPr>
      <w:r>
        <w:t>Practical</w:t>
      </w:r>
      <w:r>
        <w:rPr>
          <w:spacing w:val="-4"/>
        </w:rPr>
        <w:t xml:space="preserve"> </w:t>
      </w:r>
      <w:r>
        <w:t>Tips</w:t>
      </w:r>
      <w:r>
        <w:rPr>
          <w:spacing w:val="-3"/>
        </w:rPr>
        <w:t xml:space="preserve"> </w:t>
      </w:r>
      <w:r>
        <w:t>for</w:t>
      </w:r>
      <w:r>
        <w:rPr>
          <w:spacing w:val="-7"/>
        </w:rPr>
        <w:t xml:space="preserve"> </w:t>
      </w:r>
      <w:r>
        <w:t>a</w:t>
      </w:r>
      <w:r>
        <w:rPr>
          <w:spacing w:val="-3"/>
        </w:rPr>
        <w:t xml:space="preserve"> </w:t>
      </w:r>
      <w:r>
        <w:t>Balanced</w:t>
      </w:r>
      <w:r>
        <w:rPr>
          <w:spacing w:val="-4"/>
        </w:rPr>
        <w:t xml:space="preserve"> </w:t>
      </w:r>
      <w:r>
        <w:t>Vegetarian</w:t>
      </w:r>
      <w:r>
        <w:rPr>
          <w:spacing w:val="-4"/>
        </w:rPr>
        <w:t xml:space="preserve"> Diet</w:t>
      </w:r>
    </w:p>
    <w:p w:rsidR="00002852" w:rsidRDefault="00DD23FB">
      <w:pPr>
        <w:pStyle w:val="BodyText"/>
        <w:spacing w:before="197"/>
        <w:ind w:left="1659" w:right="1237"/>
        <w:jc w:val="both"/>
      </w:pPr>
      <w:r>
        <w:rPr>
          <w:b/>
        </w:rPr>
        <w:t xml:space="preserve">Variety is Key: </w:t>
      </w:r>
      <w:r>
        <w:t>Include a wide range of vegetables, fruits, grains, legumes, and healthy fats to ensure that you get all the necessary nutrients.</w:t>
      </w:r>
    </w:p>
    <w:p w:rsidR="00002852" w:rsidRDefault="00DD23FB">
      <w:pPr>
        <w:pStyle w:val="BodyText"/>
        <w:spacing w:before="201"/>
        <w:ind w:left="1659" w:right="1235"/>
        <w:jc w:val="both"/>
      </w:pPr>
      <w:r>
        <w:rPr>
          <w:b/>
        </w:rPr>
        <w:t xml:space="preserve">Focus on Whole Foods: </w:t>
      </w:r>
      <w:r>
        <w:t>Choose whole grains, unprocessed legumes, and fresh produce over highly processed vegetarian products.</w:t>
      </w:r>
    </w:p>
    <w:p w:rsidR="00002852" w:rsidRDefault="00DD23FB">
      <w:pPr>
        <w:pStyle w:val="BodyText"/>
        <w:spacing w:before="198"/>
        <w:ind w:left="1659" w:right="1234"/>
        <w:jc w:val="both"/>
      </w:pPr>
      <w:r>
        <w:rPr>
          <w:b/>
        </w:rPr>
        <w:t xml:space="preserve">Use Fortified Foods: </w:t>
      </w:r>
      <w:r>
        <w:t>Incorporate foods fortified with key nutrients like calcium, vitamin D, and vitamin B12 into your diet.</w:t>
      </w:r>
    </w:p>
    <w:p w:rsidR="00002852" w:rsidRDefault="00DD23FB">
      <w:pPr>
        <w:pStyle w:val="BodyText"/>
        <w:spacing w:before="201"/>
        <w:ind w:left="1659" w:right="1237"/>
        <w:jc w:val="both"/>
      </w:pPr>
      <w:r>
        <w:rPr>
          <w:b/>
        </w:rPr>
        <w:t xml:space="preserve">Meal Planning: </w:t>
      </w:r>
      <w:r>
        <w:t>Plan your meals to ensure they are nutritionally balanced. Use plant-based protein sources like beans, lentils, and quinoa, and complement them with nutrient-dense vegetables and grains.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82"/>
        <w:rPr>
          <w:sz w:val="20"/>
        </w:rPr>
      </w:pPr>
      <w:r>
        <w:rPr>
          <w:noProof/>
          <w:sz w:val="20"/>
        </w:rPr>
        <mc:AlternateContent>
          <mc:Choice Requires="wps">
            <w:drawing>
              <wp:anchor distT="0" distB="0" distL="0" distR="0" simplePos="0" relativeHeight="487770624" behindDoc="1" locked="0" layoutInCell="1" allowOverlap="1">
                <wp:simplePos x="0" y="0"/>
                <wp:positionH relativeFrom="page">
                  <wp:posOffset>1125016</wp:posOffset>
                </wp:positionH>
                <wp:positionV relativeFrom="paragraph">
                  <wp:posOffset>213347</wp:posOffset>
                </wp:positionV>
                <wp:extent cx="5523865" cy="6350"/>
                <wp:effectExtent l="0" t="0" r="0" b="0"/>
                <wp:wrapTopAndBottom/>
                <wp:docPr id="459" name="Graphic 4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799023pt;width:434.95pt;height:.47998pt;mso-position-horizontal-relative:page;mso-position-vertical-relative:paragraph;z-index:-15545856;mso-wrap-distance-left:0;mso-wrap-distance-right:0" id="docshape30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0758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60" name="Graphic 4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08896" id="docshape31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61" name="Group 4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62" name="Graphic 46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11" coordorigin="0,0" coordsize="8699,60">
                <v:rect style="position:absolute;left:0;top:0;width:8699;height:60" id="docshape312" filled="true" fillcolor="#612322" stroked="false">
                  <v:fill type="solid"/>
                </v:rect>
              </v:group>
            </w:pict>
          </mc:Fallback>
        </mc:AlternateContent>
      </w:r>
    </w:p>
    <w:p w:rsidR="00002852" w:rsidRDefault="00DD23FB">
      <w:pPr>
        <w:pStyle w:val="Heading2"/>
        <w:spacing w:line="620" w:lineRule="atLeast"/>
        <w:ind w:right="4066" w:firstLine="3250"/>
      </w:pPr>
      <w:r>
        <w:t>Therapeutic</w:t>
      </w:r>
      <w:r>
        <w:rPr>
          <w:spacing w:val="-3"/>
        </w:rPr>
        <w:t xml:space="preserve"> </w:t>
      </w:r>
      <w:r>
        <w:t>Diets Modification</w:t>
      </w:r>
      <w:r>
        <w:rPr>
          <w:spacing w:val="-10"/>
        </w:rPr>
        <w:t xml:space="preserve"> </w:t>
      </w:r>
      <w:r>
        <w:t>of</w:t>
      </w:r>
      <w:r>
        <w:rPr>
          <w:spacing w:val="-5"/>
        </w:rPr>
        <w:t xml:space="preserve"> </w:t>
      </w:r>
      <w:r>
        <w:t>nutrients</w:t>
      </w:r>
      <w:r>
        <w:rPr>
          <w:spacing w:val="-4"/>
        </w:rPr>
        <w:t xml:space="preserve"> </w:t>
      </w:r>
      <w:r>
        <w:t>in</w:t>
      </w:r>
      <w:r>
        <w:rPr>
          <w:spacing w:val="-5"/>
        </w:rPr>
        <w:t xml:space="preserve"> </w:t>
      </w:r>
      <w:r>
        <w:t>therapeutic</w:t>
      </w:r>
      <w:r>
        <w:rPr>
          <w:spacing w:val="-4"/>
        </w:rPr>
        <w:t xml:space="preserve"> </w:t>
      </w:r>
      <w:r>
        <w:rPr>
          <w:spacing w:val="-2"/>
        </w:rPr>
        <w:t>Diets</w:t>
      </w:r>
    </w:p>
    <w:p w:rsidR="00002852" w:rsidRDefault="00DD23FB">
      <w:pPr>
        <w:pStyle w:val="BodyText"/>
        <w:spacing w:before="167"/>
        <w:ind w:left="1659" w:right="1238"/>
        <w:jc w:val="both"/>
      </w:pPr>
      <w:r>
        <w:t>The general principles of nutrition related to health apply also to the treatment of patient</w:t>
      </w:r>
    </w:p>
    <w:p w:rsidR="00002852" w:rsidRDefault="00DD23FB">
      <w:pPr>
        <w:pStyle w:val="BodyText"/>
        <w:spacing w:before="198"/>
        <w:ind w:left="1659" w:right="1239"/>
        <w:jc w:val="both"/>
      </w:pPr>
      <w:proofErr w:type="gramStart"/>
      <w:r>
        <w:t>s</w:t>
      </w:r>
      <w:proofErr w:type="gramEnd"/>
      <w:r>
        <w:t xml:space="preserve"> suffering from various diseases. Diet in disease must be planned as part of the complete care of the patient many modifications may have to be made according</w:t>
      </w:r>
      <w:r>
        <w:rPr>
          <w:spacing w:val="-2"/>
        </w:rPr>
        <w:t xml:space="preserve"> </w:t>
      </w:r>
      <w:r>
        <w:t>to</w:t>
      </w:r>
      <w:r>
        <w:rPr>
          <w:spacing w:val="-2"/>
        </w:rPr>
        <w:t xml:space="preserve"> </w:t>
      </w:r>
      <w:r>
        <w:t>the</w:t>
      </w:r>
      <w:r>
        <w:rPr>
          <w:spacing w:val="-2"/>
        </w:rPr>
        <w:t xml:space="preserve"> </w:t>
      </w:r>
      <w:r>
        <w:t>disease</w:t>
      </w:r>
      <w:r>
        <w:rPr>
          <w:spacing w:val="-2"/>
        </w:rPr>
        <w:t xml:space="preserve"> </w:t>
      </w:r>
      <w:r>
        <w:t>and</w:t>
      </w:r>
      <w:r>
        <w:rPr>
          <w:spacing w:val="-2"/>
        </w:rPr>
        <w:t xml:space="preserve"> </w:t>
      </w:r>
      <w:r>
        <w:t>the</w:t>
      </w:r>
      <w:r>
        <w:rPr>
          <w:spacing w:val="-2"/>
        </w:rPr>
        <w:t xml:space="preserve"> </w:t>
      </w:r>
      <w:r>
        <w:t>condition</w:t>
      </w:r>
      <w:r>
        <w:rPr>
          <w:spacing w:val="-2"/>
        </w:rPr>
        <w:t xml:space="preserve"> </w:t>
      </w:r>
      <w:r>
        <w:t>of</w:t>
      </w:r>
      <w:r>
        <w:rPr>
          <w:spacing w:val="-1"/>
        </w:rPr>
        <w:t xml:space="preserve"> </w:t>
      </w:r>
      <w:r>
        <w:t>the</w:t>
      </w:r>
      <w:r>
        <w:rPr>
          <w:spacing w:val="-3"/>
        </w:rPr>
        <w:t xml:space="preserve"> </w:t>
      </w:r>
      <w:r>
        <w:t>patient,</w:t>
      </w:r>
      <w:r>
        <w:rPr>
          <w:spacing w:val="-2"/>
        </w:rPr>
        <w:t xml:space="preserve"> </w:t>
      </w:r>
      <w:r>
        <w:t>but</w:t>
      </w:r>
      <w:r>
        <w:rPr>
          <w:spacing w:val="-1"/>
        </w:rPr>
        <w:t xml:space="preserve"> </w:t>
      </w:r>
      <w:r>
        <w:t>there</w:t>
      </w:r>
      <w:r>
        <w:rPr>
          <w:spacing w:val="-2"/>
        </w:rPr>
        <w:t xml:space="preserve"> </w:t>
      </w:r>
      <w:r>
        <w:t>are</w:t>
      </w:r>
      <w:r>
        <w:rPr>
          <w:spacing w:val="-1"/>
        </w:rPr>
        <w:t xml:space="preserve"> </w:t>
      </w:r>
      <w:r>
        <w:t>certain general principles which may be used for guidance.</w:t>
      </w:r>
    </w:p>
    <w:p w:rsidR="00002852" w:rsidRDefault="00DD23FB">
      <w:pPr>
        <w:pStyle w:val="Heading2"/>
        <w:spacing w:before="307"/>
        <w:jc w:val="both"/>
      </w:pPr>
      <w:r>
        <w:t>Principle</w:t>
      </w:r>
      <w:r>
        <w:rPr>
          <w:spacing w:val="-7"/>
        </w:rPr>
        <w:t xml:space="preserve"> </w:t>
      </w:r>
      <w:r>
        <w:t>of</w:t>
      </w:r>
      <w:r>
        <w:rPr>
          <w:spacing w:val="-3"/>
        </w:rPr>
        <w:t xml:space="preserve"> </w:t>
      </w:r>
      <w:r>
        <w:t>Therapeutic</w:t>
      </w:r>
      <w:r>
        <w:rPr>
          <w:spacing w:val="-3"/>
        </w:rPr>
        <w:t xml:space="preserve"> </w:t>
      </w:r>
      <w:r>
        <w:rPr>
          <w:spacing w:val="-2"/>
        </w:rPr>
        <w:t>Diets</w:t>
      </w:r>
    </w:p>
    <w:p w:rsidR="00002852" w:rsidRDefault="00DD23FB">
      <w:pPr>
        <w:pStyle w:val="BodyText"/>
        <w:spacing w:before="194" w:line="242" w:lineRule="auto"/>
        <w:ind w:left="1659" w:right="1234" w:firstLine="357"/>
        <w:jc w:val="both"/>
      </w:pPr>
      <w:r>
        <w:rPr>
          <w:noProof/>
        </w:rPr>
        <w:drawing>
          <wp:anchor distT="0" distB="0" distL="0" distR="0" simplePos="0" relativeHeight="483904000" behindDoc="1" locked="0" layoutInCell="1" allowOverlap="1">
            <wp:simplePos x="0" y="0"/>
            <wp:positionH relativeFrom="page">
              <wp:posOffset>1143304</wp:posOffset>
            </wp:positionH>
            <wp:positionV relativeFrom="paragraph">
              <wp:posOffset>130606</wp:posOffset>
            </wp:positionV>
            <wp:extent cx="277368" cy="198119"/>
            <wp:effectExtent l="0" t="0" r="0" b="0"/>
            <wp:wrapNone/>
            <wp:docPr id="463" name="Image 4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3" name="Image 463"/>
                    <pic:cNvPicPr/>
                  </pic:nvPicPr>
                  <pic:blipFill>
                    <a:blip r:embed="rId10" cstate="print"/>
                    <a:stretch>
                      <a:fillRect/>
                    </a:stretch>
                  </pic:blipFill>
                  <pic:spPr>
                    <a:xfrm>
                      <a:off x="0" y="0"/>
                      <a:ext cx="277368" cy="198119"/>
                    </a:xfrm>
                    <a:prstGeom prst="rect">
                      <a:avLst/>
                    </a:prstGeom>
                  </pic:spPr>
                </pic:pic>
              </a:graphicData>
            </a:graphic>
          </wp:anchor>
        </w:drawing>
      </w:r>
      <w:r>
        <w:t>Carbohydrates are usually well – tolerated and are necessary to maintain the stores of liver glycogen.</w:t>
      </w:r>
    </w:p>
    <w:p w:rsidR="00002852" w:rsidRDefault="00DD23FB">
      <w:pPr>
        <w:pStyle w:val="BodyText"/>
        <w:spacing w:before="194"/>
        <w:ind w:left="1659" w:right="1239" w:firstLine="357"/>
        <w:jc w:val="both"/>
      </w:pPr>
      <w:r>
        <w:rPr>
          <w:noProof/>
        </w:rPr>
        <w:drawing>
          <wp:anchor distT="0" distB="0" distL="0" distR="0" simplePos="0" relativeHeight="483904512" behindDoc="1" locked="0" layoutInCell="1" allowOverlap="1">
            <wp:simplePos x="0" y="0"/>
            <wp:positionH relativeFrom="page">
              <wp:posOffset>1143304</wp:posOffset>
            </wp:positionH>
            <wp:positionV relativeFrom="paragraph">
              <wp:posOffset>130870</wp:posOffset>
            </wp:positionV>
            <wp:extent cx="277368" cy="198120"/>
            <wp:effectExtent l="0" t="0" r="0" b="0"/>
            <wp:wrapNone/>
            <wp:docPr id="464" name="Image 4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4" name="Image 464"/>
                    <pic:cNvPicPr/>
                  </pic:nvPicPr>
                  <pic:blipFill>
                    <a:blip r:embed="rId10" cstate="print"/>
                    <a:stretch>
                      <a:fillRect/>
                    </a:stretch>
                  </pic:blipFill>
                  <pic:spPr>
                    <a:xfrm>
                      <a:off x="0" y="0"/>
                      <a:ext cx="277368" cy="198120"/>
                    </a:xfrm>
                    <a:prstGeom prst="rect">
                      <a:avLst/>
                    </a:prstGeom>
                  </pic:spPr>
                </pic:pic>
              </a:graphicData>
            </a:graphic>
          </wp:anchor>
        </w:drawing>
      </w:r>
      <w:r>
        <w:t>The tolerance of fats varies in different individuals and this nutrient should not be forced if there is nausea and vomiting.</w:t>
      </w:r>
    </w:p>
    <w:p w:rsidR="00002852" w:rsidRDefault="00DD23FB">
      <w:pPr>
        <w:pStyle w:val="BodyText"/>
        <w:spacing w:before="201"/>
        <w:ind w:left="1659" w:right="1230" w:firstLine="357"/>
        <w:jc w:val="both"/>
      </w:pPr>
      <w:r>
        <w:rPr>
          <w:noProof/>
        </w:rPr>
        <w:drawing>
          <wp:anchor distT="0" distB="0" distL="0" distR="0" simplePos="0" relativeHeight="483905024" behindDoc="1" locked="0" layoutInCell="1" allowOverlap="1">
            <wp:simplePos x="0" y="0"/>
            <wp:positionH relativeFrom="page">
              <wp:posOffset>1143304</wp:posOffset>
            </wp:positionH>
            <wp:positionV relativeFrom="paragraph">
              <wp:posOffset>135222</wp:posOffset>
            </wp:positionV>
            <wp:extent cx="277368" cy="198120"/>
            <wp:effectExtent l="0" t="0" r="0" b="0"/>
            <wp:wrapNone/>
            <wp:docPr id="465" name="Image 4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5" name="Image 465"/>
                    <pic:cNvPicPr/>
                  </pic:nvPicPr>
                  <pic:blipFill>
                    <a:blip r:embed="rId10" cstate="print"/>
                    <a:stretch>
                      <a:fillRect/>
                    </a:stretch>
                  </pic:blipFill>
                  <pic:spPr>
                    <a:xfrm>
                      <a:off x="0" y="0"/>
                      <a:ext cx="277368" cy="198120"/>
                    </a:xfrm>
                    <a:prstGeom prst="rect">
                      <a:avLst/>
                    </a:prstGeom>
                  </pic:spPr>
                </pic:pic>
              </a:graphicData>
            </a:graphic>
          </wp:anchor>
        </w:drawing>
      </w:r>
      <w:r>
        <w:t>In illness, there is usually an increased demand for proteins, due to wasting</w:t>
      </w:r>
      <w:r>
        <w:rPr>
          <w:spacing w:val="-2"/>
        </w:rPr>
        <w:t xml:space="preserve"> </w:t>
      </w:r>
      <w:r>
        <w:t>and</w:t>
      </w:r>
      <w:r>
        <w:rPr>
          <w:spacing w:val="-6"/>
        </w:rPr>
        <w:t xml:space="preserve"> </w:t>
      </w:r>
      <w:r>
        <w:t>this</w:t>
      </w:r>
      <w:r>
        <w:rPr>
          <w:spacing w:val="-2"/>
        </w:rPr>
        <w:t xml:space="preserve"> </w:t>
      </w:r>
      <w:r>
        <w:t>should</w:t>
      </w:r>
      <w:r>
        <w:rPr>
          <w:spacing w:val="-6"/>
        </w:rPr>
        <w:t xml:space="preserve"> </w:t>
      </w:r>
      <w:r>
        <w:t>be</w:t>
      </w:r>
      <w:r>
        <w:rPr>
          <w:spacing w:val="-3"/>
        </w:rPr>
        <w:t xml:space="preserve"> </w:t>
      </w:r>
      <w:r>
        <w:t>given</w:t>
      </w:r>
      <w:r>
        <w:rPr>
          <w:spacing w:val="-2"/>
        </w:rPr>
        <w:t xml:space="preserve"> </w:t>
      </w:r>
      <w:r>
        <w:t>in</w:t>
      </w:r>
      <w:r>
        <w:rPr>
          <w:spacing w:val="-2"/>
        </w:rPr>
        <w:t xml:space="preserve"> </w:t>
      </w:r>
      <w:r>
        <w:t>easily</w:t>
      </w:r>
      <w:r>
        <w:rPr>
          <w:spacing w:val="-6"/>
        </w:rPr>
        <w:t xml:space="preserve"> </w:t>
      </w:r>
      <w:r>
        <w:t>digestible</w:t>
      </w:r>
      <w:r>
        <w:rPr>
          <w:spacing w:val="-3"/>
        </w:rPr>
        <w:t xml:space="preserve"> </w:t>
      </w:r>
      <w:r>
        <w:t>forms</w:t>
      </w:r>
      <w:r>
        <w:rPr>
          <w:spacing w:val="-2"/>
        </w:rPr>
        <w:t xml:space="preserve"> </w:t>
      </w:r>
      <w:r>
        <w:t>such</w:t>
      </w:r>
      <w:r>
        <w:rPr>
          <w:spacing w:val="-4"/>
        </w:rPr>
        <w:t xml:space="preserve"> </w:t>
      </w:r>
      <w:r>
        <w:t>as</w:t>
      </w:r>
      <w:r>
        <w:rPr>
          <w:spacing w:val="-3"/>
        </w:rPr>
        <w:t xml:space="preserve"> </w:t>
      </w:r>
      <w:r>
        <w:t>milk,</w:t>
      </w:r>
      <w:r>
        <w:rPr>
          <w:spacing w:val="-4"/>
        </w:rPr>
        <w:t xml:space="preserve"> </w:t>
      </w:r>
      <w:r>
        <w:t>egg, chicken and fish.</w:t>
      </w:r>
    </w:p>
    <w:p w:rsidR="00002852" w:rsidRDefault="00DD23FB">
      <w:pPr>
        <w:pStyle w:val="BodyText"/>
        <w:spacing w:before="201"/>
        <w:ind w:left="1659" w:right="1243" w:firstLine="357"/>
        <w:jc w:val="both"/>
      </w:pPr>
      <w:r>
        <w:rPr>
          <w:noProof/>
        </w:rPr>
        <w:drawing>
          <wp:anchor distT="0" distB="0" distL="0" distR="0" simplePos="0" relativeHeight="483905536" behindDoc="1" locked="0" layoutInCell="1" allowOverlap="1">
            <wp:simplePos x="0" y="0"/>
            <wp:positionH relativeFrom="page">
              <wp:posOffset>1143304</wp:posOffset>
            </wp:positionH>
            <wp:positionV relativeFrom="paragraph">
              <wp:posOffset>135147</wp:posOffset>
            </wp:positionV>
            <wp:extent cx="277368" cy="198120"/>
            <wp:effectExtent l="0" t="0" r="0" b="0"/>
            <wp:wrapNone/>
            <wp:docPr id="466" name="Image 4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6" name="Image 466"/>
                    <pic:cNvPicPr/>
                  </pic:nvPicPr>
                  <pic:blipFill>
                    <a:blip r:embed="rId10" cstate="print"/>
                    <a:stretch>
                      <a:fillRect/>
                    </a:stretch>
                  </pic:blipFill>
                  <pic:spPr>
                    <a:xfrm>
                      <a:off x="0" y="0"/>
                      <a:ext cx="277368" cy="198120"/>
                    </a:xfrm>
                    <a:prstGeom prst="rect">
                      <a:avLst/>
                    </a:prstGeom>
                  </pic:spPr>
                </pic:pic>
              </a:graphicData>
            </a:graphic>
          </wp:anchor>
        </w:drawing>
      </w:r>
      <w:r>
        <w:t>The requirements of calcium and iron must be maintained during illness and it is necessary to check.</w:t>
      </w:r>
    </w:p>
    <w:p w:rsidR="00002852" w:rsidRDefault="00DD23FB">
      <w:pPr>
        <w:pStyle w:val="BodyText"/>
        <w:spacing w:before="198"/>
        <w:ind w:left="1659" w:right="1236" w:firstLine="357"/>
        <w:jc w:val="both"/>
      </w:pPr>
      <w:r>
        <w:rPr>
          <w:noProof/>
        </w:rPr>
        <w:drawing>
          <wp:anchor distT="0" distB="0" distL="0" distR="0" simplePos="0" relativeHeight="483906048" behindDoc="1" locked="0" layoutInCell="1" allowOverlap="1">
            <wp:simplePos x="0" y="0"/>
            <wp:positionH relativeFrom="page">
              <wp:posOffset>1143304</wp:posOffset>
            </wp:positionH>
            <wp:positionV relativeFrom="paragraph">
              <wp:posOffset>133531</wp:posOffset>
            </wp:positionV>
            <wp:extent cx="277368" cy="198120"/>
            <wp:effectExtent l="0" t="0" r="0" b="0"/>
            <wp:wrapNone/>
            <wp:docPr id="467" name="Image 4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7" name="Image 467"/>
                    <pic:cNvPicPr/>
                  </pic:nvPicPr>
                  <pic:blipFill>
                    <a:blip r:embed="rId10" cstate="print"/>
                    <a:stretch>
                      <a:fillRect/>
                    </a:stretch>
                  </pic:blipFill>
                  <pic:spPr>
                    <a:xfrm>
                      <a:off x="0" y="0"/>
                      <a:ext cx="277368" cy="198120"/>
                    </a:xfrm>
                    <a:prstGeom prst="rect">
                      <a:avLst/>
                    </a:prstGeom>
                  </pic:spPr>
                </pic:pic>
              </a:graphicData>
            </a:graphic>
          </wp:anchor>
        </w:drawing>
      </w:r>
      <w:r>
        <w:t>Fat – soluble vitamins often need to be added as concentrates if a patient has</w:t>
      </w:r>
      <w:r>
        <w:rPr>
          <w:spacing w:val="-3"/>
        </w:rPr>
        <w:t xml:space="preserve"> </w:t>
      </w:r>
      <w:r>
        <w:t>to</w:t>
      </w:r>
      <w:r>
        <w:rPr>
          <w:spacing w:val="-2"/>
        </w:rPr>
        <w:t xml:space="preserve"> </w:t>
      </w:r>
      <w:r>
        <w:t>be</w:t>
      </w:r>
      <w:r>
        <w:rPr>
          <w:spacing w:val="-3"/>
        </w:rPr>
        <w:t xml:space="preserve"> </w:t>
      </w:r>
      <w:r>
        <w:t>on</w:t>
      </w:r>
      <w:r>
        <w:rPr>
          <w:spacing w:val="-1"/>
        </w:rPr>
        <w:t xml:space="preserve"> </w:t>
      </w:r>
      <w:r>
        <w:t>a</w:t>
      </w:r>
      <w:r>
        <w:rPr>
          <w:spacing w:val="-2"/>
        </w:rPr>
        <w:t xml:space="preserve"> </w:t>
      </w:r>
      <w:r>
        <w:t>fat – restricted</w:t>
      </w:r>
      <w:r>
        <w:rPr>
          <w:spacing w:val="-1"/>
        </w:rPr>
        <w:t xml:space="preserve"> </w:t>
      </w:r>
      <w:r>
        <w:t>diet</w:t>
      </w:r>
      <w:r>
        <w:rPr>
          <w:spacing w:val="-1"/>
        </w:rPr>
        <w:t xml:space="preserve"> </w:t>
      </w:r>
      <w:r>
        <w:t>for</w:t>
      </w:r>
      <w:r>
        <w:rPr>
          <w:spacing w:val="-2"/>
        </w:rPr>
        <w:t xml:space="preserve"> </w:t>
      </w:r>
      <w:r>
        <w:t>a</w:t>
      </w:r>
      <w:r>
        <w:rPr>
          <w:spacing w:val="-4"/>
        </w:rPr>
        <w:t xml:space="preserve"> </w:t>
      </w:r>
      <w:r>
        <w:t>long</w:t>
      </w:r>
      <w:r>
        <w:rPr>
          <w:spacing w:val="-1"/>
        </w:rPr>
        <w:t xml:space="preserve"> </w:t>
      </w:r>
      <w:r>
        <w:t>time.</w:t>
      </w:r>
      <w:r>
        <w:rPr>
          <w:spacing w:val="-2"/>
        </w:rPr>
        <w:t xml:space="preserve"> </w:t>
      </w:r>
      <w:r>
        <w:t>The</w:t>
      </w:r>
      <w:r>
        <w:rPr>
          <w:spacing w:val="-2"/>
        </w:rPr>
        <w:t xml:space="preserve"> </w:t>
      </w:r>
      <w:r>
        <w:t>demand</w:t>
      </w:r>
      <w:r>
        <w:rPr>
          <w:spacing w:val="-1"/>
        </w:rPr>
        <w:t xml:space="preserve"> </w:t>
      </w:r>
      <w:r>
        <w:t>for</w:t>
      </w:r>
      <w:r>
        <w:rPr>
          <w:spacing w:val="-2"/>
        </w:rPr>
        <w:t xml:space="preserve"> </w:t>
      </w:r>
      <w:r>
        <w:t>Vitamin</w:t>
      </w:r>
      <w:r>
        <w:rPr>
          <w:spacing w:val="-1"/>
        </w:rPr>
        <w:t xml:space="preserve"> </w:t>
      </w:r>
      <w:r>
        <w:t>C is greatly</w:t>
      </w:r>
      <w:r>
        <w:rPr>
          <w:spacing w:val="-1"/>
        </w:rPr>
        <w:t xml:space="preserve"> </w:t>
      </w:r>
      <w:r>
        <w:t>increased in fevers, and it is especially</w:t>
      </w:r>
      <w:r>
        <w:rPr>
          <w:spacing w:val="-1"/>
        </w:rPr>
        <w:t xml:space="preserve"> </w:t>
      </w:r>
      <w:r>
        <w:t>necessary</w:t>
      </w:r>
      <w:r>
        <w:rPr>
          <w:spacing w:val="-1"/>
        </w:rPr>
        <w:t xml:space="preserve"> </w:t>
      </w:r>
      <w:r>
        <w:t>for the healing of wound after surgery.</w:t>
      </w:r>
    </w:p>
    <w:p w:rsidR="00002852" w:rsidRDefault="00DD23FB">
      <w:pPr>
        <w:pStyle w:val="BodyText"/>
        <w:spacing w:before="200"/>
        <w:ind w:left="1659" w:right="1238" w:firstLine="357"/>
        <w:jc w:val="both"/>
      </w:pPr>
      <w:r>
        <w:rPr>
          <w:noProof/>
        </w:rPr>
        <w:drawing>
          <wp:anchor distT="0" distB="0" distL="0" distR="0" simplePos="0" relativeHeight="483906560" behindDoc="1" locked="0" layoutInCell="1" allowOverlap="1">
            <wp:simplePos x="0" y="0"/>
            <wp:positionH relativeFrom="page">
              <wp:posOffset>1143304</wp:posOffset>
            </wp:positionH>
            <wp:positionV relativeFrom="paragraph">
              <wp:posOffset>134871</wp:posOffset>
            </wp:positionV>
            <wp:extent cx="277368" cy="198119"/>
            <wp:effectExtent l="0" t="0" r="0" b="0"/>
            <wp:wrapNone/>
            <wp:docPr id="468" name="Image 4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8" name="Image 468"/>
                    <pic:cNvPicPr/>
                  </pic:nvPicPr>
                  <pic:blipFill>
                    <a:blip r:embed="rId10" cstate="print"/>
                    <a:stretch>
                      <a:fillRect/>
                    </a:stretch>
                  </pic:blipFill>
                  <pic:spPr>
                    <a:xfrm>
                      <a:off x="0" y="0"/>
                      <a:ext cx="277368" cy="198119"/>
                    </a:xfrm>
                    <a:prstGeom prst="rect">
                      <a:avLst/>
                    </a:prstGeom>
                  </pic:spPr>
                </pic:pic>
              </a:graphicData>
            </a:graphic>
          </wp:anchor>
        </w:drawing>
      </w:r>
      <w:r>
        <w:t>Roughage: Excessive bulk hinders the penetration of the digestive juice, but it may be necessary to include foods with a moderately high residue content to produce daily bowel action.</w:t>
      </w:r>
    </w:p>
    <w:p w:rsidR="00002852" w:rsidRDefault="00DD23FB">
      <w:pPr>
        <w:pStyle w:val="BodyText"/>
        <w:spacing w:before="201"/>
        <w:ind w:left="1659" w:right="1229" w:firstLine="357"/>
        <w:jc w:val="both"/>
      </w:pPr>
      <w:r>
        <w:rPr>
          <w:noProof/>
        </w:rPr>
        <w:drawing>
          <wp:anchor distT="0" distB="0" distL="0" distR="0" simplePos="0" relativeHeight="483907072" behindDoc="1" locked="0" layoutInCell="1" allowOverlap="1">
            <wp:simplePos x="0" y="0"/>
            <wp:positionH relativeFrom="page">
              <wp:posOffset>1143304</wp:posOffset>
            </wp:positionH>
            <wp:positionV relativeFrom="paragraph">
              <wp:posOffset>135558</wp:posOffset>
            </wp:positionV>
            <wp:extent cx="277368" cy="198119"/>
            <wp:effectExtent l="0" t="0" r="0" b="0"/>
            <wp:wrapNone/>
            <wp:docPr id="469" name="Image 4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9" name="Image 469"/>
                    <pic:cNvPicPr/>
                  </pic:nvPicPr>
                  <pic:blipFill>
                    <a:blip r:embed="rId10" cstate="print"/>
                    <a:stretch>
                      <a:fillRect/>
                    </a:stretch>
                  </pic:blipFill>
                  <pic:spPr>
                    <a:xfrm>
                      <a:off x="0" y="0"/>
                      <a:ext cx="277368" cy="198119"/>
                    </a:xfrm>
                    <a:prstGeom prst="rect">
                      <a:avLst/>
                    </a:prstGeom>
                  </pic:spPr>
                </pic:pic>
              </a:graphicData>
            </a:graphic>
          </wp:anchor>
        </w:drawing>
      </w:r>
      <w:r>
        <w:t>Fluids are very important to prevent dehydration which is common in conditions of fevers, diarrhea and vomiting. In such condition 2,500 –3,000 ml must be given in 24 hours with as much variety as possible, both in appearance and in taste.</w:t>
      </w:r>
    </w:p>
    <w:p w:rsidR="00002852" w:rsidRDefault="00DD23FB">
      <w:pPr>
        <w:pStyle w:val="ListParagraph"/>
        <w:numPr>
          <w:ilvl w:val="0"/>
          <w:numId w:val="77"/>
        </w:numPr>
        <w:tabs>
          <w:tab w:val="left" w:pos="2008"/>
        </w:tabs>
        <w:spacing w:before="200"/>
        <w:ind w:left="2008" w:hanging="279"/>
        <w:jc w:val="left"/>
        <w:rPr>
          <w:sz w:val="28"/>
        </w:rPr>
      </w:pPr>
      <w:r>
        <w:rPr>
          <w:sz w:val="28"/>
        </w:rPr>
        <w:t>Diabetes</w:t>
      </w:r>
      <w:r>
        <w:rPr>
          <w:spacing w:val="-6"/>
          <w:sz w:val="28"/>
        </w:rPr>
        <w:t xml:space="preserve"> </w:t>
      </w:r>
      <w:r>
        <w:rPr>
          <w:spacing w:val="-2"/>
          <w:sz w:val="28"/>
        </w:rPr>
        <w:t>Mellitus</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169"/>
        <w:rPr>
          <w:sz w:val="20"/>
        </w:rPr>
      </w:pPr>
      <w:r>
        <w:rPr>
          <w:noProof/>
          <w:sz w:val="20"/>
        </w:rPr>
        <mc:AlternateContent>
          <mc:Choice Requires="wps">
            <w:drawing>
              <wp:anchor distT="0" distB="0" distL="0" distR="0" simplePos="0" relativeHeight="487772160" behindDoc="1" locked="0" layoutInCell="1" allowOverlap="1">
                <wp:simplePos x="0" y="0"/>
                <wp:positionH relativeFrom="page">
                  <wp:posOffset>1125016</wp:posOffset>
                </wp:positionH>
                <wp:positionV relativeFrom="paragraph">
                  <wp:posOffset>268592</wp:posOffset>
                </wp:positionV>
                <wp:extent cx="5523865" cy="6350"/>
                <wp:effectExtent l="0" t="0" r="0" b="0"/>
                <wp:wrapTopAndBottom/>
                <wp:docPr id="470" name="Graphic 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1.149023pt;width:434.95pt;height:.47998pt;mso-position-horizontal-relative:page;mso-position-vertical-relative:paragraph;z-index:-15544320;mso-wrap-distance-left:0;mso-wrap-distance-right:0" id="docshape313"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0963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71" name="Graphic 4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06848" id="docshape31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72" name="Group 4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73" name="Graphic 47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15" coordorigin="0,0" coordsize="8699,60">
                <v:rect style="position:absolute;left:0;top:0;width:8699;height:60" id="docshape316" filled="true" fillcolor="#612322" stroked="false">
                  <v:fill type="solid"/>
                </v:rect>
              </v:group>
            </w:pict>
          </mc:Fallback>
        </mc:AlternateContent>
      </w:r>
    </w:p>
    <w:p w:rsidR="00002852" w:rsidRDefault="00DD23FB">
      <w:pPr>
        <w:pStyle w:val="BodyText"/>
        <w:spacing w:before="262"/>
        <w:ind w:left="1659" w:right="1236"/>
        <w:jc w:val="both"/>
      </w:pPr>
      <w:r>
        <w:t>Diabetes mellitus is a</w:t>
      </w:r>
      <w:r>
        <w:rPr>
          <w:spacing w:val="-3"/>
        </w:rPr>
        <w:t xml:space="preserve"> </w:t>
      </w:r>
      <w:r>
        <w:t>condition</w:t>
      </w:r>
      <w:r>
        <w:rPr>
          <w:spacing w:val="-1"/>
        </w:rPr>
        <w:t xml:space="preserve"> </w:t>
      </w:r>
      <w:r>
        <w:t>in which the</w:t>
      </w:r>
      <w:r>
        <w:rPr>
          <w:spacing w:val="-1"/>
        </w:rPr>
        <w:t xml:space="preserve"> </w:t>
      </w:r>
      <w:r>
        <w:t>secretion of</w:t>
      </w:r>
      <w:r>
        <w:rPr>
          <w:spacing w:val="-2"/>
        </w:rPr>
        <w:t xml:space="preserve"> </w:t>
      </w:r>
      <w:r>
        <w:t>insulin by</w:t>
      </w:r>
      <w:r>
        <w:rPr>
          <w:spacing w:val="-5"/>
        </w:rPr>
        <w:t xml:space="preserve"> </w:t>
      </w:r>
      <w:r>
        <w:t>the</w:t>
      </w:r>
      <w:r>
        <w:rPr>
          <w:spacing w:val="-1"/>
        </w:rPr>
        <w:t xml:space="preserve"> </w:t>
      </w:r>
      <w:r>
        <w:t>islets of Langerhans in the pancreas is deficient or absent. It is characterized by hyperglycemia,</w:t>
      </w:r>
      <w:r>
        <w:rPr>
          <w:spacing w:val="-1"/>
        </w:rPr>
        <w:t xml:space="preserve"> </w:t>
      </w:r>
      <w:r>
        <w:t>and glycosuria accompanied by polyuria, polydipsia, polyphagia, and if untreated for a long time by loss of weight.</w:t>
      </w:r>
    </w:p>
    <w:p w:rsidR="00002852" w:rsidRDefault="00DD23FB">
      <w:pPr>
        <w:spacing w:before="306"/>
        <w:ind w:left="1659"/>
        <w:jc w:val="both"/>
        <w:rPr>
          <w:b/>
          <w:sz w:val="28"/>
        </w:rPr>
      </w:pPr>
      <w:r>
        <w:rPr>
          <w:b/>
          <w:sz w:val="28"/>
        </w:rPr>
        <w:t>Table</w:t>
      </w:r>
      <w:r>
        <w:rPr>
          <w:b/>
          <w:spacing w:val="-5"/>
          <w:sz w:val="28"/>
        </w:rPr>
        <w:t xml:space="preserve"> </w:t>
      </w:r>
      <w:r>
        <w:rPr>
          <w:b/>
          <w:sz w:val="28"/>
        </w:rPr>
        <w:t>12:</w:t>
      </w:r>
      <w:r>
        <w:rPr>
          <w:b/>
          <w:spacing w:val="-4"/>
          <w:sz w:val="28"/>
        </w:rPr>
        <w:t xml:space="preserve"> </w:t>
      </w:r>
      <w:r>
        <w:rPr>
          <w:b/>
          <w:sz w:val="28"/>
        </w:rPr>
        <w:t>Diabetes</w:t>
      </w:r>
      <w:r>
        <w:rPr>
          <w:b/>
          <w:spacing w:val="-5"/>
          <w:sz w:val="28"/>
        </w:rPr>
        <w:t xml:space="preserve"> </w:t>
      </w:r>
      <w:r>
        <w:rPr>
          <w:b/>
          <w:spacing w:val="-2"/>
          <w:sz w:val="28"/>
        </w:rPr>
        <w:t>Mellitus</w:t>
      </w:r>
    </w:p>
    <w:p w:rsidR="00002852" w:rsidRDefault="00DD23FB">
      <w:pPr>
        <w:pStyle w:val="BodyText"/>
        <w:spacing w:before="4"/>
        <w:rPr>
          <w:b/>
          <w:sz w:val="15"/>
        </w:rPr>
      </w:pPr>
      <w:r>
        <w:rPr>
          <w:b/>
          <w:noProof/>
          <w:sz w:val="15"/>
        </w:rPr>
        <w:drawing>
          <wp:anchor distT="0" distB="0" distL="0" distR="0" simplePos="0" relativeHeight="487777280" behindDoc="1" locked="0" layoutInCell="1" allowOverlap="1">
            <wp:simplePos x="0" y="0"/>
            <wp:positionH relativeFrom="page">
              <wp:posOffset>1143000</wp:posOffset>
            </wp:positionH>
            <wp:positionV relativeFrom="paragraph">
              <wp:posOffset>127650</wp:posOffset>
            </wp:positionV>
            <wp:extent cx="4954573" cy="6280213"/>
            <wp:effectExtent l="0" t="0" r="0" b="0"/>
            <wp:wrapTopAndBottom/>
            <wp:docPr id="474" name="Image 4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4" name="Image 474"/>
                    <pic:cNvPicPr/>
                  </pic:nvPicPr>
                  <pic:blipFill>
                    <a:blip r:embed="rId66" cstate="print"/>
                    <a:stretch>
                      <a:fillRect/>
                    </a:stretch>
                  </pic:blipFill>
                  <pic:spPr>
                    <a:xfrm>
                      <a:off x="0" y="0"/>
                      <a:ext cx="4954573" cy="6280213"/>
                    </a:xfrm>
                    <a:prstGeom prst="rect">
                      <a:avLst/>
                    </a:prstGeom>
                  </pic:spPr>
                </pic:pic>
              </a:graphicData>
            </a:graphic>
          </wp:anchor>
        </w:drawing>
      </w: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193"/>
        <w:rPr>
          <w:b/>
          <w:sz w:val="20"/>
        </w:rPr>
      </w:pPr>
      <w:r>
        <w:rPr>
          <w:b/>
          <w:noProof/>
          <w:sz w:val="20"/>
        </w:rPr>
        <mc:AlternateContent>
          <mc:Choice Requires="wps">
            <w:drawing>
              <wp:anchor distT="0" distB="0" distL="0" distR="0" simplePos="0" relativeHeight="487777792" behindDoc="1" locked="0" layoutInCell="1" allowOverlap="1">
                <wp:simplePos x="0" y="0"/>
                <wp:positionH relativeFrom="page">
                  <wp:posOffset>1125016</wp:posOffset>
                </wp:positionH>
                <wp:positionV relativeFrom="paragraph">
                  <wp:posOffset>283832</wp:posOffset>
                </wp:positionV>
                <wp:extent cx="5523865" cy="6350"/>
                <wp:effectExtent l="0" t="0" r="0" b="0"/>
                <wp:wrapTopAndBottom/>
                <wp:docPr id="475" name="Graphic 4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349024pt;width:434.95pt;height:.47998pt;mso-position-horizontal-relative:page;mso-position-vertical-relative:paragraph;z-index:-15538688;mso-wrap-distance-left:0;mso-wrap-distance-right:0" id="docshape317"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9116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76" name="Graphic 4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04800" id="docshape31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77" name="Group 4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78" name="Graphic 47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19" coordorigin="0,0" coordsize="8699,60">
                <v:rect style="position:absolute;left:0;top:0;width:8699;height:60" id="docshape320" filled="true" fillcolor="#612322" stroked="false">
                  <v:fill type="solid"/>
                </v:rect>
              </v:group>
            </w:pict>
          </mc:Fallback>
        </mc:AlternateContent>
      </w:r>
    </w:p>
    <w:p w:rsidR="00002852" w:rsidRDefault="00DD23FB">
      <w:pPr>
        <w:spacing w:before="267"/>
        <w:ind w:left="1659"/>
        <w:jc w:val="both"/>
        <w:rPr>
          <w:b/>
          <w:sz w:val="28"/>
        </w:rPr>
      </w:pPr>
      <w:r>
        <w:rPr>
          <w:b/>
          <w:sz w:val="28"/>
        </w:rPr>
        <w:t>Table</w:t>
      </w:r>
      <w:r>
        <w:rPr>
          <w:b/>
          <w:spacing w:val="-4"/>
          <w:sz w:val="28"/>
        </w:rPr>
        <w:t xml:space="preserve"> </w:t>
      </w:r>
      <w:r>
        <w:rPr>
          <w:b/>
          <w:sz w:val="28"/>
        </w:rPr>
        <w:t>13:</w:t>
      </w:r>
      <w:r>
        <w:rPr>
          <w:b/>
          <w:spacing w:val="-3"/>
          <w:sz w:val="28"/>
        </w:rPr>
        <w:t xml:space="preserve"> </w:t>
      </w:r>
      <w:r>
        <w:rPr>
          <w:b/>
          <w:sz w:val="28"/>
        </w:rPr>
        <w:t>Daily</w:t>
      </w:r>
      <w:r>
        <w:rPr>
          <w:b/>
          <w:spacing w:val="-3"/>
          <w:sz w:val="28"/>
        </w:rPr>
        <w:t xml:space="preserve"> </w:t>
      </w:r>
      <w:r>
        <w:rPr>
          <w:b/>
          <w:sz w:val="28"/>
        </w:rPr>
        <w:t>menu</w:t>
      </w:r>
      <w:r>
        <w:rPr>
          <w:b/>
          <w:spacing w:val="-3"/>
          <w:sz w:val="28"/>
        </w:rPr>
        <w:t xml:space="preserve"> </w:t>
      </w:r>
      <w:r>
        <w:rPr>
          <w:b/>
          <w:sz w:val="28"/>
        </w:rPr>
        <w:t>for</w:t>
      </w:r>
      <w:r>
        <w:rPr>
          <w:b/>
          <w:spacing w:val="-4"/>
          <w:sz w:val="28"/>
        </w:rPr>
        <w:t xml:space="preserve"> </w:t>
      </w:r>
      <w:r>
        <w:rPr>
          <w:b/>
          <w:sz w:val="28"/>
        </w:rPr>
        <w:t>high</w:t>
      </w:r>
      <w:r>
        <w:rPr>
          <w:b/>
          <w:spacing w:val="-3"/>
          <w:sz w:val="28"/>
        </w:rPr>
        <w:t xml:space="preserve"> </w:t>
      </w:r>
      <w:r>
        <w:rPr>
          <w:b/>
          <w:sz w:val="28"/>
        </w:rPr>
        <w:t>blood</w:t>
      </w:r>
      <w:r>
        <w:rPr>
          <w:b/>
          <w:spacing w:val="-3"/>
          <w:sz w:val="28"/>
        </w:rPr>
        <w:t xml:space="preserve"> </w:t>
      </w:r>
      <w:r>
        <w:rPr>
          <w:b/>
          <w:spacing w:val="-2"/>
          <w:sz w:val="28"/>
        </w:rPr>
        <w:t>pressure</w:t>
      </w:r>
    </w:p>
    <w:p w:rsidR="00002852" w:rsidRDefault="00DD23FB">
      <w:pPr>
        <w:pStyle w:val="BodyText"/>
        <w:spacing w:before="6"/>
        <w:rPr>
          <w:b/>
          <w:sz w:val="15"/>
        </w:rPr>
      </w:pPr>
      <w:r>
        <w:rPr>
          <w:b/>
          <w:noProof/>
          <w:sz w:val="15"/>
        </w:rPr>
        <w:drawing>
          <wp:anchor distT="0" distB="0" distL="0" distR="0" simplePos="0" relativeHeight="487779328" behindDoc="1" locked="0" layoutInCell="1" allowOverlap="1">
            <wp:simplePos x="0" y="0"/>
            <wp:positionH relativeFrom="page">
              <wp:posOffset>1143000</wp:posOffset>
            </wp:positionH>
            <wp:positionV relativeFrom="paragraph">
              <wp:posOffset>128978</wp:posOffset>
            </wp:positionV>
            <wp:extent cx="4676349" cy="4197096"/>
            <wp:effectExtent l="0" t="0" r="0" b="0"/>
            <wp:wrapTopAndBottom/>
            <wp:docPr id="479" name="Image 4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9" name="Image 479"/>
                    <pic:cNvPicPr/>
                  </pic:nvPicPr>
                  <pic:blipFill>
                    <a:blip r:embed="rId67" cstate="print"/>
                    <a:stretch>
                      <a:fillRect/>
                    </a:stretch>
                  </pic:blipFill>
                  <pic:spPr>
                    <a:xfrm>
                      <a:off x="0" y="0"/>
                      <a:ext cx="4676349" cy="4197096"/>
                    </a:xfrm>
                    <a:prstGeom prst="rect">
                      <a:avLst/>
                    </a:prstGeom>
                  </pic:spPr>
                </pic:pic>
              </a:graphicData>
            </a:graphic>
          </wp:anchor>
        </w:drawing>
      </w:r>
    </w:p>
    <w:p w:rsidR="00002852" w:rsidRDefault="00002852">
      <w:pPr>
        <w:pStyle w:val="BodyText"/>
        <w:spacing w:before="49"/>
        <w:rPr>
          <w:b/>
        </w:rPr>
      </w:pPr>
    </w:p>
    <w:p w:rsidR="00002852" w:rsidRDefault="00DD23FB">
      <w:pPr>
        <w:pStyle w:val="ListParagraph"/>
        <w:numPr>
          <w:ilvl w:val="0"/>
          <w:numId w:val="77"/>
        </w:numPr>
        <w:tabs>
          <w:tab w:val="left" w:pos="1938"/>
        </w:tabs>
        <w:ind w:left="1938" w:hanging="279"/>
        <w:jc w:val="left"/>
        <w:rPr>
          <w:b/>
          <w:sz w:val="28"/>
        </w:rPr>
      </w:pPr>
      <w:r>
        <w:rPr>
          <w:b/>
          <w:spacing w:val="-2"/>
          <w:sz w:val="28"/>
        </w:rPr>
        <w:t>Hypertension</w:t>
      </w:r>
    </w:p>
    <w:p w:rsidR="00002852" w:rsidRDefault="00DD23FB">
      <w:pPr>
        <w:pStyle w:val="BodyText"/>
        <w:spacing w:before="194"/>
        <w:ind w:left="1659" w:right="1235"/>
        <w:jc w:val="both"/>
      </w:pPr>
      <w:r>
        <w:t xml:space="preserve">Hypertension develops due to some </w:t>
      </w:r>
      <w:proofErr w:type="gramStart"/>
      <w:r>
        <w:t>reason,</w:t>
      </w:r>
      <w:proofErr w:type="gramEnd"/>
      <w:r>
        <w:t xml:space="preserve"> there is increased resistance to the normal circulation of blood. This may be temporary, as the result of exercise, pregnancy, or menopause; it may be permanent, associated with atherosclerosis, cardiac failure or chronic kidney disease.</w:t>
      </w:r>
    </w:p>
    <w:p w:rsidR="00002852" w:rsidRDefault="00DD23FB">
      <w:pPr>
        <w:pStyle w:val="Heading2"/>
        <w:spacing w:before="205"/>
      </w:pPr>
      <w:r>
        <w:rPr>
          <w:spacing w:val="-2"/>
        </w:rPr>
        <w:t>Notes</w:t>
      </w:r>
    </w:p>
    <w:p w:rsidR="00002852" w:rsidRDefault="00DD23FB">
      <w:pPr>
        <w:pStyle w:val="ListParagraph"/>
        <w:numPr>
          <w:ilvl w:val="0"/>
          <w:numId w:val="76"/>
        </w:numPr>
        <w:tabs>
          <w:tab w:val="left" w:pos="1938"/>
        </w:tabs>
        <w:spacing w:before="194"/>
        <w:ind w:left="1938" w:hanging="279"/>
        <w:rPr>
          <w:sz w:val="28"/>
        </w:rPr>
      </w:pPr>
      <w:r>
        <w:rPr>
          <w:sz w:val="28"/>
        </w:rPr>
        <w:t>Salt</w:t>
      </w:r>
      <w:r>
        <w:rPr>
          <w:spacing w:val="-2"/>
          <w:sz w:val="28"/>
        </w:rPr>
        <w:t xml:space="preserve"> </w:t>
      </w:r>
      <w:r>
        <w:rPr>
          <w:sz w:val="28"/>
        </w:rPr>
        <w:t>should</w:t>
      </w:r>
      <w:r>
        <w:rPr>
          <w:spacing w:val="-5"/>
          <w:sz w:val="28"/>
        </w:rPr>
        <w:t xml:space="preserve"> </w:t>
      </w:r>
      <w:r>
        <w:rPr>
          <w:sz w:val="28"/>
        </w:rPr>
        <w:t>not</w:t>
      </w:r>
      <w:r>
        <w:rPr>
          <w:spacing w:val="-5"/>
          <w:sz w:val="28"/>
        </w:rPr>
        <w:t xml:space="preserve"> </w:t>
      </w:r>
      <w:r>
        <w:rPr>
          <w:sz w:val="28"/>
        </w:rPr>
        <w:t>be</w:t>
      </w:r>
      <w:r>
        <w:rPr>
          <w:spacing w:val="-5"/>
          <w:sz w:val="28"/>
        </w:rPr>
        <w:t xml:space="preserve"> </w:t>
      </w:r>
      <w:r>
        <w:rPr>
          <w:sz w:val="28"/>
        </w:rPr>
        <w:t>added</w:t>
      </w:r>
      <w:r>
        <w:rPr>
          <w:spacing w:val="-4"/>
          <w:sz w:val="28"/>
        </w:rPr>
        <w:t xml:space="preserve"> </w:t>
      </w:r>
      <w:r>
        <w:rPr>
          <w:sz w:val="28"/>
        </w:rPr>
        <w:t>in</w:t>
      </w:r>
      <w:r>
        <w:rPr>
          <w:spacing w:val="-4"/>
          <w:sz w:val="28"/>
        </w:rPr>
        <w:t xml:space="preserve"> </w:t>
      </w:r>
      <w:r>
        <w:rPr>
          <w:spacing w:val="-2"/>
          <w:sz w:val="28"/>
        </w:rPr>
        <w:t>cooking</w:t>
      </w:r>
    </w:p>
    <w:p w:rsidR="00002852" w:rsidRDefault="00DD23FB">
      <w:pPr>
        <w:pStyle w:val="ListParagraph"/>
        <w:numPr>
          <w:ilvl w:val="0"/>
          <w:numId w:val="76"/>
        </w:numPr>
        <w:tabs>
          <w:tab w:val="left" w:pos="1964"/>
        </w:tabs>
        <w:spacing w:before="202"/>
        <w:ind w:left="1659" w:right="1242" w:firstLine="0"/>
        <w:rPr>
          <w:sz w:val="28"/>
        </w:rPr>
      </w:pPr>
      <w:r>
        <w:rPr>
          <w:sz w:val="28"/>
        </w:rPr>
        <w:t>One multivitamin tablet providing the daily requirements of all essential vitamins should be included along with the diet</w:t>
      </w:r>
    </w:p>
    <w:p w:rsidR="00002852" w:rsidRDefault="00DD23FB">
      <w:pPr>
        <w:pStyle w:val="ListParagraph"/>
        <w:numPr>
          <w:ilvl w:val="0"/>
          <w:numId w:val="76"/>
        </w:numPr>
        <w:tabs>
          <w:tab w:val="left" w:pos="1938"/>
        </w:tabs>
        <w:spacing w:before="198"/>
        <w:ind w:left="1938" w:hanging="279"/>
        <w:rPr>
          <w:sz w:val="28"/>
        </w:rPr>
      </w:pPr>
      <w:r>
        <w:rPr>
          <w:sz w:val="28"/>
        </w:rPr>
        <w:t>Strong</w:t>
      </w:r>
      <w:r>
        <w:rPr>
          <w:spacing w:val="-4"/>
          <w:sz w:val="28"/>
        </w:rPr>
        <w:t xml:space="preserve"> </w:t>
      </w:r>
      <w:r>
        <w:rPr>
          <w:sz w:val="28"/>
        </w:rPr>
        <w:t>coffee</w:t>
      </w:r>
      <w:r>
        <w:rPr>
          <w:spacing w:val="-3"/>
          <w:sz w:val="28"/>
        </w:rPr>
        <w:t xml:space="preserve"> </w:t>
      </w:r>
      <w:r>
        <w:rPr>
          <w:sz w:val="28"/>
        </w:rPr>
        <w:t>is</w:t>
      </w:r>
      <w:r>
        <w:rPr>
          <w:spacing w:val="-3"/>
          <w:sz w:val="28"/>
        </w:rPr>
        <w:t xml:space="preserve"> </w:t>
      </w:r>
      <w:r>
        <w:rPr>
          <w:sz w:val="28"/>
        </w:rPr>
        <w:t>not</w:t>
      </w:r>
      <w:r>
        <w:rPr>
          <w:spacing w:val="-3"/>
          <w:sz w:val="28"/>
        </w:rPr>
        <w:t xml:space="preserve"> </w:t>
      </w:r>
      <w:r>
        <w:rPr>
          <w:spacing w:val="-2"/>
          <w:sz w:val="28"/>
        </w:rPr>
        <w:t>permitted.</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7"/>
        <w:rPr>
          <w:sz w:val="20"/>
        </w:rPr>
      </w:pPr>
      <w:r>
        <w:rPr>
          <w:noProof/>
          <w:sz w:val="20"/>
        </w:rPr>
        <mc:AlternateContent>
          <mc:Choice Requires="wps">
            <w:drawing>
              <wp:anchor distT="0" distB="0" distL="0" distR="0" simplePos="0" relativeHeight="487779840" behindDoc="1" locked="0" layoutInCell="1" allowOverlap="1">
                <wp:simplePos x="0" y="0"/>
                <wp:positionH relativeFrom="page">
                  <wp:posOffset>1125016</wp:posOffset>
                </wp:positionH>
                <wp:positionV relativeFrom="paragraph">
                  <wp:posOffset>172072</wp:posOffset>
                </wp:positionV>
                <wp:extent cx="5523865" cy="6350"/>
                <wp:effectExtent l="0" t="0" r="0" b="0"/>
                <wp:wrapTopAndBottom/>
                <wp:docPr id="480" name="Graphic 4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549024pt;width:434.95pt;height:.47998pt;mso-position-horizontal-relative:page;mso-position-vertical-relative:paragraph;z-index:-15536640;mso-wrap-distance-left:0;mso-wrap-distance-right:0" id="docshape321"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1372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81" name="Graphic 4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02752" id="docshape32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82" name="Group 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83" name="Graphic 48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23" coordorigin="0,0" coordsize="8699,60">
                <v:rect style="position:absolute;left:0;top:0;width:8699;height:60" id="docshape324" filled="true" fillcolor="#612322" stroked="false">
                  <v:fill type="solid"/>
                </v:rect>
              </v:group>
            </w:pict>
          </mc:Fallback>
        </mc:AlternateContent>
      </w:r>
    </w:p>
    <w:p w:rsidR="00002852" w:rsidRDefault="00DD23FB">
      <w:pPr>
        <w:pStyle w:val="Heading2"/>
        <w:spacing w:before="267"/>
      </w:pPr>
      <w:r>
        <w:t>Table</w:t>
      </w:r>
      <w:r>
        <w:rPr>
          <w:spacing w:val="-4"/>
        </w:rPr>
        <w:t xml:space="preserve"> </w:t>
      </w:r>
      <w:r>
        <w:t>14:</w:t>
      </w:r>
      <w:r>
        <w:rPr>
          <w:spacing w:val="-3"/>
        </w:rPr>
        <w:t xml:space="preserve"> </w:t>
      </w:r>
      <w:r>
        <w:t>Daily</w:t>
      </w:r>
      <w:r>
        <w:rPr>
          <w:spacing w:val="-2"/>
        </w:rPr>
        <w:t xml:space="preserve"> </w:t>
      </w:r>
      <w:r>
        <w:t>menu</w:t>
      </w:r>
      <w:r>
        <w:rPr>
          <w:spacing w:val="-3"/>
        </w:rPr>
        <w:t xml:space="preserve"> </w:t>
      </w:r>
      <w:r>
        <w:t>for</w:t>
      </w:r>
      <w:r>
        <w:rPr>
          <w:spacing w:val="-3"/>
        </w:rPr>
        <w:t xml:space="preserve"> </w:t>
      </w:r>
      <w:r>
        <w:rPr>
          <w:spacing w:val="-2"/>
        </w:rPr>
        <w:t>Hypertension</w:t>
      </w:r>
    </w:p>
    <w:p w:rsidR="00002852" w:rsidRDefault="00DD23FB">
      <w:pPr>
        <w:pStyle w:val="BodyText"/>
        <w:spacing w:before="6"/>
        <w:rPr>
          <w:b/>
          <w:sz w:val="15"/>
        </w:rPr>
      </w:pPr>
      <w:r>
        <w:rPr>
          <w:b/>
          <w:noProof/>
          <w:sz w:val="15"/>
        </w:rPr>
        <w:drawing>
          <wp:anchor distT="0" distB="0" distL="0" distR="0" simplePos="0" relativeHeight="487781376" behindDoc="1" locked="0" layoutInCell="1" allowOverlap="1">
            <wp:simplePos x="0" y="0"/>
            <wp:positionH relativeFrom="page">
              <wp:posOffset>1162050</wp:posOffset>
            </wp:positionH>
            <wp:positionV relativeFrom="paragraph">
              <wp:posOffset>128978</wp:posOffset>
            </wp:positionV>
            <wp:extent cx="3363050" cy="3505200"/>
            <wp:effectExtent l="0" t="0" r="0" b="0"/>
            <wp:wrapTopAndBottom/>
            <wp:docPr id="484" name="Image 4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4" name="Image 484"/>
                    <pic:cNvPicPr/>
                  </pic:nvPicPr>
                  <pic:blipFill>
                    <a:blip r:embed="rId68" cstate="print"/>
                    <a:stretch>
                      <a:fillRect/>
                    </a:stretch>
                  </pic:blipFill>
                  <pic:spPr>
                    <a:xfrm>
                      <a:off x="0" y="0"/>
                      <a:ext cx="3363050" cy="3505200"/>
                    </a:xfrm>
                    <a:prstGeom prst="rect">
                      <a:avLst/>
                    </a:prstGeom>
                  </pic:spPr>
                </pic:pic>
              </a:graphicData>
            </a:graphic>
          </wp:anchor>
        </w:drawing>
      </w:r>
    </w:p>
    <w:p w:rsidR="00002852" w:rsidRDefault="00DD23FB">
      <w:pPr>
        <w:pStyle w:val="ListParagraph"/>
        <w:numPr>
          <w:ilvl w:val="0"/>
          <w:numId w:val="75"/>
        </w:numPr>
        <w:tabs>
          <w:tab w:val="left" w:pos="2008"/>
        </w:tabs>
        <w:spacing w:before="239"/>
        <w:ind w:left="2008" w:hanging="279"/>
        <w:jc w:val="left"/>
        <w:rPr>
          <w:sz w:val="28"/>
        </w:rPr>
      </w:pPr>
      <w:r>
        <w:rPr>
          <w:sz w:val="28"/>
        </w:rPr>
        <w:t>Coronary</w:t>
      </w:r>
      <w:r>
        <w:rPr>
          <w:spacing w:val="-8"/>
          <w:sz w:val="28"/>
        </w:rPr>
        <w:t xml:space="preserve"> </w:t>
      </w:r>
      <w:r>
        <w:rPr>
          <w:sz w:val="28"/>
        </w:rPr>
        <w:t>Heart</w:t>
      </w:r>
      <w:r>
        <w:rPr>
          <w:spacing w:val="-2"/>
          <w:sz w:val="28"/>
        </w:rPr>
        <w:t xml:space="preserve"> Diseases</w:t>
      </w:r>
    </w:p>
    <w:p w:rsidR="00002852" w:rsidRDefault="00DD23FB">
      <w:pPr>
        <w:pStyle w:val="BodyText"/>
        <w:spacing w:before="199"/>
        <w:ind w:left="1659" w:right="1240"/>
        <w:jc w:val="both"/>
      </w:pPr>
      <w:r>
        <w:t xml:space="preserve">A majority of coronary heart diseases are due to coronary </w:t>
      </w:r>
      <w:proofErr w:type="spellStart"/>
      <w:r>
        <w:t>antheroma</w:t>
      </w:r>
      <w:proofErr w:type="spellEnd"/>
      <w:r>
        <w:t xml:space="preserve"> (A</w:t>
      </w:r>
      <w:r>
        <w:rPr>
          <w:spacing w:val="40"/>
        </w:rPr>
        <w:t xml:space="preserve"> </w:t>
      </w:r>
      <w:r>
        <w:t xml:space="preserve">fatty deposit in the inner lining of an artery) and atherosclerosis, are used to denote conditions in which lipid is deposited in the intima of the blood </w:t>
      </w:r>
      <w:r>
        <w:rPr>
          <w:spacing w:val="-2"/>
        </w:rPr>
        <w:t>vessels.</w:t>
      </w:r>
    </w:p>
    <w:p w:rsidR="00002852" w:rsidRDefault="00DD23FB">
      <w:pPr>
        <w:pStyle w:val="BodyText"/>
        <w:spacing w:before="200"/>
        <w:ind w:left="1659" w:right="1235"/>
      </w:pPr>
      <w:r>
        <w:t>Calories</w:t>
      </w:r>
      <w:r>
        <w:rPr>
          <w:spacing w:val="40"/>
        </w:rPr>
        <w:t xml:space="preserve"> </w:t>
      </w:r>
      <w:r>
        <w:t>–</w:t>
      </w:r>
      <w:r>
        <w:rPr>
          <w:spacing w:val="39"/>
        </w:rPr>
        <w:t xml:space="preserve"> </w:t>
      </w:r>
      <w:r>
        <w:t>1800</w:t>
      </w:r>
      <w:r>
        <w:rPr>
          <w:spacing w:val="40"/>
        </w:rPr>
        <w:t xml:space="preserve"> </w:t>
      </w:r>
      <w:r>
        <w:t>–</w:t>
      </w:r>
      <w:r>
        <w:rPr>
          <w:spacing w:val="40"/>
        </w:rPr>
        <w:t xml:space="preserve"> </w:t>
      </w:r>
      <w:r>
        <w:t>2000</w:t>
      </w:r>
      <w:r>
        <w:rPr>
          <w:spacing w:val="40"/>
        </w:rPr>
        <w:t xml:space="preserve"> </w:t>
      </w:r>
      <w:r>
        <w:t>Kcal;</w:t>
      </w:r>
      <w:r>
        <w:rPr>
          <w:spacing w:val="40"/>
        </w:rPr>
        <w:t xml:space="preserve"> </w:t>
      </w:r>
      <w:r>
        <w:t>Fat</w:t>
      </w:r>
      <w:r>
        <w:rPr>
          <w:spacing w:val="40"/>
        </w:rPr>
        <w:t xml:space="preserve"> </w:t>
      </w:r>
      <w:r>
        <w:t>(rich</w:t>
      </w:r>
      <w:r>
        <w:rPr>
          <w:spacing w:val="40"/>
        </w:rPr>
        <w:t xml:space="preserve"> </w:t>
      </w:r>
      <w:r>
        <w:t>in</w:t>
      </w:r>
      <w:r>
        <w:rPr>
          <w:spacing w:val="40"/>
        </w:rPr>
        <w:t xml:space="preserve"> </w:t>
      </w:r>
      <w:r>
        <w:t>essential</w:t>
      </w:r>
      <w:r>
        <w:rPr>
          <w:spacing w:val="40"/>
        </w:rPr>
        <w:t xml:space="preserve"> </w:t>
      </w:r>
      <w:r>
        <w:t>fatty</w:t>
      </w:r>
      <w:r>
        <w:rPr>
          <w:spacing w:val="36"/>
        </w:rPr>
        <w:t xml:space="preserve"> </w:t>
      </w:r>
      <w:r>
        <w:t>acids)</w:t>
      </w:r>
      <w:r>
        <w:rPr>
          <w:spacing w:val="40"/>
        </w:rPr>
        <w:t xml:space="preserve"> </w:t>
      </w:r>
      <w:r>
        <w:t>–</w:t>
      </w:r>
      <w:r>
        <w:rPr>
          <w:spacing w:val="40"/>
        </w:rPr>
        <w:t xml:space="preserve"> </w:t>
      </w:r>
      <w:r>
        <w:t>60</w:t>
      </w:r>
      <w:r>
        <w:rPr>
          <w:spacing w:val="40"/>
        </w:rPr>
        <w:t xml:space="preserve"> </w:t>
      </w:r>
      <w:proofErr w:type="spellStart"/>
      <w:r>
        <w:t>gm</w:t>
      </w:r>
      <w:proofErr w:type="spellEnd"/>
      <w:r>
        <w:t xml:space="preserve">; Proteins – 50 – 60 </w:t>
      </w:r>
      <w:proofErr w:type="spellStart"/>
      <w:r>
        <w:t>gm</w:t>
      </w:r>
      <w:proofErr w:type="spellEnd"/>
    </w:p>
    <w:p w:rsidR="00002852" w:rsidRDefault="00DD23FB">
      <w:pPr>
        <w:pStyle w:val="BodyText"/>
        <w:tabs>
          <w:tab w:val="left" w:pos="2990"/>
          <w:tab w:val="left" w:pos="4632"/>
          <w:tab w:val="left" w:pos="5457"/>
        </w:tabs>
        <w:spacing w:before="201"/>
        <w:ind w:left="1659" w:right="1235"/>
      </w:pPr>
      <w:r>
        <w:rPr>
          <w:b/>
        </w:rPr>
        <w:t xml:space="preserve">Note: </w:t>
      </w:r>
      <w:r>
        <w:t>one</w:t>
      </w:r>
      <w:r>
        <w:tab/>
      </w:r>
      <w:r>
        <w:rPr>
          <w:spacing w:val="-2"/>
        </w:rPr>
        <w:t>multivitamin</w:t>
      </w:r>
      <w:r>
        <w:tab/>
      </w:r>
      <w:r>
        <w:rPr>
          <w:spacing w:val="-2"/>
        </w:rPr>
        <w:t>tablet</w:t>
      </w:r>
      <w:r>
        <w:tab/>
        <w:t>providing the</w:t>
      </w:r>
      <w:r>
        <w:rPr>
          <w:spacing w:val="80"/>
        </w:rPr>
        <w:t xml:space="preserve"> </w:t>
      </w:r>
      <w:r>
        <w:t>daily</w:t>
      </w:r>
      <w:r>
        <w:rPr>
          <w:spacing w:val="80"/>
        </w:rPr>
        <w:t xml:space="preserve"> </w:t>
      </w:r>
      <w:r>
        <w:t>requirements</w:t>
      </w:r>
      <w:r>
        <w:rPr>
          <w:spacing w:val="80"/>
        </w:rPr>
        <w:t xml:space="preserve"> </w:t>
      </w:r>
      <w:r>
        <w:t>of</w:t>
      </w:r>
      <w:r>
        <w:rPr>
          <w:spacing w:val="80"/>
        </w:rPr>
        <w:t xml:space="preserve"> </w:t>
      </w:r>
      <w:r>
        <w:t>all essential vitamins should be given daily.</w:t>
      </w:r>
    </w:p>
    <w:p w:rsidR="00002852" w:rsidRDefault="00DD23FB">
      <w:pPr>
        <w:pStyle w:val="BodyText"/>
        <w:spacing w:before="199"/>
        <w:ind w:left="1659"/>
      </w:pPr>
      <w:r>
        <w:t>Table</w:t>
      </w:r>
      <w:r>
        <w:rPr>
          <w:spacing w:val="-6"/>
        </w:rPr>
        <w:t xml:space="preserve"> </w:t>
      </w:r>
      <w:r>
        <w:t>15:</w:t>
      </w:r>
      <w:r>
        <w:rPr>
          <w:spacing w:val="-2"/>
        </w:rPr>
        <w:t xml:space="preserve"> </w:t>
      </w:r>
      <w:r>
        <w:t>Daily</w:t>
      </w:r>
      <w:r>
        <w:rPr>
          <w:spacing w:val="-5"/>
        </w:rPr>
        <w:t xml:space="preserve"> </w:t>
      </w:r>
      <w:r>
        <w:t>menu</w:t>
      </w:r>
      <w:r>
        <w:rPr>
          <w:spacing w:val="-2"/>
        </w:rPr>
        <w:t xml:space="preserve"> </w:t>
      </w:r>
      <w:r>
        <w:t>for</w:t>
      </w:r>
      <w:r>
        <w:rPr>
          <w:spacing w:val="-2"/>
        </w:rPr>
        <w:t xml:space="preserve"> </w:t>
      </w:r>
      <w:r>
        <w:t>coronary</w:t>
      </w:r>
      <w:r>
        <w:rPr>
          <w:spacing w:val="-7"/>
        </w:rPr>
        <w:t xml:space="preserve"> </w:t>
      </w:r>
      <w:r>
        <w:t>heart</w:t>
      </w:r>
      <w:r>
        <w:rPr>
          <w:spacing w:val="-1"/>
        </w:rPr>
        <w:t xml:space="preserve"> </w:t>
      </w:r>
      <w:r>
        <w:rPr>
          <w:spacing w:val="-2"/>
        </w:rPr>
        <w:t>disease</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52"/>
        <w:rPr>
          <w:sz w:val="20"/>
        </w:rPr>
      </w:pPr>
      <w:r>
        <w:rPr>
          <w:noProof/>
          <w:sz w:val="20"/>
        </w:rPr>
        <mc:AlternateContent>
          <mc:Choice Requires="wps">
            <w:drawing>
              <wp:anchor distT="0" distB="0" distL="0" distR="0" simplePos="0" relativeHeight="487781888" behindDoc="1" locked="0" layoutInCell="1" allowOverlap="1">
                <wp:simplePos x="0" y="0"/>
                <wp:positionH relativeFrom="page">
                  <wp:posOffset>1125016</wp:posOffset>
                </wp:positionH>
                <wp:positionV relativeFrom="paragraph">
                  <wp:posOffset>194297</wp:posOffset>
                </wp:positionV>
                <wp:extent cx="5523865" cy="6350"/>
                <wp:effectExtent l="0" t="0" r="0" b="0"/>
                <wp:wrapTopAndBottom/>
                <wp:docPr id="485" name="Graphic 4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299024pt;width:434.95pt;height:.47998pt;mso-position-horizontal-relative:page;mso-position-vertical-relative:paragraph;z-index:-15534592;mso-wrap-distance-left:0;mso-wrap-distance-right:0" id="docshape32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1577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86" name="Graphic 4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400704" id="docshape32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87" name="Group 4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88" name="Graphic 48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27" coordorigin="0,0" coordsize="8699,60">
                <v:rect style="position:absolute;left:0;top:0;width:8699;height:60" id="docshape328" filled="true" fillcolor="#612322" stroked="false">
                  <v:fill type="solid"/>
                </v:rect>
              </v:group>
            </w:pict>
          </mc:Fallback>
        </mc:AlternateContent>
      </w:r>
    </w:p>
    <w:p w:rsidR="00002852" w:rsidRDefault="00DD23FB">
      <w:pPr>
        <w:pStyle w:val="BodyText"/>
        <w:spacing w:before="15"/>
        <w:rPr>
          <w:sz w:val="20"/>
        </w:rPr>
      </w:pPr>
      <w:r>
        <w:rPr>
          <w:noProof/>
          <w:sz w:val="20"/>
        </w:rPr>
        <w:drawing>
          <wp:anchor distT="0" distB="0" distL="0" distR="0" simplePos="0" relativeHeight="487783424" behindDoc="1" locked="0" layoutInCell="1" allowOverlap="1">
            <wp:simplePos x="0" y="0"/>
            <wp:positionH relativeFrom="page">
              <wp:posOffset>1143000</wp:posOffset>
            </wp:positionH>
            <wp:positionV relativeFrom="paragraph">
              <wp:posOffset>170870</wp:posOffset>
            </wp:positionV>
            <wp:extent cx="5181403" cy="5356669"/>
            <wp:effectExtent l="0" t="0" r="0" b="0"/>
            <wp:wrapTopAndBottom/>
            <wp:docPr id="489" name="Image 4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9" name="Image 489"/>
                    <pic:cNvPicPr/>
                  </pic:nvPicPr>
                  <pic:blipFill>
                    <a:blip r:embed="rId69" cstate="print"/>
                    <a:stretch>
                      <a:fillRect/>
                    </a:stretch>
                  </pic:blipFill>
                  <pic:spPr>
                    <a:xfrm>
                      <a:off x="0" y="0"/>
                      <a:ext cx="5181403" cy="5356669"/>
                    </a:xfrm>
                    <a:prstGeom prst="rect">
                      <a:avLst/>
                    </a:prstGeom>
                  </pic:spPr>
                </pic:pic>
              </a:graphicData>
            </a:graphic>
          </wp:anchor>
        </w:drawing>
      </w:r>
    </w:p>
    <w:p w:rsidR="00002852" w:rsidRDefault="00002852">
      <w:pPr>
        <w:pStyle w:val="BodyText"/>
        <w:spacing w:before="152"/>
      </w:pPr>
    </w:p>
    <w:p w:rsidR="00002852" w:rsidRDefault="00DD23FB">
      <w:pPr>
        <w:pStyle w:val="Heading2"/>
        <w:numPr>
          <w:ilvl w:val="0"/>
          <w:numId w:val="75"/>
        </w:numPr>
        <w:tabs>
          <w:tab w:val="left" w:pos="1938"/>
        </w:tabs>
        <w:ind w:left="1938" w:hanging="279"/>
        <w:jc w:val="left"/>
      </w:pPr>
      <w:r>
        <w:t>Chronic</w:t>
      </w:r>
      <w:r>
        <w:rPr>
          <w:spacing w:val="-5"/>
        </w:rPr>
        <w:t xml:space="preserve"> </w:t>
      </w:r>
      <w:r>
        <w:t>Renal</w:t>
      </w:r>
      <w:r>
        <w:rPr>
          <w:spacing w:val="-4"/>
        </w:rPr>
        <w:t xml:space="preserve"> </w:t>
      </w:r>
      <w:r>
        <w:rPr>
          <w:spacing w:val="-2"/>
        </w:rPr>
        <w:t>Failure</w:t>
      </w:r>
    </w:p>
    <w:p w:rsidR="00002852" w:rsidRDefault="00DD23FB">
      <w:pPr>
        <w:pStyle w:val="BodyText"/>
        <w:spacing w:before="195"/>
        <w:ind w:left="1659" w:right="1238"/>
        <w:jc w:val="both"/>
      </w:pPr>
      <w:r>
        <w:t xml:space="preserve">Chronic Renal Failure occurs in </w:t>
      </w:r>
      <w:proofErr w:type="spellStart"/>
      <w:r>
        <w:t>glomerulone</w:t>
      </w:r>
      <w:proofErr w:type="spellEnd"/>
      <w:r>
        <w:t xml:space="preserve"> </w:t>
      </w:r>
      <w:proofErr w:type="spellStart"/>
      <w:r>
        <w:t>phritis</w:t>
      </w:r>
      <w:proofErr w:type="gramStart"/>
      <w:r>
        <w:t>,and</w:t>
      </w:r>
      <w:proofErr w:type="spellEnd"/>
      <w:proofErr w:type="gramEnd"/>
      <w:r>
        <w:t xml:space="preserve"> chronic pyelonephritis. In this </w:t>
      </w:r>
      <w:proofErr w:type="spellStart"/>
      <w:r>
        <w:t>condition</w:t>
      </w:r>
      <w:proofErr w:type="gramStart"/>
      <w:r>
        <w:t>,the</w:t>
      </w:r>
      <w:proofErr w:type="spellEnd"/>
      <w:proofErr w:type="gramEnd"/>
      <w:r>
        <w:t xml:space="preserve"> glomeruli and tubules are heavily </w:t>
      </w:r>
      <w:r>
        <w:rPr>
          <w:spacing w:val="-2"/>
        </w:rPr>
        <w:t>damaged.</w:t>
      </w:r>
    </w:p>
    <w:p w:rsidR="00002852" w:rsidRDefault="00DD23FB">
      <w:pPr>
        <w:pStyle w:val="Heading2"/>
        <w:spacing w:before="306"/>
      </w:pPr>
      <w:r>
        <w:rPr>
          <w:spacing w:val="-4"/>
        </w:rPr>
        <w:t>Diet</w:t>
      </w:r>
    </w:p>
    <w:p w:rsidR="00002852" w:rsidRDefault="00DD23FB">
      <w:pPr>
        <w:pStyle w:val="BodyText"/>
        <w:spacing w:before="194"/>
        <w:ind w:left="1659" w:right="1237"/>
        <w:jc w:val="both"/>
      </w:pPr>
      <w:r>
        <w:t xml:space="preserve">The diet in chronic </w:t>
      </w:r>
      <w:proofErr w:type="spellStart"/>
      <w:r>
        <w:t>uratemia</w:t>
      </w:r>
      <w:proofErr w:type="spellEnd"/>
      <w:r>
        <w:t xml:space="preserve"> (presence of abnormal of uric acid salts in the blood) should be below in protein depending on the urea content of blood. The pattern of diet and the daily menu for an adult suffering from chronic renal failure are given in Tables 16 and 17.</w:t>
      </w:r>
    </w:p>
    <w:p w:rsidR="00002852" w:rsidRDefault="00002852">
      <w:pPr>
        <w:pStyle w:val="BodyText"/>
        <w:rPr>
          <w:sz w:val="20"/>
        </w:rPr>
      </w:pPr>
    </w:p>
    <w:p w:rsidR="00002852" w:rsidRDefault="00DD23FB">
      <w:pPr>
        <w:pStyle w:val="BodyText"/>
        <w:spacing w:before="151"/>
        <w:rPr>
          <w:sz w:val="20"/>
        </w:rPr>
      </w:pPr>
      <w:r>
        <w:rPr>
          <w:noProof/>
          <w:sz w:val="20"/>
        </w:rPr>
        <mc:AlternateContent>
          <mc:Choice Requires="wps">
            <w:drawing>
              <wp:anchor distT="0" distB="0" distL="0" distR="0" simplePos="0" relativeHeight="487783936" behindDoc="1" locked="0" layoutInCell="1" allowOverlap="1">
                <wp:simplePos x="0" y="0"/>
                <wp:positionH relativeFrom="page">
                  <wp:posOffset>1125016</wp:posOffset>
                </wp:positionH>
                <wp:positionV relativeFrom="paragraph">
                  <wp:posOffset>257170</wp:posOffset>
                </wp:positionV>
                <wp:extent cx="5523865" cy="6350"/>
                <wp:effectExtent l="0" t="0" r="0" b="0"/>
                <wp:wrapTopAndBottom/>
                <wp:docPr id="490" name="Graphic 4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0.249668pt;width:434.95pt;height:.47998pt;mso-position-horizontal-relative:page;mso-position-vertical-relative:paragraph;z-index:-15532544;mso-wrap-distance-left:0;mso-wrap-distance-right:0" id="docshape32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183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91" name="Graphic 4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98144" id="docshape33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92" name="Group 4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93" name="Graphic 49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31" coordorigin="0,0" coordsize="8699,60">
                <v:rect style="position:absolute;left:0;top:0;width:8699;height:60" id="docshape332" filled="true" fillcolor="#612322" stroked="false">
                  <v:fill type="solid"/>
                </v:rect>
              </v:group>
            </w:pict>
          </mc:Fallback>
        </mc:AlternateContent>
      </w:r>
    </w:p>
    <w:p w:rsidR="00002852" w:rsidRDefault="00DD23FB">
      <w:pPr>
        <w:pStyle w:val="Heading2"/>
        <w:spacing w:before="267"/>
      </w:pPr>
      <w:r>
        <w:t>Table:</w:t>
      </w:r>
      <w:r>
        <w:rPr>
          <w:spacing w:val="-5"/>
        </w:rPr>
        <w:t xml:space="preserve"> </w:t>
      </w:r>
      <w:r>
        <w:t>16</w:t>
      </w:r>
      <w:r>
        <w:rPr>
          <w:spacing w:val="-2"/>
        </w:rPr>
        <w:t xml:space="preserve"> </w:t>
      </w:r>
      <w:r>
        <w:t>Diet</w:t>
      </w:r>
      <w:r>
        <w:rPr>
          <w:spacing w:val="-2"/>
        </w:rPr>
        <w:t xml:space="preserve"> </w:t>
      </w:r>
      <w:r>
        <w:t>for</w:t>
      </w:r>
      <w:r>
        <w:rPr>
          <w:spacing w:val="-5"/>
        </w:rPr>
        <w:t xml:space="preserve"> </w:t>
      </w:r>
      <w:r>
        <w:t>an</w:t>
      </w:r>
      <w:r>
        <w:rPr>
          <w:spacing w:val="-3"/>
        </w:rPr>
        <w:t xml:space="preserve"> </w:t>
      </w:r>
      <w:r>
        <w:t>adult</w:t>
      </w:r>
      <w:r>
        <w:rPr>
          <w:spacing w:val="-3"/>
        </w:rPr>
        <w:t xml:space="preserve"> </w:t>
      </w:r>
      <w:r>
        <w:t>suffering</w:t>
      </w:r>
      <w:r>
        <w:rPr>
          <w:spacing w:val="-1"/>
        </w:rPr>
        <w:t xml:space="preserve"> </w:t>
      </w:r>
      <w:r>
        <w:t>from</w:t>
      </w:r>
      <w:r>
        <w:rPr>
          <w:spacing w:val="-6"/>
        </w:rPr>
        <w:t xml:space="preserve"> </w:t>
      </w:r>
      <w:r>
        <w:t>chronic</w:t>
      </w:r>
      <w:r>
        <w:rPr>
          <w:spacing w:val="-3"/>
        </w:rPr>
        <w:t xml:space="preserve"> </w:t>
      </w:r>
      <w:r>
        <w:t>renal</w:t>
      </w:r>
      <w:r>
        <w:rPr>
          <w:spacing w:val="-1"/>
        </w:rPr>
        <w:t xml:space="preserve"> </w:t>
      </w:r>
      <w:r>
        <w:rPr>
          <w:spacing w:val="-2"/>
        </w:rPr>
        <w:t>failure</w:t>
      </w:r>
    </w:p>
    <w:p w:rsidR="00002852" w:rsidRDefault="00DD23FB">
      <w:pPr>
        <w:pStyle w:val="BodyText"/>
        <w:spacing w:before="196"/>
        <w:ind w:left="1659"/>
      </w:pPr>
      <w:r>
        <w:t>(Calories</w:t>
      </w:r>
      <w:r>
        <w:rPr>
          <w:spacing w:val="80"/>
        </w:rPr>
        <w:t xml:space="preserve"> </w:t>
      </w:r>
      <w:r>
        <w:t>1500</w:t>
      </w:r>
      <w:r>
        <w:rPr>
          <w:spacing w:val="80"/>
        </w:rPr>
        <w:t xml:space="preserve"> </w:t>
      </w:r>
      <w:r>
        <w:t>–</w:t>
      </w:r>
      <w:r>
        <w:rPr>
          <w:spacing w:val="80"/>
        </w:rPr>
        <w:t xml:space="preserve"> </w:t>
      </w:r>
      <w:r>
        <w:t>2000</w:t>
      </w:r>
      <w:r>
        <w:rPr>
          <w:spacing w:val="80"/>
        </w:rPr>
        <w:t xml:space="preserve"> </w:t>
      </w:r>
      <w:r>
        <w:t>Kcal;</w:t>
      </w:r>
      <w:r>
        <w:rPr>
          <w:spacing w:val="80"/>
        </w:rPr>
        <w:t xml:space="preserve"> </w:t>
      </w:r>
      <w:r>
        <w:t>Proteins</w:t>
      </w:r>
      <w:r>
        <w:rPr>
          <w:spacing w:val="80"/>
        </w:rPr>
        <w:t xml:space="preserve"> </w:t>
      </w:r>
      <w:r>
        <w:t>15</w:t>
      </w:r>
      <w:r>
        <w:rPr>
          <w:spacing w:val="80"/>
        </w:rPr>
        <w:t xml:space="preserve"> </w:t>
      </w:r>
      <w:r>
        <w:t>–</w:t>
      </w:r>
      <w:r>
        <w:rPr>
          <w:spacing w:val="80"/>
        </w:rPr>
        <w:t xml:space="preserve"> </w:t>
      </w:r>
      <w:r>
        <w:t>20</w:t>
      </w:r>
      <w:r>
        <w:rPr>
          <w:spacing w:val="80"/>
        </w:rPr>
        <w:t xml:space="preserve"> </w:t>
      </w:r>
      <w:proofErr w:type="spellStart"/>
      <w:r>
        <w:t>gm</w:t>
      </w:r>
      <w:proofErr w:type="spellEnd"/>
      <w:r>
        <w:t>;</w:t>
      </w:r>
      <w:r>
        <w:rPr>
          <w:spacing w:val="80"/>
        </w:rPr>
        <w:t xml:space="preserve"> </w:t>
      </w:r>
      <w:r>
        <w:t>Fat</w:t>
      </w:r>
      <w:r>
        <w:rPr>
          <w:spacing w:val="80"/>
        </w:rPr>
        <w:t xml:space="preserve"> </w:t>
      </w:r>
      <w:r>
        <w:t>40</w:t>
      </w:r>
      <w:r>
        <w:rPr>
          <w:spacing w:val="80"/>
        </w:rPr>
        <w:t xml:space="preserve"> </w:t>
      </w:r>
      <w:r>
        <w:t>–</w:t>
      </w:r>
      <w:r>
        <w:rPr>
          <w:spacing w:val="80"/>
        </w:rPr>
        <w:t xml:space="preserve"> </w:t>
      </w:r>
      <w:r>
        <w:t>50</w:t>
      </w:r>
      <w:r>
        <w:rPr>
          <w:spacing w:val="80"/>
        </w:rPr>
        <w:t xml:space="preserve"> </w:t>
      </w:r>
      <w:proofErr w:type="spellStart"/>
      <w:r>
        <w:t>gm</w:t>
      </w:r>
      <w:proofErr w:type="spellEnd"/>
      <w:r>
        <w:t xml:space="preserve">, Carbohydrates 300 – 40 </w:t>
      </w:r>
      <w:proofErr w:type="spellStart"/>
      <w:r>
        <w:t>gm</w:t>
      </w:r>
      <w:proofErr w:type="spellEnd"/>
      <w:r>
        <w:t>; Salt free)</w:t>
      </w:r>
    </w:p>
    <w:p w:rsidR="00002852" w:rsidRDefault="00DD23FB">
      <w:pPr>
        <w:pStyle w:val="BodyText"/>
        <w:spacing w:before="9"/>
        <w:rPr>
          <w:sz w:val="15"/>
        </w:rPr>
      </w:pPr>
      <w:r>
        <w:rPr>
          <w:noProof/>
          <w:sz w:val="15"/>
        </w:rPr>
        <w:drawing>
          <wp:anchor distT="0" distB="0" distL="0" distR="0" simplePos="0" relativeHeight="487785472" behindDoc="1" locked="0" layoutInCell="1" allowOverlap="1">
            <wp:simplePos x="0" y="0"/>
            <wp:positionH relativeFrom="page">
              <wp:posOffset>1162050</wp:posOffset>
            </wp:positionH>
            <wp:positionV relativeFrom="paragraph">
              <wp:posOffset>130790</wp:posOffset>
            </wp:positionV>
            <wp:extent cx="3276600" cy="2343150"/>
            <wp:effectExtent l="0" t="0" r="0" b="0"/>
            <wp:wrapTopAndBottom/>
            <wp:docPr id="494" name="Image 4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4" name="Image 494"/>
                    <pic:cNvPicPr/>
                  </pic:nvPicPr>
                  <pic:blipFill>
                    <a:blip r:embed="rId70" cstate="print"/>
                    <a:stretch>
                      <a:fillRect/>
                    </a:stretch>
                  </pic:blipFill>
                  <pic:spPr>
                    <a:xfrm>
                      <a:off x="0" y="0"/>
                      <a:ext cx="3276600" cy="2343150"/>
                    </a:xfrm>
                    <a:prstGeom prst="rect">
                      <a:avLst/>
                    </a:prstGeom>
                  </pic:spPr>
                </pic:pic>
              </a:graphicData>
            </a:graphic>
          </wp:anchor>
        </w:drawing>
      </w:r>
    </w:p>
    <w:p w:rsidR="00002852" w:rsidRDefault="00DD23FB">
      <w:pPr>
        <w:pStyle w:val="Heading2"/>
        <w:spacing w:before="299"/>
      </w:pPr>
      <w:r>
        <w:t>Table</w:t>
      </w:r>
      <w:r>
        <w:rPr>
          <w:spacing w:val="-4"/>
        </w:rPr>
        <w:t xml:space="preserve"> </w:t>
      </w:r>
      <w:r>
        <w:t>17:</w:t>
      </w:r>
      <w:r>
        <w:rPr>
          <w:spacing w:val="-4"/>
        </w:rPr>
        <w:t xml:space="preserve"> </w:t>
      </w:r>
      <w:r>
        <w:t>Daily</w:t>
      </w:r>
      <w:r>
        <w:rPr>
          <w:spacing w:val="-3"/>
        </w:rPr>
        <w:t xml:space="preserve"> </w:t>
      </w:r>
      <w:r>
        <w:t>menu</w:t>
      </w:r>
      <w:r>
        <w:rPr>
          <w:spacing w:val="-4"/>
        </w:rPr>
        <w:t xml:space="preserve"> </w:t>
      </w:r>
      <w:r>
        <w:t>for</w:t>
      </w:r>
      <w:r>
        <w:rPr>
          <w:spacing w:val="-4"/>
        </w:rPr>
        <w:t xml:space="preserve"> </w:t>
      </w:r>
      <w:r>
        <w:t>chronic</w:t>
      </w:r>
      <w:r>
        <w:rPr>
          <w:spacing w:val="-4"/>
        </w:rPr>
        <w:t xml:space="preserve"> </w:t>
      </w:r>
      <w:r>
        <w:t>renal</w:t>
      </w:r>
      <w:r>
        <w:rPr>
          <w:spacing w:val="-2"/>
        </w:rPr>
        <w:t xml:space="preserve"> failure</w:t>
      </w:r>
    </w:p>
    <w:p w:rsidR="00002852" w:rsidRDefault="00DD23FB">
      <w:pPr>
        <w:pStyle w:val="BodyText"/>
        <w:spacing w:before="4"/>
        <w:rPr>
          <w:b/>
          <w:sz w:val="15"/>
        </w:rPr>
      </w:pPr>
      <w:r>
        <w:rPr>
          <w:b/>
          <w:noProof/>
          <w:sz w:val="15"/>
        </w:rPr>
        <w:drawing>
          <wp:anchor distT="0" distB="0" distL="0" distR="0" simplePos="0" relativeHeight="487785984" behindDoc="1" locked="0" layoutInCell="1" allowOverlap="1">
            <wp:simplePos x="0" y="0"/>
            <wp:positionH relativeFrom="page">
              <wp:posOffset>1162050</wp:posOffset>
            </wp:positionH>
            <wp:positionV relativeFrom="paragraph">
              <wp:posOffset>127652</wp:posOffset>
            </wp:positionV>
            <wp:extent cx="3324225" cy="3800475"/>
            <wp:effectExtent l="0" t="0" r="0" b="0"/>
            <wp:wrapTopAndBottom/>
            <wp:docPr id="495" name="Image 4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5" name="Image 495"/>
                    <pic:cNvPicPr/>
                  </pic:nvPicPr>
                  <pic:blipFill>
                    <a:blip r:embed="rId71" cstate="print"/>
                    <a:stretch>
                      <a:fillRect/>
                    </a:stretch>
                  </pic:blipFill>
                  <pic:spPr>
                    <a:xfrm>
                      <a:off x="0" y="0"/>
                      <a:ext cx="3324225" cy="3800475"/>
                    </a:xfrm>
                    <a:prstGeom prst="rect">
                      <a:avLst/>
                    </a:prstGeom>
                  </pic:spPr>
                </pic:pic>
              </a:graphicData>
            </a:graphic>
          </wp:anchor>
        </w:drawing>
      </w:r>
    </w:p>
    <w:p w:rsidR="00002852" w:rsidRDefault="00DD23FB">
      <w:pPr>
        <w:pStyle w:val="BodyText"/>
        <w:spacing w:before="194"/>
        <w:ind w:left="1659"/>
      </w:pPr>
      <w:r>
        <w:rPr>
          <w:b/>
        </w:rPr>
        <w:t>Note:</w:t>
      </w:r>
      <w:r>
        <w:rPr>
          <w:b/>
          <w:spacing w:val="-2"/>
        </w:rPr>
        <w:t xml:space="preserve"> </w:t>
      </w:r>
      <w:r>
        <w:t>Common</w:t>
      </w:r>
      <w:r>
        <w:rPr>
          <w:spacing w:val="80"/>
        </w:rPr>
        <w:t xml:space="preserve"> </w:t>
      </w:r>
      <w:r>
        <w:t>salt</w:t>
      </w:r>
      <w:r>
        <w:rPr>
          <w:spacing w:val="80"/>
        </w:rPr>
        <w:t xml:space="preserve"> </w:t>
      </w:r>
      <w:r>
        <w:t>should</w:t>
      </w:r>
      <w:r>
        <w:rPr>
          <w:spacing w:val="80"/>
        </w:rPr>
        <w:t xml:space="preserve"> </w:t>
      </w:r>
      <w:r>
        <w:t>not</w:t>
      </w:r>
      <w:r>
        <w:rPr>
          <w:spacing w:val="80"/>
        </w:rPr>
        <w:t xml:space="preserve"> </w:t>
      </w:r>
      <w:r>
        <w:t>be</w:t>
      </w:r>
      <w:r>
        <w:rPr>
          <w:spacing w:val="80"/>
        </w:rPr>
        <w:t xml:space="preserve"> </w:t>
      </w:r>
      <w:r>
        <w:t>added</w:t>
      </w:r>
      <w:r>
        <w:rPr>
          <w:spacing w:val="80"/>
        </w:rPr>
        <w:t xml:space="preserve"> </w:t>
      </w:r>
      <w:r>
        <w:t>during</w:t>
      </w:r>
      <w:r>
        <w:rPr>
          <w:spacing w:val="80"/>
        </w:rPr>
        <w:t xml:space="preserve"> </w:t>
      </w:r>
      <w:r>
        <w:t>or after</w:t>
      </w:r>
      <w:r>
        <w:rPr>
          <w:spacing w:val="80"/>
        </w:rPr>
        <w:t xml:space="preserve"> </w:t>
      </w:r>
      <w:r>
        <w:t>cooking.</w:t>
      </w:r>
      <w:r>
        <w:rPr>
          <w:spacing w:val="80"/>
        </w:rPr>
        <w:t xml:space="preserve"> </w:t>
      </w:r>
      <w:r>
        <w:t>One multivitamin tablet providing the daily requirements should be taken</w:t>
      </w:r>
    </w:p>
    <w:p w:rsidR="00002852" w:rsidRDefault="00DD23FB">
      <w:pPr>
        <w:pStyle w:val="BodyText"/>
        <w:spacing w:before="182"/>
        <w:rPr>
          <w:sz w:val="20"/>
        </w:rPr>
      </w:pPr>
      <w:r>
        <w:rPr>
          <w:noProof/>
          <w:sz w:val="20"/>
        </w:rPr>
        <mc:AlternateContent>
          <mc:Choice Requires="wps">
            <w:drawing>
              <wp:anchor distT="0" distB="0" distL="0" distR="0" simplePos="0" relativeHeight="487786496" behindDoc="1" locked="0" layoutInCell="1" allowOverlap="1">
                <wp:simplePos x="0" y="0"/>
                <wp:positionH relativeFrom="page">
                  <wp:posOffset>1125016</wp:posOffset>
                </wp:positionH>
                <wp:positionV relativeFrom="paragraph">
                  <wp:posOffset>276847</wp:posOffset>
                </wp:positionV>
                <wp:extent cx="5523865" cy="6350"/>
                <wp:effectExtent l="0" t="0" r="0" b="0"/>
                <wp:wrapTopAndBottom/>
                <wp:docPr id="496" name="Graphic 4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1.799023pt;width:434.95pt;height:.47998pt;mso-position-horizontal-relative:page;mso-position-vertical-relative:paragraph;z-index:-15529984;mso-wrap-distance-left:0;mso-wrap-distance-right:0" id="docshape333"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2038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497" name="Graphic 4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96096" id="docshape33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498" name="Group 4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499" name="Graphic 49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35" coordorigin="0,0" coordsize="8699,60">
                <v:rect style="position:absolute;left:0;top:0;width:8699;height:60" id="docshape336" filled="true" fillcolor="#612322" stroked="false">
                  <v:fill type="solid"/>
                </v:rect>
              </v:group>
            </w:pict>
          </mc:Fallback>
        </mc:AlternateContent>
      </w:r>
    </w:p>
    <w:p w:rsidR="00002852" w:rsidRDefault="00DD23FB">
      <w:pPr>
        <w:pStyle w:val="ListParagraph"/>
        <w:numPr>
          <w:ilvl w:val="0"/>
          <w:numId w:val="75"/>
        </w:numPr>
        <w:tabs>
          <w:tab w:val="left" w:pos="6943"/>
        </w:tabs>
        <w:spacing w:before="262"/>
        <w:ind w:left="6943" w:hanging="279"/>
        <w:jc w:val="left"/>
        <w:rPr>
          <w:sz w:val="28"/>
        </w:rPr>
      </w:pPr>
      <w:r>
        <w:rPr>
          <w:noProof/>
          <w:sz w:val="28"/>
        </w:rPr>
        <w:drawing>
          <wp:anchor distT="0" distB="0" distL="0" distR="0" simplePos="0" relativeHeight="483919872" behindDoc="1" locked="0" layoutInCell="1" allowOverlap="1">
            <wp:simplePos x="0" y="0"/>
            <wp:positionH relativeFrom="page">
              <wp:posOffset>885825</wp:posOffset>
            </wp:positionH>
            <wp:positionV relativeFrom="paragraph">
              <wp:posOffset>170870</wp:posOffset>
            </wp:positionV>
            <wp:extent cx="3276600" cy="3200399"/>
            <wp:effectExtent l="0" t="0" r="0" b="0"/>
            <wp:wrapNone/>
            <wp:docPr id="500" name="Image 5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0" name="Image 500"/>
                    <pic:cNvPicPr/>
                  </pic:nvPicPr>
                  <pic:blipFill>
                    <a:blip r:embed="rId72" cstate="print"/>
                    <a:stretch>
                      <a:fillRect/>
                    </a:stretch>
                  </pic:blipFill>
                  <pic:spPr>
                    <a:xfrm>
                      <a:off x="0" y="0"/>
                      <a:ext cx="3276600" cy="3200399"/>
                    </a:xfrm>
                    <a:prstGeom prst="rect">
                      <a:avLst/>
                    </a:prstGeom>
                  </pic:spPr>
                </pic:pic>
              </a:graphicData>
            </a:graphic>
          </wp:anchor>
        </w:drawing>
      </w:r>
      <w:r>
        <w:rPr>
          <w:sz w:val="28"/>
        </w:rPr>
        <w:t>Peptic</w:t>
      </w:r>
      <w:r>
        <w:rPr>
          <w:spacing w:val="-4"/>
          <w:sz w:val="28"/>
        </w:rPr>
        <w:t xml:space="preserve"> </w:t>
      </w:r>
      <w:r>
        <w:rPr>
          <w:spacing w:val="-2"/>
          <w:sz w:val="28"/>
        </w:rPr>
        <w:t>Ulcer</w:t>
      </w:r>
    </w:p>
    <w:p w:rsidR="00002852" w:rsidRDefault="00DD23FB">
      <w:pPr>
        <w:pStyle w:val="BodyText"/>
        <w:spacing w:before="201"/>
        <w:ind w:left="6594" w:right="1230"/>
        <w:jc w:val="both"/>
      </w:pPr>
      <w:r>
        <w:t>Chronic ulcer formed in the region of the gastrointestinal tract where the gastric juice comes in direct contact with the mucous membrane is known as peptic ulcer. Such ulcers usually occur in the duodenum (duodenal ulcer) and in the stomach (gastric ulcer). Duodenal ulcer is associated with hyperacidity while gastric ulcer is not.</w:t>
      </w:r>
    </w:p>
    <w:p w:rsidR="00002852" w:rsidRDefault="00002852">
      <w:pPr>
        <w:pStyle w:val="BodyText"/>
        <w:spacing w:before="207"/>
      </w:pPr>
    </w:p>
    <w:p w:rsidR="00002852" w:rsidRDefault="00DD23FB">
      <w:pPr>
        <w:pStyle w:val="Heading2"/>
        <w:spacing w:line="620" w:lineRule="atLeast"/>
        <w:ind w:right="3354"/>
      </w:pPr>
      <w:r>
        <w:t>Table</w:t>
      </w:r>
      <w:r>
        <w:rPr>
          <w:spacing w:val="-5"/>
        </w:rPr>
        <w:t xml:space="preserve"> </w:t>
      </w:r>
      <w:r>
        <w:t>18:</w:t>
      </w:r>
      <w:r>
        <w:rPr>
          <w:spacing w:val="-5"/>
        </w:rPr>
        <w:t xml:space="preserve"> </w:t>
      </w:r>
      <w:r>
        <w:t>Types</w:t>
      </w:r>
      <w:r>
        <w:rPr>
          <w:spacing w:val="-4"/>
        </w:rPr>
        <w:t xml:space="preserve"> </w:t>
      </w:r>
      <w:r>
        <w:t>of</w:t>
      </w:r>
      <w:r>
        <w:rPr>
          <w:spacing w:val="-5"/>
        </w:rPr>
        <w:t xml:space="preserve"> </w:t>
      </w:r>
      <w:r>
        <w:t>therapeutic</w:t>
      </w:r>
      <w:r>
        <w:rPr>
          <w:spacing w:val="-5"/>
        </w:rPr>
        <w:t xml:space="preserve"> </w:t>
      </w:r>
      <w:r>
        <w:t>diet</w:t>
      </w:r>
      <w:r>
        <w:rPr>
          <w:spacing w:val="-5"/>
        </w:rPr>
        <w:t xml:space="preserve"> </w:t>
      </w:r>
      <w:r>
        <w:t>for</w:t>
      </w:r>
      <w:r>
        <w:rPr>
          <w:spacing w:val="-5"/>
        </w:rPr>
        <w:t xml:space="preserve"> </w:t>
      </w:r>
      <w:r>
        <w:t>peptic</w:t>
      </w:r>
      <w:r>
        <w:rPr>
          <w:spacing w:val="-5"/>
        </w:rPr>
        <w:t xml:space="preserve"> </w:t>
      </w:r>
      <w:r>
        <w:t>ulcer Diet in Peptic Ulcer</w:t>
      </w:r>
    </w:p>
    <w:p w:rsidR="00002852" w:rsidRDefault="00DD23FB">
      <w:pPr>
        <w:pStyle w:val="BodyText"/>
        <w:spacing w:before="198"/>
        <w:ind w:left="1659" w:right="1235"/>
      </w:pPr>
      <w:r>
        <w:t>The diet is the most important factor in the treatment of peptic ulcer. Three main types of diets have been used in the treatment of peptic ulcer</w:t>
      </w:r>
    </w:p>
    <w:p w:rsidR="00002852" w:rsidRDefault="00DD23FB">
      <w:pPr>
        <w:pStyle w:val="BodyText"/>
        <w:spacing w:before="199"/>
        <w:ind w:left="1659" w:right="1239"/>
        <w:jc w:val="both"/>
      </w:pPr>
      <w:r>
        <w:t>Sippy‘s diet consisting of milk and olive oil was used widely. Since it is monotonous and not adequate to meet the calorie needs, it has been replaced by a bland diet containing large quantities of milk.</w:t>
      </w:r>
    </w:p>
    <w:p w:rsidR="00002852" w:rsidRDefault="00DD23FB">
      <w:pPr>
        <w:pStyle w:val="Heading2"/>
        <w:spacing w:before="205"/>
        <w:jc w:val="both"/>
      </w:pPr>
      <w:r>
        <w:t>Table</w:t>
      </w:r>
      <w:r>
        <w:rPr>
          <w:spacing w:val="-5"/>
        </w:rPr>
        <w:t xml:space="preserve"> </w:t>
      </w:r>
      <w:r>
        <w:t>19:</w:t>
      </w:r>
      <w:r>
        <w:rPr>
          <w:spacing w:val="-3"/>
        </w:rPr>
        <w:t xml:space="preserve"> </w:t>
      </w:r>
      <w:r>
        <w:t>Diet</w:t>
      </w:r>
      <w:r>
        <w:rPr>
          <w:spacing w:val="-3"/>
        </w:rPr>
        <w:t xml:space="preserve"> </w:t>
      </w:r>
      <w:r>
        <w:t>for</w:t>
      </w:r>
      <w:r>
        <w:rPr>
          <w:spacing w:val="-6"/>
        </w:rPr>
        <w:t xml:space="preserve"> </w:t>
      </w:r>
      <w:r>
        <w:t>adult</w:t>
      </w:r>
      <w:r>
        <w:rPr>
          <w:spacing w:val="-2"/>
        </w:rPr>
        <w:t xml:space="preserve"> </w:t>
      </w:r>
      <w:r>
        <w:t>suffering</w:t>
      </w:r>
      <w:r>
        <w:rPr>
          <w:spacing w:val="-2"/>
        </w:rPr>
        <w:t xml:space="preserve"> </w:t>
      </w:r>
      <w:r>
        <w:t>from</w:t>
      </w:r>
      <w:r>
        <w:rPr>
          <w:spacing w:val="-6"/>
        </w:rPr>
        <w:t xml:space="preserve"> </w:t>
      </w:r>
      <w:r>
        <w:t>peptic</w:t>
      </w:r>
      <w:r>
        <w:rPr>
          <w:spacing w:val="-3"/>
        </w:rPr>
        <w:t xml:space="preserve"> </w:t>
      </w:r>
      <w:r>
        <w:t>ulcer</w:t>
      </w:r>
      <w:r>
        <w:rPr>
          <w:spacing w:val="-2"/>
        </w:rPr>
        <w:t xml:space="preserve"> (</w:t>
      </w:r>
      <w:proofErr w:type="spellStart"/>
      <w:r>
        <w:rPr>
          <w:spacing w:val="-2"/>
        </w:rPr>
        <w:t>gm</w:t>
      </w:r>
      <w:proofErr w:type="spellEnd"/>
      <w:r>
        <w:rPr>
          <w:spacing w:val="-2"/>
        </w:rPr>
        <w:t>/caput/day)</w:t>
      </w: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61"/>
        <w:rPr>
          <w:b/>
          <w:sz w:val="20"/>
        </w:rPr>
      </w:pPr>
      <w:r>
        <w:rPr>
          <w:b/>
          <w:noProof/>
          <w:sz w:val="20"/>
        </w:rPr>
        <mc:AlternateContent>
          <mc:Choice Requires="wps">
            <w:drawing>
              <wp:anchor distT="0" distB="0" distL="0" distR="0" simplePos="0" relativeHeight="487788032" behindDoc="1" locked="0" layoutInCell="1" allowOverlap="1">
                <wp:simplePos x="0" y="0"/>
                <wp:positionH relativeFrom="page">
                  <wp:posOffset>1125016</wp:posOffset>
                </wp:positionH>
                <wp:positionV relativeFrom="paragraph">
                  <wp:posOffset>200012</wp:posOffset>
                </wp:positionV>
                <wp:extent cx="5523865" cy="6350"/>
                <wp:effectExtent l="0" t="0" r="0" b="0"/>
                <wp:wrapTopAndBottom/>
                <wp:docPr id="501" name="Graphic 5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749023pt;width:434.95pt;height:.47998pt;mso-position-horizontal-relative:page;mso-position-vertical-relative:paragraph;z-index:-15528448;mso-wrap-distance-left:0;mso-wrap-distance-right:0" id="docshape337"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921408" behindDoc="1" locked="0" layoutInCell="1" allowOverlap="1">
                <wp:simplePos x="0" y="0"/>
                <wp:positionH relativeFrom="page">
                  <wp:posOffset>1125016</wp:posOffset>
                </wp:positionH>
                <wp:positionV relativeFrom="page">
                  <wp:posOffset>1869249</wp:posOffset>
                </wp:positionV>
                <wp:extent cx="5523865" cy="7658100"/>
                <wp:effectExtent l="0" t="0" r="0" b="0"/>
                <wp:wrapNone/>
                <wp:docPr id="502" name="Group 5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7658100"/>
                          <a:chOff x="0" y="0"/>
                          <a:chExt cx="5523865" cy="7658100"/>
                        </a:xfrm>
                      </wpg:grpSpPr>
                      <wps:wsp>
                        <wps:cNvPr id="503" name="Graphic 503"/>
                        <wps:cNvSpPr/>
                        <wps:spPr>
                          <a:xfrm>
                            <a:off x="0" y="7408862"/>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pic:pic xmlns:pic="http://schemas.openxmlformats.org/drawingml/2006/picture">
                        <pic:nvPicPr>
                          <pic:cNvPr id="504" name="Image 504"/>
                          <pic:cNvPicPr/>
                        </pic:nvPicPr>
                        <pic:blipFill>
                          <a:blip r:embed="rId73" cstate="print"/>
                          <a:stretch>
                            <a:fillRect/>
                          </a:stretch>
                        </pic:blipFill>
                        <pic:spPr>
                          <a:xfrm>
                            <a:off x="1294333" y="0"/>
                            <a:ext cx="3933825" cy="7658100"/>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88.584pt;margin-top:147.184998pt;width:434.95pt;height:603pt;mso-position-horizontal-relative:page;mso-position-vertical-relative:page;z-index:-19395072" id="docshapegroup338" coordorigin="1772,2944" coordsize="8699,12060">
                <v:rect style="position:absolute;left:1771;top:14611;width:8699;height:10" id="docshape339" filled="true" fillcolor="#d9d9d9" stroked="false">
                  <v:fill type="solid"/>
                </v:rect>
                <v:shape style="position:absolute;left:3810;top:2943;width:6195;height:12060" type="#_x0000_t75" id="docshape340" stroked="false">
                  <v:imagedata r:id="rId74" o:title=""/>
                </v:shape>
                <w10:wrap type="none"/>
              </v:group>
            </w:pict>
          </mc:Fallback>
        </mc:AlternateContent>
      </w:r>
      <w:r>
        <w:rPr>
          <w:b/>
          <w:noProof/>
          <w:sz w:val="4"/>
        </w:rPr>
        <mc:AlternateContent>
          <mc:Choice Requires="wps">
            <w:drawing>
              <wp:anchor distT="0" distB="0" distL="0" distR="0" simplePos="0" relativeHeight="48392192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05" name="Graphic 5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94560" id="docshape34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06" name="Group 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07" name="Graphic 50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42" coordorigin="0,0" coordsize="8699,60">
                <v:rect style="position:absolute;left:0;top:0;width:8699;height:60" id="docshape343" filled="true" fillcolor="#612322" stroked="false">
                  <v:fill type="solid"/>
                </v:rect>
              </v:group>
            </w:pict>
          </mc:Fallback>
        </mc:AlternateContent>
      </w:r>
    </w:p>
    <w:p w:rsidR="00002852" w:rsidRDefault="00DD23FB">
      <w:pPr>
        <w:pStyle w:val="BodyText"/>
        <w:spacing w:before="262"/>
        <w:ind w:left="1659"/>
      </w:pPr>
      <w:r>
        <w:rPr>
          <w:b/>
        </w:rPr>
        <w:t>Note:</w:t>
      </w:r>
      <w:r>
        <w:rPr>
          <w:b/>
          <w:spacing w:val="-5"/>
        </w:rPr>
        <w:t xml:space="preserve"> </w:t>
      </w:r>
      <w:r>
        <w:t>One</w:t>
      </w:r>
      <w:r>
        <w:rPr>
          <w:spacing w:val="-6"/>
        </w:rPr>
        <w:t xml:space="preserve"> </w:t>
      </w:r>
      <w:r>
        <w:t>vitamin</w:t>
      </w:r>
      <w:r>
        <w:rPr>
          <w:spacing w:val="-2"/>
        </w:rPr>
        <w:t xml:space="preserve"> </w:t>
      </w:r>
      <w:r>
        <w:t>C</w:t>
      </w:r>
      <w:r>
        <w:rPr>
          <w:spacing w:val="-7"/>
        </w:rPr>
        <w:t xml:space="preserve"> </w:t>
      </w:r>
      <w:r>
        <w:t>tablet</w:t>
      </w:r>
      <w:r>
        <w:rPr>
          <w:spacing w:val="-2"/>
        </w:rPr>
        <w:t xml:space="preserve"> </w:t>
      </w:r>
      <w:r>
        <w:t>(100mg)</w:t>
      </w:r>
      <w:r>
        <w:rPr>
          <w:spacing w:val="-2"/>
        </w:rPr>
        <w:t xml:space="preserve"> </w:t>
      </w:r>
      <w:r>
        <w:t>may</w:t>
      </w:r>
      <w:r>
        <w:rPr>
          <w:spacing w:val="-3"/>
        </w:rPr>
        <w:t xml:space="preserve"> </w:t>
      </w:r>
      <w:r>
        <w:t>be</w:t>
      </w:r>
      <w:r>
        <w:rPr>
          <w:spacing w:val="-3"/>
        </w:rPr>
        <w:t xml:space="preserve"> </w:t>
      </w:r>
      <w:r>
        <w:t>taken</w:t>
      </w:r>
      <w:r>
        <w:rPr>
          <w:spacing w:val="-5"/>
        </w:rPr>
        <w:t xml:space="preserve"> </w:t>
      </w:r>
      <w:r>
        <w:t>once</w:t>
      </w:r>
      <w:r>
        <w:rPr>
          <w:spacing w:val="-2"/>
        </w:rPr>
        <w:t xml:space="preserve"> daily.</w:t>
      </w:r>
    </w:p>
    <w:p w:rsidR="00002852" w:rsidRDefault="00DD23FB">
      <w:pPr>
        <w:pStyle w:val="Heading2"/>
        <w:spacing w:before="206"/>
      </w:pPr>
      <w:r>
        <w:t>Table</w:t>
      </w:r>
      <w:r>
        <w:rPr>
          <w:spacing w:val="-3"/>
        </w:rPr>
        <w:t xml:space="preserve"> </w:t>
      </w:r>
      <w:r>
        <w:rPr>
          <w:spacing w:val="-5"/>
        </w:rPr>
        <w:t>20</w:t>
      </w:r>
    </w:p>
    <w:p w:rsidR="00002852" w:rsidRDefault="00002852">
      <w:pPr>
        <w:pStyle w:val="Heading2"/>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92396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08" name="Graphic 5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92512" id="docshape34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09" name="Group 5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10" name="Graphic 51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45" coordorigin="0,0" coordsize="8699,60">
                <v:rect style="position:absolute;left:0;top:0;width:8699;height:60" id="docshape346" filled="true" fillcolor="#612322" stroked="false">
                  <v:fill type="solid"/>
                </v:rect>
              </v:group>
            </w:pict>
          </mc:Fallback>
        </mc:AlternateContent>
      </w:r>
    </w:p>
    <w:p w:rsidR="00002852" w:rsidRDefault="00DD23FB">
      <w:pPr>
        <w:pStyle w:val="BodyText"/>
        <w:spacing w:before="15"/>
        <w:rPr>
          <w:b/>
          <w:sz w:val="20"/>
        </w:rPr>
      </w:pPr>
      <w:r>
        <w:rPr>
          <w:b/>
          <w:noProof/>
          <w:sz w:val="20"/>
        </w:rPr>
        <w:drawing>
          <wp:anchor distT="0" distB="0" distL="0" distR="0" simplePos="0" relativeHeight="487791616" behindDoc="1" locked="0" layoutInCell="1" allowOverlap="1">
            <wp:simplePos x="0" y="0"/>
            <wp:positionH relativeFrom="page">
              <wp:posOffset>1162050</wp:posOffset>
            </wp:positionH>
            <wp:positionV relativeFrom="paragraph">
              <wp:posOffset>170870</wp:posOffset>
            </wp:positionV>
            <wp:extent cx="3305175" cy="4886325"/>
            <wp:effectExtent l="0" t="0" r="0" b="0"/>
            <wp:wrapTopAndBottom/>
            <wp:docPr id="511" name="Image 5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1" name="Image 511"/>
                    <pic:cNvPicPr/>
                  </pic:nvPicPr>
                  <pic:blipFill>
                    <a:blip r:embed="rId75" cstate="print"/>
                    <a:stretch>
                      <a:fillRect/>
                    </a:stretch>
                  </pic:blipFill>
                  <pic:spPr>
                    <a:xfrm>
                      <a:off x="0" y="0"/>
                      <a:ext cx="3305175" cy="4886325"/>
                    </a:xfrm>
                    <a:prstGeom prst="rect">
                      <a:avLst/>
                    </a:prstGeom>
                  </pic:spPr>
                </pic:pic>
              </a:graphicData>
            </a:graphic>
          </wp:anchor>
        </w:drawing>
      </w:r>
    </w:p>
    <w:p w:rsidR="00002852" w:rsidRDefault="00002852">
      <w:pPr>
        <w:pStyle w:val="BodyText"/>
        <w:spacing w:before="86"/>
        <w:rPr>
          <w:b/>
        </w:rPr>
      </w:pPr>
    </w:p>
    <w:p w:rsidR="00002852" w:rsidRDefault="00DD23FB">
      <w:pPr>
        <w:spacing w:before="1"/>
        <w:ind w:left="1659"/>
        <w:rPr>
          <w:b/>
          <w:sz w:val="28"/>
        </w:rPr>
      </w:pPr>
      <w:r>
        <w:rPr>
          <w:b/>
          <w:sz w:val="28"/>
        </w:rPr>
        <w:t>Table</w:t>
      </w:r>
      <w:r>
        <w:rPr>
          <w:b/>
          <w:spacing w:val="-6"/>
          <w:sz w:val="28"/>
        </w:rPr>
        <w:t xml:space="preserve"> </w:t>
      </w:r>
      <w:r>
        <w:rPr>
          <w:b/>
          <w:sz w:val="28"/>
        </w:rPr>
        <w:t>21:</w:t>
      </w:r>
      <w:r>
        <w:rPr>
          <w:b/>
          <w:spacing w:val="-4"/>
          <w:sz w:val="28"/>
        </w:rPr>
        <w:t xml:space="preserve"> </w:t>
      </w:r>
      <w:r>
        <w:rPr>
          <w:b/>
          <w:sz w:val="28"/>
        </w:rPr>
        <w:t>Foods</w:t>
      </w:r>
      <w:r>
        <w:rPr>
          <w:b/>
          <w:spacing w:val="-2"/>
          <w:sz w:val="28"/>
        </w:rPr>
        <w:t xml:space="preserve"> </w:t>
      </w:r>
      <w:r>
        <w:rPr>
          <w:b/>
          <w:sz w:val="28"/>
        </w:rPr>
        <w:t>permitted</w:t>
      </w:r>
      <w:r>
        <w:rPr>
          <w:b/>
          <w:spacing w:val="-4"/>
          <w:sz w:val="28"/>
        </w:rPr>
        <w:t xml:space="preserve"> </w:t>
      </w:r>
      <w:r>
        <w:rPr>
          <w:b/>
          <w:sz w:val="28"/>
        </w:rPr>
        <w:t>and</w:t>
      </w:r>
      <w:r>
        <w:rPr>
          <w:b/>
          <w:spacing w:val="-4"/>
          <w:sz w:val="28"/>
        </w:rPr>
        <w:t xml:space="preserve"> </w:t>
      </w:r>
      <w:r>
        <w:rPr>
          <w:b/>
          <w:sz w:val="28"/>
        </w:rPr>
        <w:t>not</w:t>
      </w:r>
      <w:r>
        <w:rPr>
          <w:b/>
          <w:spacing w:val="-3"/>
          <w:sz w:val="28"/>
        </w:rPr>
        <w:t xml:space="preserve"> </w:t>
      </w:r>
      <w:r>
        <w:rPr>
          <w:b/>
          <w:sz w:val="28"/>
        </w:rPr>
        <w:t>permitted</w:t>
      </w:r>
      <w:r>
        <w:rPr>
          <w:b/>
          <w:spacing w:val="-4"/>
          <w:sz w:val="28"/>
        </w:rPr>
        <w:t xml:space="preserve"> </w:t>
      </w:r>
      <w:r>
        <w:rPr>
          <w:b/>
          <w:sz w:val="28"/>
        </w:rPr>
        <w:t>in</w:t>
      </w:r>
      <w:r>
        <w:rPr>
          <w:b/>
          <w:spacing w:val="-4"/>
          <w:sz w:val="28"/>
        </w:rPr>
        <w:t xml:space="preserve"> </w:t>
      </w:r>
      <w:r>
        <w:rPr>
          <w:b/>
          <w:sz w:val="28"/>
        </w:rPr>
        <w:t xml:space="preserve">peptic </w:t>
      </w:r>
      <w:r>
        <w:rPr>
          <w:b/>
          <w:spacing w:val="-2"/>
          <w:sz w:val="28"/>
        </w:rPr>
        <w:t>ulcer</w:t>
      </w: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87"/>
        <w:rPr>
          <w:b/>
          <w:sz w:val="20"/>
        </w:rPr>
      </w:pPr>
      <w:r>
        <w:rPr>
          <w:b/>
          <w:noProof/>
          <w:sz w:val="20"/>
        </w:rPr>
        <mc:AlternateContent>
          <mc:Choice Requires="wps">
            <w:drawing>
              <wp:anchor distT="0" distB="0" distL="0" distR="0" simplePos="0" relativeHeight="487792128" behindDoc="1" locked="0" layoutInCell="1" allowOverlap="1">
                <wp:simplePos x="0" y="0"/>
                <wp:positionH relativeFrom="page">
                  <wp:posOffset>1125016</wp:posOffset>
                </wp:positionH>
                <wp:positionV relativeFrom="paragraph">
                  <wp:posOffset>216522</wp:posOffset>
                </wp:positionV>
                <wp:extent cx="5523865" cy="6350"/>
                <wp:effectExtent l="0" t="0" r="0" b="0"/>
                <wp:wrapTopAndBottom/>
                <wp:docPr id="512" name="Graphic 5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049023pt;width:434.95pt;height:.47998pt;mso-position-horizontal-relative:page;mso-position-vertical-relative:paragraph;z-index:-15524352;mso-wrap-distance-left:0;mso-wrap-distance-right:0" id="docshape347"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line="88" w:lineRule="exact"/>
        <w:ind w:left="1630"/>
        <w:rPr>
          <w:position w:val="-1"/>
          <w:sz w:val="8"/>
        </w:rPr>
      </w:pPr>
      <w:r>
        <w:rPr>
          <w:noProof/>
          <w:position w:val="-1"/>
          <w:sz w:val="8"/>
        </w:rPr>
        <w:lastRenderedPageBreak/>
        <mc:AlternateContent>
          <mc:Choice Requires="wps">
            <w:drawing>
              <wp:anchor distT="0" distB="0" distL="0" distR="0" simplePos="0" relativeHeight="48392857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15" name="Graphic 5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87904" id="docshape35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r>
        <w:rPr>
          <w:noProof/>
          <w:position w:val="-1"/>
          <w:sz w:val="8"/>
        </w:rPr>
        <mc:AlternateContent>
          <mc:Choice Requires="wps">
            <w:drawing>
              <wp:inline distT="0" distB="0" distL="0" distR="0">
                <wp:extent cx="5523865" cy="56515"/>
                <wp:effectExtent l="0" t="0" r="0" b="0"/>
                <wp:docPr id="516" name="Group 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56515"/>
                          <a:chOff x="0" y="0"/>
                          <a:chExt cx="5523865" cy="56515"/>
                        </a:xfrm>
                      </wpg:grpSpPr>
                      <wps:wsp>
                        <wps:cNvPr id="517" name="Graphic 517"/>
                        <wps:cNvSpPr/>
                        <wps:spPr>
                          <a:xfrm>
                            <a:off x="0" y="0"/>
                            <a:ext cx="5523865" cy="56515"/>
                          </a:xfrm>
                          <a:custGeom>
                            <a:avLst/>
                            <a:gdLst/>
                            <a:ahLst/>
                            <a:cxnLst/>
                            <a:rect l="l" t="t" r="r" b="b"/>
                            <a:pathLst>
                              <a:path w="5523865" h="56515">
                                <a:moveTo>
                                  <a:pt x="5523865" y="18288"/>
                                </a:moveTo>
                                <a:lnTo>
                                  <a:pt x="0" y="18288"/>
                                </a:lnTo>
                                <a:lnTo>
                                  <a:pt x="0" y="56388"/>
                                </a:lnTo>
                                <a:lnTo>
                                  <a:pt x="5523865" y="56388"/>
                                </a:lnTo>
                                <a:lnTo>
                                  <a:pt x="5523865" y="18288"/>
                                </a:lnTo>
                                <a:close/>
                              </a:path>
                              <a:path w="5523865" h="56515">
                                <a:moveTo>
                                  <a:pt x="5523865" y="0"/>
                                </a:moveTo>
                                <a:lnTo>
                                  <a:pt x="0" y="0"/>
                                </a:lnTo>
                                <a:lnTo>
                                  <a:pt x="0" y="9144"/>
                                </a:lnTo>
                                <a:lnTo>
                                  <a:pt x="5523865" y="9144"/>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4.45pt;mso-position-horizontal-relative:char;mso-position-vertical-relative:line" id="docshapegroup351" coordorigin="0,0" coordsize="8699,89">
                <v:shape style="position:absolute;left:0;top:0;width:8699;height:89" id="docshape352" coordorigin="0,0" coordsize="8699,89" path="m8699,29l0,29,0,89,8699,89,8699,29xm8699,0l0,0,0,14,8699,14,8699,0xe" filled="true" fillcolor="#612322" stroked="false">
                  <v:path arrowok="t"/>
                  <v:fill type="solid"/>
                </v:shape>
              </v:group>
            </w:pict>
          </mc:Fallback>
        </mc:AlternateContent>
      </w:r>
    </w:p>
    <w:p w:rsidR="00002852" w:rsidRDefault="00DD23FB">
      <w:pPr>
        <w:pStyle w:val="BodyText"/>
        <w:spacing w:before="35"/>
        <w:rPr>
          <w:b/>
          <w:sz w:val="20"/>
        </w:rPr>
      </w:pPr>
      <w:r>
        <w:rPr>
          <w:b/>
          <w:noProof/>
          <w:sz w:val="20"/>
        </w:rPr>
        <mc:AlternateContent>
          <mc:Choice Requires="wps">
            <w:drawing>
              <wp:anchor distT="0" distB="0" distL="0" distR="0" simplePos="0" relativeHeight="487793664" behindDoc="1" locked="0" layoutInCell="1" allowOverlap="1">
                <wp:simplePos x="0" y="0"/>
                <wp:positionH relativeFrom="page">
                  <wp:posOffset>1125016</wp:posOffset>
                </wp:positionH>
                <wp:positionV relativeFrom="paragraph">
                  <wp:posOffset>184025</wp:posOffset>
                </wp:positionV>
                <wp:extent cx="5523865" cy="205104"/>
                <wp:effectExtent l="0" t="0" r="0" b="0"/>
                <wp:wrapTopAndBottom/>
                <wp:docPr id="518" name="Textbox 5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23865" cy="205104"/>
                        </a:xfrm>
                        <a:prstGeom prst="rect">
                          <a:avLst/>
                        </a:prstGeom>
                        <a:solidFill>
                          <a:srgbClr val="F1DEDE"/>
                        </a:solidFill>
                      </wps:spPr>
                      <wps:txbx>
                        <w:txbxContent>
                          <w:p w:rsidR="00DD23FB" w:rsidRDefault="00DD23FB">
                            <w:pPr>
                              <w:spacing w:line="318" w:lineRule="exact"/>
                              <w:ind w:right="1"/>
                              <w:jc w:val="center"/>
                              <w:rPr>
                                <w:b/>
                                <w:color w:val="000000"/>
                                <w:sz w:val="28"/>
                              </w:rPr>
                            </w:pPr>
                            <w:r>
                              <w:rPr>
                                <w:b/>
                                <w:color w:val="000000"/>
                                <w:sz w:val="28"/>
                              </w:rPr>
                              <w:t>Adulteration</w:t>
                            </w:r>
                            <w:r>
                              <w:rPr>
                                <w:b/>
                                <w:color w:val="000000"/>
                                <w:spacing w:val="-8"/>
                                <w:sz w:val="28"/>
                              </w:rPr>
                              <w:t xml:space="preserve"> </w:t>
                            </w:r>
                            <w:r>
                              <w:rPr>
                                <w:b/>
                                <w:color w:val="000000"/>
                                <w:sz w:val="28"/>
                              </w:rPr>
                              <w:t>of</w:t>
                            </w:r>
                            <w:r>
                              <w:rPr>
                                <w:b/>
                                <w:color w:val="000000"/>
                                <w:spacing w:val="-4"/>
                                <w:sz w:val="28"/>
                              </w:rPr>
                              <w:t xml:space="preserve"> </w:t>
                            </w:r>
                            <w:r>
                              <w:rPr>
                                <w:b/>
                                <w:color w:val="000000"/>
                                <w:sz w:val="28"/>
                              </w:rPr>
                              <w:t>Food</w:t>
                            </w:r>
                            <w:r>
                              <w:rPr>
                                <w:b/>
                                <w:color w:val="000000"/>
                                <w:spacing w:val="-4"/>
                                <w:sz w:val="28"/>
                              </w:rPr>
                              <w:t xml:space="preserve"> </w:t>
                            </w:r>
                            <w:r>
                              <w:rPr>
                                <w:b/>
                                <w:color w:val="000000"/>
                                <w:spacing w:val="-2"/>
                                <w:sz w:val="28"/>
                              </w:rPr>
                              <w:t>Additives</w:t>
                            </w:r>
                          </w:p>
                        </w:txbxContent>
                      </wps:txbx>
                      <wps:bodyPr wrap="square" lIns="0" tIns="0" rIns="0" bIns="0" rtlCol="0">
                        <a:noAutofit/>
                      </wps:bodyPr>
                    </wps:wsp>
                  </a:graphicData>
                </a:graphic>
              </wp:anchor>
            </w:drawing>
          </mc:Choice>
          <mc:Fallback>
            <w:pict>
              <v:shape id="Textbox 518" o:spid="_x0000_s1043" type="#_x0000_t202" style="position:absolute;margin-left:88.6pt;margin-top:14.5pt;width:434.95pt;height:16.15pt;z-index:-15522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T+hywEAAH8DAAAOAAAAZHJzL2Uyb0RvYy54bWysU8GO2yAQvVfqPyDuje20Wa2sOKt2s6kq&#10;rdpKu/0AjCFGBYYCiZ2/74DjbNTeVnvBAzzezHszXt+NRpOj8EGBbWi1KCkRlkOn7L6hv553H24p&#10;CZHZjmmwoqEnEejd5v279eBqsYQedCc8QRIb6sE1tI/R1UUReC8MCwtwwuKlBG9YxK3fF51nA7Ib&#10;XSzL8qYYwHfOAxch4Ol2uqSbzC+l4PGHlEFEohuKtcW8+ry2aS02a1bvPXO94ucy2CuqMExZTHqh&#10;2rLIyMGr/6iM4h4CyLjgYAqQUnGRNaCaqvxHzVPPnMha0JzgLjaFt6Pl348/PVFdQ1cVtsoyg016&#10;FmNsYSTpCA0aXKgR9+QQGccvMGKjs9jgHoH/DggprjDTg4DoZMgovUlflErwIfbgdPEd0xCOh6vV&#10;8uPtzYoSjnfLclWVn1Le4uW18yF+FWBIChrqsa+5AnZ8DHGCzpCULIBW3U5pnTd+395rT44MZ2BX&#10;bR+2D2f2K1gWMNWcpMSxHbMrVTU70EJ3QgMGnJWGhj8H5gUl+pvFZqTBmgM/B+0c+KjvIY9fqsbC&#10;50MEqXLVKdXEe7YQu5x1nycyjdH1PqNe/pvNXwAAAP//AwBQSwMEFAAGAAgAAAAhALuGYNXeAAAA&#10;CgEAAA8AAABkcnMvZG93bnJldi54bWxMj8tOwzAQRfdI/IM1SOyok4CSNsSpAPFQV0CLxNaNp06E&#10;PQ6224a/x13B8mqO7pzbLCdr2AF9GBwJyGcZMKTOqYG0gI/N09UcWIiSlDSOUMAPBli252eNrJU7&#10;0jse1lGzVEKhlgL6GMea89D1aGWYuREp3XbOWxlT9JorL4+p3BpeZFnJrRwofejliA89dl/rvRWw&#10;0m8L/f1SOnPPHz+t39HzayAhLi+mu1tgEaf4B8NJP6lDm5y2bk8qMJNyVRUJFVAs0qYTkN1UObCt&#10;gDK/Bt42/P+E9hcAAP//AwBQSwECLQAUAAYACAAAACEAtoM4kv4AAADhAQAAEwAAAAAAAAAAAAAA&#10;AAAAAAAAW0NvbnRlbnRfVHlwZXNdLnhtbFBLAQItABQABgAIAAAAIQA4/SH/1gAAAJQBAAALAAAA&#10;AAAAAAAAAAAAAC8BAABfcmVscy8ucmVsc1BLAQItABQABgAIAAAAIQD8rT+hywEAAH8DAAAOAAAA&#10;AAAAAAAAAAAAAC4CAABkcnMvZTJvRG9jLnhtbFBLAQItABQABgAIAAAAIQC7hmDV3gAAAAoBAAAP&#10;AAAAAAAAAAAAAAAAACUEAABkcnMvZG93bnJldi54bWxQSwUGAAAAAAQABADzAAAAMAUAAAAA&#10;" fillcolor="#f1dede" stroked="f">
                <v:path arrowok="t"/>
                <v:textbox inset="0,0,0,0">
                  <w:txbxContent>
                    <w:p w:rsidR="00DD23FB" w:rsidRDefault="00DD23FB">
                      <w:pPr>
                        <w:spacing w:line="318" w:lineRule="exact"/>
                        <w:ind w:right="1"/>
                        <w:jc w:val="center"/>
                        <w:rPr>
                          <w:b/>
                          <w:color w:val="000000"/>
                          <w:sz w:val="28"/>
                        </w:rPr>
                      </w:pPr>
                      <w:r>
                        <w:rPr>
                          <w:b/>
                          <w:color w:val="000000"/>
                          <w:sz w:val="28"/>
                        </w:rPr>
                        <w:t>Adulteration</w:t>
                      </w:r>
                      <w:r>
                        <w:rPr>
                          <w:b/>
                          <w:color w:val="000000"/>
                          <w:spacing w:val="-8"/>
                          <w:sz w:val="28"/>
                        </w:rPr>
                        <w:t xml:space="preserve"> </w:t>
                      </w:r>
                      <w:r>
                        <w:rPr>
                          <w:b/>
                          <w:color w:val="000000"/>
                          <w:sz w:val="28"/>
                        </w:rPr>
                        <w:t>of</w:t>
                      </w:r>
                      <w:r>
                        <w:rPr>
                          <w:b/>
                          <w:color w:val="000000"/>
                          <w:spacing w:val="-4"/>
                          <w:sz w:val="28"/>
                        </w:rPr>
                        <w:t xml:space="preserve"> </w:t>
                      </w:r>
                      <w:r>
                        <w:rPr>
                          <w:b/>
                          <w:color w:val="000000"/>
                          <w:sz w:val="28"/>
                        </w:rPr>
                        <w:t>Food</w:t>
                      </w:r>
                      <w:r>
                        <w:rPr>
                          <w:b/>
                          <w:color w:val="000000"/>
                          <w:spacing w:val="-4"/>
                          <w:sz w:val="28"/>
                        </w:rPr>
                        <w:t xml:space="preserve"> </w:t>
                      </w:r>
                      <w:r>
                        <w:rPr>
                          <w:b/>
                          <w:color w:val="000000"/>
                          <w:spacing w:val="-2"/>
                          <w:sz w:val="28"/>
                        </w:rPr>
                        <w:t>Additives</w:t>
                      </w:r>
                    </w:p>
                  </w:txbxContent>
                </v:textbox>
                <w10:wrap type="topAndBottom" anchorx="page"/>
              </v:shape>
            </w:pict>
          </mc:Fallback>
        </mc:AlternateContent>
      </w:r>
    </w:p>
    <w:p w:rsidR="00002852" w:rsidRDefault="00DD23FB">
      <w:pPr>
        <w:pStyle w:val="BodyText"/>
        <w:spacing w:before="144"/>
        <w:ind w:left="1659" w:right="1233"/>
        <w:jc w:val="both"/>
      </w:pPr>
      <w:r>
        <w:t>Food additives are defined as non-nutritious substances which are added intentionally to food generally in small quantity, to improve its appearance, flavor, texture or storage properties.</w:t>
      </w:r>
    </w:p>
    <w:p w:rsidR="00002852" w:rsidRDefault="00DD23FB">
      <w:pPr>
        <w:pStyle w:val="Heading2"/>
        <w:spacing w:before="205"/>
        <w:jc w:val="both"/>
      </w:pPr>
      <w:r>
        <w:t>Adulteration</w:t>
      </w:r>
      <w:r>
        <w:rPr>
          <w:spacing w:val="-8"/>
        </w:rPr>
        <w:t xml:space="preserve"> </w:t>
      </w:r>
      <w:r>
        <w:t>of</w:t>
      </w:r>
      <w:r>
        <w:rPr>
          <w:spacing w:val="-4"/>
        </w:rPr>
        <w:t xml:space="preserve"> </w:t>
      </w:r>
      <w:r>
        <w:t>Food</w:t>
      </w:r>
      <w:r>
        <w:rPr>
          <w:spacing w:val="-3"/>
        </w:rPr>
        <w:t xml:space="preserve"> </w:t>
      </w:r>
      <w:r>
        <w:rPr>
          <w:spacing w:val="-2"/>
        </w:rPr>
        <w:t>Additives</w:t>
      </w:r>
    </w:p>
    <w:p w:rsidR="00002852" w:rsidRDefault="00DD23FB">
      <w:pPr>
        <w:pStyle w:val="BodyText"/>
        <w:spacing w:before="194"/>
        <w:ind w:left="1659" w:right="1233"/>
        <w:jc w:val="both"/>
      </w:pPr>
      <w:r>
        <w:t>Food additives are defined as non-nutritious substances which are added intentionally to food generally in small quantity, to improve its appearance, flavor, texture or storage properties.</w:t>
      </w:r>
    </w:p>
    <w:p w:rsidR="00002852" w:rsidRDefault="00DD23FB">
      <w:pPr>
        <w:pStyle w:val="BodyText"/>
        <w:spacing w:before="201"/>
        <w:ind w:left="1659" w:right="1235"/>
      </w:pPr>
      <w:r>
        <w:t xml:space="preserve">Food additives may be classified into two categories. </w:t>
      </w:r>
      <w:proofErr w:type="gramStart"/>
      <w:r>
        <w:t>Additives of the first</w:t>
      </w:r>
      <w:r>
        <w:rPr>
          <w:spacing w:val="40"/>
        </w:rPr>
        <w:t xml:space="preserve"> </w:t>
      </w:r>
      <w:r>
        <w:t>category includes</w:t>
      </w:r>
      <w:proofErr w:type="gramEnd"/>
      <w:r>
        <w:t>:</w:t>
      </w:r>
    </w:p>
    <w:p w:rsidR="00002852" w:rsidRDefault="00DD23FB">
      <w:pPr>
        <w:pStyle w:val="BodyText"/>
        <w:spacing w:before="199" w:line="388" w:lineRule="auto"/>
        <w:ind w:left="2017" w:right="4552"/>
      </w:pPr>
      <w:r>
        <w:rPr>
          <w:noProof/>
        </w:rPr>
        <w:drawing>
          <wp:anchor distT="0" distB="0" distL="0" distR="0" simplePos="0" relativeHeight="483926016" behindDoc="1" locked="0" layoutInCell="1" allowOverlap="1">
            <wp:simplePos x="0" y="0"/>
            <wp:positionH relativeFrom="page">
              <wp:posOffset>1143304</wp:posOffset>
            </wp:positionH>
            <wp:positionV relativeFrom="paragraph">
              <wp:posOffset>133887</wp:posOffset>
            </wp:positionV>
            <wp:extent cx="277368" cy="198120"/>
            <wp:effectExtent l="0" t="0" r="0" b="0"/>
            <wp:wrapNone/>
            <wp:docPr id="519" name="Image 5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9" name="Image 519"/>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926528" behindDoc="1" locked="0" layoutInCell="1" allowOverlap="1">
            <wp:simplePos x="0" y="0"/>
            <wp:positionH relativeFrom="page">
              <wp:posOffset>1143304</wp:posOffset>
            </wp:positionH>
            <wp:positionV relativeFrom="paragraph">
              <wp:posOffset>466119</wp:posOffset>
            </wp:positionV>
            <wp:extent cx="277368" cy="198120"/>
            <wp:effectExtent l="0" t="0" r="0" b="0"/>
            <wp:wrapNone/>
            <wp:docPr id="520" name="Image 5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0" name="Image 520"/>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927040" behindDoc="1" locked="0" layoutInCell="1" allowOverlap="1">
            <wp:simplePos x="0" y="0"/>
            <wp:positionH relativeFrom="page">
              <wp:posOffset>1143304</wp:posOffset>
            </wp:positionH>
            <wp:positionV relativeFrom="paragraph">
              <wp:posOffset>796827</wp:posOffset>
            </wp:positionV>
            <wp:extent cx="277368" cy="198120"/>
            <wp:effectExtent l="0" t="0" r="0" b="0"/>
            <wp:wrapNone/>
            <wp:docPr id="521" name="Image 5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1" name="Image 521"/>
                    <pic:cNvPicPr/>
                  </pic:nvPicPr>
                  <pic:blipFill>
                    <a:blip r:embed="rId10" cstate="print"/>
                    <a:stretch>
                      <a:fillRect/>
                    </a:stretch>
                  </pic:blipFill>
                  <pic:spPr>
                    <a:xfrm>
                      <a:off x="0" y="0"/>
                      <a:ext cx="277368" cy="198120"/>
                    </a:xfrm>
                    <a:prstGeom prst="rect">
                      <a:avLst/>
                    </a:prstGeom>
                  </pic:spPr>
                </pic:pic>
              </a:graphicData>
            </a:graphic>
          </wp:anchor>
        </w:drawing>
      </w:r>
      <w:r>
        <w:t>Coloring</w:t>
      </w:r>
      <w:r>
        <w:rPr>
          <w:spacing w:val="-10"/>
        </w:rPr>
        <w:t xml:space="preserve"> </w:t>
      </w:r>
      <w:r>
        <w:t>agents,</w:t>
      </w:r>
      <w:r>
        <w:rPr>
          <w:spacing w:val="-11"/>
        </w:rPr>
        <w:t xml:space="preserve"> </w:t>
      </w:r>
      <w:r>
        <w:t>e.g.</w:t>
      </w:r>
      <w:r>
        <w:rPr>
          <w:spacing w:val="-10"/>
        </w:rPr>
        <w:t xml:space="preserve"> </w:t>
      </w:r>
      <w:r>
        <w:t>saffron,</w:t>
      </w:r>
      <w:r>
        <w:rPr>
          <w:spacing w:val="-11"/>
        </w:rPr>
        <w:t xml:space="preserve"> </w:t>
      </w:r>
      <w:r>
        <w:t xml:space="preserve">turmeric Flavoring agents, e.g. vanilla essence Sweeteners, </w:t>
      </w:r>
      <w:proofErr w:type="spellStart"/>
      <w:r>
        <w:t>e.g.saccharin</w:t>
      </w:r>
      <w:proofErr w:type="spellEnd"/>
    </w:p>
    <w:p w:rsidR="00002852" w:rsidRDefault="00DD23FB">
      <w:pPr>
        <w:pStyle w:val="BodyText"/>
        <w:spacing w:before="2" w:line="388" w:lineRule="auto"/>
        <w:ind w:left="2017" w:right="3140"/>
      </w:pPr>
      <w:r>
        <w:rPr>
          <w:noProof/>
        </w:rPr>
        <w:drawing>
          <wp:anchor distT="0" distB="0" distL="0" distR="0" simplePos="0" relativeHeight="483927552" behindDoc="1" locked="0" layoutInCell="1" allowOverlap="1">
            <wp:simplePos x="0" y="0"/>
            <wp:positionH relativeFrom="page">
              <wp:posOffset>1143304</wp:posOffset>
            </wp:positionH>
            <wp:positionV relativeFrom="paragraph">
              <wp:posOffset>9054</wp:posOffset>
            </wp:positionV>
            <wp:extent cx="277368" cy="198120"/>
            <wp:effectExtent l="0" t="0" r="0" b="0"/>
            <wp:wrapNone/>
            <wp:docPr id="522" name="Image 5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2" name="Image 522"/>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928064" behindDoc="1" locked="0" layoutInCell="1" allowOverlap="1">
            <wp:simplePos x="0" y="0"/>
            <wp:positionH relativeFrom="page">
              <wp:posOffset>1143304</wp:posOffset>
            </wp:positionH>
            <wp:positionV relativeFrom="paragraph">
              <wp:posOffset>340016</wp:posOffset>
            </wp:positionV>
            <wp:extent cx="277368" cy="198120"/>
            <wp:effectExtent l="0" t="0" r="0" b="0"/>
            <wp:wrapNone/>
            <wp:docPr id="523" name="Image 5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3" name="Image 523"/>
                    <pic:cNvPicPr/>
                  </pic:nvPicPr>
                  <pic:blipFill>
                    <a:blip r:embed="rId10" cstate="print"/>
                    <a:stretch>
                      <a:fillRect/>
                    </a:stretch>
                  </pic:blipFill>
                  <pic:spPr>
                    <a:xfrm>
                      <a:off x="0" y="0"/>
                      <a:ext cx="277368" cy="198120"/>
                    </a:xfrm>
                    <a:prstGeom prst="rect">
                      <a:avLst/>
                    </a:prstGeom>
                  </pic:spPr>
                </pic:pic>
              </a:graphicData>
            </a:graphic>
          </wp:anchor>
        </w:drawing>
      </w:r>
      <w:proofErr w:type="gramStart"/>
      <w:r>
        <w:t xml:space="preserve">Preservatives, </w:t>
      </w:r>
      <w:proofErr w:type="spellStart"/>
      <w:r>
        <w:t>e.g.ascorbic</w:t>
      </w:r>
      <w:proofErr w:type="spellEnd"/>
      <w:r>
        <w:t xml:space="preserve"> acid, sodium benzoate Acidity</w:t>
      </w:r>
      <w:r>
        <w:rPr>
          <w:spacing w:val="-8"/>
        </w:rPr>
        <w:t xml:space="preserve"> </w:t>
      </w:r>
      <w:r>
        <w:t>imparting</w:t>
      </w:r>
      <w:r>
        <w:rPr>
          <w:spacing w:val="-7"/>
        </w:rPr>
        <w:t xml:space="preserve"> </w:t>
      </w:r>
      <w:r>
        <w:t>agents,</w:t>
      </w:r>
      <w:r>
        <w:rPr>
          <w:spacing w:val="-5"/>
        </w:rPr>
        <w:t xml:space="preserve"> </w:t>
      </w:r>
      <w:r>
        <w:t>e.g.</w:t>
      </w:r>
      <w:r>
        <w:rPr>
          <w:spacing w:val="-4"/>
        </w:rPr>
        <w:t xml:space="preserve"> </w:t>
      </w:r>
      <w:r>
        <w:t>citric</w:t>
      </w:r>
      <w:r>
        <w:rPr>
          <w:spacing w:val="-4"/>
        </w:rPr>
        <w:t xml:space="preserve"> </w:t>
      </w:r>
      <w:r>
        <w:t>acid,</w:t>
      </w:r>
      <w:r>
        <w:rPr>
          <w:spacing w:val="-5"/>
        </w:rPr>
        <w:t xml:space="preserve"> </w:t>
      </w:r>
      <w:r>
        <w:t>acetic</w:t>
      </w:r>
      <w:r>
        <w:rPr>
          <w:spacing w:val="-4"/>
        </w:rPr>
        <w:t xml:space="preserve"> </w:t>
      </w:r>
      <w:r>
        <w:t>acid,</w:t>
      </w:r>
      <w:r>
        <w:rPr>
          <w:spacing w:val="-5"/>
        </w:rPr>
        <w:t xml:space="preserve"> </w:t>
      </w:r>
      <w:r>
        <w:t>etc.</w:t>
      </w:r>
      <w:proofErr w:type="gramEnd"/>
    </w:p>
    <w:p w:rsidR="00002852" w:rsidRDefault="00DD23FB">
      <w:pPr>
        <w:pStyle w:val="BodyText"/>
        <w:spacing w:before="1"/>
        <w:ind w:left="1659" w:right="1236"/>
        <w:jc w:val="both"/>
      </w:pPr>
      <w:r>
        <w:t>These agents are generally considered safe for human consumption. Additives of the ―Second category‖ are, strictly speaking, contaminants incidental</w:t>
      </w:r>
      <w:r>
        <w:rPr>
          <w:spacing w:val="-4"/>
        </w:rPr>
        <w:t xml:space="preserve"> </w:t>
      </w:r>
      <w:r>
        <w:t>through</w:t>
      </w:r>
      <w:r>
        <w:rPr>
          <w:spacing w:val="-4"/>
        </w:rPr>
        <w:t xml:space="preserve"> </w:t>
      </w:r>
      <w:r>
        <w:t>packing,</w:t>
      </w:r>
      <w:r>
        <w:rPr>
          <w:spacing w:val="-4"/>
        </w:rPr>
        <w:t xml:space="preserve"> </w:t>
      </w:r>
      <w:r>
        <w:t>processing</w:t>
      </w:r>
      <w:r>
        <w:rPr>
          <w:spacing w:val="-4"/>
        </w:rPr>
        <w:t xml:space="preserve"> </w:t>
      </w:r>
      <w:r>
        <w:t>steps,</w:t>
      </w:r>
      <w:r>
        <w:rPr>
          <w:spacing w:val="-4"/>
        </w:rPr>
        <w:t xml:space="preserve"> </w:t>
      </w:r>
      <w:r>
        <w:t>farming</w:t>
      </w:r>
      <w:r>
        <w:rPr>
          <w:spacing w:val="-4"/>
        </w:rPr>
        <w:t xml:space="preserve"> </w:t>
      </w:r>
      <w:r>
        <w:t>practices</w:t>
      </w:r>
      <w:r>
        <w:rPr>
          <w:spacing w:val="-4"/>
        </w:rPr>
        <w:t xml:space="preserve"> </w:t>
      </w:r>
      <w:r>
        <w:t>(insecticides) or other environmental conditions.</w:t>
      </w:r>
    </w:p>
    <w:p w:rsidR="00002852" w:rsidRDefault="00DD23FB">
      <w:pPr>
        <w:pStyle w:val="BodyText"/>
        <w:spacing w:before="200"/>
        <w:ind w:left="1659" w:right="1237"/>
        <w:jc w:val="both"/>
      </w:pPr>
      <w:r>
        <w:t>Uncontrolled or indiscriminate use of food additives may pose health hazards among consumers. For example, certain preservatives such as nitrites and nitrates can lead to the production of toxic substance, e.g. nitrosamines that have been implicated in cancer etiology.</w:t>
      </w:r>
    </w:p>
    <w:p w:rsidR="00002852" w:rsidRDefault="00DD23FB">
      <w:pPr>
        <w:pStyle w:val="Heading2"/>
        <w:numPr>
          <w:ilvl w:val="0"/>
          <w:numId w:val="74"/>
        </w:numPr>
        <w:tabs>
          <w:tab w:val="left" w:pos="1938"/>
        </w:tabs>
        <w:spacing w:before="307"/>
        <w:ind w:left="1938" w:hanging="279"/>
        <w:jc w:val="left"/>
      </w:pPr>
      <w:r>
        <w:t>Food</w:t>
      </w:r>
      <w:r>
        <w:rPr>
          <w:spacing w:val="-2"/>
        </w:rPr>
        <w:t xml:space="preserve"> Fortification</w:t>
      </w:r>
    </w:p>
    <w:p w:rsidR="00002852" w:rsidRDefault="00DD23FB">
      <w:pPr>
        <w:pStyle w:val="BodyText"/>
        <w:spacing w:before="194"/>
        <w:ind w:left="1659" w:right="1240"/>
        <w:jc w:val="both"/>
      </w:pPr>
      <w:r>
        <w:t>Fortification of food is a public health measure aimed at reinforcing the usual dietary intake of nutrients with additional supplies to prevent / control some nutritional disorders.</w:t>
      </w:r>
    </w:p>
    <w:p w:rsidR="00002852" w:rsidRDefault="00DD23FB">
      <w:pPr>
        <w:pStyle w:val="BodyText"/>
        <w:spacing w:before="200"/>
        <w:ind w:left="1659" w:right="1235"/>
        <w:jc w:val="both"/>
      </w:pPr>
      <w:r>
        <w:t xml:space="preserve">WHO has defined ―Food fortification‖ as the process whereby nutrients are </w:t>
      </w:r>
      <w:r>
        <w:rPr>
          <w:w w:val="105"/>
        </w:rPr>
        <w:t>added to foods (in relatively small quantities) to maintain or improve the quality</w:t>
      </w:r>
      <w:r>
        <w:rPr>
          <w:spacing w:val="-19"/>
          <w:w w:val="105"/>
        </w:rPr>
        <w:t xml:space="preserve"> </w:t>
      </w:r>
      <w:r>
        <w:rPr>
          <w:w w:val="105"/>
        </w:rPr>
        <w:t>of</w:t>
      </w:r>
      <w:r>
        <w:rPr>
          <w:spacing w:val="-18"/>
          <w:w w:val="105"/>
        </w:rPr>
        <w:t xml:space="preserve"> </w:t>
      </w:r>
      <w:r>
        <w:rPr>
          <w:w w:val="105"/>
        </w:rPr>
        <w:t>the</w:t>
      </w:r>
      <w:r>
        <w:rPr>
          <w:spacing w:val="-19"/>
          <w:w w:val="105"/>
        </w:rPr>
        <w:t xml:space="preserve"> </w:t>
      </w:r>
      <w:r>
        <w:rPr>
          <w:w w:val="105"/>
        </w:rPr>
        <w:t>diet</w:t>
      </w:r>
      <w:r>
        <w:rPr>
          <w:spacing w:val="-18"/>
          <w:w w:val="105"/>
        </w:rPr>
        <w:t xml:space="preserve"> </w:t>
      </w:r>
      <w:r>
        <w:rPr>
          <w:w w:val="105"/>
        </w:rPr>
        <w:t>of</w:t>
      </w:r>
      <w:r>
        <w:rPr>
          <w:spacing w:val="-18"/>
          <w:w w:val="105"/>
        </w:rPr>
        <w:t xml:space="preserve"> </w:t>
      </w:r>
      <w:r>
        <w:rPr>
          <w:w w:val="105"/>
        </w:rPr>
        <w:t>a</w:t>
      </w:r>
      <w:r>
        <w:rPr>
          <w:spacing w:val="-19"/>
          <w:w w:val="105"/>
        </w:rPr>
        <w:t xml:space="preserve"> </w:t>
      </w:r>
      <w:r>
        <w:rPr>
          <w:w w:val="105"/>
        </w:rPr>
        <w:t>group,</w:t>
      </w:r>
      <w:r>
        <w:rPr>
          <w:spacing w:val="-18"/>
          <w:w w:val="105"/>
        </w:rPr>
        <w:t xml:space="preserve"> </w:t>
      </w:r>
      <w:r>
        <w:rPr>
          <w:w w:val="105"/>
        </w:rPr>
        <w:t>a</w:t>
      </w:r>
      <w:r>
        <w:rPr>
          <w:spacing w:val="-18"/>
          <w:w w:val="105"/>
        </w:rPr>
        <w:t xml:space="preserve"> </w:t>
      </w:r>
      <w:r>
        <w:rPr>
          <w:w w:val="105"/>
        </w:rPr>
        <w:t>community</w:t>
      </w:r>
      <w:r>
        <w:rPr>
          <w:spacing w:val="-19"/>
          <w:w w:val="105"/>
        </w:rPr>
        <w:t xml:space="preserve"> </w:t>
      </w:r>
      <w:r>
        <w:rPr>
          <w:w w:val="105"/>
        </w:rPr>
        <w:t>or</w:t>
      </w:r>
      <w:r>
        <w:rPr>
          <w:spacing w:val="-18"/>
          <w:w w:val="105"/>
        </w:rPr>
        <w:t xml:space="preserve"> </w:t>
      </w:r>
      <w:r>
        <w:rPr>
          <w:w w:val="105"/>
        </w:rPr>
        <w:t>a</w:t>
      </w:r>
      <w:r>
        <w:rPr>
          <w:spacing w:val="-19"/>
          <w:w w:val="105"/>
        </w:rPr>
        <w:t xml:space="preserve"> </w:t>
      </w:r>
      <w:r>
        <w:rPr>
          <w:w w:val="105"/>
        </w:rPr>
        <w:t>population.‖</w:t>
      </w:r>
      <w:r>
        <w:rPr>
          <w:spacing w:val="-18"/>
          <w:w w:val="105"/>
        </w:rPr>
        <w:t xml:space="preserve"> </w:t>
      </w:r>
      <w:r>
        <w:rPr>
          <w:w w:val="105"/>
        </w:rPr>
        <w:t>For</w:t>
      </w:r>
      <w:r>
        <w:rPr>
          <w:spacing w:val="-18"/>
          <w:w w:val="105"/>
        </w:rPr>
        <w:t xml:space="preserve"> </w:t>
      </w:r>
      <w:r>
        <w:rPr>
          <w:w w:val="105"/>
        </w:rPr>
        <w:t>example,</w:t>
      </w:r>
    </w:p>
    <w:p w:rsidR="00002852" w:rsidRDefault="00002852">
      <w:pPr>
        <w:pStyle w:val="BodyText"/>
        <w:rPr>
          <w:sz w:val="20"/>
        </w:rPr>
      </w:pPr>
    </w:p>
    <w:p w:rsidR="00002852" w:rsidRDefault="00DD23FB">
      <w:pPr>
        <w:pStyle w:val="BodyText"/>
        <w:spacing w:before="149"/>
        <w:rPr>
          <w:sz w:val="20"/>
        </w:rPr>
      </w:pPr>
      <w:r>
        <w:rPr>
          <w:noProof/>
          <w:sz w:val="20"/>
        </w:rPr>
        <mc:AlternateContent>
          <mc:Choice Requires="wps">
            <w:drawing>
              <wp:anchor distT="0" distB="0" distL="0" distR="0" simplePos="0" relativeHeight="487794176" behindDoc="1" locked="0" layoutInCell="1" allowOverlap="1">
                <wp:simplePos x="0" y="0"/>
                <wp:positionH relativeFrom="page">
                  <wp:posOffset>1125016</wp:posOffset>
                </wp:positionH>
                <wp:positionV relativeFrom="paragraph">
                  <wp:posOffset>255892</wp:posOffset>
                </wp:positionV>
                <wp:extent cx="5523865" cy="6350"/>
                <wp:effectExtent l="0" t="0" r="0" b="0"/>
                <wp:wrapTopAndBottom/>
                <wp:docPr id="524" name="Graphic 5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0.149023pt;width:434.95pt;height:.47998pt;mso-position-horizontal-relative:page;mso-position-vertical-relative:paragraph;z-index:-15522304;mso-wrap-distance-left:0;mso-wrap-distance-right:0" id="docshape354" filled="true" fillcolor="#d9d9d9" stroked="false">
                <v:fill type="solid"/>
                <w10:wrap type="topAndBottom"/>
              </v:rect>
            </w:pict>
          </mc:Fallback>
        </mc:AlternateContent>
      </w:r>
    </w:p>
    <w:p w:rsidR="00002852" w:rsidRDefault="00002852">
      <w:pPr>
        <w:pStyle w:val="BodyText"/>
        <w:rPr>
          <w:sz w:val="20"/>
        </w:rPr>
        <w:sectPr w:rsidR="00002852">
          <w:headerReference w:type="default" r:id="rId76"/>
          <w:footerReference w:type="default" r:id="rId77"/>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3830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27" name="Graphic 5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78176" id="docshape35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28" name="Group 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29" name="Graphic 52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58" coordorigin="0,0" coordsize="8699,60">
                <v:rect style="position:absolute;left:0;top:0;width:8699;height:60" id="docshape359" filled="true" fillcolor="#612322" stroked="false">
                  <v:fill type="solid"/>
                </v:rect>
              </v:group>
            </w:pict>
          </mc:Fallback>
        </mc:AlternateContent>
      </w:r>
    </w:p>
    <w:p w:rsidR="00002852" w:rsidRDefault="00DD23FB">
      <w:pPr>
        <w:pStyle w:val="BodyText"/>
        <w:tabs>
          <w:tab w:val="left" w:pos="9098"/>
        </w:tabs>
        <w:spacing w:before="262"/>
        <w:ind w:left="1659" w:right="1227" w:firstLine="357"/>
      </w:pPr>
      <w:r>
        <w:rPr>
          <w:noProof/>
        </w:rPr>
        <w:drawing>
          <wp:anchor distT="0" distB="0" distL="0" distR="0" simplePos="0" relativeHeight="483930112" behindDoc="1" locked="0" layoutInCell="1" allowOverlap="1">
            <wp:simplePos x="0" y="0"/>
            <wp:positionH relativeFrom="page">
              <wp:posOffset>1143304</wp:posOffset>
            </wp:positionH>
            <wp:positionV relativeFrom="paragraph">
              <wp:posOffset>174045</wp:posOffset>
            </wp:positionV>
            <wp:extent cx="277368" cy="198120"/>
            <wp:effectExtent l="0" t="0" r="0" b="0"/>
            <wp:wrapNone/>
            <wp:docPr id="530" name="Image 5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0" name="Image 530"/>
                    <pic:cNvPicPr/>
                  </pic:nvPicPr>
                  <pic:blipFill>
                    <a:blip r:embed="rId10" cstate="print"/>
                    <a:stretch>
                      <a:fillRect/>
                    </a:stretch>
                  </pic:blipFill>
                  <pic:spPr>
                    <a:xfrm>
                      <a:off x="0" y="0"/>
                      <a:ext cx="277368" cy="198120"/>
                    </a:xfrm>
                    <a:prstGeom prst="rect">
                      <a:avLst/>
                    </a:prstGeom>
                  </pic:spPr>
                </pic:pic>
              </a:graphicData>
            </a:graphic>
          </wp:anchor>
        </w:drawing>
      </w:r>
      <w:r>
        <w:t>Foods</w:t>
      </w:r>
      <w:r>
        <w:rPr>
          <w:spacing w:val="80"/>
        </w:rPr>
        <w:t xml:space="preserve"> </w:t>
      </w:r>
      <w:r>
        <w:t>artificially</w:t>
      </w:r>
      <w:r>
        <w:rPr>
          <w:spacing w:val="80"/>
        </w:rPr>
        <w:t xml:space="preserve"> </w:t>
      </w:r>
      <w:r>
        <w:t>fortified</w:t>
      </w:r>
      <w:r>
        <w:rPr>
          <w:spacing w:val="80"/>
        </w:rPr>
        <w:t xml:space="preserve"> </w:t>
      </w:r>
      <w:r>
        <w:t>with</w:t>
      </w:r>
      <w:r>
        <w:rPr>
          <w:spacing w:val="80"/>
        </w:rPr>
        <w:t xml:space="preserve"> </w:t>
      </w:r>
      <w:r>
        <w:t>vitamin</w:t>
      </w:r>
      <w:r>
        <w:rPr>
          <w:spacing w:val="80"/>
        </w:rPr>
        <w:t xml:space="preserve"> </w:t>
      </w:r>
      <w:r>
        <w:t>‗</w:t>
      </w:r>
      <w:proofErr w:type="gramStart"/>
      <w:r>
        <w:t>D‘</w:t>
      </w:r>
      <w:r>
        <w:rPr>
          <w:spacing w:val="80"/>
        </w:rPr>
        <w:t xml:space="preserve"> </w:t>
      </w:r>
      <w:r>
        <w:t>e.g</w:t>
      </w:r>
      <w:proofErr w:type="gramEnd"/>
      <w:r>
        <w:t>.</w:t>
      </w:r>
      <w:r>
        <w:rPr>
          <w:spacing w:val="80"/>
        </w:rPr>
        <w:t xml:space="preserve"> </w:t>
      </w:r>
      <w:r>
        <w:t>milk,</w:t>
      </w:r>
      <w:r>
        <w:tab/>
      </w:r>
      <w:r>
        <w:rPr>
          <w:spacing w:val="-2"/>
        </w:rPr>
        <w:t xml:space="preserve">margarine, </w:t>
      </w:r>
      <w:proofErr w:type="spellStart"/>
      <w:r>
        <w:t>Vanaspati</w:t>
      </w:r>
      <w:proofErr w:type="spellEnd"/>
      <w:r>
        <w:t xml:space="preserve"> and infant foods.</w:t>
      </w:r>
    </w:p>
    <w:p w:rsidR="00002852" w:rsidRDefault="00DD23FB">
      <w:pPr>
        <w:pStyle w:val="BodyText"/>
        <w:spacing w:before="201"/>
        <w:ind w:left="2017"/>
      </w:pPr>
      <w:r>
        <w:rPr>
          <w:noProof/>
        </w:rPr>
        <w:drawing>
          <wp:anchor distT="0" distB="0" distL="0" distR="0" simplePos="0" relativeHeight="483930624" behindDoc="1" locked="0" layoutInCell="1" allowOverlap="1">
            <wp:simplePos x="0" y="0"/>
            <wp:positionH relativeFrom="page">
              <wp:posOffset>1143304</wp:posOffset>
            </wp:positionH>
            <wp:positionV relativeFrom="paragraph">
              <wp:posOffset>135218</wp:posOffset>
            </wp:positionV>
            <wp:extent cx="277368" cy="198120"/>
            <wp:effectExtent l="0" t="0" r="0" b="0"/>
            <wp:wrapNone/>
            <wp:docPr id="531" name="Image 5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1" name="Image 531"/>
                    <pic:cNvPicPr/>
                  </pic:nvPicPr>
                  <pic:blipFill>
                    <a:blip r:embed="rId10" cstate="print"/>
                    <a:stretch>
                      <a:fillRect/>
                    </a:stretch>
                  </pic:blipFill>
                  <pic:spPr>
                    <a:xfrm>
                      <a:off x="0" y="0"/>
                      <a:ext cx="277368" cy="198120"/>
                    </a:xfrm>
                    <a:prstGeom prst="rect">
                      <a:avLst/>
                    </a:prstGeom>
                  </pic:spPr>
                </pic:pic>
              </a:graphicData>
            </a:graphic>
          </wp:anchor>
        </w:drawing>
      </w:r>
      <w:r>
        <w:t>Foods</w:t>
      </w:r>
      <w:r>
        <w:rPr>
          <w:spacing w:val="-11"/>
        </w:rPr>
        <w:t xml:space="preserve"> </w:t>
      </w:r>
      <w:r>
        <w:t>fortified</w:t>
      </w:r>
      <w:r>
        <w:rPr>
          <w:spacing w:val="-10"/>
        </w:rPr>
        <w:t xml:space="preserve"> </w:t>
      </w:r>
      <w:r>
        <w:t>with</w:t>
      </w:r>
      <w:r>
        <w:rPr>
          <w:spacing w:val="-13"/>
        </w:rPr>
        <w:t xml:space="preserve"> </w:t>
      </w:r>
      <w:r>
        <w:t>vitamin</w:t>
      </w:r>
      <w:r>
        <w:rPr>
          <w:spacing w:val="-10"/>
        </w:rPr>
        <w:t xml:space="preserve"> </w:t>
      </w:r>
      <w:r>
        <w:t>‗</w:t>
      </w:r>
      <w:proofErr w:type="gramStart"/>
      <w:r>
        <w:t>A‘</w:t>
      </w:r>
      <w:r>
        <w:rPr>
          <w:spacing w:val="-14"/>
        </w:rPr>
        <w:t xml:space="preserve"> </w:t>
      </w:r>
      <w:r>
        <w:t>e.g</w:t>
      </w:r>
      <w:proofErr w:type="gramEnd"/>
      <w:r>
        <w:t>.</w:t>
      </w:r>
      <w:r>
        <w:rPr>
          <w:spacing w:val="-10"/>
        </w:rPr>
        <w:t xml:space="preserve"> </w:t>
      </w:r>
      <w:r>
        <w:t>margarine,</w:t>
      </w:r>
      <w:r>
        <w:rPr>
          <w:spacing w:val="-11"/>
        </w:rPr>
        <w:t xml:space="preserve"> </w:t>
      </w:r>
      <w:r>
        <w:t>milk,</w:t>
      </w:r>
      <w:r>
        <w:rPr>
          <w:spacing w:val="-12"/>
        </w:rPr>
        <w:t xml:space="preserve"> </w:t>
      </w:r>
      <w:proofErr w:type="spellStart"/>
      <w:r>
        <w:rPr>
          <w:spacing w:val="-2"/>
        </w:rPr>
        <w:t>Vanaspati</w:t>
      </w:r>
      <w:proofErr w:type="spellEnd"/>
      <w:r>
        <w:rPr>
          <w:spacing w:val="-2"/>
        </w:rPr>
        <w:t>.</w:t>
      </w:r>
    </w:p>
    <w:p w:rsidR="00002852" w:rsidRDefault="00DD23FB">
      <w:pPr>
        <w:pStyle w:val="Heading2"/>
        <w:numPr>
          <w:ilvl w:val="0"/>
          <w:numId w:val="74"/>
        </w:numPr>
        <w:tabs>
          <w:tab w:val="left" w:pos="1938"/>
        </w:tabs>
        <w:spacing w:before="304"/>
        <w:ind w:left="1938" w:hanging="279"/>
        <w:jc w:val="left"/>
      </w:pPr>
      <w:r>
        <w:t>Adulteration</w:t>
      </w:r>
      <w:r>
        <w:rPr>
          <w:spacing w:val="-7"/>
        </w:rPr>
        <w:t xml:space="preserve"> </w:t>
      </w:r>
      <w:r>
        <w:t>of</w:t>
      </w:r>
      <w:r>
        <w:rPr>
          <w:spacing w:val="-4"/>
        </w:rPr>
        <w:t xml:space="preserve"> Food</w:t>
      </w:r>
    </w:p>
    <w:p w:rsidR="00002852" w:rsidRDefault="00DD23FB">
      <w:pPr>
        <w:pStyle w:val="BodyText"/>
        <w:spacing w:before="194"/>
        <w:ind w:left="1659" w:right="1235"/>
      </w:pPr>
      <w:r>
        <w:t>Adulteration</w:t>
      </w:r>
      <w:r>
        <w:rPr>
          <w:spacing w:val="40"/>
        </w:rPr>
        <w:t xml:space="preserve"> </w:t>
      </w:r>
      <w:r>
        <w:t>of</w:t>
      </w:r>
      <w:r>
        <w:rPr>
          <w:spacing w:val="40"/>
        </w:rPr>
        <w:t xml:space="preserve"> </w:t>
      </w:r>
      <w:r>
        <w:t>food</w:t>
      </w:r>
      <w:r>
        <w:rPr>
          <w:spacing w:val="40"/>
        </w:rPr>
        <w:t xml:space="preserve"> </w:t>
      </w:r>
      <w:r>
        <w:t>is</w:t>
      </w:r>
      <w:r>
        <w:rPr>
          <w:spacing w:val="40"/>
        </w:rPr>
        <w:t xml:space="preserve"> </w:t>
      </w:r>
      <w:r>
        <w:t>an</w:t>
      </w:r>
      <w:r>
        <w:rPr>
          <w:spacing w:val="40"/>
        </w:rPr>
        <w:t xml:space="preserve"> </w:t>
      </w:r>
      <w:r>
        <w:t>age</w:t>
      </w:r>
      <w:r>
        <w:rPr>
          <w:spacing w:val="40"/>
        </w:rPr>
        <w:t xml:space="preserve"> </w:t>
      </w:r>
      <w:r>
        <w:t>–</w:t>
      </w:r>
      <w:r>
        <w:rPr>
          <w:spacing w:val="40"/>
        </w:rPr>
        <w:t xml:space="preserve"> </w:t>
      </w:r>
      <w:r>
        <w:t>old</w:t>
      </w:r>
      <w:r>
        <w:rPr>
          <w:spacing w:val="40"/>
        </w:rPr>
        <w:t xml:space="preserve"> </w:t>
      </w:r>
      <w:r>
        <w:t>problem.</w:t>
      </w:r>
      <w:r>
        <w:rPr>
          <w:spacing w:val="40"/>
        </w:rPr>
        <w:t xml:space="preserve"> </w:t>
      </w:r>
      <w:r>
        <w:t>It</w:t>
      </w:r>
      <w:r>
        <w:rPr>
          <w:spacing w:val="40"/>
        </w:rPr>
        <w:t xml:space="preserve"> </w:t>
      </w:r>
      <w:r>
        <w:t>is</w:t>
      </w:r>
      <w:r>
        <w:rPr>
          <w:spacing w:val="40"/>
        </w:rPr>
        <w:t xml:space="preserve"> </w:t>
      </w:r>
      <w:r>
        <w:t>done</w:t>
      </w:r>
      <w:r>
        <w:rPr>
          <w:spacing w:val="40"/>
        </w:rPr>
        <w:t xml:space="preserve"> </w:t>
      </w:r>
      <w:r>
        <w:t>through</w:t>
      </w:r>
      <w:r>
        <w:rPr>
          <w:spacing w:val="40"/>
        </w:rPr>
        <w:t xml:space="preserve"> </w:t>
      </w:r>
      <w:r>
        <w:t>a</w:t>
      </w:r>
      <w:r>
        <w:rPr>
          <w:spacing w:val="40"/>
        </w:rPr>
        <w:t xml:space="preserve"> </w:t>
      </w:r>
      <w:r>
        <w:t>large number of practices:</w:t>
      </w:r>
    </w:p>
    <w:p w:rsidR="00002852" w:rsidRDefault="00DD23FB">
      <w:pPr>
        <w:pStyle w:val="BodyText"/>
        <w:spacing w:before="201" w:line="388" w:lineRule="auto"/>
        <w:ind w:left="2017" w:right="7444"/>
      </w:pPr>
      <w:r>
        <w:rPr>
          <w:noProof/>
        </w:rPr>
        <w:drawing>
          <wp:anchor distT="0" distB="0" distL="0" distR="0" simplePos="0" relativeHeight="483931136" behindDoc="1" locked="0" layoutInCell="1" allowOverlap="1">
            <wp:simplePos x="0" y="0"/>
            <wp:positionH relativeFrom="page">
              <wp:posOffset>1143304</wp:posOffset>
            </wp:positionH>
            <wp:positionV relativeFrom="paragraph">
              <wp:posOffset>135414</wp:posOffset>
            </wp:positionV>
            <wp:extent cx="277368" cy="198120"/>
            <wp:effectExtent l="0" t="0" r="0" b="0"/>
            <wp:wrapNone/>
            <wp:docPr id="532" name="Image 5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2" name="Image 532"/>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931648" behindDoc="1" locked="0" layoutInCell="1" allowOverlap="1">
            <wp:simplePos x="0" y="0"/>
            <wp:positionH relativeFrom="page">
              <wp:posOffset>1143304</wp:posOffset>
            </wp:positionH>
            <wp:positionV relativeFrom="paragraph">
              <wp:posOffset>466503</wp:posOffset>
            </wp:positionV>
            <wp:extent cx="277368" cy="198120"/>
            <wp:effectExtent l="0" t="0" r="0" b="0"/>
            <wp:wrapNone/>
            <wp:docPr id="533" name="Image 5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3" name="Image 533"/>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932160" behindDoc="1" locked="0" layoutInCell="1" allowOverlap="1">
            <wp:simplePos x="0" y="0"/>
            <wp:positionH relativeFrom="page">
              <wp:posOffset>1143304</wp:posOffset>
            </wp:positionH>
            <wp:positionV relativeFrom="paragraph">
              <wp:posOffset>798735</wp:posOffset>
            </wp:positionV>
            <wp:extent cx="277368" cy="198120"/>
            <wp:effectExtent l="0" t="0" r="0" b="0"/>
            <wp:wrapNone/>
            <wp:docPr id="534" name="Image 5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4" name="Image 534"/>
                    <pic:cNvPicPr/>
                  </pic:nvPicPr>
                  <pic:blipFill>
                    <a:blip r:embed="rId10" cstate="print"/>
                    <a:stretch>
                      <a:fillRect/>
                    </a:stretch>
                  </pic:blipFill>
                  <pic:spPr>
                    <a:xfrm>
                      <a:off x="0" y="0"/>
                      <a:ext cx="277368" cy="198120"/>
                    </a:xfrm>
                    <a:prstGeom prst="rect">
                      <a:avLst/>
                    </a:prstGeom>
                  </pic:spPr>
                </pic:pic>
              </a:graphicData>
            </a:graphic>
          </wp:anchor>
        </w:drawing>
      </w:r>
      <w:r>
        <w:rPr>
          <w:spacing w:val="-2"/>
        </w:rPr>
        <w:t>Mixing Substitution Abstraction</w:t>
      </w:r>
    </w:p>
    <w:p w:rsidR="00002852" w:rsidRDefault="00DD23FB">
      <w:pPr>
        <w:pStyle w:val="BodyText"/>
        <w:spacing w:before="1"/>
        <w:ind w:left="2017"/>
      </w:pPr>
      <w:r>
        <w:rPr>
          <w:noProof/>
        </w:rPr>
        <w:drawing>
          <wp:anchor distT="0" distB="0" distL="0" distR="0" simplePos="0" relativeHeight="483932672" behindDoc="1" locked="0" layoutInCell="1" allowOverlap="1">
            <wp:simplePos x="0" y="0"/>
            <wp:positionH relativeFrom="page">
              <wp:posOffset>1143304</wp:posOffset>
            </wp:positionH>
            <wp:positionV relativeFrom="paragraph">
              <wp:posOffset>8169</wp:posOffset>
            </wp:positionV>
            <wp:extent cx="277368" cy="198120"/>
            <wp:effectExtent l="0" t="0" r="0" b="0"/>
            <wp:wrapNone/>
            <wp:docPr id="535" name="Image 5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5" name="Image 535"/>
                    <pic:cNvPicPr/>
                  </pic:nvPicPr>
                  <pic:blipFill>
                    <a:blip r:embed="rId10" cstate="print"/>
                    <a:stretch>
                      <a:fillRect/>
                    </a:stretch>
                  </pic:blipFill>
                  <pic:spPr>
                    <a:xfrm>
                      <a:off x="0" y="0"/>
                      <a:ext cx="277368" cy="198120"/>
                    </a:xfrm>
                    <a:prstGeom prst="rect">
                      <a:avLst/>
                    </a:prstGeom>
                  </pic:spPr>
                </pic:pic>
              </a:graphicData>
            </a:graphic>
          </wp:anchor>
        </w:drawing>
      </w:r>
      <w:r>
        <w:t>Concealing</w:t>
      </w:r>
      <w:r>
        <w:rPr>
          <w:spacing w:val="-5"/>
        </w:rPr>
        <w:t xml:space="preserve"> </w:t>
      </w:r>
      <w:r>
        <w:t>the</w:t>
      </w:r>
      <w:r>
        <w:rPr>
          <w:spacing w:val="-4"/>
        </w:rPr>
        <w:t xml:space="preserve"> </w:t>
      </w:r>
      <w:r>
        <w:rPr>
          <w:spacing w:val="-2"/>
        </w:rPr>
        <w:t>quality</w:t>
      </w:r>
    </w:p>
    <w:p w:rsidR="00002852" w:rsidRDefault="00DD23FB">
      <w:pPr>
        <w:pStyle w:val="BodyText"/>
        <w:spacing w:before="201" w:line="388" w:lineRule="auto"/>
        <w:ind w:left="2017" w:right="4066"/>
      </w:pPr>
      <w:r>
        <w:rPr>
          <w:noProof/>
        </w:rPr>
        <w:drawing>
          <wp:anchor distT="0" distB="0" distL="0" distR="0" simplePos="0" relativeHeight="483933184" behindDoc="1" locked="0" layoutInCell="1" allowOverlap="1">
            <wp:simplePos x="0" y="0"/>
            <wp:positionH relativeFrom="page">
              <wp:posOffset>1143304</wp:posOffset>
            </wp:positionH>
            <wp:positionV relativeFrom="paragraph">
              <wp:posOffset>135313</wp:posOffset>
            </wp:positionV>
            <wp:extent cx="277368" cy="198120"/>
            <wp:effectExtent l="0" t="0" r="0" b="0"/>
            <wp:wrapNone/>
            <wp:docPr id="536" name="Image 5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6" name="Image 536"/>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933696" behindDoc="1" locked="0" layoutInCell="1" allowOverlap="1">
            <wp:simplePos x="0" y="0"/>
            <wp:positionH relativeFrom="page">
              <wp:posOffset>1143304</wp:posOffset>
            </wp:positionH>
            <wp:positionV relativeFrom="paragraph">
              <wp:posOffset>466021</wp:posOffset>
            </wp:positionV>
            <wp:extent cx="277368" cy="198120"/>
            <wp:effectExtent l="0" t="0" r="0" b="0"/>
            <wp:wrapNone/>
            <wp:docPr id="537" name="Image 5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7" name="Image 537"/>
                    <pic:cNvPicPr/>
                  </pic:nvPicPr>
                  <pic:blipFill>
                    <a:blip r:embed="rId10" cstate="print"/>
                    <a:stretch>
                      <a:fillRect/>
                    </a:stretch>
                  </pic:blipFill>
                  <pic:spPr>
                    <a:xfrm>
                      <a:off x="0" y="0"/>
                      <a:ext cx="277368" cy="198120"/>
                    </a:xfrm>
                    <a:prstGeom prst="rect">
                      <a:avLst/>
                    </a:prstGeom>
                  </pic:spPr>
                </pic:pic>
              </a:graphicData>
            </a:graphic>
          </wp:anchor>
        </w:drawing>
      </w:r>
      <w:r>
        <w:t>Putting</w:t>
      </w:r>
      <w:r>
        <w:rPr>
          <w:spacing w:val="-8"/>
        </w:rPr>
        <w:t xml:space="preserve"> </w:t>
      </w:r>
      <w:r>
        <w:t>up</w:t>
      </w:r>
      <w:r>
        <w:rPr>
          <w:spacing w:val="-8"/>
        </w:rPr>
        <w:t xml:space="preserve"> </w:t>
      </w:r>
      <w:r>
        <w:t>decomposed</w:t>
      </w:r>
      <w:r>
        <w:rPr>
          <w:spacing w:val="-8"/>
        </w:rPr>
        <w:t xml:space="preserve"> </w:t>
      </w:r>
      <w:r>
        <w:t>foods</w:t>
      </w:r>
      <w:r>
        <w:rPr>
          <w:spacing w:val="-8"/>
        </w:rPr>
        <w:t xml:space="preserve"> </w:t>
      </w:r>
      <w:r>
        <w:t>for</w:t>
      </w:r>
      <w:r>
        <w:rPr>
          <w:spacing w:val="-11"/>
        </w:rPr>
        <w:t xml:space="preserve"> </w:t>
      </w:r>
      <w:r>
        <w:t>sale Misbranding or</w:t>
      </w:r>
    </w:p>
    <w:p w:rsidR="00002852" w:rsidRDefault="00DD23FB">
      <w:pPr>
        <w:pStyle w:val="BodyText"/>
        <w:spacing w:before="1" w:line="388" w:lineRule="auto"/>
        <w:ind w:left="2017" w:right="6712"/>
      </w:pPr>
      <w:r>
        <w:rPr>
          <w:noProof/>
        </w:rPr>
        <w:drawing>
          <wp:anchor distT="0" distB="0" distL="0" distR="0" simplePos="0" relativeHeight="483934208" behindDoc="1" locked="0" layoutInCell="1" allowOverlap="1">
            <wp:simplePos x="0" y="0"/>
            <wp:positionH relativeFrom="page">
              <wp:posOffset>1143304</wp:posOffset>
            </wp:positionH>
            <wp:positionV relativeFrom="paragraph">
              <wp:posOffset>8191</wp:posOffset>
            </wp:positionV>
            <wp:extent cx="277368" cy="198120"/>
            <wp:effectExtent l="0" t="0" r="0" b="0"/>
            <wp:wrapNone/>
            <wp:docPr id="538" name="Image 5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8" name="Image 538"/>
                    <pic:cNvPicPr/>
                  </pic:nvPicPr>
                  <pic:blipFill>
                    <a:blip r:embed="rId10" cstate="print"/>
                    <a:stretch>
                      <a:fillRect/>
                    </a:stretch>
                  </pic:blipFill>
                  <pic:spPr>
                    <a:xfrm>
                      <a:off x="0" y="0"/>
                      <a:ext cx="277368" cy="198120"/>
                    </a:xfrm>
                    <a:prstGeom prst="rect">
                      <a:avLst/>
                    </a:prstGeom>
                  </pic:spPr>
                </pic:pic>
              </a:graphicData>
            </a:graphic>
          </wp:anchor>
        </w:drawing>
      </w:r>
      <w:r>
        <w:rPr>
          <w:noProof/>
        </w:rPr>
        <w:drawing>
          <wp:anchor distT="0" distB="0" distL="0" distR="0" simplePos="0" relativeHeight="483934720" behindDoc="1" locked="0" layoutInCell="1" allowOverlap="1">
            <wp:simplePos x="0" y="0"/>
            <wp:positionH relativeFrom="page">
              <wp:posOffset>1143304</wp:posOffset>
            </wp:positionH>
            <wp:positionV relativeFrom="paragraph">
              <wp:posOffset>339154</wp:posOffset>
            </wp:positionV>
            <wp:extent cx="277368" cy="198120"/>
            <wp:effectExtent l="0" t="0" r="0" b="0"/>
            <wp:wrapNone/>
            <wp:docPr id="539" name="Image 5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9" name="Image 539"/>
                    <pic:cNvPicPr/>
                  </pic:nvPicPr>
                  <pic:blipFill>
                    <a:blip r:embed="rId10" cstate="print"/>
                    <a:stretch>
                      <a:fillRect/>
                    </a:stretch>
                  </pic:blipFill>
                  <pic:spPr>
                    <a:xfrm>
                      <a:off x="0" y="0"/>
                      <a:ext cx="277368" cy="198120"/>
                    </a:xfrm>
                    <a:prstGeom prst="rect">
                      <a:avLst/>
                    </a:prstGeom>
                  </pic:spPr>
                </pic:pic>
              </a:graphicData>
            </a:graphic>
          </wp:anchor>
        </w:drawing>
      </w:r>
      <w:proofErr w:type="gramStart"/>
      <w:r>
        <w:t>Giving</w:t>
      </w:r>
      <w:r>
        <w:rPr>
          <w:spacing w:val="-12"/>
        </w:rPr>
        <w:t xml:space="preserve"> </w:t>
      </w:r>
      <w:r>
        <w:t>false</w:t>
      </w:r>
      <w:r>
        <w:rPr>
          <w:spacing w:val="-15"/>
        </w:rPr>
        <w:t xml:space="preserve"> </w:t>
      </w:r>
      <w:r>
        <w:t>labels</w:t>
      </w:r>
      <w:r>
        <w:rPr>
          <w:spacing w:val="-12"/>
        </w:rPr>
        <w:t xml:space="preserve"> </w:t>
      </w:r>
      <w:r>
        <w:t>and Addition of toxicants.</w:t>
      </w:r>
      <w:proofErr w:type="gramEnd"/>
    </w:p>
    <w:p w:rsidR="00002852" w:rsidRDefault="00DD23FB">
      <w:pPr>
        <w:pStyle w:val="BodyText"/>
        <w:spacing w:before="1"/>
        <w:ind w:left="1659" w:right="1235"/>
      </w:pPr>
      <w:r>
        <w:t>Food adulteration practices vary</w:t>
      </w:r>
      <w:r>
        <w:rPr>
          <w:spacing w:val="-2"/>
        </w:rPr>
        <w:t xml:space="preserve"> </w:t>
      </w:r>
      <w:r>
        <w:t>from</w:t>
      </w:r>
      <w:r>
        <w:rPr>
          <w:spacing w:val="-3"/>
        </w:rPr>
        <w:t xml:space="preserve"> </w:t>
      </w:r>
      <w:r>
        <w:t>one part of the</w:t>
      </w:r>
      <w:r>
        <w:rPr>
          <w:spacing w:val="-1"/>
        </w:rPr>
        <w:t xml:space="preserve"> </w:t>
      </w:r>
      <w:r>
        <w:t>country</w:t>
      </w:r>
      <w:r>
        <w:rPr>
          <w:spacing w:val="-2"/>
        </w:rPr>
        <w:t xml:space="preserve"> </w:t>
      </w:r>
      <w:r>
        <w:t xml:space="preserve">to </w:t>
      </w:r>
      <w:proofErr w:type="gramStart"/>
      <w:r>
        <w:t>another,</w:t>
      </w:r>
      <w:proofErr w:type="gramEnd"/>
      <w:r>
        <w:rPr>
          <w:spacing w:val="-1"/>
        </w:rPr>
        <w:t xml:space="preserve"> </w:t>
      </w:r>
      <w:r>
        <w:t>and from time to time.</w:t>
      </w:r>
    </w:p>
    <w:p w:rsidR="00002852" w:rsidRDefault="00DD23FB">
      <w:pPr>
        <w:pStyle w:val="BodyText"/>
        <w:spacing w:before="201"/>
        <w:ind w:left="1659"/>
      </w:pPr>
      <w:r>
        <w:t>The</w:t>
      </w:r>
      <w:r>
        <w:rPr>
          <w:spacing w:val="-6"/>
        </w:rPr>
        <w:t xml:space="preserve"> </w:t>
      </w:r>
      <w:r>
        <w:t>types</w:t>
      </w:r>
      <w:r>
        <w:rPr>
          <w:spacing w:val="-4"/>
        </w:rPr>
        <w:t xml:space="preserve"> </w:t>
      </w:r>
      <w:r>
        <w:t>of</w:t>
      </w:r>
      <w:r>
        <w:rPr>
          <w:spacing w:val="-3"/>
        </w:rPr>
        <w:t xml:space="preserve"> </w:t>
      </w:r>
      <w:r>
        <w:t>adulteration</w:t>
      </w:r>
      <w:r>
        <w:rPr>
          <w:spacing w:val="-2"/>
        </w:rPr>
        <w:t xml:space="preserve"> </w:t>
      </w:r>
      <w:r>
        <w:t>commonly</w:t>
      </w:r>
      <w:r>
        <w:rPr>
          <w:spacing w:val="-7"/>
        </w:rPr>
        <w:t xml:space="preserve"> </w:t>
      </w:r>
      <w:r>
        <w:t>found</w:t>
      </w:r>
      <w:r>
        <w:rPr>
          <w:spacing w:val="-7"/>
        </w:rPr>
        <w:t xml:space="preserve"> </w:t>
      </w:r>
      <w:r>
        <w:t>in</w:t>
      </w:r>
      <w:r>
        <w:rPr>
          <w:spacing w:val="-2"/>
        </w:rPr>
        <w:t xml:space="preserve"> </w:t>
      </w:r>
      <w:r>
        <w:t>India</w:t>
      </w:r>
      <w:r>
        <w:rPr>
          <w:spacing w:val="-3"/>
        </w:rPr>
        <w:t xml:space="preserve"> </w:t>
      </w:r>
      <w:r>
        <w:t>are</w:t>
      </w:r>
      <w:r>
        <w:rPr>
          <w:spacing w:val="-3"/>
        </w:rPr>
        <w:t xml:space="preserve"> </w:t>
      </w:r>
      <w:r>
        <w:t>as</w:t>
      </w:r>
      <w:r>
        <w:rPr>
          <w:spacing w:val="-3"/>
        </w:rPr>
        <w:t xml:space="preserve"> </w:t>
      </w:r>
      <w:r>
        <w:rPr>
          <w:spacing w:val="-2"/>
        </w:rPr>
        <w:t>follows:</w:t>
      </w:r>
    </w:p>
    <w:p w:rsidR="00002852" w:rsidRDefault="00DD23FB">
      <w:pPr>
        <w:pStyle w:val="BodyText"/>
        <w:spacing w:before="199"/>
        <w:ind w:left="1659" w:right="1235" w:firstLine="357"/>
      </w:pPr>
      <w:r>
        <w:rPr>
          <w:noProof/>
        </w:rPr>
        <w:drawing>
          <wp:anchor distT="0" distB="0" distL="0" distR="0" simplePos="0" relativeHeight="483935232" behindDoc="1" locked="0" layoutInCell="1" allowOverlap="1">
            <wp:simplePos x="0" y="0"/>
            <wp:positionH relativeFrom="page">
              <wp:posOffset>1143304</wp:posOffset>
            </wp:positionH>
            <wp:positionV relativeFrom="paragraph">
              <wp:posOffset>133852</wp:posOffset>
            </wp:positionV>
            <wp:extent cx="277368" cy="198120"/>
            <wp:effectExtent l="0" t="0" r="0" b="0"/>
            <wp:wrapNone/>
            <wp:docPr id="540" name="Image 5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0" name="Image 540"/>
                    <pic:cNvPicPr/>
                  </pic:nvPicPr>
                  <pic:blipFill>
                    <a:blip r:embed="rId10" cstate="print"/>
                    <a:stretch>
                      <a:fillRect/>
                    </a:stretch>
                  </pic:blipFill>
                  <pic:spPr>
                    <a:xfrm>
                      <a:off x="0" y="0"/>
                      <a:ext cx="277368" cy="198120"/>
                    </a:xfrm>
                    <a:prstGeom prst="rect">
                      <a:avLst/>
                    </a:prstGeom>
                  </pic:spPr>
                </pic:pic>
              </a:graphicData>
            </a:graphic>
          </wp:anchor>
        </w:drawing>
      </w:r>
      <w:r>
        <w:rPr>
          <w:b/>
        </w:rPr>
        <w:t>Milk:</w:t>
      </w:r>
      <w:r>
        <w:rPr>
          <w:b/>
          <w:spacing w:val="-3"/>
        </w:rPr>
        <w:t xml:space="preserve"> </w:t>
      </w:r>
      <w:r>
        <w:t>Addition</w:t>
      </w:r>
      <w:r>
        <w:rPr>
          <w:spacing w:val="30"/>
        </w:rPr>
        <w:t xml:space="preserve"> </w:t>
      </w:r>
      <w:r>
        <w:t>of</w:t>
      </w:r>
      <w:r>
        <w:rPr>
          <w:spacing w:val="30"/>
        </w:rPr>
        <w:t xml:space="preserve"> </w:t>
      </w:r>
      <w:r>
        <w:t>water,</w:t>
      </w:r>
      <w:r>
        <w:rPr>
          <w:spacing w:val="31"/>
        </w:rPr>
        <w:t xml:space="preserve"> </w:t>
      </w:r>
      <w:r>
        <w:t>removal</w:t>
      </w:r>
      <w:r>
        <w:rPr>
          <w:spacing w:val="30"/>
        </w:rPr>
        <w:t xml:space="preserve"> </w:t>
      </w:r>
      <w:r>
        <w:t>of</w:t>
      </w:r>
      <w:r>
        <w:rPr>
          <w:spacing w:val="31"/>
        </w:rPr>
        <w:t xml:space="preserve"> </w:t>
      </w:r>
      <w:r>
        <w:t>fat and</w:t>
      </w:r>
      <w:r>
        <w:rPr>
          <w:spacing w:val="32"/>
        </w:rPr>
        <w:t xml:space="preserve"> </w:t>
      </w:r>
      <w:r>
        <w:t>addition</w:t>
      </w:r>
      <w:r>
        <w:rPr>
          <w:spacing w:val="32"/>
        </w:rPr>
        <w:t xml:space="preserve"> </w:t>
      </w:r>
      <w:r>
        <w:t>of</w:t>
      </w:r>
      <w:r>
        <w:rPr>
          <w:spacing w:val="30"/>
        </w:rPr>
        <w:t xml:space="preserve"> </w:t>
      </w:r>
      <w:r>
        <w:t>starch</w:t>
      </w:r>
      <w:r>
        <w:rPr>
          <w:spacing w:val="32"/>
        </w:rPr>
        <w:t xml:space="preserve"> </w:t>
      </w:r>
      <w:r>
        <w:t>to</w:t>
      </w:r>
      <w:r>
        <w:rPr>
          <w:spacing w:val="32"/>
        </w:rPr>
        <w:t xml:space="preserve"> </w:t>
      </w:r>
      <w:r>
        <w:t>make the milk thicker are the common forms of milk adulteration.</w:t>
      </w:r>
    </w:p>
    <w:p w:rsidR="00002852" w:rsidRDefault="00DD23FB">
      <w:pPr>
        <w:pStyle w:val="BodyText"/>
        <w:spacing w:before="201"/>
        <w:ind w:left="2017"/>
      </w:pPr>
      <w:r>
        <w:rPr>
          <w:noProof/>
        </w:rPr>
        <w:drawing>
          <wp:anchor distT="0" distB="0" distL="0" distR="0" simplePos="0" relativeHeight="483935744" behindDoc="1" locked="0" layoutInCell="1" allowOverlap="1">
            <wp:simplePos x="0" y="0"/>
            <wp:positionH relativeFrom="page">
              <wp:posOffset>1143304</wp:posOffset>
            </wp:positionH>
            <wp:positionV relativeFrom="paragraph">
              <wp:posOffset>135030</wp:posOffset>
            </wp:positionV>
            <wp:extent cx="277368" cy="198120"/>
            <wp:effectExtent l="0" t="0" r="0" b="0"/>
            <wp:wrapNone/>
            <wp:docPr id="541" name="Image 5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1" name="Image 541"/>
                    <pic:cNvPicPr/>
                  </pic:nvPicPr>
                  <pic:blipFill>
                    <a:blip r:embed="rId10" cstate="print"/>
                    <a:stretch>
                      <a:fillRect/>
                    </a:stretch>
                  </pic:blipFill>
                  <pic:spPr>
                    <a:xfrm>
                      <a:off x="0" y="0"/>
                      <a:ext cx="277368" cy="198120"/>
                    </a:xfrm>
                    <a:prstGeom prst="rect">
                      <a:avLst/>
                    </a:prstGeom>
                  </pic:spPr>
                </pic:pic>
              </a:graphicData>
            </a:graphic>
          </wp:anchor>
        </w:drawing>
      </w:r>
      <w:r>
        <w:rPr>
          <w:b/>
        </w:rPr>
        <w:t>Ghee:</w:t>
      </w:r>
      <w:r>
        <w:rPr>
          <w:b/>
          <w:spacing w:val="-4"/>
        </w:rPr>
        <w:t xml:space="preserve"> </w:t>
      </w:r>
      <w:r>
        <w:t>This</w:t>
      </w:r>
      <w:r>
        <w:rPr>
          <w:spacing w:val="-7"/>
        </w:rPr>
        <w:t xml:space="preserve"> </w:t>
      </w:r>
      <w:r>
        <w:t>is</w:t>
      </w:r>
      <w:r>
        <w:rPr>
          <w:spacing w:val="-3"/>
        </w:rPr>
        <w:t xml:space="preserve"> </w:t>
      </w:r>
      <w:r>
        <w:t>adulterated</w:t>
      </w:r>
      <w:r>
        <w:rPr>
          <w:spacing w:val="-2"/>
        </w:rPr>
        <w:t xml:space="preserve"> </w:t>
      </w:r>
      <w:r>
        <w:t>with</w:t>
      </w:r>
      <w:r>
        <w:rPr>
          <w:spacing w:val="-7"/>
        </w:rPr>
        <w:t xml:space="preserve"> </w:t>
      </w:r>
      <w:proofErr w:type="spellStart"/>
      <w:r>
        <w:t>dalda</w:t>
      </w:r>
      <w:proofErr w:type="spellEnd"/>
      <w:r>
        <w:rPr>
          <w:spacing w:val="-4"/>
        </w:rPr>
        <w:t xml:space="preserve"> </w:t>
      </w:r>
      <w:r>
        <w:t>and</w:t>
      </w:r>
      <w:r>
        <w:rPr>
          <w:spacing w:val="1"/>
        </w:rPr>
        <w:t xml:space="preserve"> </w:t>
      </w:r>
      <w:r>
        <w:t>animal</w:t>
      </w:r>
      <w:r>
        <w:rPr>
          <w:spacing w:val="-3"/>
        </w:rPr>
        <w:t xml:space="preserve"> </w:t>
      </w:r>
      <w:r>
        <w:t>fats</w:t>
      </w:r>
      <w:r>
        <w:rPr>
          <w:spacing w:val="-5"/>
        </w:rPr>
        <w:t xml:space="preserve"> </w:t>
      </w:r>
      <w:r>
        <w:t>such</w:t>
      </w:r>
      <w:r>
        <w:rPr>
          <w:spacing w:val="-3"/>
        </w:rPr>
        <w:t xml:space="preserve"> </w:t>
      </w:r>
      <w:r>
        <w:t>as</w:t>
      </w:r>
      <w:r>
        <w:rPr>
          <w:spacing w:val="-7"/>
        </w:rPr>
        <w:t xml:space="preserve"> </w:t>
      </w:r>
      <w:r>
        <w:t>pig‘s</w:t>
      </w:r>
      <w:r>
        <w:rPr>
          <w:spacing w:val="-2"/>
        </w:rPr>
        <w:t xml:space="preserve"> </w:t>
      </w:r>
      <w:r>
        <w:rPr>
          <w:spacing w:val="-4"/>
        </w:rPr>
        <w:t>fat.</w:t>
      </w:r>
    </w:p>
    <w:p w:rsidR="00002852" w:rsidRDefault="00DD23FB">
      <w:pPr>
        <w:spacing w:before="199"/>
        <w:ind w:left="1659" w:right="1235" w:firstLine="357"/>
        <w:rPr>
          <w:sz w:val="28"/>
        </w:rPr>
      </w:pPr>
      <w:r>
        <w:rPr>
          <w:noProof/>
          <w:sz w:val="28"/>
        </w:rPr>
        <w:drawing>
          <wp:anchor distT="0" distB="0" distL="0" distR="0" simplePos="0" relativeHeight="483936256" behindDoc="1" locked="0" layoutInCell="1" allowOverlap="1">
            <wp:simplePos x="0" y="0"/>
            <wp:positionH relativeFrom="page">
              <wp:posOffset>1143304</wp:posOffset>
            </wp:positionH>
            <wp:positionV relativeFrom="paragraph">
              <wp:posOffset>134031</wp:posOffset>
            </wp:positionV>
            <wp:extent cx="277368" cy="198119"/>
            <wp:effectExtent l="0" t="0" r="0" b="0"/>
            <wp:wrapNone/>
            <wp:docPr id="542" name="Image 5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2" name="Image 542"/>
                    <pic:cNvPicPr/>
                  </pic:nvPicPr>
                  <pic:blipFill>
                    <a:blip r:embed="rId10" cstate="print"/>
                    <a:stretch>
                      <a:fillRect/>
                    </a:stretch>
                  </pic:blipFill>
                  <pic:spPr>
                    <a:xfrm>
                      <a:off x="0" y="0"/>
                      <a:ext cx="277368" cy="198119"/>
                    </a:xfrm>
                    <a:prstGeom prst="rect">
                      <a:avLst/>
                    </a:prstGeom>
                  </pic:spPr>
                </pic:pic>
              </a:graphicData>
            </a:graphic>
          </wp:anchor>
        </w:drawing>
      </w:r>
      <w:r>
        <w:rPr>
          <w:b/>
          <w:sz w:val="28"/>
        </w:rPr>
        <w:t>Rice and wheat:</w:t>
      </w:r>
      <w:r>
        <w:rPr>
          <w:b/>
          <w:spacing w:val="-1"/>
          <w:sz w:val="28"/>
        </w:rPr>
        <w:t xml:space="preserve"> </w:t>
      </w:r>
      <w:r>
        <w:rPr>
          <w:sz w:val="28"/>
        </w:rPr>
        <w:t>These are mixed with stone chips and mud to increase the bulk</w:t>
      </w:r>
    </w:p>
    <w:p w:rsidR="00002852" w:rsidRDefault="00DD23FB">
      <w:pPr>
        <w:pStyle w:val="BodyText"/>
        <w:spacing w:before="201"/>
        <w:ind w:left="1659" w:right="1235" w:firstLine="357"/>
      </w:pPr>
      <w:r>
        <w:rPr>
          <w:noProof/>
        </w:rPr>
        <w:drawing>
          <wp:anchor distT="0" distB="0" distL="0" distR="0" simplePos="0" relativeHeight="483936768" behindDoc="1" locked="0" layoutInCell="1" allowOverlap="1">
            <wp:simplePos x="0" y="0"/>
            <wp:positionH relativeFrom="page">
              <wp:posOffset>1143304</wp:posOffset>
            </wp:positionH>
            <wp:positionV relativeFrom="paragraph">
              <wp:posOffset>135209</wp:posOffset>
            </wp:positionV>
            <wp:extent cx="277368" cy="198119"/>
            <wp:effectExtent l="0" t="0" r="0" b="0"/>
            <wp:wrapNone/>
            <wp:docPr id="543" name="Image 5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3" name="Image 543"/>
                    <pic:cNvPicPr/>
                  </pic:nvPicPr>
                  <pic:blipFill>
                    <a:blip r:embed="rId10" cstate="print"/>
                    <a:stretch>
                      <a:fillRect/>
                    </a:stretch>
                  </pic:blipFill>
                  <pic:spPr>
                    <a:xfrm>
                      <a:off x="0" y="0"/>
                      <a:ext cx="277368" cy="198119"/>
                    </a:xfrm>
                    <a:prstGeom prst="rect">
                      <a:avLst/>
                    </a:prstGeom>
                  </pic:spPr>
                </pic:pic>
              </a:graphicData>
            </a:graphic>
          </wp:anchor>
        </w:drawing>
      </w:r>
      <w:r>
        <w:rPr>
          <w:b/>
        </w:rPr>
        <w:t>Flour:</w:t>
      </w:r>
      <w:r>
        <w:rPr>
          <w:b/>
          <w:spacing w:val="-3"/>
        </w:rPr>
        <w:t xml:space="preserve"> </w:t>
      </w:r>
      <w:r>
        <w:t xml:space="preserve">Wheat flour is mixed with soap stone powder and cheaper flours such as </w:t>
      </w:r>
      <w:proofErr w:type="spellStart"/>
      <w:r>
        <w:t>singhada</w:t>
      </w:r>
      <w:proofErr w:type="spellEnd"/>
      <w:r>
        <w:t xml:space="preserve"> flour.</w:t>
      </w:r>
    </w:p>
    <w:p w:rsidR="00002852" w:rsidRDefault="00DD23FB">
      <w:pPr>
        <w:pStyle w:val="BodyText"/>
        <w:spacing w:before="198" w:line="242" w:lineRule="auto"/>
        <w:ind w:left="1659" w:right="1235" w:firstLine="357"/>
      </w:pPr>
      <w:r>
        <w:rPr>
          <w:noProof/>
        </w:rPr>
        <w:drawing>
          <wp:anchor distT="0" distB="0" distL="0" distR="0" simplePos="0" relativeHeight="483937280" behindDoc="1" locked="0" layoutInCell="1" allowOverlap="1">
            <wp:simplePos x="0" y="0"/>
            <wp:positionH relativeFrom="page">
              <wp:posOffset>1143304</wp:posOffset>
            </wp:positionH>
            <wp:positionV relativeFrom="paragraph">
              <wp:posOffset>133593</wp:posOffset>
            </wp:positionV>
            <wp:extent cx="277368" cy="198119"/>
            <wp:effectExtent l="0" t="0" r="0" b="0"/>
            <wp:wrapNone/>
            <wp:docPr id="544" name="Image 5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4" name="Image 544"/>
                    <pic:cNvPicPr/>
                  </pic:nvPicPr>
                  <pic:blipFill>
                    <a:blip r:embed="rId10" cstate="print"/>
                    <a:stretch>
                      <a:fillRect/>
                    </a:stretch>
                  </pic:blipFill>
                  <pic:spPr>
                    <a:xfrm>
                      <a:off x="0" y="0"/>
                      <a:ext cx="277368" cy="198119"/>
                    </a:xfrm>
                    <a:prstGeom prst="rect">
                      <a:avLst/>
                    </a:prstGeom>
                  </pic:spPr>
                </pic:pic>
              </a:graphicData>
            </a:graphic>
          </wp:anchor>
        </w:drawing>
      </w:r>
      <w:r>
        <w:rPr>
          <w:b/>
        </w:rPr>
        <w:t>Pulses:</w:t>
      </w:r>
      <w:r>
        <w:rPr>
          <w:b/>
          <w:spacing w:val="-2"/>
        </w:rPr>
        <w:t xml:space="preserve"> </w:t>
      </w:r>
      <w:r>
        <w:t>Chemical</w:t>
      </w:r>
      <w:r>
        <w:rPr>
          <w:spacing w:val="80"/>
        </w:rPr>
        <w:t xml:space="preserve"> </w:t>
      </w:r>
      <w:r>
        <w:t>substances</w:t>
      </w:r>
      <w:r>
        <w:rPr>
          <w:spacing w:val="80"/>
        </w:rPr>
        <w:t xml:space="preserve"> </w:t>
      </w:r>
      <w:r>
        <w:t>are</w:t>
      </w:r>
      <w:r>
        <w:rPr>
          <w:spacing w:val="80"/>
        </w:rPr>
        <w:t xml:space="preserve"> </w:t>
      </w:r>
      <w:r>
        <w:t>added</w:t>
      </w:r>
      <w:r>
        <w:rPr>
          <w:spacing w:val="80"/>
        </w:rPr>
        <w:t xml:space="preserve"> </w:t>
      </w:r>
      <w:r>
        <w:t>to old</w:t>
      </w:r>
      <w:r>
        <w:rPr>
          <w:spacing w:val="80"/>
        </w:rPr>
        <w:t xml:space="preserve"> </w:t>
      </w:r>
      <w:r>
        <w:t>stocks</w:t>
      </w:r>
      <w:r>
        <w:rPr>
          <w:spacing w:val="80"/>
        </w:rPr>
        <w:t xml:space="preserve"> </w:t>
      </w:r>
      <w:r>
        <w:t>to</w:t>
      </w:r>
      <w:r>
        <w:rPr>
          <w:spacing w:val="80"/>
        </w:rPr>
        <w:t xml:space="preserve"> </w:t>
      </w:r>
      <w:r>
        <w:t>improve</w:t>
      </w:r>
      <w:r>
        <w:rPr>
          <w:spacing w:val="79"/>
        </w:rPr>
        <w:t xml:space="preserve"> </w:t>
      </w:r>
      <w:r>
        <w:t xml:space="preserve">the </w:t>
      </w:r>
      <w:r>
        <w:rPr>
          <w:spacing w:val="-2"/>
        </w:rPr>
        <w:t>appearance.</w:t>
      </w:r>
    </w:p>
    <w:p w:rsidR="00002852" w:rsidRDefault="00DD23FB">
      <w:pPr>
        <w:pStyle w:val="BodyText"/>
        <w:spacing w:before="195"/>
        <w:ind w:left="1659" w:right="1235" w:firstLine="357"/>
      </w:pPr>
      <w:r>
        <w:rPr>
          <w:noProof/>
        </w:rPr>
        <w:drawing>
          <wp:anchor distT="0" distB="0" distL="0" distR="0" simplePos="0" relativeHeight="483937792" behindDoc="1" locked="0" layoutInCell="1" allowOverlap="1">
            <wp:simplePos x="0" y="0"/>
            <wp:positionH relativeFrom="page">
              <wp:posOffset>1143304</wp:posOffset>
            </wp:positionH>
            <wp:positionV relativeFrom="paragraph">
              <wp:posOffset>131265</wp:posOffset>
            </wp:positionV>
            <wp:extent cx="277368" cy="198119"/>
            <wp:effectExtent l="0" t="0" r="0" b="0"/>
            <wp:wrapNone/>
            <wp:docPr id="545" name="Image 5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5" name="Image 545"/>
                    <pic:cNvPicPr/>
                  </pic:nvPicPr>
                  <pic:blipFill>
                    <a:blip r:embed="rId10" cstate="print"/>
                    <a:stretch>
                      <a:fillRect/>
                    </a:stretch>
                  </pic:blipFill>
                  <pic:spPr>
                    <a:xfrm>
                      <a:off x="0" y="0"/>
                      <a:ext cx="277368" cy="198119"/>
                    </a:xfrm>
                    <a:prstGeom prst="rect">
                      <a:avLst/>
                    </a:prstGeom>
                  </pic:spPr>
                </pic:pic>
              </a:graphicData>
            </a:graphic>
          </wp:anchor>
        </w:drawing>
      </w:r>
      <w:r>
        <w:rPr>
          <w:b/>
        </w:rPr>
        <w:t>Tea</w:t>
      </w:r>
      <w:r>
        <w:rPr>
          <w:b/>
          <w:spacing w:val="40"/>
        </w:rPr>
        <w:t xml:space="preserve"> </w:t>
      </w:r>
      <w:r>
        <w:rPr>
          <w:b/>
        </w:rPr>
        <w:t>and</w:t>
      </w:r>
      <w:r>
        <w:rPr>
          <w:b/>
          <w:spacing w:val="40"/>
        </w:rPr>
        <w:t xml:space="preserve"> </w:t>
      </w:r>
      <w:r>
        <w:rPr>
          <w:b/>
        </w:rPr>
        <w:t>coffee:</w:t>
      </w:r>
      <w:r>
        <w:rPr>
          <w:b/>
          <w:spacing w:val="-3"/>
        </w:rPr>
        <w:t xml:space="preserve"> </w:t>
      </w:r>
      <w:r>
        <w:t>Tea</w:t>
      </w:r>
      <w:r>
        <w:rPr>
          <w:spacing w:val="37"/>
        </w:rPr>
        <w:t xml:space="preserve"> </w:t>
      </w:r>
      <w:r>
        <w:t>leaves</w:t>
      </w:r>
      <w:r>
        <w:rPr>
          <w:spacing w:val="37"/>
        </w:rPr>
        <w:t xml:space="preserve"> </w:t>
      </w:r>
      <w:r>
        <w:t>are</w:t>
      </w:r>
      <w:r>
        <w:rPr>
          <w:spacing w:val="37"/>
        </w:rPr>
        <w:t xml:space="preserve"> </w:t>
      </w:r>
      <w:r>
        <w:t>adulterated with</w:t>
      </w:r>
      <w:r>
        <w:rPr>
          <w:spacing w:val="37"/>
        </w:rPr>
        <w:t xml:space="preserve"> </w:t>
      </w:r>
      <w:r>
        <w:t>old</w:t>
      </w:r>
      <w:r>
        <w:rPr>
          <w:spacing w:val="37"/>
        </w:rPr>
        <w:t xml:space="preserve"> </w:t>
      </w:r>
      <w:r>
        <w:t>tea</w:t>
      </w:r>
      <w:r>
        <w:rPr>
          <w:spacing w:val="37"/>
        </w:rPr>
        <w:t xml:space="preserve"> </w:t>
      </w:r>
      <w:r>
        <w:t>leaves;</w:t>
      </w:r>
      <w:r>
        <w:rPr>
          <w:spacing w:val="37"/>
        </w:rPr>
        <w:t xml:space="preserve"> </w:t>
      </w:r>
      <w:r>
        <w:t>leather and saw dust, coffee is adulterated with chicory</w:t>
      </w:r>
    </w:p>
    <w:p w:rsidR="00002852" w:rsidRDefault="00DD23FB">
      <w:pPr>
        <w:pStyle w:val="BodyText"/>
        <w:spacing w:before="7"/>
        <w:rPr>
          <w:sz w:val="17"/>
        </w:rPr>
      </w:pPr>
      <w:r>
        <w:rPr>
          <w:noProof/>
          <w:sz w:val="17"/>
        </w:rPr>
        <mc:AlternateContent>
          <mc:Choice Requires="wps">
            <w:drawing>
              <wp:anchor distT="0" distB="0" distL="0" distR="0" simplePos="0" relativeHeight="487798272" behindDoc="1" locked="0" layoutInCell="1" allowOverlap="1">
                <wp:simplePos x="0" y="0"/>
                <wp:positionH relativeFrom="page">
                  <wp:posOffset>1125016</wp:posOffset>
                </wp:positionH>
                <wp:positionV relativeFrom="paragraph">
                  <wp:posOffset>143816</wp:posOffset>
                </wp:positionV>
                <wp:extent cx="5523865" cy="6350"/>
                <wp:effectExtent l="0" t="0" r="0" b="0"/>
                <wp:wrapTopAndBottom/>
                <wp:docPr id="546" name="Graphic 5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1.32417pt;width:434.95pt;height:.47998pt;mso-position-horizontal-relative:page;mso-position-vertical-relative:paragraph;z-index:-15518208;mso-wrap-distance-left:0;mso-wrap-distance-right:0" id="docshape360" filled="true" fillcolor="#d9d9d9" stroked="false">
                <v:fill type="solid"/>
                <w10:wrap type="topAndBottom"/>
              </v:rect>
            </w:pict>
          </mc:Fallback>
        </mc:AlternateContent>
      </w:r>
    </w:p>
    <w:p w:rsidR="00002852" w:rsidRDefault="00002852">
      <w:pPr>
        <w:pStyle w:val="BodyText"/>
        <w:rPr>
          <w:sz w:val="17"/>
        </w:rPr>
        <w:sectPr w:rsidR="00002852">
          <w:headerReference w:type="default" r:id="rId78"/>
          <w:footerReference w:type="default" r:id="rId79"/>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4086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47" name="Graphic 5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75616" id="docshape36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48" name="Group 5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51" name="Graphic 54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62" coordorigin="0,0" coordsize="8699,60">
                <v:rect style="position:absolute;left:0;top:0;width:8699;height:60" id="docshape363" filled="true" fillcolor="#612322" stroked="false">
                  <v:fill type="solid"/>
                </v:rect>
              </v:group>
            </w:pict>
          </mc:Fallback>
        </mc:AlternateContent>
      </w:r>
    </w:p>
    <w:p w:rsidR="00002852" w:rsidRDefault="00DD23FB">
      <w:pPr>
        <w:pStyle w:val="BodyText"/>
        <w:spacing w:before="262"/>
        <w:ind w:left="1659" w:right="1235" w:firstLine="357"/>
      </w:pPr>
      <w:r>
        <w:rPr>
          <w:noProof/>
        </w:rPr>
        <w:drawing>
          <wp:anchor distT="0" distB="0" distL="0" distR="0" simplePos="0" relativeHeight="483939840" behindDoc="1" locked="0" layoutInCell="1" allowOverlap="1">
            <wp:simplePos x="0" y="0"/>
            <wp:positionH relativeFrom="page">
              <wp:posOffset>1143304</wp:posOffset>
            </wp:positionH>
            <wp:positionV relativeFrom="paragraph">
              <wp:posOffset>174045</wp:posOffset>
            </wp:positionV>
            <wp:extent cx="277368" cy="198120"/>
            <wp:effectExtent l="0" t="0" r="0" b="0"/>
            <wp:wrapNone/>
            <wp:docPr id="550" name="Image 5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0" name="Image 550"/>
                    <pic:cNvPicPr/>
                  </pic:nvPicPr>
                  <pic:blipFill>
                    <a:blip r:embed="rId10" cstate="print"/>
                    <a:stretch>
                      <a:fillRect/>
                    </a:stretch>
                  </pic:blipFill>
                  <pic:spPr>
                    <a:xfrm>
                      <a:off x="0" y="0"/>
                      <a:ext cx="277368" cy="198120"/>
                    </a:xfrm>
                    <a:prstGeom prst="rect">
                      <a:avLst/>
                    </a:prstGeom>
                  </pic:spPr>
                </pic:pic>
              </a:graphicData>
            </a:graphic>
          </wp:anchor>
        </w:drawing>
      </w:r>
      <w:r>
        <w:rPr>
          <w:b/>
        </w:rPr>
        <w:t>Honey:</w:t>
      </w:r>
      <w:r>
        <w:rPr>
          <w:b/>
          <w:spacing w:val="-2"/>
        </w:rPr>
        <w:t xml:space="preserve"> </w:t>
      </w:r>
      <w:r>
        <w:t xml:space="preserve">This is adulterated with sugar or </w:t>
      </w:r>
      <w:proofErr w:type="spellStart"/>
      <w:r>
        <w:t>jaggery</w:t>
      </w:r>
      <w:proofErr w:type="spellEnd"/>
      <w:r>
        <w:t xml:space="preserve"> and boiled with empty </w:t>
      </w:r>
      <w:r>
        <w:rPr>
          <w:spacing w:val="-2"/>
        </w:rPr>
        <w:t>beehives.</w:t>
      </w:r>
    </w:p>
    <w:p w:rsidR="00002852" w:rsidRDefault="00DD23FB">
      <w:pPr>
        <w:spacing w:before="201"/>
        <w:ind w:left="2017"/>
        <w:rPr>
          <w:sz w:val="28"/>
        </w:rPr>
      </w:pPr>
      <w:r>
        <w:rPr>
          <w:noProof/>
          <w:sz w:val="28"/>
        </w:rPr>
        <w:drawing>
          <wp:anchor distT="0" distB="0" distL="0" distR="0" simplePos="0" relativeHeight="483940352" behindDoc="1" locked="0" layoutInCell="1" allowOverlap="1">
            <wp:simplePos x="0" y="0"/>
            <wp:positionH relativeFrom="page">
              <wp:posOffset>1143304</wp:posOffset>
            </wp:positionH>
            <wp:positionV relativeFrom="paragraph">
              <wp:posOffset>135218</wp:posOffset>
            </wp:positionV>
            <wp:extent cx="277368" cy="198120"/>
            <wp:effectExtent l="0" t="0" r="0" b="0"/>
            <wp:wrapNone/>
            <wp:docPr id="551" name="Image 5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1" name="Image 551"/>
                    <pic:cNvPicPr/>
                  </pic:nvPicPr>
                  <pic:blipFill>
                    <a:blip r:embed="rId10" cstate="print"/>
                    <a:stretch>
                      <a:fillRect/>
                    </a:stretch>
                  </pic:blipFill>
                  <pic:spPr>
                    <a:xfrm>
                      <a:off x="0" y="0"/>
                      <a:ext cx="277368" cy="198120"/>
                    </a:xfrm>
                    <a:prstGeom prst="rect">
                      <a:avLst/>
                    </a:prstGeom>
                  </pic:spPr>
                </pic:pic>
              </a:graphicData>
            </a:graphic>
          </wp:anchor>
        </w:drawing>
      </w:r>
      <w:r>
        <w:rPr>
          <w:b/>
          <w:sz w:val="28"/>
        </w:rPr>
        <w:t>Medicines:</w:t>
      </w:r>
      <w:r>
        <w:rPr>
          <w:b/>
          <w:spacing w:val="-4"/>
          <w:sz w:val="28"/>
        </w:rPr>
        <w:t xml:space="preserve"> </w:t>
      </w:r>
      <w:r>
        <w:rPr>
          <w:sz w:val="28"/>
        </w:rPr>
        <w:t>Even</w:t>
      </w:r>
      <w:r>
        <w:rPr>
          <w:spacing w:val="-2"/>
          <w:sz w:val="28"/>
        </w:rPr>
        <w:t xml:space="preserve"> </w:t>
      </w:r>
      <w:r>
        <w:rPr>
          <w:sz w:val="28"/>
        </w:rPr>
        <w:t>drugs</w:t>
      </w:r>
      <w:r>
        <w:rPr>
          <w:spacing w:val="-2"/>
          <w:sz w:val="28"/>
        </w:rPr>
        <w:t xml:space="preserve"> </w:t>
      </w:r>
      <w:r>
        <w:rPr>
          <w:sz w:val="28"/>
        </w:rPr>
        <w:t>are</w:t>
      </w:r>
      <w:r>
        <w:rPr>
          <w:spacing w:val="-4"/>
          <w:sz w:val="28"/>
        </w:rPr>
        <w:t xml:space="preserve"> </w:t>
      </w:r>
      <w:r>
        <w:rPr>
          <w:spacing w:val="-2"/>
          <w:sz w:val="28"/>
        </w:rPr>
        <w:t>adulterated.</w:t>
      </w:r>
    </w:p>
    <w:p w:rsidR="00002852" w:rsidRDefault="00DD23FB">
      <w:pPr>
        <w:pStyle w:val="Heading2"/>
        <w:numPr>
          <w:ilvl w:val="0"/>
          <w:numId w:val="74"/>
        </w:numPr>
        <w:tabs>
          <w:tab w:val="left" w:pos="1938"/>
        </w:tabs>
        <w:spacing w:before="304"/>
        <w:ind w:left="1938" w:hanging="279"/>
        <w:jc w:val="left"/>
      </w:pPr>
      <w:r>
        <w:t>The</w:t>
      </w:r>
      <w:r>
        <w:rPr>
          <w:spacing w:val="-4"/>
        </w:rPr>
        <w:t xml:space="preserve"> </w:t>
      </w:r>
      <w:r>
        <w:t>prevention</w:t>
      </w:r>
      <w:r>
        <w:rPr>
          <w:spacing w:val="-4"/>
        </w:rPr>
        <w:t xml:space="preserve"> </w:t>
      </w:r>
      <w:r>
        <w:t>of</w:t>
      </w:r>
      <w:r>
        <w:rPr>
          <w:spacing w:val="-5"/>
        </w:rPr>
        <w:t xml:space="preserve"> </w:t>
      </w:r>
      <w:r>
        <w:t>Food</w:t>
      </w:r>
      <w:r>
        <w:rPr>
          <w:spacing w:val="-4"/>
        </w:rPr>
        <w:t xml:space="preserve"> </w:t>
      </w:r>
      <w:r>
        <w:t>Adulteration</w:t>
      </w:r>
      <w:r>
        <w:rPr>
          <w:spacing w:val="-6"/>
        </w:rPr>
        <w:t xml:space="preserve"> </w:t>
      </w:r>
      <w:r>
        <w:t>Act</w:t>
      </w:r>
      <w:r>
        <w:rPr>
          <w:spacing w:val="-3"/>
        </w:rPr>
        <w:t xml:space="preserve"> </w:t>
      </w:r>
      <w:r>
        <w:rPr>
          <w:spacing w:val="-4"/>
        </w:rPr>
        <w:t>1954</w:t>
      </w:r>
    </w:p>
    <w:p w:rsidR="00002852" w:rsidRDefault="00DD23FB">
      <w:pPr>
        <w:pStyle w:val="BodyText"/>
        <w:spacing w:before="194"/>
        <w:ind w:left="1659" w:right="1240"/>
        <w:jc w:val="both"/>
      </w:pPr>
      <w:r>
        <w:t>Any food that does not confirm to the minimum standards is said to adulterated standards. Provisions have been laid down under this Act for various foods.</w:t>
      </w:r>
    </w:p>
    <w:p w:rsidR="00002852" w:rsidRDefault="00DD23FB">
      <w:pPr>
        <w:pStyle w:val="BodyText"/>
        <w:spacing w:before="201"/>
        <w:ind w:left="1659" w:right="1231"/>
        <w:jc w:val="both"/>
      </w:pPr>
      <w:r>
        <w:t xml:space="preserve">In 1954, the Government of India enacted a Central Prevention of Food Adulteration Act. The act has been amended several </w:t>
      </w:r>
      <w:proofErr w:type="gramStart"/>
      <w:r>
        <w:t>times,</w:t>
      </w:r>
      <w:proofErr w:type="gramEnd"/>
      <w:r>
        <w:t xml:space="preserve"> the latest amendment is that of 1976 and in lately in 1986 to make the Act more </w:t>
      </w:r>
      <w:r>
        <w:rPr>
          <w:spacing w:val="-2"/>
        </w:rPr>
        <w:t>stringent.</w:t>
      </w:r>
    </w:p>
    <w:p w:rsidR="00002852" w:rsidRDefault="00DD23FB">
      <w:pPr>
        <w:pStyle w:val="BodyText"/>
        <w:spacing w:before="200"/>
        <w:ind w:left="1659" w:right="1235"/>
      </w:pPr>
      <w:r>
        <w:t>Although it is a Central Act, its implementation is largely carried out by the local bodies and State Governments.</w:t>
      </w:r>
    </w:p>
    <w:p w:rsidR="00002852" w:rsidRDefault="00DD23FB">
      <w:pPr>
        <w:pStyle w:val="ListParagraph"/>
        <w:numPr>
          <w:ilvl w:val="0"/>
          <w:numId w:val="74"/>
        </w:numPr>
        <w:tabs>
          <w:tab w:val="left" w:pos="2008"/>
        </w:tabs>
        <w:spacing w:before="201"/>
        <w:ind w:left="2008" w:hanging="279"/>
        <w:jc w:val="left"/>
        <w:rPr>
          <w:sz w:val="28"/>
        </w:rPr>
      </w:pPr>
      <w:r>
        <w:rPr>
          <w:sz w:val="28"/>
        </w:rPr>
        <w:t>Food</w:t>
      </w:r>
      <w:r>
        <w:rPr>
          <w:spacing w:val="-1"/>
          <w:sz w:val="28"/>
        </w:rPr>
        <w:t xml:space="preserve"> </w:t>
      </w:r>
      <w:r>
        <w:rPr>
          <w:spacing w:val="-2"/>
          <w:sz w:val="28"/>
        </w:rPr>
        <w:t>Standards</w:t>
      </w:r>
    </w:p>
    <w:p w:rsidR="00002852" w:rsidRDefault="00DD23FB">
      <w:pPr>
        <w:pStyle w:val="BodyText"/>
        <w:spacing w:before="199"/>
        <w:ind w:left="1659" w:right="1227"/>
        <w:jc w:val="both"/>
      </w:pPr>
      <w:r>
        <w:t xml:space="preserve">FAO/WHO formulates food standards for international market. Codex </w:t>
      </w:r>
      <w:proofErr w:type="spellStart"/>
      <w:r>
        <w:t>Alimentarius</w:t>
      </w:r>
      <w:proofErr w:type="spellEnd"/>
      <w:r>
        <w:t xml:space="preserve"> commission which is the principal organ of the joint FAO/ WHO food standards </w:t>
      </w:r>
      <w:proofErr w:type="spellStart"/>
      <w:r>
        <w:t>programme</w:t>
      </w:r>
      <w:proofErr w:type="spellEnd"/>
      <w:r>
        <w:t xml:space="preserve">. The standards in India are based on the standards of the Codex </w:t>
      </w:r>
      <w:proofErr w:type="spellStart"/>
      <w:r>
        <w:t>Alimentarius</w:t>
      </w:r>
      <w:proofErr w:type="spellEnd"/>
      <w:r>
        <w:t>.</w:t>
      </w:r>
    </w:p>
    <w:p w:rsidR="00002852" w:rsidRDefault="00DD23FB">
      <w:pPr>
        <w:pStyle w:val="Heading2"/>
        <w:numPr>
          <w:ilvl w:val="0"/>
          <w:numId w:val="74"/>
        </w:numPr>
        <w:tabs>
          <w:tab w:val="left" w:pos="1938"/>
        </w:tabs>
        <w:spacing w:before="306"/>
        <w:ind w:left="1938" w:hanging="279"/>
        <w:jc w:val="left"/>
      </w:pPr>
      <w:r>
        <w:t>PFA</w:t>
      </w:r>
      <w:r>
        <w:rPr>
          <w:spacing w:val="-5"/>
        </w:rPr>
        <w:t xml:space="preserve"> </w:t>
      </w:r>
      <w:r>
        <w:rPr>
          <w:spacing w:val="-2"/>
        </w:rPr>
        <w:t>Standards</w:t>
      </w:r>
    </w:p>
    <w:p w:rsidR="00002852" w:rsidRDefault="00DD23FB">
      <w:pPr>
        <w:pStyle w:val="BodyText"/>
        <w:spacing w:before="194"/>
        <w:ind w:left="1659" w:right="1240"/>
        <w:jc w:val="both"/>
      </w:pPr>
      <w:r>
        <w:t>Under the Prevention of Food Adulteration Act, 1954 standards have been established which are revised from</w:t>
      </w:r>
      <w:r>
        <w:rPr>
          <w:spacing w:val="-3"/>
        </w:rPr>
        <w:t xml:space="preserve"> </w:t>
      </w:r>
      <w:r>
        <w:t>time to time by</w:t>
      </w:r>
      <w:r>
        <w:rPr>
          <w:spacing w:val="-2"/>
        </w:rPr>
        <w:t xml:space="preserve"> </w:t>
      </w:r>
      <w:r>
        <w:t>the ―Central Committee for Food standards‖.</w:t>
      </w:r>
    </w:p>
    <w:p w:rsidR="00002852" w:rsidRDefault="00DD23FB">
      <w:pPr>
        <w:pStyle w:val="BodyText"/>
        <w:spacing w:before="201"/>
        <w:ind w:left="1659" w:right="1235"/>
      </w:pPr>
      <w:r>
        <w:t>The</w:t>
      </w:r>
      <w:r>
        <w:rPr>
          <w:spacing w:val="35"/>
        </w:rPr>
        <w:t xml:space="preserve"> </w:t>
      </w:r>
      <w:r>
        <w:t>purpose</w:t>
      </w:r>
      <w:r>
        <w:rPr>
          <w:spacing w:val="33"/>
        </w:rPr>
        <w:t xml:space="preserve"> </w:t>
      </w:r>
      <w:r>
        <w:t>of</w:t>
      </w:r>
      <w:r>
        <w:rPr>
          <w:spacing w:val="35"/>
        </w:rPr>
        <w:t xml:space="preserve"> </w:t>
      </w:r>
      <w:r>
        <w:t>PFA</w:t>
      </w:r>
      <w:r>
        <w:rPr>
          <w:spacing w:val="32"/>
        </w:rPr>
        <w:t xml:space="preserve"> </w:t>
      </w:r>
      <w:r>
        <w:t>standards</w:t>
      </w:r>
      <w:r>
        <w:rPr>
          <w:spacing w:val="34"/>
        </w:rPr>
        <w:t xml:space="preserve"> </w:t>
      </w:r>
      <w:r>
        <w:t>is</w:t>
      </w:r>
      <w:r>
        <w:rPr>
          <w:spacing w:val="39"/>
        </w:rPr>
        <w:t xml:space="preserve"> </w:t>
      </w:r>
      <w:r>
        <w:t>to</w:t>
      </w:r>
      <w:r>
        <w:rPr>
          <w:spacing w:val="34"/>
        </w:rPr>
        <w:t xml:space="preserve"> </w:t>
      </w:r>
      <w:r>
        <w:t>obtain</w:t>
      </w:r>
      <w:r>
        <w:rPr>
          <w:spacing w:val="36"/>
        </w:rPr>
        <w:t xml:space="preserve"> </w:t>
      </w:r>
      <w:r>
        <w:t>a</w:t>
      </w:r>
      <w:r>
        <w:rPr>
          <w:spacing w:val="35"/>
        </w:rPr>
        <w:t xml:space="preserve"> </w:t>
      </w:r>
      <w:r>
        <w:t>minimum</w:t>
      </w:r>
      <w:r>
        <w:rPr>
          <w:spacing w:val="31"/>
        </w:rPr>
        <w:t xml:space="preserve"> </w:t>
      </w:r>
      <w:r>
        <w:t>level</w:t>
      </w:r>
      <w:r>
        <w:rPr>
          <w:spacing w:val="34"/>
        </w:rPr>
        <w:t xml:space="preserve"> </w:t>
      </w:r>
      <w:r>
        <w:t>of</w:t>
      </w:r>
      <w:r>
        <w:rPr>
          <w:spacing w:val="35"/>
        </w:rPr>
        <w:t xml:space="preserve"> </w:t>
      </w:r>
      <w:r>
        <w:t>quality</w:t>
      </w:r>
      <w:r>
        <w:rPr>
          <w:spacing w:val="32"/>
        </w:rPr>
        <w:t xml:space="preserve"> </w:t>
      </w:r>
      <w:r>
        <w:t>of foodstuffs attainable under India conditions.</w:t>
      </w:r>
    </w:p>
    <w:p w:rsidR="00002852" w:rsidRDefault="00DD23FB">
      <w:pPr>
        <w:pStyle w:val="Heading2"/>
        <w:numPr>
          <w:ilvl w:val="0"/>
          <w:numId w:val="74"/>
        </w:numPr>
        <w:tabs>
          <w:tab w:val="left" w:pos="1938"/>
        </w:tabs>
        <w:spacing w:before="307"/>
        <w:ind w:left="1938" w:hanging="279"/>
        <w:jc w:val="left"/>
      </w:pPr>
      <w:r>
        <w:t>The</w:t>
      </w:r>
      <w:r>
        <w:rPr>
          <w:spacing w:val="-4"/>
        </w:rPr>
        <w:t xml:space="preserve"> </w:t>
      </w:r>
      <w:proofErr w:type="spellStart"/>
      <w:r>
        <w:t>Agmark</w:t>
      </w:r>
      <w:proofErr w:type="spellEnd"/>
      <w:r>
        <w:rPr>
          <w:spacing w:val="-7"/>
        </w:rPr>
        <w:t xml:space="preserve"> </w:t>
      </w:r>
      <w:r>
        <w:rPr>
          <w:spacing w:val="-2"/>
        </w:rPr>
        <w:t>Standards</w:t>
      </w:r>
    </w:p>
    <w:p w:rsidR="00002852" w:rsidRDefault="00DD23FB">
      <w:pPr>
        <w:pStyle w:val="BodyText"/>
        <w:spacing w:before="194"/>
        <w:ind w:left="1659" w:right="1235"/>
      </w:pPr>
      <w:r>
        <w:t>These</w:t>
      </w:r>
      <w:r>
        <w:rPr>
          <w:spacing w:val="32"/>
        </w:rPr>
        <w:t xml:space="preserve"> </w:t>
      </w:r>
      <w:r>
        <w:t>standards</w:t>
      </w:r>
      <w:r>
        <w:rPr>
          <w:spacing w:val="33"/>
        </w:rPr>
        <w:t xml:space="preserve"> </w:t>
      </w:r>
      <w:r>
        <w:t>are</w:t>
      </w:r>
      <w:r>
        <w:rPr>
          <w:spacing w:val="30"/>
        </w:rPr>
        <w:t xml:space="preserve"> </w:t>
      </w:r>
      <w:r>
        <w:t>set</w:t>
      </w:r>
      <w:r>
        <w:rPr>
          <w:spacing w:val="33"/>
        </w:rPr>
        <w:t xml:space="preserve"> </w:t>
      </w:r>
      <w:r>
        <w:t>by the</w:t>
      </w:r>
      <w:r>
        <w:rPr>
          <w:spacing w:val="32"/>
        </w:rPr>
        <w:t xml:space="preserve"> </w:t>
      </w:r>
      <w:r>
        <w:t>Directorate</w:t>
      </w:r>
      <w:r>
        <w:rPr>
          <w:spacing w:val="32"/>
        </w:rPr>
        <w:t xml:space="preserve"> </w:t>
      </w:r>
      <w:r>
        <w:t>of</w:t>
      </w:r>
      <w:r>
        <w:rPr>
          <w:spacing w:val="32"/>
        </w:rPr>
        <w:t xml:space="preserve"> </w:t>
      </w:r>
      <w:r>
        <w:t>Marketing</w:t>
      </w:r>
      <w:r>
        <w:rPr>
          <w:spacing w:val="33"/>
        </w:rPr>
        <w:t xml:space="preserve"> </w:t>
      </w:r>
      <w:r>
        <w:t>and</w:t>
      </w:r>
      <w:r>
        <w:rPr>
          <w:spacing w:val="33"/>
        </w:rPr>
        <w:t xml:space="preserve"> </w:t>
      </w:r>
      <w:r>
        <w:t>Inspection</w:t>
      </w:r>
      <w:r>
        <w:rPr>
          <w:spacing w:val="33"/>
        </w:rPr>
        <w:t xml:space="preserve"> </w:t>
      </w:r>
      <w:r>
        <w:t>of the Government of India.</w:t>
      </w:r>
    </w:p>
    <w:p w:rsidR="00002852" w:rsidRDefault="00DD23FB">
      <w:pPr>
        <w:pStyle w:val="ListParagraph"/>
        <w:numPr>
          <w:ilvl w:val="0"/>
          <w:numId w:val="74"/>
        </w:numPr>
        <w:tabs>
          <w:tab w:val="left" w:pos="2008"/>
        </w:tabs>
        <w:spacing w:before="201"/>
        <w:ind w:left="2008" w:hanging="279"/>
        <w:jc w:val="left"/>
        <w:rPr>
          <w:sz w:val="28"/>
        </w:rPr>
      </w:pPr>
      <w:r>
        <w:rPr>
          <w:sz w:val="28"/>
        </w:rPr>
        <w:t>Bureau</w:t>
      </w:r>
      <w:r>
        <w:rPr>
          <w:spacing w:val="-5"/>
          <w:sz w:val="28"/>
        </w:rPr>
        <w:t xml:space="preserve"> </w:t>
      </w:r>
      <w:r>
        <w:rPr>
          <w:sz w:val="28"/>
        </w:rPr>
        <w:t>of</w:t>
      </w:r>
      <w:r>
        <w:rPr>
          <w:spacing w:val="-3"/>
          <w:sz w:val="28"/>
        </w:rPr>
        <w:t xml:space="preserve"> </w:t>
      </w:r>
      <w:r>
        <w:rPr>
          <w:sz w:val="28"/>
        </w:rPr>
        <w:t xml:space="preserve">India </w:t>
      </w:r>
      <w:r>
        <w:rPr>
          <w:spacing w:val="-2"/>
          <w:sz w:val="28"/>
        </w:rPr>
        <w:t>Standards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52"/>
        <w:rPr>
          <w:sz w:val="20"/>
        </w:rPr>
      </w:pPr>
      <w:r>
        <w:rPr>
          <w:noProof/>
          <w:sz w:val="20"/>
        </w:rPr>
        <mc:AlternateContent>
          <mc:Choice Requires="wps">
            <w:drawing>
              <wp:anchor distT="0" distB="0" distL="0" distR="0" simplePos="0" relativeHeight="487808000" behindDoc="1" locked="0" layoutInCell="1" allowOverlap="1">
                <wp:simplePos x="0" y="0"/>
                <wp:positionH relativeFrom="page">
                  <wp:posOffset>1125016</wp:posOffset>
                </wp:positionH>
                <wp:positionV relativeFrom="paragraph">
                  <wp:posOffset>194297</wp:posOffset>
                </wp:positionV>
                <wp:extent cx="5523865" cy="6350"/>
                <wp:effectExtent l="0" t="0" r="0" b="0"/>
                <wp:wrapTopAndBottom/>
                <wp:docPr id="552" name="Graphic 5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299024pt;width:434.95pt;height:.47998pt;mso-position-horizontal-relative:page;mso-position-vertical-relative:paragraph;z-index:-15508480;mso-wrap-distance-left:0;mso-wrap-distance-right:0" id="docshape36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Heading1"/>
        <w:spacing w:before="80"/>
        <w:ind w:left="1022" w:right="604"/>
        <w:jc w:val="center"/>
        <w:rPr>
          <w:u w:val="none"/>
        </w:rPr>
      </w:pPr>
      <w:r>
        <w:rPr>
          <w:noProof/>
        </w:rPr>
        <w:lastRenderedPageBreak/>
        <mc:AlternateContent>
          <mc:Choice Requires="wps">
            <w:drawing>
              <wp:anchor distT="0" distB="0" distL="0" distR="0" simplePos="0" relativeHeight="487810048" behindDoc="1" locked="0" layoutInCell="1" allowOverlap="1">
                <wp:simplePos x="0" y="0"/>
                <wp:positionH relativeFrom="page">
                  <wp:posOffset>1125016</wp:posOffset>
                </wp:positionH>
                <wp:positionV relativeFrom="paragraph">
                  <wp:posOffset>302259</wp:posOffset>
                </wp:positionV>
                <wp:extent cx="5523865" cy="56515"/>
                <wp:effectExtent l="0" t="0" r="0" b="0"/>
                <wp:wrapTopAndBottom/>
                <wp:docPr id="554" name="Graphic 5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56515"/>
                        </a:xfrm>
                        <a:custGeom>
                          <a:avLst/>
                          <a:gdLst/>
                          <a:ahLst/>
                          <a:cxnLst/>
                          <a:rect l="l" t="t" r="r" b="b"/>
                          <a:pathLst>
                            <a:path w="5523865" h="56515">
                              <a:moveTo>
                                <a:pt x="5523865" y="18288"/>
                              </a:moveTo>
                              <a:lnTo>
                                <a:pt x="0" y="18288"/>
                              </a:lnTo>
                              <a:lnTo>
                                <a:pt x="0" y="56388"/>
                              </a:lnTo>
                              <a:lnTo>
                                <a:pt x="5523865" y="56388"/>
                              </a:lnTo>
                              <a:lnTo>
                                <a:pt x="5523865" y="18288"/>
                              </a:lnTo>
                              <a:close/>
                            </a:path>
                            <a:path w="5523865" h="56515">
                              <a:moveTo>
                                <a:pt x="5523865" y="0"/>
                              </a:moveTo>
                              <a:lnTo>
                                <a:pt x="0" y="0"/>
                              </a:lnTo>
                              <a:lnTo>
                                <a:pt x="0" y="9144"/>
                              </a:lnTo>
                              <a:lnTo>
                                <a:pt x="5523865" y="9144"/>
                              </a:lnTo>
                              <a:lnTo>
                                <a:pt x="552386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8.584007pt;margin-top:23.799965pt;width:434.95pt;height:4.45pt;mso-position-horizontal-relative:page;mso-position-vertical-relative:paragraph;z-index:-15506432;mso-wrap-distance-left:0;mso-wrap-distance-right:0" id="docshape366" coordorigin="1772,476" coordsize="8699,89" path="m10471,505l1772,505,1772,565,10471,565,10471,505xm10471,476l1772,476,1772,490,10471,490,10471,476xe" filled="true" fillcolor="#612322" stroked="false">
                <v:path arrowok="t"/>
                <v:fill type="solid"/>
                <w10:wrap type="topAndBottom"/>
              </v:shape>
            </w:pict>
          </mc:Fallback>
        </mc:AlternateContent>
      </w:r>
      <w:r>
        <w:rPr>
          <w:noProof/>
        </w:rPr>
        <mc:AlternateContent>
          <mc:Choice Requires="wps">
            <w:drawing>
              <wp:anchor distT="0" distB="0" distL="0" distR="0" simplePos="0" relativeHeight="48394291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55" name="Graphic 5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73568" id="docshape36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r>
        <w:rPr>
          <w:u w:val="none"/>
        </w:rPr>
        <w:t>Applied</w:t>
      </w:r>
      <w:r>
        <w:rPr>
          <w:spacing w:val="-12"/>
          <w:u w:val="none"/>
        </w:rPr>
        <w:t xml:space="preserve"> </w:t>
      </w:r>
      <w:r>
        <w:rPr>
          <w:u w:val="none"/>
        </w:rPr>
        <w:t>Nutrition</w:t>
      </w:r>
      <w:r>
        <w:rPr>
          <w:spacing w:val="-13"/>
          <w:u w:val="none"/>
        </w:rPr>
        <w:t xml:space="preserve"> </w:t>
      </w:r>
      <w:r>
        <w:rPr>
          <w:u w:val="none"/>
        </w:rPr>
        <w:t>for</w:t>
      </w:r>
      <w:r>
        <w:rPr>
          <w:spacing w:val="-11"/>
          <w:u w:val="none"/>
        </w:rPr>
        <w:t xml:space="preserve"> </w:t>
      </w:r>
      <w:r>
        <w:rPr>
          <w:u w:val="none"/>
        </w:rPr>
        <w:t>National</w:t>
      </w:r>
      <w:r>
        <w:rPr>
          <w:spacing w:val="-12"/>
          <w:u w:val="none"/>
        </w:rPr>
        <w:t xml:space="preserve"> </w:t>
      </w:r>
      <w:r>
        <w:rPr>
          <w:u w:val="none"/>
        </w:rPr>
        <w:t>Faculty</w:t>
      </w:r>
      <w:r>
        <w:rPr>
          <w:spacing w:val="-12"/>
          <w:u w:val="none"/>
        </w:rPr>
        <w:t xml:space="preserve"> </w:t>
      </w:r>
      <w:r>
        <w:rPr>
          <w:u w:val="none"/>
        </w:rPr>
        <w:t>of</w:t>
      </w:r>
      <w:r>
        <w:rPr>
          <w:spacing w:val="-11"/>
          <w:u w:val="none"/>
        </w:rPr>
        <w:t xml:space="preserve"> </w:t>
      </w:r>
      <w:r>
        <w:rPr>
          <w:spacing w:val="-2"/>
          <w:u w:val="none"/>
        </w:rPr>
        <w:t>Nursing</w:t>
      </w:r>
    </w:p>
    <w:p w:rsidR="00002852" w:rsidRDefault="00DD23FB">
      <w:pPr>
        <w:pStyle w:val="BodyText"/>
        <w:spacing w:before="262"/>
        <w:ind w:left="1659" w:right="1237"/>
        <w:jc w:val="both"/>
      </w:pPr>
      <w:r>
        <w:t>The ISI mark on any article of food is a guarantee of food quality in accordance with the standards prescribed by the Bureau of Indian Standards (BIS) for that commodity.</w:t>
      </w:r>
    </w:p>
    <w:p w:rsidR="00002852" w:rsidRDefault="00DD23FB">
      <w:pPr>
        <w:pStyle w:val="Heading2"/>
        <w:spacing w:before="205"/>
        <w:jc w:val="both"/>
      </w:pPr>
      <w:r>
        <w:t>Health</w:t>
      </w:r>
      <w:r>
        <w:rPr>
          <w:spacing w:val="-5"/>
        </w:rPr>
        <w:t xml:space="preserve"> </w:t>
      </w:r>
      <w:r>
        <w:rPr>
          <w:spacing w:val="-4"/>
        </w:rPr>
        <w:t>Diet</w:t>
      </w:r>
    </w:p>
    <w:p w:rsidR="00002852" w:rsidRDefault="00DD23FB">
      <w:pPr>
        <w:pStyle w:val="BodyText"/>
        <w:spacing w:before="194"/>
        <w:ind w:left="1659"/>
        <w:jc w:val="both"/>
      </w:pPr>
      <w:r>
        <w:t>A</w:t>
      </w:r>
      <w:r>
        <w:rPr>
          <w:spacing w:val="-9"/>
        </w:rPr>
        <w:t xml:space="preserve"> </w:t>
      </w:r>
      <w:r>
        <w:t>healthy</w:t>
      </w:r>
      <w:r>
        <w:rPr>
          <w:spacing w:val="-11"/>
        </w:rPr>
        <w:t xml:space="preserve"> </w:t>
      </w:r>
      <w:r>
        <w:t>diet</w:t>
      </w:r>
      <w:r>
        <w:rPr>
          <w:spacing w:val="-4"/>
        </w:rPr>
        <w:t xml:space="preserve"> </w:t>
      </w:r>
      <w:r>
        <w:t>is</w:t>
      </w:r>
      <w:r>
        <w:rPr>
          <w:spacing w:val="-7"/>
        </w:rPr>
        <w:t xml:space="preserve"> </w:t>
      </w:r>
      <w:r>
        <w:t>one</w:t>
      </w:r>
      <w:r>
        <w:rPr>
          <w:spacing w:val="-8"/>
        </w:rPr>
        <w:t xml:space="preserve"> </w:t>
      </w:r>
      <w:r>
        <w:t>that</w:t>
      </w:r>
      <w:r>
        <w:rPr>
          <w:spacing w:val="-9"/>
        </w:rPr>
        <w:t xml:space="preserve"> </w:t>
      </w:r>
      <w:r>
        <w:t>helps</w:t>
      </w:r>
      <w:r>
        <w:rPr>
          <w:spacing w:val="-3"/>
        </w:rPr>
        <w:t xml:space="preserve"> </w:t>
      </w:r>
      <w:r>
        <w:t>maintain</w:t>
      </w:r>
      <w:r>
        <w:rPr>
          <w:spacing w:val="-5"/>
        </w:rPr>
        <w:t xml:space="preserve"> </w:t>
      </w:r>
      <w:r>
        <w:t>or</w:t>
      </w:r>
      <w:r>
        <w:rPr>
          <w:spacing w:val="-11"/>
        </w:rPr>
        <w:t xml:space="preserve"> </w:t>
      </w:r>
      <w:r>
        <w:t>improve</w:t>
      </w:r>
      <w:r>
        <w:rPr>
          <w:spacing w:val="-5"/>
        </w:rPr>
        <w:t xml:space="preserve"> </w:t>
      </w:r>
      <w:r>
        <w:t>general</w:t>
      </w:r>
      <w:r>
        <w:rPr>
          <w:spacing w:val="-6"/>
        </w:rPr>
        <w:t xml:space="preserve"> </w:t>
      </w:r>
      <w:r>
        <w:rPr>
          <w:spacing w:val="-2"/>
        </w:rPr>
        <w:t>health.</w:t>
      </w:r>
    </w:p>
    <w:p w:rsidR="00002852" w:rsidRDefault="00DD23FB">
      <w:pPr>
        <w:pStyle w:val="BodyText"/>
        <w:spacing w:before="201"/>
        <w:ind w:left="1659" w:right="1777"/>
      </w:pPr>
      <w:r>
        <w:t xml:space="preserve">It is important for lowering many chronic health risks such as, obesity, heart </w:t>
      </w:r>
      <w:proofErr w:type="spellStart"/>
      <w:r>
        <w:t>disease</w:t>
      </w:r>
      <w:proofErr w:type="gramStart"/>
      <w:r>
        <w:t>,diabetes</w:t>
      </w:r>
      <w:proofErr w:type="spellEnd"/>
      <w:proofErr w:type="gramEnd"/>
      <w:r>
        <w:t>, hypertension and cancer.</w:t>
      </w:r>
    </w:p>
    <w:p w:rsidR="00002852" w:rsidRDefault="00DD23FB">
      <w:pPr>
        <w:pStyle w:val="BodyText"/>
        <w:spacing w:before="199" w:line="242" w:lineRule="auto"/>
        <w:ind w:left="1659" w:right="1235"/>
      </w:pPr>
      <w:r>
        <w:t>WHO makes the following five recommendations with respect to both</w:t>
      </w:r>
      <w:r>
        <w:rPr>
          <w:spacing w:val="40"/>
        </w:rPr>
        <w:t xml:space="preserve"> </w:t>
      </w:r>
      <w:r>
        <w:t xml:space="preserve">population </w:t>
      </w:r>
      <w:proofErr w:type="spellStart"/>
      <w:proofErr w:type="gramStart"/>
      <w:r>
        <w:t>andindividuals</w:t>
      </w:r>
      <w:proofErr w:type="spellEnd"/>
      <w:r>
        <w:t>:</w:t>
      </w:r>
      <w:proofErr w:type="gramEnd"/>
    </w:p>
    <w:p w:rsidR="00002852" w:rsidRDefault="00DD23FB">
      <w:pPr>
        <w:pStyle w:val="ListParagraph"/>
        <w:numPr>
          <w:ilvl w:val="0"/>
          <w:numId w:val="73"/>
        </w:numPr>
        <w:tabs>
          <w:tab w:val="left" w:pos="2933"/>
        </w:tabs>
        <w:spacing w:before="195"/>
        <w:ind w:hanging="1634"/>
        <w:rPr>
          <w:sz w:val="28"/>
        </w:rPr>
      </w:pPr>
      <w:r>
        <w:rPr>
          <w:sz w:val="28"/>
        </w:rPr>
        <w:t>Achieve</w:t>
      </w:r>
      <w:r>
        <w:rPr>
          <w:spacing w:val="-8"/>
          <w:sz w:val="28"/>
        </w:rPr>
        <w:t xml:space="preserve"> </w:t>
      </w:r>
      <w:r>
        <w:rPr>
          <w:sz w:val="28"/>
        </w:rPr>
        <w:t>an</w:t>
      </w:r>
      <w:r>
        <w:rPr>
          <w:spacing w:val="-3"/>
          <w:sz w:val="28"/>
        </w:rPr>
        <w:t xml:space="preserve"> </w:t>
      </w:r>
      <w:r>
        <w:rPr>
          <w:sz w:val="28"/>
        </w:rPr>
        <w:t>energy</w:t>
      </w:r>
      <w:r>
        <w:rPr>
          <w:spacing w:val="-11"/>
          <w:sz w:val="28"/>
        </w:rPr>
        <w:t xml:space="preserve"> </w:t>
      </w:r>
      <w:r>
        <w:rPr>
          <w:sz w:val="28"/>
        </w:rPr>
        <w:t>balance</w:t>
      </w:r>
      <w:r>
        <w:rPr>
          <w:spacing w:val="-5"/>
          <w:sz w:val="28"/>
        </w:rPr>
        <w:t xml:space="preserve"> </w:t>
      </w:r>
      <w:r>
        <w:rPr>
          <w:sz w:val="28"/>
        </w:rPr>
        <w:t>and</w:t>
      </w:r>
      <w:r>
        <w:rPr>
          <w:spacing w:val="-3"/>
          <w:sz w:val="28"/>
        </w:rPr>
        <w:t xml:space="preserve"> </w:t>
      </w:r>
      <w:r>
        <w:rPr>
          <w:sz w:val="28"/>
        </w:rPr>
        <w:t>a</w:t>
      </w:r>
      <w:r>
        <w:rPr>
          <w:spacing w:val="-11"/>
          <w:sz w:val="28"/>
        </w:rPr>
        <w:t xml:space="preserve"> </w:t>
      </w:r>
      <w:r>
        <w:rPr>
          <w:sz w:val="28"/>
        </w:rPr>
        <w:t>healthy</w:t>
      </w:r>
      <w:r>
        <w:rPr>
          <w:spacing w:val="-10"/>
          <w:sz w:val="28"/>
        </w:rPr>
        <w:t xml:space="preserve"> </w:t>
      </w:r>
      <w:r>
        <w:rPr>
          <w:spacing w:val="-2"/>
          <w:sz w:val="28"/>
        </w:rPr>
        <w:t>weight</w:t>
      </w:r>
    </w:p>
    <w:p w:rsidR="00002852" w:rsidRDefault="00DD23FB">
      <w:pPr>
        <w:pStyle w:val="ListParagraph"/>
        <w:numPr>
          <w:ilvl w:val="0"/>
          <w:numId w:val="73"/>
        </w:numPr>
        <w:tabs>
          <w:tab w:val="left" w:pos="2933"/>
        </w:tabs>
        <w:spacing w:before="160"/>
        <w:ind w:hanging="1634"/>
        <w:rPr>
          <w:sz w:val="28"/>
        </w:rPr>
      </w:pPr>
      <w:r>
        <w:rPr>
          <w:sz w:val="28"/>
        </w:rPr>
        <w:t>Limit</w:t>
      </w:r>
      <w:r>
        <w:rPr>
          <w:spacing w:val="-4"/>
          <w:sz w:val="28"/>
        </w:rPr>
        <w:t xml:space="preserve"> </w:t>
      </w:r>
      <w:r>
        <w:rPr>
          <w:sz w:val="28"/>
        </w:rPr>
        <w:t>energy</w:t>
      </w:r>
      <w:r>
        <w:rPr>
          <w:spacing w:val="-14"/>
          <w:sz w:val="28"/>
        </w:rPr>
        <w:t xml:space="preserve"> </w:t>
      </w:r>
      <w:r>
        <w:rPr>
          <w:sz w:val="28"/>
        </w:rPr>
        <w:t>intake</w:t>
      </w:r>
      <w:r>
        <w:rPr>
          <w:spacing w:val="-5"/>
          <w:sz w:val="28"/>
        </w:rPr>
        <w:t xml:space="preserve"> </w:t>
      </w:r>
      <w:r>
        <w:rPr>
          <w:sz w:val="28"/>
        </w:rPr>
        <w:t>from</w:t>
      </w:r>
      <w:r>
        <w:rPr>
          <w:spacing w:val="-14"/>
          <w:sz w:val="28"/>
        </w:rPr>
        <w:t xml:space="preserve"> </w:t>
      </w:r>
      <w:r>
        <w:rPr>
          <w:sz w:val="28"/>
        </w:rPr>
        <w:t>total</w:t>
      </w:r>
      <w:r>
        <w:rPr>
          <w:spacing w:val="-3"/>
          <w:sz w:val="28"/>
        </w:rPr>
        <w:t xml:space="preserve"> </w:t>
      </w:r>
      <w:r>
        <w:rPr>
          <w:sz w:val="28"/>
        </w:rPr>
        <w:t>fats</w:t>
      </w:r>
      <w:r>
        <w:rPr>
          <w:spacing w:val="-4"/>
          <w:sz w:val="28"/>
        </w:rPr>
        <w:t xml:space="preserve"> </w:t>
      </w:r>
      <w:r>
        <w:rPr>
          <w:spacing w:val="-2"/>
          <w:sz w:val="28"/>
        </w:rPr>
        <w:t>consumption</w:t>
      </w:r>
    </w:p>
    <w:p w:rsidR="00002852" w:rsidRDefault="00DD23FB">
      <w:pPr>
        <w:pStyle w:val="ListParagraph"/>
        <w:numPr>
          <w:ilvl w:val="0"/>
          <w:numId w:val="73"/>
        </w:numPr>
        <w:tabs>
          <w:tab w:val="left" w:pos="2933"/>
        </w:tabs>
        <w:spacing w:before="163"/>
        <w:ind w:hanging="1634"/>
        <w:rPr>
          <w:sz w:val="28"/>
        </w:rPr>
      </w:pPr>
      <w:r>
        <w:rPr>
          <w:sz w:val="28"/>
        </w:rPr>
        <w:t>Increase</w:t>
      </w:r>
      <w:r>
        <w:rPr>
          <w:spacing w:val="-9"/>
          <w:sz w:val="28"/>
        </w:rPr>
        <w:t xml:space="preserve"> </w:t>
      </w:r>
      <w:r>
        <w:rPr>
          <w:sz w:val="28"/>
        </w:rPr>
        <w:t>consumption</w:t>
      </w:r>
      <w:r>
        <w:rPr>
          <w:spacing w:val="-10"/>
          <w:sz w:val="28"/>
        </w:rPr>
        <w:t xml:space="preserve"> </w:t>
      </w:r>
      <w:r>
        <w:rPr>
          <w:sz w:val="28"/>
        </w:rPr>
        <w:t>of</w:t>
      </w:r>
      <w:r>
        <w:rPr>
          <w:spacing w:val="-7"/>
          <w:sz w:val="28"/>
        </w:rPr>
        <w:t xml:space="preserve"> </w:t>
      </w:r>
      <w:r>
        <w:rPr>
          <w:sz w:val="28"/>
        </w:rPr>
        <w:t>fruits</w:t>
      </w:r>
      <w:r>
        <w:rPr>
          <w:spacing w:val="-5"/>
          <w:sz w:val="28"/>
        </w:rPr>
        <w:t xml:space="preserve"> </w:t>
      </w:r>
      <w:r>
        <w:rPr>
          <w:sz w:val="28"/>
        </w:rPr>
        <w:t>and</w:t>
      </w:r>
      <w:r>
        <w:rPr>
          <w:spacing w:val="-5"/>
          <w:sz w:val="28"/>
        </w:rPr>
        <w:t xml:space="preserve"> </w:t>
      </w:r>
      <w:r>
        <w:rPr>
          <w:spacing w:val="-2"/>
          <w:sz w:val="28"/>
        </w:rPr>
        <w:t>vegetables</w:t>
      </w:r>
    </w:p>
    <w:p w:rsidR="00002852" w:rsidRDefault="00DD23FB">
      <w:pPr>
        <w:pStyle w:val="ListParagraph"/>
        <w:numPr>
          <w:ilvl w:val="0"/>
          <w:numId w:val="73"/>
        </w:numPr>
        <w:tabs>
          <w:tab w:val="left" w:pos="2933"/>
        </w:tabs>
        <w:spacing w:before="158"/>
        <w:ind w:hanging="1634"/>
        <w:rPr>
          <w:sz w:val="28"/>
        </w:rPr>
      </w:pPr>
      <w:r>
        <w:rPr>
          <w:sz w:val="28"/>
        </w:rPr>
        <w:t>Limit</w:t>
      </w:r>
      <w:r>
        <w:rPr>
          <w:spacing w:val="-2"/>
          <w:sz w:val="28"/>
        </w:rPr>
        <w:t xml:space="preserve"> </w:t>
      </w:r>
      <w:r>
        <w:rPr>
          <w:sz w:val="28"/>
        </w:rPr>
        <w:t>the</w:t>
      </w:r>
      <w:r>
        <w:rPr>
          <w:spacing w:val="-9"/>
          <w:sz w:val="28"/>
        </w:rPr>
        <w:t xml:space="preserve"> </w:t>
      </w:r>
      <w:r>
        <w:rPr>
          <w:sz w:val="28"/>
        </w:rPr>
        <w:t>intake</w:t>
      </w:r>
      <w:r>
        <w:rPr>
          <w:spacing w:val="-6"/>
          <w:sz w:val="28"/>
        </w:rPr>
        <w:t xml:space="preserve"> </w:t>
      </w:r>
      <w:r>
        <w:rPr>
          <w:sz w:val="28"/>
        </w:rPr>
        <w:t>of</w:t>
      </w:r>
      <w:r>
        <w:rPr>
          <w:spacing w:val="-11"/>
          <w:sz w:val="28"/>
        </w:rPr>
        <w:t xml:space="preserve"> </w:t>
      </w:r>
      <w:r>
        <w:rPr>
          <w:sz w:val="28"/>
        </w:rPr>
        <w:t>simple</w:t>
      </w:r>
      <w:r>
        <w:rPr>
          <w:spacing w:val="-5"/>
          <w:sz w:val="28"/>
        </w:rPr>
        <w:t xml:space="preserve"> </w:t>
      </w:r>
      <w:r>
        <w:rPr>
          <w:spacing w:val="-4"/>
          <w:sz w:val="28"/>
        </w:rPr>
        <w:t>sugar</w:t>
      </w:r>
    </w:p>
    <w:p w:rsidR="00002852" w:rsidRDefault="00DD23FB">
      <w:pPr>
        <w:pStyle w:val="ListParagraph"/>
        <w:numPr>
          <w:ilvl w:val="0"/>
          <w:numId w:val="73"/>
        </w:numPr>
        <w:tabs>
          <w:tab w:val="left" w:pos="2933"/>
        </w:tabs>
        <w:spacing w:before="165"/>
        <w:ind w:hanging="1634"/>
        <w:rPr>
          <w:sz w:val="28"/>
        </w:rPr>
      </w:pPr>
      <w:r>
        <w:rPr>
          <w:sz w:val="28"/>
        </w:rPr>
        <w:t>Limit</w:t>
      </w:r>
      <w:r>
        <w:rPr>
          <w:spacing w:val="-6"/>
          <w:sz w:val="28"/>
        </w:rPr>
        <w:t xml:space="preserve"> </w:t>
      </w:r>
      <w:r>
        <w:rPr>
          <w:sz w:val="28"/>
        </w:rPr>
        <w:t>salt</w:t>
      </w:r>
      <w:r>
        <w:rPr>
          <w:spacing w:val="-6"/>
          <w:sz w:val="28"/>
        </w:rPr>
        <w:t xml:space="preserve"> </w:t>
      </w:r>
      <w:r>
        <w:rPr>
          <w:spacing w:val="-2"/>
          <w:sz w:val="28"/>
        </w:rPr>
        <w:t>consumption</w:t>
      </w:r>
    </w:p>
    <w:p w:rsidR="00002852" w:rsidRDefault="00002852">
      <w:pPr>
        <w:pStyle w:val="BodyText"/>
        <w:spacing w:before="204"/>
      </w:pPr>
    </w:p>
    <w:p w:rsidR="00002852" w:rsidRDefault="00DD23FB">
      <w:pPr>
        <w:pStyle w:val="Heading2"/>
      </w:pPr>
      <w:r>
        <w:t>The</w:t>
      </w:r>
      <w:r>
        <w:rPr>
          <w:spacing w:val="-3"/>
        </w:rPr>
        <w:t xml:space="preserve"> </w:t>
      </w:r>
      <w:r>
        <w:t>Food</w:t>
      </w:r>
      <w:r>
        <w:rPr>
          <w:spacing w:val="-3"/>
        </w:rPr>
        <w:t xml:space="preserve"> </w:t>
      </w:r>
      <w:r>
        <w:t>Pyramid</w:t>
      </w:r>
      <w:r>
        <w:rPr>
          <w:spacing w:val="-2"/>
        </w:rPr>
        <w:t xml:space="preserve"> </w:t>
      </w:r>
      <w:r>
        <w:t>–</w:t>
      </w:r>
      <w:r>
        <w:rPr>
          <w:spacing w:val="-2"/>
        </w:rPr>
        <w:t xml:space="preserve"> </w:t>
      </w:r>
      <w:r>
        <w:t>A</w:t>
      </w:r>
      <w:r>
        <w:rPr>
          <w:spacing w:val="-4"/>
        </w:rPr>
        <w:t xml:space="preserve"> </w:t>
      </w:r>
      <w:r>
        <w:t>Guide</w:t>
      </w:r>
      <w:r>
        <w:rPr>
          <w:spacing w:val="-2"/>
        </w:rPr>
        <w:t xml:space="preserve"> </w:t>
      </w:r>
      <w:r>
        <w:t>to</w:t>
      </w:r>
      <w:r>
        <w:rPr>
          <w:spacing w:val="-2"/>
        </w:rPr>
        <w:t xml:space="preserve"> </w:t>
      </w:r>
      <w:r>
        <w:t>a</w:t>
      </w:r>
      <w:r>
        <w:rPr>
          <w:spacing w:val="-3"/>
        </w:rPr>
        <w:t xml:space="preserve"> </w:t>
      </w:r>
      <w:r>
        <w:t>Balanced</w:t>
      </w:r>
      <w:r>
        <w:rPr>
          <w:spacing w:val="-2"/>
        </w:rPr>
        <w:t xml:space="preserve"> </w:t>
      </w:r>
      <w:r>
        <w:rPr>
          <w:spacing w:val="-4"/>
        </w:rPr>
        <w:t>Diet</w:t>
      </w:r>
    </w:p>
    <w:p w:rsidR="00002852" w:rsidRDefault="00DD23FB">
      <w:pPr>
        <w:pStyle w:val="BodyText"/>
        <w:spacing w:before="8"/>
        <w:rPr>
          <w:b/>
          <w:sz w:val="12"/>
        </w:rPr>
      </w:pPr>
      <w:r>
        <w:rPr>
          <w:b/>
          <w:noProof/>
          <w:sz w:val="12"/>
        </w:rPr>
        <mc:AlternateContent>
          <mc:Choice Requires="wps">
            <w:drawing>
              <wp:anchor distT="0" distB="0" distL="0" distR="0" simplePos="0" relativeHeight="487810560" behindDoc="1" locked="0" layoutInCell="1" allowOverlap="1">
                <wp:simplePos x="0" y="0"/>
                <wp:positionH relativeFrom="page">
                  <wp:posOffset>1125016</wp:posOffset>
                </wp:positionH>
                <wp:positionV relativeFrom="paragraph">
                  <wp:posOffset>108075</wp:posOffset>
                </wp:positionV>
                <wp:extent cx="5524500" cy="1270"/>
                <wp:effectExtent l="0" t="0" r="0" b="0"/>
                <wp:wrapTopAndBottom/>
                <wp:docPr id="556" name="Graphic 5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500" cy="1270"/>
                        </a:xfrm>
                        <a:custGeom>
                          <a:avLst/>
                          <a:gdLst/>
                          <a:ahLst/>
                          <a:cxnLst/>
                          <a:rect l="l" t="t" r="r" b="b"/>
                          <a:pathLst>
                            <a:path w="5524500">
                              <a:moveTo>
                                <a:pt x="0" y="0"/>
                              </a:moveTo>
                              <a:lnTo>
                                <a:pt x="5523941" y="0"/>
                              </a:lnTo>
                            </a:path>
                          </a:pathLst>
                        </a:custGeom>
                        <a:ln w="9144">
                          <a:solidFill>
                            <a:srgbClr val="000000"/>
                          </a:solidFill>
                          <a:prstDash val="sysDash"/>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8.584pt;margin-top:8.509902pt;width:435pt;height:.1pt;mso-position-horizontal-relative:page;mso-position-vertical-relative:paragraph;z-index:-15505920;mso-wrap-distance-left:0;mso-wrap-distance-right:0" id="docshape368" coordorigin="1772,170" coordsize="8700,0" path="m1772,170l10471,170e" filled="false" stroked="true" strokeweight=".72pt" strokecolor="#000000">
                <v:path arrowok="t"/>
                <v:stroke dashstyle="shortdash"/>
                <w10:wrap type="topAndBottom"/>
              </v:shape>
            </w:pict>
          </mc:Fallback>
        </mc:AlternateContent>
      </w:r>
    </w:p>
    <w:p w:rsidR="00002852" w:rsidRDefault="00DD23FB">
      <w:pPr>
        <w:spacing w:before="177"/>
        <w:ind w:left="1659"/>
        <w:jc w:val="both"/>
        <w:rPr>
          <w:b/>
          <w:sz w:val="28"/>
        </w:rPr>
      </w:pPr>
      <w:r>
        <w:rPr>
          <w:b/>
          <w:sz w:val="28"/>
        </w:rPr>
        <w:t>The</w:t>
      </w:r>
      <w:r>
        <w:rPr>
          <w:b/>
          <w:spacing w:val="-4"/>
          <w:sz w:val="28"/>
        </w:rPr>
        <w:t xml:space="preserve"> </w:t>
      </w:r>
      <w:r>
        <w:rPr>
          <w:b/>
          <w:sz w:val="28"/>
        </w:rPr>
        <w:t>Healthy</w:t>
      </w:r>
      <w:r>
        <w:rPr>
          <w:b/>
          <w:spacing w:val="-3"/>
          <w:sz w:val="28"/>
        </w:rPr>
        <w:t xml:space="preserve"> </w:t>
      </w:r>
      <w:r>
        <w:rPr>
          <w:b/>
          <w:sz w:val="28"/>
        </w:rPr>
        <w:t>Eating</w:t>
      </w:r>
      <w:r>
        <w:rPr>
          <w:b/>
          <w:spacing w:val="-6"/>
          <w:sz w:val="28"/>
        </w:rPr>
        <w:t xml:space="preserve"> </w:t>
      </w:r>
      <w:r>
        <w:rPr>
          <w:b/>
          <w:sz w:val="28"/>
        </w:rPr>
        <w:t>Food</w:t>
      </w:r>
      <w:r>
        <w:rPr>
          <w:b/>
          <w:spacing w:val="-3"/>
          <w:sz w:val="28"/>
        </w:rPr>
        <w:t xml:space="preserve"> </w:t>
      </w:r>
      <w:r>
        <w:rPr>
          <w:b/>
          <w:spacing w:val="-2"/>
          <w:sz w:val="28"/>
        </w:rPr>
        <w:t>Pyramid</w:t>
      </w:r>
    </w:p>
    <w:p w:rsidR="00002852" w:rsidRDefault="00DD23FB">
      <w:pPr>
        <w:pStyle w:val="BodyText"/>
        <w:spacing w:before="147"/>
        <w:ind w:left="1659" w:right="1231"/>
        <w:jc w:val="both"/>
      </w:pPr>
      <w:r>
        <w:t>Balanced diet is a key to stay healthy. Follow the "Healthy Eating Food Pyramid" guide as you pick your food. Grains should be taken as the most. Eat more fruit and vegetables. Have a moderate amount of meat, fish, egg, milk and their alternatives. Reduce fat/ oil, salt and sugar. Trim fat from meat before cooking. Cook with low-fat methods such as steaming, stewing, simmering, boiling, scalding or cooking with non-stick frying pans. Also reduce the use of frying and deep-frying. These can help us achieve a balanced diet and promote health.</w:t>
      </w:r>
    </w:p>
    <w:p w:rsidR="00002852" w:rsidRDefault="00DD23FB">
      <w:pPr>
        <w:pStyle w:val="BodyText"/>
        <w:spacing w:before="321"/>
        <w:ind w:left="1659"/>
        <w:jc w:val="both"/>
      </w:pPr>
      <w:r>
        <w:rPr>
          <w:u w:val="single"/>
        </w:rPr>
        <w:t>How</w:t>
      </w:r>
      <w:r>
        <w:rPr>
          <w:spacing w:val="-3"/>
          <w:u w:val="single"/>
        </w:rPr>
        <w:t xml:space="preserve"> </w:t>
      </w:r>
      <w:r>
        <w:rPr>
          <w:u w:val="single"/>
        </w:rPr>
        <w:t>much</w:t>
      </w:r>
      <w:r>
        <w:rPr>
          <w:spacing w:val="-2"/>
          <w:u w:val="single"/>
        </w:rPr>
        <w:t xml:space="preserve"> </w:t>
      </w:r>
      <w:r>
        <w:rPr>
          <w:u w:val="single"/>
        </w:rPr>
        <w:t>of</w:t>
      </w:r>
      <w:r>
        <w:rPr>
          <w:spacing w:val="-5"/>
          <w:u w:val="single"/>
        </w:rPr>
        <w:t xml:space="preserve"> </w:t>
      </w:r>
      <w:r>
        <w:rPr>
          <w:u w:val="single"/>
        </w:rPr>
        <w:t>different</w:t>
      </w:r>
      <w:r>
        <w:rPr>
          <w:spacing w:val="-6"/>
          <w:u w:val="single"/>
        </w:rPr>
        <w:t xml:space="preserve"> </w:t>
      </w:r>
      <w:r>
        <w:rPr>
          <w:u w:val="single"/>
        </w:rPr>
        <w:t>kinds</w:t>
      </w:r>
      <w:r>
        <w:rPr>
          <w:spacing w:val="-5"/>
          <w:u w:val="single"/>
        </w:rPr>
        <w:t xml:space="preserve"> </w:t>
      </w:r>
      <w:r>
        <w:rPr>
          <w:u w:val="single"/>
        </w:rPr>
        <w:t>of</w:t>
      </w:r>
      <w:r>
        <w:rPr>
          <w:spacing w:val="-3"/>
          <w:u w:val="single"/>
        </w:rPr>
        <w:t xml:space="preserve"> </w:t>
      </w:r>
      <w:r>
        <w:rPr>
          <w:u w:val="single"/>
        </w:rPr>
        <w:t>food</w:t>
      </w:r>
      <w:r>
        <w:rPr>
          <w:spacing w:val="-2"/>
          <w:u w:val="single"/>
        </w:rPr>
        <w:t xml:space="preserve"> </w:t>
      </w:r>
      <w:r>
        <w:rPr>
          <w:u w:val="single"/>
        </w:rPr>
        <w:t>should</w:t>
      </w:r>
      <w:r>
        <w:rPr>
          <w:spacing w:val="-1"/>
          <w:u w:val="single"/>
        </w:rPr>
        <w:t xml:space="preserve"> </w:t>
      </w:r>
      <w:r>
        <w:rPr>
          <w:u w:val="single"/>
        </w:rPr>
        <w:t>I</w:t>
      </w:r>
      <w:r>
        <w:rPr>
          <w:spacing w:val="-4"/>
          <w:u w:val="single"/>
        </w:rPr>
        <w:t xml:space="preserve"> </w:t>
      </w:r>
      <w:r>
        <w:rPr>
          <w:u w:val="single"/>
        </w:rPr>
        <w:t>eat</w:t>
      </w:r>
      <w:r>
        <w:rPr>
          <w:spacing w:val="-2"/>
          <w:u w:val="single"/>
        </w:rPr>
        <w:t xml:space="preserve"> </w:t>
      </w:r>
      <w:r>
        <w:rPr>
          <w:u w:val="single"/>
        </w:rPr>
        <w:t>to</w:t>
      </w:r>
      <w:r>
        <w:rPr>
          <w:spacing w:val="-5"/>
          <w:u w:val="single"/>
        </w:rPr>
        <w:t xml:space="preserve"> </w:t>
      </w:r>
      <w:r>
        <w:rPr>
          <w:u w:val="single"/>
        </w:rPr>
        <w:t>stay</w:t>
      </w:r>
      <w:r>
        <w:rPr>
          <w:spacing w:val="-6"/>
          <w:u w:val="single"/>
        </w:rPr>
        <w:t xml:space="preserve"> </w:t>
      </w:r>
      <w:r>
        <w:rPr>
          <w:spacing w:val="-2"/>
          <w:u w:val="single"/>
        </w:rPr>
        <w:t>healthy?</w:t>
      </w:r>
    </w:p>
    <w:p w:rsidR="00002852" w:rsidRDefault="00DD23FB">
      <w:pPr>
        <w:pStyle w:val="Heading2"/>
        <w:spacing w:before="204"/>
        <w:jc w:val="both"/>
      </w:pPr>
      <w:r>
        <w:t>Eat</w:t>
      </w:r>
      <w:r>
        <w:rPr>
          <w:spacing w:val="-4"/>
        </w:rPr>
        <w:t xml:space="preserve"> </w:t>
      </w:r>
      <w:r>
        <w:t>the</w:t>
      </w:r>
      <w:r>
        <w:rPr>
          <w:spacing w:val="-2"/>
        </w:rPr>
        <w:t xml:space="preserve"> </w:t>
      </w:r>
      <w:r>
        <w:t>Right</w:t>
      </w:r>
      <w:r>
        <w:rPr>
          <w:spacing w:val="-1"/>
        </w:rPr>
        <w:t xml:space="preserve"> </w:t>
      </w:r>
      <w:r>
        <w:rPr>
          <w:spacing w:val="-4"/>
        </w:rPr>
        <w:t>Food</w:t>
      </w:r>
    </w:p>
    <w:p w:rsidR="00002852" w:rsidRDefault="00DD23FB">
      <w:pPr>
        <w:pStyle w:val="BodyText"/>
        <w:spacing w:before="146"/>
        <w:ind w:left="1659" w:right="1238"/>
        <w:jc w:val="both"/>
      </w:pPr>
      <w:r>
        <w:t>Since different foods have different nutritional values, it is not possible to obtain</w:t>
      </w:r>
      <w:r>
        <w:rPr>
          <w:spacing w:val="-2"/>
        </w:rPr>
        <w:t xml:space="preserve"> </w:t>
      </w:r>
      <w:r>
        <w:t>all</w:t>
      </w:r>
      <w:r>
        <w:rPr>
          <w:spacing w:val="-1"/>
        </w:rPr>
        <w:t xml:space="preserve"> </w:t>
      </w:r>
      <w:r>
        <w:t>the</w:t>
      </w:r>
      <w:r>
        <w:rPr>
          <w:spacing w:val="-3"/>
        </w:rPr>
        <w:t xml:space="preserve"> </w:t>
      </w:r>
      <w:r>
        <w:t>nutrients</w:t>
      </w:r>
      <w:r>
        <w:rPr>
          <w:spacing w:val="-1"/>
        </w:rPr>
        <w:t xml:space="preserve"> </w:t>
      </w:r>
      <w:r>
        <w:t>we</w:t>
      </w:r>
      <w:r>
        <w:rPr>
          <w:spacing w:val="-2"/>
        </w:rPr>
        <w:t xml:space="preserve"> </w:t>
      </w:r>
      <w:r>
        <w:t>need</w:t>
      </w:r>
      <w:r>
        <w:rPr>
          <w:spacing w:val="-2"/>
        </w:rPr>
        <w:t xml:space="preserve"> </w:t>
      </w:r>
      <w:r>
        <w:t>from</w:t>
      </w:r>
      <w:r>
        <w:rPr>
          <w:spacing w:val="-6"/>
        </w:rPr>
        <w:t xml:space="preserve"> </w:t>
      </w:r>
      <w:r>
        <w:t>a</w:t>
      </w:r>
      <w:r>
        <w:rPr>
          <w:spacing w:val="-2"/>
        </w:rPr>
        <w:t xml:space="preserve"> </w:t>
      </w:r>
      <w:r>
        <w:t>single</w:t>
      </w:r>
      <w:r>
        <w:rPr>
          <w:spacing w:val="-3"/>
        </w:rPr>
        <w:t xml:space="preserve"> </w:t>
      </w:r>
      <w:r>
        <w:t>food.</w:t>
      </w:r>
      <w:r>
        <w:rPr>
          <w:spacing w:val="-2"/>
        </w:rPr>
        <w:t xml:space="preserve"> </w:t>
      </w:r>
      <w:r>
        <w:t>According</w:t>
      </w:r>
      <w:r>
        <w:rPr>
          <w:spacing w:val="-2"/>
        </w:rPr>
        <w:t xml:space="preserve"> </w:t>
      </w:r>
      <w:r>
        <w:t>to</w:t>
      </w:r>
      <w:r>
        <w:rPr>
          <w:spacing w:val="-1"/>
        </w:rPr>
        <w:t xml:space="preserve"> </w:t>
      </w:r>
      <w:r>
        <w:t>the</w:t>
      </w:r>
      <w:r>
        <w:rPr>
          <w:spacing w:val="-2"/>
        </w:rPr>
        <w:t xml:space="preserve"> </w:t>
      </w:r>
      <w:r>
        <w:t>Healthy Eating</w:t>
      </w:r>
      <w:r>
        <w:rPr>
          <w:spacing w:val="50"/>
        </w:rPr>
        <w:t xml:space="preserve"> </w:t>
      </w:r>
      <w:r>
        <w:t>Food</w:t>
      </w:r>
      <w:r>
        <w:rPr>
          <w:spacing w:val="51"/>
        </w:rPr>
        <w:t xml:space="preserve"> </w:t>
      </w:r>
      <w:r>
        <w:t>Pyramid,</w:t>
      </w:r>
      <w:r>
        <w:rPr>
          <w:spacing w:val="49"/>
        </w:rPr>
        <w:t xml:space="preserve"> </w:t>
      </w:r>
      <w:r>
        <w:t>we</w:t>
      </w:r>
      <w:r>
        <w:rPr>
          <w:spacing w:val="50"/>
        </w:rPr>
        <w:t xml:space="preserve"> </w:t>
      </w:r>
      <w:r>
        <w:t>have</w:t>
      </w:r>
      <w:r>
        <w:rPr>
          <w:spacing w:val="46"/>
        </w:rPr>
        <w:t xml:space="preserve"> </w:t>
      </w:r>
      <w:r>
        <w:t>to</w:t>
      </w:r>
      <w:r>
        <w:rPr>
          <w:spacing w:val="51"/>
        </w:rPr>
        <w:t xml:space="preserve"> </w:t>
      </w:r>
      <w:r>
        <w:t>eat</w:t>
      </w:r>
      <w:r>
        <w:rPr>
          <w:spacing w:val="51"/>
        </w:rPr>
        <w:t xml:space="preserve"> </w:t>
      </w:r>
      <w:r>
        <w:t>a</w:t>
      </w:r>
      <w:r>
        <w:rPr>
          <w:spacing w:val="47"/>
        </w:rPr>
        <w:t xml:space="preserve"> </w:t>
      </w:r>
      <w:r>
        <w:t>variety</w:t>
      </w:r>
      <w:r>
        <w:rPr>
          <w:spacing w:val="46"/>
        </w:rPr>
        <w:t xml:space="preserve"> </w:t>
      </w:r>
      <w:r>
        <w:t>of</w:t>
      </w:r>
      <w:r>
        <w:rPr>
          <w:spacing w:val="49"/>
        </w:rPr>
        <w:t xml:space="preserve"> </w:t>
      </w:r>
      <w:r>
        <w:t>foods</w:t>
      </w:r>
      <w:r>
        <w:rPr>
          <w:spacing w:val="51"/>
        </w:rPr>
        <w:t xml:space="preserve"> </w:t>
      </w:r>
      <w:r>
        <w:t>among</w:t>
      </w:r>
      <w:r>
        <w:rPr>
          <w:spacing w:val="51"/>
        </w:rPr>
        <w:t xml:space="preserve"> </w:t>
      </w:r>
      <w:r>
        <w:t>all</w:t>
      </w:r>
      <w:r>
        <w:rPr>
          <w:spacing w:val="51"/>
        </w:rPr>
        <w:t xml:space="preserve"> </w:t>
      </w:r>
      <w:r>
        <w:rPr>
          <w:spacing w:val="-4"/>
        </w:rPr>
        <w:t>food</w:t>
      </w:r>
    </w:p>
    <w:p w:rsidR="00002852" w:rsidRDefault="00DD23FB">
      <w:pPr>
        <w:pStyle w:val="BodyText"/>
        <w:spacing w:before="208"/>
        <w:rPr>
          <w:sz w:val="20"/>
        </w:rPr>
      </w:pPr>
      <w:r>
        <w:rPr>
          <w:noProof/>
          <w:sz w:val="20"/>
        </w:rPr>
        <mc:AlternateContent>
          <mc:Choice Requires="wps">
            <w:drawing>
              <wp:anchor distT="0" distB="0" distL="0" distR="0" simplePos="0" relativeHeight="487811072" behindDoc="1" locked="0" layoutInCell="1" allowOverlap="1">
                <wp:simplePos x="0" y="0"/>
                <wp:positionH relativeFrom="page">
                  <wp:posOffset>1125016</wp:posOffset>
                </wp:positionH>
                <wp:positionV relativeFrom="paragraph">
                  <wp:posOffset>293357</wp:posOffset>
                </wp:positionV>
                <wp:extent cx="5523865" cy="6350"/>
                <wp:effectExtent l="0" t="0" r="0" b="0"/>
                <wp:wrapTopAndBottom/>
                <wp:docPr id="557" name="Graphic 5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3.099024pt;width:434.95pt;height:.47998pt;mso-position-horizontal-relative:page;mso-position-vertical-relative:paragraph;z-index:-15505408;mso-wrap-distance-left:0;mso-wrap-distance-right:0" id="docshape369" filled="true" fillcolor="#d9d9d9" stroked="false">
                <v:fill type="solid"/>
                <w10:wrap type="topAndBottom"/>
              </v:rect>
            </w:pict>
          </mc:Fallback>
        </mc:AlternateContent>
      </w:r>
    </w:p>
    <w:p w:rsidR="00002852" w:rsidRDefault="00002852">
      <w:pPr>
        <w:pStyle w:val="BodyText"/>
        <w:rPr>
          <w:sz w:val="20"/>
        </w:rPr>
        <w:sectPr w:rsidR="00002852">
          <w:headerReference w:type="default" r:id="rId80"/>
          <w:footerReference w:type="default" r:id="rId81"/>
          <w:pgSz w:w="12240" w:h="15840"/>
          <w:pgMar w:top="640" w:right="566" w:bottom="1140" w:left="141" w:header="0"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4496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60" name="Graphic 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71520" id="docshape37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61" name="Group 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62" name="Graphic 56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73" coordorigin="0,0" coordsize="8699,60">
                <v:rect style="position:absolute;left:0;top:0;width:8699;height:60" id="docshape374" filled="true" fillcolor="#612322" stroked="false">
                  <v:fill type="solid"/>
                </v:rect>
              </v:group>
            </w:pict>
          </mc:Fallback>
        </mc:AlternateContent>
      </w:r>
    </w:p>
    <w:p w:rsidR="00002852" w:rsidRDefault="00DD23FB">
      <w:pPr>
        <w:pStyle w:val="BodyText"/>
        <w:spacing w:before="262"/>
        <w:ind w:left="1659" w:right="1245"/>
        <w:jc w:val="both"/>
      </w:pPr>
      <w:proofErr w:type="gramStart"/>
      <w:r>
        <w:t>groups</w:t>
      </w:r>
      <w:proofErr w:type="gramEnd"/>
      <w:r>
        <w:t xml:space="preserve"> as well as within each group in order to get different nutrients and meet our daily needs.</w:t>
      </w:r>
    </w:p>
    <w:p w:rsidR="00002852" w:rsidRDefault="00DD23FB">
      <w:pPr>
        <w:pStyle w:val="BodyText"/>
        <w:spacing w:line="321" w:lineRule="exact"/>
        <w:ind w:left="1659"/>
        <w:jc w:val="both"/>
      </w:pPr>
      <w:r>
        <w:t>Eat</w:t>
      </w:r>
      <w:r>
        <w:rPr>
          <w:spacing w:val="-2"/>
        </w:rPr>
        <w:t xml:space="preserve"> </w:t>
      </w:r>
      <w:r>
        <w:t>the</w:t>
      </w:r>
      <w:r>
        <w:rPr>
          <w:spacing w:val="-3"/>
        </w:rPr>
        <w:t xml:space="preserve"> </w:t>
      </w:r>
      <w:r>
        <w:t>Right</w:t>
      </w:r>
      <w:r>
        <w:rPr>
          <w:spacing w:val="-1"/>
        </w:rPr>
        <w:t xml:space="preserve"> </w:t>
      </w:r>
      <w:r>
        <w:rPr>
          <w:spacing w:val="-2"/>
        </w:rPr>
        <w:t>Amount</w:t>
      </w:r>
    </w:p>
    <w:p w:rsidR="00002852" w:rsidRDefault="00DD23FB">
      <w:pPr>
        <w:pStyle w:val="BodyText"/>
        <w:spacing w:before="201"/>
        <w:ind w:left="1659" w:right="1230"/>
        <w:jc w:val="both"/>
      </w:pPr>
      <w:r>
        <w:t>Neither eating too much nor too little is good for our health. Every day, we need a specific amount of nutrients to maintain optimal health. If we do not eat enough, malnutrition or symptoms of nutrient deficiency are likely to develop. In contrast, excessive intake can result in over-nutrition and</w:t>
      </w:r>
      <w:r>
        <w:rPr>
          <w:spacing w:val="40"/>
        </w:rPr>
        <w:t xml:space="preserve"> </w:t>
      </w:r>
      <w:r>
        <w:t>obesity. Therefore, we have to eat the right amount of food to stay healthy.</w:t>
      </w:r>
    </w:p>
    <w:p w:rsidR="00002852" w:rsidRDefault="00DD23FB">
      <w:pPr>
        <w:pStyle w:val="BodyText"/>
        <w:spacing w:before="74"/>
        <w:rPr>
          <w:sz w:val="20"/>
        </w:rPr>
      </w:pPr>
      <w:r>
        <w:rPr>
          <w:noProof/>
          <w:sz w:val="20"/>
        </w:rPr>
        <w:drawing>
          <wp:anchor distT="0" distB="0" distL="0" distR="0" simplePos="0" relativeHeight="487812608" behindDoc="1" locked="0" layoutInCell="1" allowOverlap="1">
            <wp:simplePos x="0" y="0"/>
            <wp:positionH relativeFrom="page">
              <wp:posOffset>1162050</wp:posOffset>
            </wp:positionH>
            <wp:positionV relativeFrom="paragraph">
              <wp:posOffset>208693</wp:posOffset>
            </wp:positionV>
            <wp:extent cx="5985928" cy="3956304"/>
            <wp:effectExtent l="0" t="0" r="0" b="0"/>
            <wp:wrapTopAndBottom/>
            <wp:docPr id="563" name="Image 5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3" name="Image 563"/>
                    <pic:cNvPicPr/>
                  </pic:nvPicPr>
                  <pic:blipFill>
                    <a:blip r:embed="rId82" cstate="print"/>
                    <a:stretch>
                      <a:fillRect/>
                    </a:stretch>
                  </pic:blipFill>
                  <pic:spPr>
                    <a:xfrm>
                      <a:off x="0" y="0"/>
                      <a:ext cx="5985928" cy="3956304"/>
                    </a:xfrm>
                    <a:prstGeom prst="rect">
                      <a:avLst/>
                    </a:prstGeom>
                  </pic:spPr>
                </pic:pic>
              </a:graphicData>
            </a:graphic>
          </wp:anchor>
        </w:drawing>
      </w:r>
    </w:p>
    <w:p w:rsidR="00002852" w:rsidRDefault="00A52479">
      <w:pPr>
        <w:pStyle w:val="BodyText"/>
        <w:spacing w:before="288"/>
        <w:ind w:left="1729"/>
        <w:jc w:val="both"/>
      </w:pPr>
      <w:hyperlink r:id="rId83">
        <w:r w:rsidR="00DD23FB">
          <w:rPr>
            <w:u w:val="single"/>
          </w:rPr>
          <w:t>Healthy</w:t>
        </w:r>
        <w:r w:rsidR="00DD23FB">
          <w:rPr>
            <w:spacing w:val="-8"/>
            <w:u w:val="single"/>
          </w:rPr>
          <w:t xml:space="preserve"> </w:t>
        </w:r>
        <w:r w:rsidR="00DD23FB">
          <w:rPr>
            <w:u w:val="single"/>
          </w:rPr>
          <w:t>Eating</w:t>
        </w:r>
        <w:r w:rsidR="00DD23FB">
          <w:rPr>
            <w:spacing w:val="-3"/>
            <w:u w:val="single"/>
          </w:rPr>
          <w:t xml:space="preserve"> </w:t>
        </w:r>
        <w:r w:rsidR="00DD23FB">
          <w:rPr>
            <w:u w:val="single"/>
          </w:rPr>
          <w:t>Food</w:t>
        </w:r>
        <w:r w:rsidR="00DD23FB">
          <w:rPr>
            <w:spacing w:val="-4"/>
            <w:u w:val="single"/>
          </w:rPr>
          <w:t xml:space="preserve"> </w:t>
        </w:r>
        <w:r w:rsidR="00DD23FB">
          <w:rPr>
            <w:spacing w:val="-2"/>
            <w:u w:val="single"/>
          </w:rPr>
          <w:t>Pyramid</w:t>
        </w:r>
      </w:hyperlink>
    </w:p>
    <w:p w:rsidR="00002852" w:rsidRDefault="00DD23FB">
      <w:pPr>
        <w:pStyle w:val="ListParagraph"/>
        <w:numPr>
          <w:ilvl w:val="0"/>
          <w:numId w:val="72"/>
        </w:numPr>
        <w:tabs>
          <w:tab w:val="left" w:pos="2379"/>
        </w:tabs>
        <w:spacing w:before="199"/>
        <w:ind w:left="2379"/>
        <w:rPr>
          <w:rFonts w:ascii="Symbol" w:hAnsi="Symbol"/>
          <w:sz w:val="20"/>
        </w:rPr>
      </w:pPr>
      <w:r>
        <w:rPr>
          <w:sz w:val="28"/>
        </w:rPr>
        <w:t>Eat</w:t>
      </w:r>
      <w:r>
        <w:rPr>
          <w:spacing w:val="-1"/>
          <w:sz w:val="28"/>
        </w:rPr>
        <w:t xml:space="preserve"> </w:t>
      </w:r>
      <w:r>
        <w:rPr>
          <w:sz w:val="28"/>
        </w:rPr>
        <w:t>Most</w:t>
      </w:r>
      <w:r>
        <w:rPr>
          <w:spacing w:val="1"/>
          <w:sz w:val="28"/>
        </w:rPr>
        <w:t xml:space="preserve"> </w:t>
      </w:r>
      <w:r>
        <w:rPr>
          <w:sz w:val="28"/>
        </w:rPr>
        <w:t>-</w:t>
      </w:r>
      <w:r>
        <w:rPr>
          <w:spacing w:val="-2"/>
          <w:sz w:val="28"/>
        </w:rPr>
        <w:t xml:space="preserve"> Grains</w:t>
      </w:r>
    </w:p>
    <w:p w:rsidR="00002852" w:rsidRDefault="00DD23FB">
      <w:pPr>
        <w:pStyle w:val="ListParagraph"/>
        <w:numPr>
          <w:ilvl w:val="0"/>
          <w:numId w:val="72"/>
        </w:numPr>
        <w:tabs>
          <w:tab w:val="left" w:pos="2379"/>
        </w:tabs>
        <w:spacing w:before="144"/>
        <w:ind w:left="2379"/>
        <w:rPr>
          <w:rFonts w:ascii="Symbol" w:hAnsi="Symbol"/>
          <w:sz w:val="20"/>
        </w:rPr>
      </w:pPr>
      <w:r>
        <w:rPr>
          <w:sz w:val="28"/>
        </w:rPr>
        <w:t>Eat</w:t>
      </w:r>
      <w:r>
        <w:rPr>
          <w:spacing w:val="-3"/>
          <w:sz w:val="28"/>
        </w:rPr>
        <w:t xml:space="preserve"> </w:t>
      </w:r>
      <w:r>
        <w:rPr>
          <w:sz w:val="28"/>
        </w:rPr>
        <w:t>More</w:t>
      </w:r>
      <w:r>
        <w:rPr>
          <w:spacing w:val="-4"/>
          <w:sz w:val="28"/>
        </w:rPr>
        <w:t xml:space="preserve"> </w:t>
      </w:r>
      <w:r>
        <w:rPr>
          <w:sz w:val="28"/>
        </w:rPr>
        <w:t>-</w:t>
      </w:r>
      <w:r>
        <w:rPr>
          <w:spacing w:val="-4"/>
          <w:sz w:val="28"/>
        </w:rPr>
        <w:t xml:space="preserve"> </w:t>
      </w:r>
      <w:r>
        <w:rPr>
          <w:sz w:val="28"/>
        </w:rPr>
        <w:t>Vegetables</w:t>
      </w:r>
      <w:r>
        <w:rPr>
          <w:spacing w:val="-3"/>
          <w:sz w:val="28"/>
        </w:rPr>
        <w:t xml:space="preserve"> </w:t>
      </w:r>
      <w:r>
        <w:rPr>
          <w:sz w:val="28"/>
        </w:rPr>
        <w:t>and</w:t>
      </w:r>
      <w:r>
        <w:rPr>
          <w:spacing w:val="-2"/>
          <w:sz w:val="28"/>
        </w:rPr>
        <w:t xml:space="preserve"> fruits</w:t>
      </w:r>
    </w:p>
    <w:p w:rsidR="00002852" w:rsidRDefault="00DD23FB">
      <w:pPr>
        <w:pStyle w:val="ListParagraph"/>
        <w:numPr>
          <w:ilvl w:val="0"/>
          <w:numId w:val="72"/>
        </w:numPr>
        <w:tabs>
          <w:tab w:val="left" w:pos="1659"/>
          <w:tab w:val="left" w:pos="2379"/>
        </w:tabs>
        <w:spacing w:before="143" w:line="242" w:lineRule="auto"/>
        <w:ind w:right="1372" w:hanging="360"/>
        <w:rPr>
          <w:rFonts w:ascii="Symbol" w:hAnsi="Symbol"/>
          <w:sz w:val="20"/>
        </w:rPr>
      </w:pPr>
      <w:r>
        <w:rPr>
          <w:sz w:val="20"/>
        </w:rPr>
        <w:tab/>
      </w:r>
      <w:r>
        <w:rPr>
          <w:sz w:val="28"/>
        </w:rPr>
        <w:t>Eat</w:t>
      </w:r>
      <w:r>
        <w:rPr>
          <w:spacing w:val="40"/>
          <w:sz w:val="28"/>
        </w:rPr>
        <w:t xml:space="preserve"> </w:t>
      </w:r>
      <w:r>
        <w:rPr>
          <w:sz w:val="28"/>
        </w:rPr>
        <w:t>Moderately</w:t>
      </w:r>
      <w:r>
        <w:rPr>
          <w:spacing w:val="40"/>
          <w:sz w:val="28"/>
        </w:rPr>
        <w:t xml:space="preserve"> </w:t>
      </w:r>
      <w:r>
        <w:rPr>
          <w:sz w:val="28"/>
        </w:rPr>
        <w:t>-</w:t>
      </w:r>
      <w:r>
        <w:rPr>
          <w:spacing w:val="40"/>
          <w:sz w:val="28"/>
        </w:rPr>
        <w:t xml:space="preserve"> </w:t>
      </w:r>
      <w:r>
        <w:rPr>
          <w:sz w:val="28"/>
        </w:rPr>
        <w:t>Meat,</w:t>
      </w:r>
      <w:r>
        <w:rPr>
          <w:spacing w:val="40"/>
          <w:sz w:val="28"/>
        </w:rPr>
        <w:t xml:space="preserve"> </w:t>
      </w:r>
      <w:r>
        <w:rPr>
          <w:sz w:val="28"/>
        </w:rPr>
        <w:t>fish,</w:t>
      </w:r>
      <w:r>
        <w:rPr>
          <w:spacing w:val="40"/>
          <w:sz w:val="28"/>
        </w:rPr>
        <w:t xml:space="preserve"> </w:t>
      </w:r>
      <w:r>
        <w:rPr>
          <w:sz w:val="28"/>
        </w:rPr>
        <w:t>egg</w:t>
      </w:r>
      <w:r>
        <w:rPr>
          <w:spacing w:val="40"/>
          <w:sz w:val="28"/>
        </w:rPr>
        <w:t xml:space="preserve"> </w:t>
      </w:r>
      <w:r>
        <w:rPr>
          <w:sz w:val="28"/>
        </w:rPr>
        <w:t>and</w:t>
      </w:r>
      <w:r>
        <w:rPr>
          <w:spacing w:val="40"/>
          <w:sz w:val="28"/>
        </w:rPr>
        <w:t xml:space="preserve"> </w:t>
      </w:r>
      <w:r>
        <w:rPr>
          <w:sz w:val="28"/>
        </w:rPr>
        <w:t>alternatives</w:t>
      </w:r>
      <w:r>
        <w:rPr>
          <w:spacing w:val="40"/>
          <w:sz w:val="28"/>
        </w:rPr>
        <w:t xml:space="preserve"> </w:t>
      </w:r>
      <w:r>
        <w:rPr>
          <w:sz w:val="28"/>
        </w:rPr>
        <w:t>(including</w:t>
      </w:r>
      <w:r>
        <w:rPr>
          <w:spacing w:val="40"/>
          <w:sz w:val="28"/>
        </w:rPr>
        <w:t xml:space="preserve"> </w:t>
      </w:r>
      <w:r>
        <w:rPr>
          <w:sz w:val="28"/>
        </w:rPr>
        <w:t>dry</w:t>
      </w:r>
      <w:r>
        <w:rPr>
          <w:spacing w:val="40"/>
          <w:sz w:val="28"/>
        </w:rPr>
        <w:t xml:space="preserve"> </w:t>
      </w:r>
      <w:r>
        <w:rPr>
          <w:sz w:val="28"/>
        </w:rPr>
        <w:t>beans) and milk and alternatives</w:t>
      </w:r>
    </w:p>
    <w:p w:rsidR="00002852" w:rsidRDefault="00DD23FB">
      <w:pPr>
        <w:pStyle w:val="ListParagraph"/>
        <w:numPr>
          <w:ilvl w:val="0"/>
          <w:numId w:val="72"/>
        </w:numPr>
        <w:tabs>
          <w:tab w:val="left" w:pos="2379"/>
        </w:tabs>
        <w:spacing w:before="139"/>
        <w:ind w:left="2379"/>
        <w:rPr>
          <w:rFonts w:ascii="Symbol" w:hAnsi="Symbol"/>
          <w:sz w:val="20"/>
        </w:rPr>
      </w:pPr>
      <w:r>
        <w:rPr>
          <w:sz w:val="28"/>
        </w:rPr>
        <w:t>Eat</w:t>
      </w:r>
      <w:r>
        <w:rPr>
          <w:spacing w:val="-2"/>
          <w:sz w:val="28"/>
        </w:rPr>
        <w:t xml:space="preserve"> </w:t>
      </w:r>
      <w:r>
        <w:rPr>
          <w:sz w:val="28"/>
        </w:rPr>
        <w:t>Less</w:t>
      </w:r>
      <w:r>
        <w:rPr>
          <w:spacing w:val="-1"/>
          <w:sz w:val="28"/>
        </w:rPr>
        <w:t xml:space="preserve"> </w:t>
      </w:r>
      <w:r>
        <w:rPr>
          <w:sz w:val="28"/>
        </w:rPr>
        <w:t>-</w:t>
      </w:r>
      <w:r>
        <w:rPr>
          <w:spacing w:val="-4"/>
          <w:sz w:val="28"/>
        </w:rPr>
        <w:t xml:space="preserve"> </w:t>
      </w:r>
      <w:r>
        <w:rPr>
          <w:sz w:val="28"/>
        </w:rPr>
        <w:t>Fat/</w:t>
      </w:r>
      <w:r>
        <w:rPr>
          <w:spacing w:val="-1"/>
          <w:sz w:val="28"/>
        </w:rPr>
        <w:t xml:space="preserve"> </w:t>
      </w:r>
      <w:r>
        <w:rPr>
          <w:sz w:val="28"/>
        </w:rPr>
        <w:t>oil,</w:t>
      </w:r>
      <w:r>
        <w:rPr>
          <w:spacing w:val="-7"/>
          <w:sz w:val="28"/>
        </w:rPr>
        <w:t xml:space="preserve"> </w:t>
      </w:r>
      <w:r>
        <w:rPr>
          <w:sz w:val="28"/>
        </w:rPr>
        <w:t>salt</w:t>
      </w:r>
      <w:r>
        <w:rPr>
          <w:spacing w:val="-1"/>
          <w:sz w:val="28"/>
        </w:rPr>
        <w:t xml:space="preserve"> </w:t>
      </w:r>
      <w:r>
        <w:rPr>
          <w:sz w:val="28"/>
        </w:rPr>
        <w:t>and</w:t>
      </w:r>
      <w:r>
        <w:rPr>
          <w:spacing w:val="-1"/>
          <w:sz w:val="28"/>
        </w:rPr>
        <w:t xml:space="preserve"> </w:t>
      </w:r>
      <w:r>
        <w:rPr>
          <w:spacing w:val="-2"/>
          <w:sz w:val="28"/>
        </w:rPr>
        <w:t>sugar</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4"/>
        <w:rPr>
          <w:sz w:val="20"/>
        </w:rPr>
      </w:pPr>
      <w:r>
        <w:rPr>
          <w:noProof/>
          <w:sz w:val="20"/>
        </w:rPr>
        <mc:AlternateContent>
          <mc:Choice Requires="wps">
            <w:drawing>
              <wp:anchor distT="0" distB="0" distL="0" distR="0" simplePos="0" relativeHeight="487813120" behindDoc="1" locked="0" layoutInCell="1" allowOverlap="1">
                <wp:simplePos x="0" y="0"/>
                <wp:positionH relativeFrom="page">
                  <wp:posOffset>1125016</wp:posOffset>
                </wp:positionH>
                <wp:positionV relativeFrom="paragraph">
                  <wp:posOffset>170167</wp:posOffset>
                </wp:positionV>
                <wp:extent cx="5523865" cy="6350"/>
                <wp:effectExtent l="0" t="0" r="0" b="0"/>
                <wp:wrapTopAndBottom/>
                <wp:docPr id="564" name="Graphic 5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399023pt;width:434.95pt;height:.47998pt;mso-position-horizontal-relative:page;mso-position-vertical-relative:paragraph;z-index:-15503360;mso-wrap-distance-left:0;mso-wrap-distance-right:0" id="docshape375" filled="true" fillcolor="#d9d9d9" stroked="false">
                <v:fill type="solid"/>
                <w10:wrap type="topAndBottom"/>
              </v:rect>
            </w:pict>
          </mc:Fallback>
        </mc:AlternateContent>
      </w:r>
    </w:p>
    <w:p w:rsidR="00002852" w:rsidRDefault="00002852">
      <w:pPr>
        <w:pStyle w:val="BodyText"/>
        <w:rPr>
          <w:sz w:val="20"/>
        </w:rPr>
        <w:sectPr w:rsidR="00002852">
          <w:headerReference w:type="default" r:id="rId84"/>
          <w:footerReference w:type="default" r:id="rId85"/>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4649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65" name="Graphic 5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69984" id="docshape37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66" name="Group 5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69" name="Graphic 56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77" coordorigin="0,0" coordsize="8699,60">
                <v:rect style="position:absolute;left:0;top:0;width:8699;height:60" id="docshape378" filled="true" fillcolor="#612322" stroked="false">
                  <v:fill type="solid"/>
                </v:rect>
              </v:group>
            </w:pict>
          </mc:Fallback>
        </mc:AlternateContent>
      </w:r>
    </w:p>
    <w:p w:rsidR="00002852" w:rsidRDefault="00DD23FB">
      <w:pPr>
        <w:pStyle w:val="ListParagraph"/>
        <w:numPr>
          <w:ilvl w:val="0"/>
          <w:numId w:val="72"/>
        </w:numPr>
        <w:tabs>
          <w:tab w:val="left" w:pos="1659"/>
          <w:tab w:val="left" w:pos="2379"/>
        </w:tabs>
        <w:spacing w:before="262"/>
        <w:ind w:right="1382" w:hanging="360"/>
        <w:rPr>
          <w:rFonts w:ascii="Symbol" w:hAnsi="Symbol"/>
          <w:sz w:val="20"/>
        </w:rPr>
      </w:pPr>
      <w:r>
        <w:rPr>
          <w:sz w:val="20"/>
        </w:rPr>
        <w:tab/>
      </w:r>
      <w:r>
        <w:rPr>
          <w:sz w:val="28"/>
        </w:rPr>
        <w:t>Drink</w:t>
      </w:r>
      <w:r>
        <w:rPr>
          <w:spacing w:val="-2"/>
          <w:sz w:val="28"/>
        </w:rPr>
        <w:t xml:space="preserve"> </w:t>
      </w:r>
      <w:r>
        <w:rPr>
          <w:sz w:val="28"/>
        </w:rPr>
        <w:t>adequate</w:t>
      </w:r>
      <w:r>
        <w:rPr>
          <w:spacing w:val="-3"/>
          <w:sz w:val="28"/>
        </w:rPr>
        <w:t xml:space="preserve"> </w:t>
      </w:r>
      <w:r>
        <w:rPr>
          <w:sz w:val="28"/>
        </w:rPr>
        <w:t>amount</w:t>
      </w:r>
      <w:r>
        <w:rPr>
          <w:spacing w:val="-3"/>
          <w:sz w:val="28"/>
        </w:rPr>
        <w:t xml:space="preserve"> </w:t>
      </w:r>
      <w:r>
        <w:rPr>
          <w:sz w:val="28"/>
        </w:rPr>
        <w:t>of</w:t>
      </w:r>
      <w:r>
        <w:rPr>
          <w:spacing w:val="-2"/>
          <w:sz w:val="28"/>
        </w:rPr>
        <w:t xml:space="preserve"> </w:t>
      </w:r>
      <w:r>
        <w:rPr>
          <w:sz w:val="28"/>
        </w:rPr>
        <w:t>fluid</w:t>
      </w:r>
      <w:r>
        <w:rPr>
          <w:spacing w:val="-2"/>
          <w:sz w:val="28"/>
        </w:rPr>
        <w:t xml:space="preserve"> </w:t>
      </w:r>
      <w:r>
        <w:rPr>
          <w:sz w:val="28"/>
        </w:rPr>
        <w:t>(including</w:t>
      </w:r>
      <w:r>
        <w:rPr>
          <w:spacing w:val="-2"/>
          <w:sz w:val="28"/>
        </w:rPr>
        <w:t xml:space="preserve"> </w:t>
      </w:r>
      <w:r>
        <w:rPr>
          <w:sz w:val="28"/>
        </w:rPr>
        <w:t>water,</w:t>
      </w:r>
      <w:r>
        <w:rPr>
          <w:spacing w:val="-3"/>
          <w:sz w:val="28"/>
        </w:rPr>
        <w:t xml:space="preserve"> </w:t>
      </w:r>
      <w:r>
        <w:rPr>
          <w:sz w:val="28"/>
        </w:rPr>
        <w:t>tea,</w:t>
      </w:r>
      <w:r>
        <w:rPr>
          <w:spacing w:val="-3"/>
          <w:sz w:val="28"/>
        </w:rPr>
        <w:t xml:space="preserve"> </w:t>
      </w:r>
      <w:r>
        <w:rPr>
          <w:sz w:val="28"/>
        </w:rPr>
        <w:t>clear</w:t>
      </w:r>
      <w:r>
        <w:rPr>
          <w:spacing w:val="-3"/>
          <w:sz w:val="28"/>
        </w:rPr>
        <w:t xml:space="preserve"> </w:t>
      </w:r>
      <w:r>
        <w:rPr>
          <w:sz w:val="28"/>
        </w:rPr>
        <w:t>soup,</w:t>
      </w:r>
      <w:r>
        <w:rPr>
          <w:spacing w:val="-5"/>
          <w:sz w:val="28"/>
        </w:rPr>
        <w:t xml:space="preserve"> </w:t>
      </w:r>
      <w:proofErr w:type="spellStart"/>
      <w:r>
        <w:rPr>
          <w:sz w:val="28"/>
        </w:rPr>
        <w:t>etc</w:t>
      </w:r>
      <w:proofErr w:type="spellEnd"/>
      <w:r>
        <w:rPr>
          <w:sz w:val="28"/>
        </w:rPr>
        <w:t>) every day</w:t>
      </w:r>
    </w:p>
    <w:p w:rsidR="00002852" w:rsidRDefault="00A52479">
      <w:pPr>
        <w:spacing w:before="182"/>
        <w:ind w:left="1659"/>
        <w:rPr>
          <w:b/>
          <w:sz w:val="28"/>
        </w:rPr>
      </w:pPr>
      <w:hyperlink r:id="rId86">
        <w:r w:rsidR="00DD23FB">
          <w:rPr>
            <w:b/>
            <w:sz w:val="28"/>
            <w:u w:val="single"/>
          </w:rPr>
          <w:t>Healthy</w:t>
        </w:r>
        <w:r w:rsidR="00DD23FB">
          <w:rPr>
            <w:b/>
            <w:spacing w:val="-3"/>
            <w:sz w:val="28"/>
            <w:u w:val="single"/>
          </w:rPr>
          <w:t xml:space="preserve"> </w:t>
        </w:r>
        <w:r w:rsidR="00DD23FB">
          <w:rPr>
            <w:b/>
            <w:sz w:val="28"/>
            <w:u w:val="single"/>
          </w:rPr>
          <w:t>Eating</w:t>
        </w:r>
        <w:r w:rsidR="00DD23FB">
          <w:rPr>
            <w:b/>
            <w:spacing w:val="-2"/>
            <w:sz w:val="28"/>
            <w:u w:val="single"/>
          </w:rPr>
          <w:t xml:space="preserve"> </w:t>
        </w:r>
        <w:r w:rsidR="00DD23FB">
          <w:rPr>
            <w:b/>
            <w:sz w:val="28"/>
            <w:u w:val="single"/>
          </w:rPr>
          <w:t>Food</w:t>
        </w:r>
        <w:r w:rsidR="00DD23FB">
          <w:rPr>
            <w:b/>
            <w:spacing w:val="-4"/>
            <w:sz w:val="28"/>
            <w:u w:val="single"/>
          </w:rPr>
          <w:t xml:space="preserve"> </w:t>
        </w:r>
        <w:r w:rsidR="00DD23FB">
          <w:rPr>
            <w:b/>
            <w:sz w:val="28"/>
            <w:u w:val="single"/>
          </w:rPr>
          <w:t>Pyramid</w:t>
        </w:r>
        <w:r w:rsidR="00DD23FB">
          <w:rPr>
            <w:b/>
            <w:spacing w:val="-3"/>
            <w:sz w:val="28"/>
            <w:u w:val="single"/>
          </w:rPr>
          <w:t xml:space="preserve"> </w:t>
        </w:r>
        <w:r w:rsidR="00DD23FB">
          <w:rPr>
            <w:b/>
            <w:sz w:val="28"/>
            <w:u w:val="single"/>
          </w:rPr>
          <w:t>for</w:t>
        </w:r>
        <w:r w:rsidR="00DD23FB">
          <w:rPr>
            <w:b/>
            <w:spacing w:val="-3"/>
            <w:sz w:val="28"/>
            <w:u w:val="single"/>
          </w:rPr>
          <w:t xml:space="preserve"> </w:t>
        </w:r>
        <w:r w:rsidR="00DD23FB">
          <w:rPr>
            <w:b/>
            <w:sz w:val="28"/>
            <w:u w:val="single"/>
          </w:rPr>
          <w:t>Children</w:t>
        </w:r>
        <w:r w:rsidR="00DD23FB">
          <w:rPr>
            <w:b/>
            <w:spacing w:val="-4"/>
            <w:sz w:val="28"/>
            <w:u w:val="single"/>
          </w:rPr>
          <w:t xml:space="preserve"> </w:t>
        </w:r>
        <w:r w:rsidR="00DD23FB">
          <w:rPr>
            <w:b/>
            <w:sz w:val="28"/>
            <w:u w:val="single"/>
          </w:rPr>
          <w:t>(aged</w:t>
        </w:r>
        <w:r w:rsidR="00DD23FB">
          <w:rPr>
            <w:b/>
            <w:spacing w:val="-6"/>
            <w:sz w:val="28"/>
            <w:u w:val="single"/>
          </w:rPr>
          <w:t xml:space="preserve"> </w:t>
        </w:r>
        <w:r w:rsidR="00DD23FB">
          <w:rPr>
            <w:b/>
            <w:sz w:val="28"/>
            <w:u w:val="single"/>
          </w:rPr>
          <w:t>2</w:t>
        </w:r>
        <w:r w:rsidR="00DD23FB">
          <w:rPr>
            <w:b/>
            <w:spacing w:val="-2"/>
            <w:sz w:val="28"/>
            <w:u w:val="single"/>
          </w:rPr>
          <w:t xml:space="preserve"> </w:t>
        </w:r>
        <w:r w:rsidR="00DD23FB">
          <w:rPr>
            <w:b/>
            <w:sz w:val="28"/>
            <w:u w:val="single"/>
          </w:rPr>
          <w:t>to</w:t>
        </w:r>
        <w:r w:rsidR="00DD23FB">
          <w:rPr>
            <w:b/>
            <w:spacing w:val="-6"/>
            <w:sz w:val="28"/>
            <w:u w:val="single"/>
          </w:rPr>
          <w:t xml:space="preserve"> </w:t>
        </w:r>
        <w:r w:rsidR="00DD23FB">
          <w:rPr>
            <w:b/>
            <w:spacing w:val="-5"/>
            <w:sz w:val="28"/>
            <w:u w:val="single"/>
          </w:rPr>
          <w:t>5)</w:t>
        </w:r>
      </w:hyperlink>
    </w:p>
    <w:p w:rsidR="00002852" w:rsidRDefault="00DD23FB">
      <w:pPr>
        <w:pStyle w:val="ListParagraph"/>
        <w:numPr>
          <w:ilvl w:val="0"/>
          <w:numId w:val="72"/>
        </w:numPr>
        <w:tabs>
          <w:tab w:val="left" w:pos="2379"/>
        </w:tabs>
        <w:spacing w:before="148"/>
        <w:ind w:left="2379"/>
        <w:rPr>
          <w:rFonts w:ascii="Symbol" w:hAnsi="Symbol"/>
          <w:sz w:val="20"/>
        </w:rPr>
      </w:pPr>
      <w:r>
        <w:rPr>
          <w:sz w:val="28"/>
        </w:rPr>
        <w:t>Grains:</w:t>
      </w:r>
      <w:r>
        <w:rPr>
          <w:spacing w:val="-4"/>
          <w:sz w:val="28"/>
        </w:rPr>
        <w:t xml:space="preserve"> </w:t>
      </w:r>
      <w:r>
        <w:rPr>
          <w:sz w:val="28"/>
        </w:rPr>
        <w:t>1.5</w:t>
      </w:r>
      <w:r>
        <w:rPr>
          <w:spacing w:val="-1"/>
          <w:sz w:val="28"/>
        </w:rPr>
        <w:t xml:space="preserve"> </w:t>
      </w:r>
      <w:r>
        <w:rPr>
          <w:sz w:val="28"/>
        </w:rPr>
        <w:t>-</w:t>
      </w:r>
      <w:r>
        <w:rPr>
          <w:spacing w:val="-2"/>
          <w:sz w:val="28"/>
        </w:rPr>
        <w:t xml:space="preserve"> </w:t>
      </w:r>
      <w:r>
        <w:rPr>
          <w:sz w:val="28"/>
        </w:rPr>
        <w:t>3</w:t>
      </w:r>
      <w:r>
        <w:rPr>
          <w:spacing w:val="-1"/>
          <w:sz w:val="28"/>
        </w:rPr>
        <w:t xml:space="preserve"> </w:t>
      </w:r>
      <w:r>
        <w:rPr>
          <w:spacing w:val="-4"/>
          <w:sz w:val="28"/>
        </w:rPr>
        <w:t>bowls</w:t>
      </w:r>
    </w:p>
    <w:p w:rsidR="00002852" w:rsidRDefault="00DD23FB">
      <w:pPr>
        <w:pStyle w:val="ListParagraph"/>
        <w:numPr>
          <w:ilvl w:val="0"/>
          <w:numId w:val="72"/>
        </w:numPr>
        <w:tabs>
          <w:tab w:val="left" w:pos="2379"/>
        </w:tabs>
        <w:spacing w:before="144"/>
        <w:ind w:left="2379"/>
        <w:rPr>
          <w:rFonts w:ascii="Symbol" w:hAnsi="Symbol"/>
          <w:sz w:val="20"/>
        </w:rPr>
      </w:pPr>
      <w:r>
        <w:rPr>
          <w:sz w:val="28"/>
        </w:rPr>
        <w:t>Vegetables:</w:t>
      </w:r>
      <w:r>
        <w:rPr>
          <w:spacing w:val="-4"/>
          <w:sz w:val="28"/>
        </w:rPr>
        <w:t xml:space="preserve"> </w:t>
      </w:r>
      <w:r>
        <w:rPr>
          <w:sz w:val="28"/>
        </w:rPr>
        <w:t>at</w:t>
      </w:r>
      <w:r>
        <w:rPr>
          <w:spacing w:val="-3"/>
          <w:sz w:val="28"/>
        </w:rPr>
        <w:t xml:space="preserve"> </w:t>
      </w:r>
      <w:r>
        <w:rPr>
          <w:sz w:val="28"/>
        </w:rPr>
        <w:t>least</w:t>
      </w:r>
      <w:r>
        <w:rPr>
          <w:spacing w:val="-3"/>
          <w:sz w:val="28"/>
        </w:rPr>
        <w:t xml:space="preserve"> </w:t>
      </w:r>
      <w:r>
        <w:rPr>
          <w:sz w:val="28"/>
        </w:rPr>
        <w:t>1.5</w:t>
      </w:r>
      <w:r>
        <w:rPr>
          <w:spacing w:val="-3"/>
          <w:sz w:val="28"/>
        </w:rPr>
        <w:t xml:space="preserve"> </w:t>
      </w:r>
      <w:r>
        <w:rPr>
          <w:spacing w:val="-2"/>
          <w:sz w:val="28"/>
        </w:rPr>
        <w:t>servings</w:t>
      </w:r>
    </w:p>
    <w:p w:rsidR="00002852" w:rsidRDefault="00DD23FB">
      <w:pPr>
        <w:pStyle w:val="ListParagraph"/>
        <w:numPr>
          <w:ilvl w:val="0"/>
          <w:numId w:val="72"/>
        </w:numPr>
        <w:tabs>
          <w:tab w:val="left" w:pos="2379"/>
        </w:tabs>
        <w:spacing w:before="143"/>
        <w:ind w:left="2379"/>
        <w:rPr>
          <w:rFonts w:ascii="Symbol" w:hAnsi="Symbol"/>
          <w:sz w:val="20"/>
        </w:rPr>
      </w:pPr>
      <w:r>
        <w:rPr>
          <w:sz w:val="28"/>
        </w:rPr>
        <w:t>Fruits:</w:t>
      </w:r>
      <w:r>
        <w:rPr>
          <w:spacing w:val="-2"/>
          <w:sz w:val="28"/>
        </w:rPr>
        <w:t xml:space="preserve"> </w:t>
      </w:r>
      <w:r>
        <w:rPr>
          <w:sz w:val="28"/>
        </w:rPr>
        <w:t>at</w:t>
      </w:r>
      <w:r>
        <w:rPr>
          <w:spacing w:val="-2"/>
          <w:sz w:val="28"/>
        </w:rPr>
        <w:t xml:space="preserve"> </w:t>
      </w:r>
      <w:r>
        <w:rPr>
          <w:sz w:val="28"/>
        </w:rPr>
        <w:t>least</w:t>
      </w:r>
      <w:r>
        <w:rPr>
          <w:spacing w:val="-1"/>
          <w:sz w:val="28"/>
        </w:rPr>
        <w:t xml:space="preserve"> </w:t>
      </w:r>
      <w:r>
        <w:rPr>
          <w:sz w:val="28"/>
        </w:rPr>
        <w:t>1</w:t>
      </w:r>
      <w:r>
        <w:rPr>
          <w:spacing w:val="-5"/>
          <w:sz w:val="28"/>
        </w:rPr>
        <w:t xml:space="preserve"> </w:t>
      </w:r>
      <w:r>
        <w:rPr>
          <w:spacing w:val="-2"/>
          <w:sz w:val="28"/>
        </w:rPr>
        <w:t>serving</w:t>
      </w:r>
    </w:p>
    <w:p w:rsidR="00002852" w:rsidRDefault="00DD23FB">
      <w:pPr>
        <w:pStyle w:val="ListParagraph"/>
        <w:numPr>
          <w:ilvl w:val="0"/>
          <w:numId w:val="72"/>
        </w:numPr>
        <w:tabs>
          <w:tab w:val="left" w:pos="2379"/>
        </w:tabs>
        <w:spacing w:before="144"/>
        <w:ind w:left="2379"/>
        <w:rPr>
          <w:rFonts w:ascii="Symbol" w:hAnsi="Symbol"/>
          <w:sz w:val="20"/>
        </w:rPr>
      </w:pPr>
      <w:r>
        <w:rPr>
          <w:sz w:val="28"/>
        </w:rPr>
        <w:t>Meat,</w:t>
      </w:r>
      <w:r>
        <w:rPr>
          <w:spacing w:val="-4"/>
          <w:sz w:val="28"/>
        </w:rPr>
        <w:t xml:space="preserve"> </w:t>
      </w:r>
      <w:r>
        <w:rPr>
          <w:sz w:val="28"/>
        </w:rPr>
        <w:t>fish,</w:t>
      </w:r>
      <w:r>
        <w:rPr>
          <w:spacing w:val="-3"/>
          <w:sz w:val="28"/>
        </w:rPr>
        <w:t xml:space="preserve"> </w:t>
      </w:r>
      <w:r>
        <w:rPr>
          <w:sz w:val="28"/>
        </w:rPr>
        <w:t>egg</w:t>
      </w:r>
      <w:r>
        <w:rPr>
          <w:spacing w:val="-2"/>
          <w:sz w:val="28"/>
        </w:rPr>
        <w:t xml:space="preserve"> </w:t>
      </w:r>
      <w:r>
        <w:rPr>
          <w:sz w:val="28"/>
        </w:rPr>
        <w:t>and</w:t>
      </w:r>
      <w:r>
        <w:rPr>
          <w:spacing w:val="-5"/>
          <w:sz w:val="28"/>
        </w:rPr>
        <w:t xml:space="preserve"> </w:t>
      </w:r>
      <w:r>
        <w:rPr>
          <w:sz w:val="28"/>
        </w:rPr>
        <w:t>alternatives:</w:t>
      </w:r>
      <w:r>
        <w:rPr>
          <w:spacing w:val="-6"/>
          <w:sz w:val="28"/>
        </w:rPr>
        <w:t xml:space="preserve"> </w:t>
      </w:r>
      <w:r>
        <w:rPr>
          <w:sz w:val="28"/>
        </w:rPr>
        <w:t>1.5</w:t>
      </w:r>
      <w:r>
        <w:rPr>
          <w:spacing w:val="2"/>
          <w:sz w:val="28"/>
        </w:rPr>
        <w:t xml:space="preserve"> </w:t>
      </w:r>
      <w:r>
        <w:rPr>
          <w:sz w:val="28"/>
        </w:rPr>
        <w:t>-</w:t>
      </w:r>
      <w:r>
        <w:rPr>
          <w:spacing w:val="-3"/>
          <w:sz w:val="28"/>
        </w:rPr>
        <w:t xml:space="preserve"> </w:t>
      </w:r>
      <w:r>
        <w:rPr>
          <w:sz w:val="28"/>
        </w:rPr>
        <w:t>3</w:t>
      </w:r>
      <w:r>
        <w:rPr>
          <w:spacing w:val="-5"/>
          <w:sz w:val="28"/>
        </w:rPr>
        <w:t xml:space="preserve"> </w:t>
      </w:r>
      <w:proofErr w:type="spellStart"/>
      <w:r>
        <w:rPr>
          <w:spacing w:val="-4"/>
          <w:sz w:val="28"/>
        </w:rPr>
        <w:t>taels</w:t>
      </w:r>
      <w:proofErr w:type="spellEnd"/>
    </w:p>
    <w:p w:rsidR="00002852" w:rsidRDefault="00DD23FB">
      <w:pPr>
        <w:pStyle w:val="ListParagraph"/>
        <w:numPr>
          <w:ilvl w:val="0"/>
          <w:numId w:val="72"/>
        </w:numPr>
        <w:tabs>
          <w:tab w:val="left" w:pos="2379"/>
        </w:tabs>
        <w:spacing w:before="147"/>
        <w:ind w:left="2379"/>
        <w:rPr>
          <w:rFonts w:ascii="Symbol" w:hAnsi="Symbol"/>
          <w:sz w:val="20"/>
        </w:rPr>
      </w:pPr>
      <w:r>
        <w:rPr>
          <w:sz w:val="28"/>
        </w:rPr>
        <w:t>Milk</w:t>
      </w:r>
      <w:r>
        <w:rPr>
          <w:spacing w:val="-5"/>
          <w:sz w:val="28"/>
        </w:rPr>
        <w:t xml:space="preserve"> </w:t>
      </w:r>
      <w:r>
        <w:rPr>
          <w:sz w:val="28"/>
        </w:rPr>
        <w:t>and</w:t>
      </w:r>
      <w:r>
        <w:rPr>
          <w:spacing w:val="-5"/>
          <w:sz w:val="28"/>
        </w:rPr>
        <w:t xml:space="preserve"> </w:t>
      </w:r>
      <w:r>
        <w:rPr>
          <w:sz w:val="28"/>
        </w:rPr>
        <w:t>alternatives:</w:t>
      </w:r>
      <w:r>
        <w:rPr>
          <w:spacing w:val="-4"/>
          <w:sz w:val="28"/>
        </w:rPr>
        <w:t xml:space="preserve"> </w:t>
      </w:r>
      <w:r>
        <w:rPr>
          <w:sz w:val="28"/>
        </w:rPr>
        <w:t>2</w:t>
      </w:r>
      <w:r>
        <w:rPr>
          <w:spacing w:val="-8"/>
          <w:sz w:val="28"/>
        </w:rPr>
        <w:t xml:space="preserve"> </w:t>
      </w:r>
      <w:r>
        <w:rPr>
          <w:spacing w:val="-2"/>
          <w:sz w:val="28"/>
        </w:rPr>
        <w:t>servings</w:t>
      </w:r>
    </w:p>
    <w:p w:rsidR="00002852" w:rsidRDefault="00DD23FB">
      <w:pPr>
        <w:pStyle w:val="ListParagraph"/>
        <w:numPr>
          <w:ilvl w:val="0"/>
          <w:numId w:val="72"/>
        </w:numPr>
        <w:tabs>
          <w:tab w:val="left" w:pos="2379"/>
        </w:tabs>
        <w:spacing w:before="143"/>
        <w:ind w:left="2379"/>
        <w:rPr>
          <w:rFonts w:ascii="Symbol" w:hAnsi="Symbol"/>
          <w:sz w:val="20"/>
        </w:rPr>
      </w:pPr>
      <w:r>
        <w:rPr>
          <w:sz w:val="28"/>
        </w:rPr>
        <w:t>Fat/oil,</w:t>
      </w:r>
      <w:r>
        <w:rPr>
          <w:spacing w:val="-7"/>
          <w:sz w:val="28"/>
        </w:rPr>
        <w:t xml:space="preserve"> </w:t>
      </w:r>
      <w:r>
        <w:rPr>
          <w:sz w:val="28"/>
        </w:rPr>
        <w:t>salt</w:t>
      </w:r>
      <w:r>
        <w:rPr>
          <w:spacing w:val="-2"/>
          <w:sz w:val="28"/>
        </w:rPr>
        <w:t xml:space="preserve"> </w:t>
      </w:r>
      <w:r>
        <w:rPr>
          <w:sz w:val="28"/>
        </w:rPr>
        <w:t>and</w:t>
      </w:r>
      <w:r>
        <w:rPr>
          <w:spacing w:val="-5"/>
          <w:sz w:val="28"/>
        </w:rPr>
        <w:t xml:space="preserve"> </w:t>
      </w:r>
      <w:r>
        <w:rPr>
          <w:sz w:val="28"/>
        </w:rPr>
        <w:t>sugar:</w:t>
      </w:r>
      <w:r>
        <w:rPr>
          <w:spacing w:val="-2"/>
          <w:sz w:val="28"/>
        </w:rPr>
        <w:t xml:space="preserve"> </w:t>
      </w:r>
      <w:r>
        <w:rPr>
          <w:sz w:val="28"/>
        </w:rPr>
        <w:t>eat</w:t>
      </w:r>
      <w:r>
        <w:rPr>
          <w:spacing w:val="-6"/>
          <w:sz w:val="28"/>
        </w:rPr>
        <w:t xml:space="preserve"> </w:t>
      </w:r>
      <w:r>
        <w:rPr>
          <w:sz w:val="28"/>
        </w:rPr>
        <w:t>the</w:t>
      </w:r>
      <w:r>
        <w:rPr>
          <w:spacing w:val="-2"/>
          <w:sz w:val="28"/>
        </w:rPr>
        <w:t xml:space="preserve"> </w:t>
      </w:r>
      <w:r>
        <w:rPr>
          <w:spacing w:val="-4"/>
          <w:sz w:val="28"/>
        </w:rPr>
        <w:t>least</w:t>
      </w:r>
    </w:p>
    <w:p w:rsidR="00002852" w:rsidRDefault="00DD23FB">
      <w:pPr>
        <w:pStyle w:val="ListParagraph"/>
        <w:numPr>
          <w:ilvl w:val="0"/>
          <w:numId w:val="72"/>
        </w:numPr>
        <w:tabs>
          <w:tab w:val="left" w:pos="2379"/>
        </w:tabs>
        <w:spacing w:before="144"/>
        <w:ind w:left="2379"/>
        <w:rPr>
          <w:rFonts w:ascii="Symbol" w:hAnsi="Symbol"/>
          <w:sz w:val="20"/>
        </w:rPr>
      </w:pPr>
      <w:r>
        <w:rPr>
          <w:sz w:val="28"/>
        </w:rPr>
        <w:t>Fluid:</w:t>
      </w:r>
      <w:r>
        <w:rPr>
          <w:spacing w:val="-4"/>
          <w:sz w:val="28"/>
        </w:rPr>
        <w:t xml:space="preserve"> </w:t>
      </w:r>
      <w:r>
        <w:rPr>
          <w:sz w:val="28"/>
        </w:rPr>
        <w:t>4 -</w:t>
      </w:r>
      <w:r>
        <w:rPr>
          <w:spacing w:val="-2"/>
          <w:sz w:val="28"/>
        </w:rPr>
        <w:t xml:space="preserve"> </w:t>
      </w:r>
      <w:r>
        <w:rPr>
          <w:sz w:val="28"/>
        </w:rPr>
        <w:t>5</w:t>
      </w:r>
      <w:r>
        <w:rPr>
          <w:spacing w:val="-3"/>
          <w:sz w:val="28"/>
        </w:rPr>
        <w:t xml:space="preserve"> </w:t>
      </w:r>
      <w:r>
        <w:rPr>
          <w:spacing w:val="-2"/>
          <w:sz w:val="28"/>
        </w:rPr>
        <w:t>glasses</w:t>
      </w:r>
    </w:p>
    <w:p w:rsidR="00002852" w:rsidRDefault="00A52479">
      <w:pPr>
        <w:spacing w:before="182"/>
        <w:ind w:left="1659"/>
        <w:rPr>
          <w:b/>
          <w:sz w:val="28"/>
        </w:rPr>
      </w:pPr>
      <w:hyperlink r:id="rId87">
        <w:r w:rsidR="00DD23FB">
          <w:rPr>
            <w:b/>
            <w:sz w:val="28"/>
            <w:u w:val="single"/>
          </w:rPr>
          <w:t>Healthy</w:t>
        </w:r>
        <w:r w:rsidR="00DD23FB">
          <w:rPr>
            <w:b/>
            <w:spacing w:val="-3"/>
            <w:sz w:val="28"/>
            <w:u w:val="single"/>
          </w:rPr>
          <w:t xml:space="preserve"> </w:t>
        </w:r>
        <w:r w:rsidR="00DD23FB">
          <w:rPr>
            <w:b/>
            <w:sz w:val="28"/>
            <w:u w:val="single"/>
          </w:rPr>
          <w:t>Eating</w:t>
        </w:r>
        <w:r w:rsidR="00DD23FB">
          <w:rPr>
            <w:b/>
            <w:spacing w:val="-3"/>
            <w:sz w:val="28"/>
            <w:u w:val="single"/>
          </w:rPr>
          <w:t xml:space="preserve"> </w:t>
        </w:r>
        <w:r w:rsidR="00DD23FB">
          <w:rPr>
            <w:b/>
            <w:sz w:val="28"/>
            <w:u w:val="single"/>
          </w:rPr>
          <w:t>Food</w:t>
        </w:r>
        <w:r w:rsidR="00DD23FB">
          <w:rPr>
            <w:b/>
            <w:spacing w:val="-3"/>
            <w:sz w:val="28"/>
            <w:u w:val="single"/>
          </w:rPr>
          <w:t xml:space="preserve"> </w:t>
        </w:r>
        <w:r w:rsidR="00DD23FB">
          <w:rPr>
            <w:b/>
            <w:sz w:val="28"/>
            <w:u w:val="single"/>
          </w:rPr>
          <w:t>Pyramid</w:t>
        </w:r>
        <w:r w:rsidR="00DD23FB">
          <w:rPr>
            <w:b/>
            <w:spacing w:val="-4"/>
            <w:sz w:val="28"/>
            <w:u w:val="single"/>
          </w:rPr>
          <w:t xml:space="preserve"> </w:t>
        </w:r>
        <w:r w:rsidR="00DD23FB">
          <w:rPr>
            <w:b/>
            <w:sz w:val="28"/>
            <w:u w:val="single"/>
          </w:rPr>
          <w:t>for</w:t>
        </w:r>
        <w:r w:rsidR="00DD23FB">
          <w:rPr>
            <w:b/>
            <w:spacing w:val="-3"/>
            <w:sz w:val="28"/>
            <w:u w:val="single"/>
          </w:rPr>
          <w:t xml:space="preserve"> </w:t>
        </w:r>
        <w:r w:rsidR="00DD23FB">
          <w:rPr>
            <w:b/>
            <w:sz w:val="28"/>
            <w:u w:val="single"/>
          </w:rPr>
          <w:t>Children</w:t>
        </w:r>
        <w:r w:rsidR="00DD23FB">
          <w:rPr>
            <w:b/>
            <w:spacing w:val="-4"/>
            <w:sz w:val="28"/>
            <w:u w:val="single"/>
          </w:rPr>
          <w:t xml:space="preserve"> </w:t>
        </w:r>
        <w:r w:rsidR="00DD23FB">
          <w:rPr>
            <w:b/>
            <w:sz w:val="28"/>
            <w:u w:val="single"/>
          </w:rPr>
          <w:t>(aged</w:t>
        </w:r>
        <w:r w:rsidR="00DD23FB">
          <w:rPr>
            <w:b/>
            <w:spacing w:val="-6"/>
            <w:sz w:val="28"/>
            <w:u w:val="single"/>
          </w:rPr>
          <w:t xml:space="preserve"> </w:t>
        </w:r>
        <w:r w:rsidR="00DD23FB">
          <w:rPr>
            <w:b/>
            <w:sz w:val="28"/>
            <w:u w:val="single"/>
          </w:rPr>
          <w:t>6</w:t>
        </w:r>
        <w:r w:rsidR="00DD23FB">
          <w:rPr>
            <w:b/>
            <w:spacing w:val="-3"/>
            <w:sz w:val="28"/>
            <w:u w:val="single"/>
          </w:rPr>
          <w:t xml:space="preserve"> </w:t>
        </w:r>
        <w:r w:rsidR="00DD23FB">
          <w:rPr>
            <w:b/>
            <w:sz w:val="28"/>
            <w:u w:val="single"/>
          </w:rPr>
          <w:t>to</w:t>
        </w:r>
        <w:r w:rsidR="00DD23FB">
          <w:rPr>
            <w:b/>
            <w:spacing w:val="-6"/>
            <w:sz w:val="28"/>
            <w:u w:val="single"/>
          </w:rPr>
          <w:t xml:space="preserve"> </w:t>
        </w:r>
        <w:r w:rsidR="00DD23FB">
          <w:rPr>
            <w:b/>
            <w:spacing w:val="-5"/>
            <w:sz w:val="28"/>
            <w:u w:val="single"/>
          </w:rPr>
          <w:t>11)</w:t>
        </w:r>
      </w:hyperlink>
    </w:p>
    <w:p w:rsidR="00002852" w:rsidRDefault="00DD23FB">
      <w:pPr>
        <w:pStyle w:val="ListParagraph"/>
        <w:numPr>
          <w:ilvl w:val="0"/>
          <w:numId w:val="72"/>
        </w:numPr>
        <w:tabs>
          <w:tab w:val="left" w:pos="2379"/>
        </w:tabs>
        <w:spacing w:before="148"/>
        <w:ind w:left="2379"/>
        <w:rPr>
          <w:rFonts w:ascii="Symbol" w:hAnsi="Symbol"/>
          <w:sz w:val="20"/>
        </w:rPr>
      </w:pPr>
      <w:r>
        <w:rPr>
          <w:sz w:val="28"/>
        </w:rPr>
        <w:t>Grains:</w:t>
      </w:r>
      <w:r>
        <w:rPr>
          <w:spacing w:val="-3"/>
          <w:sz w:val="28"/>
        </w:rPr>
        <w:t xml:space="preserve"> </w:t>
      </w:r>
      <w:r>
        <w:rPr>
          <w:sz w:val="28"/>
        </w:rPr>
        <w:t>3 -</w:t>
      </w:r>
      <w:r>
        <w:rPr>
          <w:spacing w:val="-2"/>
          <w:sz w:val="28"/>
        </w:rPr>
        <w:t xml:space="preserve"> </w:t>
      </w:r>
      <w:r>
        <w:rPr>
          <w:sz w:val="28"/>
        </w:rPr>
        <w:t>4</w:t>
      </w:r>
      <w:r>
        <w:rPr>
          <w:spacing w:val="-4"/>
          <w:sz w:val="28"/>
        </w:rPr>
        <w:t xml:space="preserve"> bowls</w:t>
      </w:r>
    </w:p>
    <w:p w:rsidR="00002852" w:rsidRDefault="00DD23FB">
      <w:pPr>
        <w:pStyle w:val="ListParagraph"/>
        <w:numPr>
          <w:ilvl w:val="0"/>
          <w:numId w:val="72"/>
        </w:numPr>
        <w:tabs>
          <w:tab w:val="left" w:pos="2379"/>
        </w:tabs>
        <w:spacing w:before="144"/>
        <w:ind w:left="2379"/>
        <w:rPr>
          <w:rFonts w:ascii="Symbol" w:hAnsi="Symbol"/>
          <w:sz w:val="20"/>
        </w:rPr>
      </w:pPr>
      <w:r>
        <w:rPr>
          <w:sz w:val="28"/>
        </w:rPr>
        <w:t>Vegetables:</w:t>
      </w:r>
      <w:r>
        <w:rPr>
          <w:spacing w:val="-3"/>
          <w:sz w:val="28"/>
        </w:rPr>
        <w:t xml:space="preserve"> </w:t>
      </w:r>
      <w:r>
        <w:rPr>
          <w:sz w:val="28"/>
        </w:rPr>
        <w:t>at</w:t>
      </w:r>
      <w:r>
        <w:rPr>
          <w:spacing w:val="-3"/>
          <w:sz w:val="28"/>
        </w:rPr>
        <w:t xml:space="preserve"> </w:t>
      </w:r>
      <w:r>
        <w:rPr>
          <w:sz w:val="28"/>
        </w:rPr>
        <w:t>least</w:t>
      </w:r>
      <w:r>
        <w:rPr>
          <w:spacing w:val="-2"/>
          <w:sz w:val="28"/>
        </w:rPr>
        <w:t xml:space="preserve"> </w:t>
      </w:r>
      <w:r>
        <w:rPr>
          <w:sz w:val="28"/>
        </w:rPr>
        <w:t>2</w:t>
      </w:r>
      <w:r>
        <w:rPr>
          <w:spacing w:val="-5"/>
          <w:sz w:val="28"/>
        </w:rPr>
        <w:t xml:space="preserve"> </w:t>
      </w:r>
      <w:r>
        <w:rPr>
          <w:spacing w:val="-2"/>
          <w:sz w:val="28"/>
        </w:rPr>
        <w:t>servings</w:t>
      </w:r>
    </w:p>
    <w:p w:rsidR="00002852" w:rsidRDefault="00DD23FB">
      <w:pPr>
        <w:pStyle w:val="ListParagraph"/>
        <w:numPr>
          <w:ilvl w:val="0"/>
          <w:numId w:val="72"/>
        </w:numPr>
        <w:tabs>
          <w:tab w:val="left" w:pos="2379"/>
        </w:tabs>
        <w:spacing w:before="144"/>
        <w:ind w:left="2379"/>
        <w:rPr>
          <w:rFonts w:ascii="Symbol" w:hAnsi="Symbol"/>
          <w:sz w:val="20"/>
        </w:rPr>
      </w:pPr>
      <w:r>
        <w:rPr>
          <w:sz w:val="28"/>
        </w:rPr>
        <w:t>Fruits:</w:t>
      </w:r>
      <w:r>
        <w:rPr>
          <w:spacing w:val="-2"/>
          <w:sz w:val="28"/>
        </w:rPr>
        <w:t xml:space="preserve"> </w:t>
      </w:r>
      <w:r>
        <w:rPr>
          <w:sz w:val="28"/>
        </w:rPr>
        <w:t>at</w:t>
      </w:r>
      <w:r>
        <w:rPr>
          <w:spacing w:val="-2"/>
          <w:sz w:val="28"/>
        </w:rPr>
        <w:t xml:space="preserve"> </w:t>
      </w:r>
      <w:r>
        <w:rPr>
          <w:sz w:val="28"/>
        </w:rPr>
        <w:t>least</w:t>
      </w:r>
      <w:r>
        <w:rPr>
          <w:spacing w:val="-1"/>
          <w:sz w:val="28"/>
        </w:rPr>
        <w:t xml:space="preserve"> </w:t>
      </w:r>
      <w:r>
        <w:rPr>
          <w:sz w:val="28"/>
        </w:rPr>
        <w:t>2</w:t>
      </w:r>
      <w:r>
        <w:rPr>
          <w:spacing w:val="-5"/>
          <w:sz w:val="28"/>
        </w:rPr>
        <w:t xml:space="preserve"> </w:t>
      </w:r>
      <w:r>
        <w:rPr>
          <w:spacing w:val="-2"/>
          <w:sz w:val="28"/>
        </w:rPr>
        <w:t>servings</w:t>
      </w:r>
    </w:p>
    <w:p w:rsidR="00002852" w:rsidRDefault="00DD23FB">
      <w:pPr>
        <w:pStyle w:val="ListParagraph"/>
        <w:numPr>
          <w:ilvl w:val="0"/>
          <w:numId w:val="72"/>
        </w:numPr>
        <w:tabs>
          <w:tab w:val="left" w:pos="2379"/>
        </w:tabs>
        <w:spacing w:before="144"/>
        <w:ind w:left="2379"/>
        <w:rPr>
          <w:rFonts w:ascii="Symbol" w:hAnsi="Symbol"/>
          <w:sz w:val="20"/>
        </w:rPr>
      </w:pPr>
      <w:r>
        <w:rPr>
          <w:sz w:val="28"/>
        </w:rPr>
        <w:t>Meat,</w:t>
      </w:r>
      <w:r>
        <w:rPr>
          <w:spacing w:val="-4"/>
          <w:sz w:val="28"/>
        </w:rPr>
        <w:t xml:space="preserve"> </w:t>
      </w:r>
      <w:r>
        <w:rPr>
          <w:sz w:val="28"/>
        </w:rPr>
        <w:t>fish,</w:t>
      </w:r>
      <w:r>
        <w:rPr>
          <w:spacing w:val="-3"/>
          <w:sz w:val="28"/>
        </w:rPr>
        <w:t xml:space="preserve"> </w:t>
      </w:r>
      <w:r>
        <w:rPr>
          <w:sz w:val="28"/>
        </w:rPr>
        <w:t>egg</w:t>
      </w:r>
      <w:r>
        <w:rPr>
          <w:spacing w:val="-2"/>
          <w:sz w:val="28"/>
        </w:rPr>
        <w:t xml:space="preserve"> </w:t>
      </w:r>
      <w:r>
        <w:rPr>
          <w:sz w:val="28"/>
        </w:rPr>
        <w:t>and</w:t>
      </w:r>
      <w:r>
        <w:rPr>
          <w:spacing w:val="-2"/>
          <w:sz w:val="28"/>
        </w:rPr>
        <w:t xml:space="preserve"> </w:t>
      </w:r>
      <w:r>
        <w:rPr>
          <w:sz w:val="28"/>
        </w:rPr>
        <w:t>alternatives:</w:t>
      </w:r>
      <w:r>
        <w:rPr>
          <w:spacing w:val="-6"/>
          <w:sz w:val="28"/>
        </w:rPr>
        <w:t xml:space="preserve"> </w:t>
      </w:r>
      <w:r>
        <w:rPr>
          <w:sz w:val="28"/>
        </w:rPr>
        <w:t>3 -</w:t>
      </w:r>
      <w:r>
        <w:rPr>
          <w:spacing w:val="-4"/>
          <w:sz w:val="28"/>
        </w:rPr>
        <w:t xml:space="preserve"> </w:t>
      </w:r>
      <w:r>
        <w:rPr>
          <w:sz w:val="28"/>
        </w:rPr>
        <w:t>5</w:t>
      </w:r>
      <w:r>
        <w:rPr>
          <w:spacing w:val="-1"/>
          <w:sz w:val="28"/>
        </w:rPr>
        <w:t xml:space="preserve"> </w:t>
      </w:r>
      <w:proofErr w:type="spellStart"/>
      <w:r>
        <w:rPr>
          <w:spacing w:val="-4"/>
          <w:sz w:val="28"/>
        </w:rPr>
        <w:t>taels</w:t>
      </w:r>
      <w:proofErr w:type="spellEnd"/>
    </w:p>
    <w:p w:rsidR="00002852" w:rsidRDefault="00DD23FB">
      <w:pPr>
        <w:pStyle w:val="ListParagraph"/>
        <w:numPr>
          <w:ilvl w:val="0"/>
          <w:numId w:val="72"/>
        </w:numPr>
        <w:tabs>
          <w:tab w:val="left" w:pos="2379"/>
        </w:tabs>
        <w:spacing w:before="143"/>
        <w:ind w:left="2379"/>
        <w:rPr>
          <w:rFonts w:ascii="Symbol" w:hAnsi="Symbol"/>
          <w:sz w:val="20"/>
        </w:rPr>
      </w:pPr>
      <w:r>
        <w:rPr>
          <w:sz w:val="28"/>
        </w:rPr>
        <w:t>Milk</w:t>
      </w:r>
      <w:r>
        <w:rPr>
          <w:spacing w:val="-5"/>
          <w:sz w:val="28"/>
        </w:rPr>
        <w:t xml:space="preserve"> </w:t>
      </w:r>
      <w:r>
        <w:rPr>
          <w:sz w:val="28"/>
        </w:rPr>
        <w:t>and</w:t>
      </w:r>
      <w:r>
        <w:rPr>
          <w:spacing w:val="-5"/>
          <w:sz w:val="28"/>
        </w:rPr>
        <w:t xml:space="preserve"> </w:t>
      </w:r>
      <w:r>
        <w:rPr>
          <w:sz w:val="28"/>
        </w:rPr>
        <w:t>alternatives:</w:t>
      </w:r>
      <w:r>
        <w:rPr>
          <w:spacing w:val="-4"/>
          <w:sz w:val="28"/>
        </w:rPr>
        <w:t xml:space="preserve"> </w:t>
      </w:r>
      <w:r>
        <w:rPr>
          <w:sz w:val="28"/>
        </w:rPr>
        <w:t>2</w:t>
      </w:r>
      <w:r>
        <w:rPr>
          <w:spacing w:val="-8"/>
          <w:sz w:val="28"/>
        </w:rPr>
        <w:t xml:space="preserve"> </w:t>
      </w:r>
      <w:r>
        <w:rPr>
          <w:spacing w:val="-2"/>
          <w:sz w:val="28"/>
        </w:rPr>
        <w:t>servings</w:t>
      </w:r>
    </w:p>
    <w:p w:rsidR="00002852" w:rsidRDefault="00DD23FB">
      <w:pPr>
        <w:pStyle w:val="ListParagraph"/>
        <w:numPr>
          <w:ilvl w:val="0"/>
          <w:numId w:val="72"/>
        </w:numPr>
        <w:tabs>
          <w:tab w:val="left" w:pos="2379"/>
        </w:tabs>
        <w:spacing w:before="146"/>
        <w:ind w:left="2379"/>
        <w:rPr>
          <w:rFonts w:ascii="Symbol" w:hAnsi="Symbol"/>
          <w:sz w:val="20"/>
        </w:rPr>
      </w:pPr>
      <w:r>
        <w:rPr>
          <w:sz w:val="28"/>
        </w:rPr>
        <w:t>Fat/oil,</w:t>
      </w:r>
      <w:r>
        <w:rPr>
          <w:spacing w:val="-7"/>
          <w:sz w:val="28"/>
        </w:rPr>
        <w:t xml:space="preserve"> </w:t>
      </w:r>
      <w:r>
        <w:rPr>
          <w:sz w:val="28"/>
        </w:rPr>
        <w:t>salt</w:t>
      </w:r>
      <w:r>
        <w:rPr>
          <w:spacing w:val="-2"/>
          <w:sz w:val="28"/>
        </w:rPr>
        <w:t xml:space="preserve"> </w:t>
      </w:r>
      <w:r>
        <w:rPr>
          <w:sz w:val="28"/>
        </w:rPr>
        <w:t>and</w:t>
      </w:r>
      <w:r>
        <w:rPr>
          <w:spacing w:val="-5"/>
          <w:sz w:val="28"/>
        </w:rPr>
        <w:t xml:space="preserve"> </w:t>
      </w:r>
      <w:r>
        <w:rPr>
          <w:sz w:val="28"/>
        </w:rPr>
        <w:t>sugar:</w:t>
      </w:r>
      <w:r>
        <w:rPr>
          <w:spacing w:val="-2"/>
          <w:sz w:val="28"/>
        </w:rPr>
        <w:t xml:space="preserve"> </w:t>
      </w:r>
      <w:r>
        <w:rPr>
          <w:sz w:val="28"/>
        </w:rPr>
        <w:t>eat</w:t>
      </w:r>
      <w:r>
        <w:rPr>
          <w:spacing w:val="-6"/>
          <w:sz w:val="28"/>
        </w:rPr>
        <w:t xml:space="preserve"> </w:t>
      </w:r>
      <w:r>
        <w:rPr>
          <w:sz w:val="28"/>
        </w:rPr>
        <w:t>the</w:t>
      </w:r>
      <w:r>
        <w:rPr>
          <w:spacing w:val="-2"/>
          <w:sz w:val="28"/>
        </w:rPr>
        <w:t xml:space="preserve"> </w:t>
      </w:r>
      <w:r>
        <w:rPr>
          <w:spacing w:val="-4"/>
          <w:sz w:val="28"/>
        </w:rPr>
        <w:t>least</w:t>
      </w:r>
    </w:p>
    <w:p w:rsidR="00002852" w:rsidRDefault="00DD23FB">
      <w:pPr>
        <w:pStyle w:val="ListParagraph"/>
        <w:numPr>
          <w:ilvl w:val="0"/>
          <w:numId w:val="72"/>
        </w:numPr>
        <w:tabs>
          <w:tab w:val="left" w:pos="2379"/>
        </w:tabs>
        <w:spacing w:before="144"/>
        <w:ind w:left="2379"/>
        <w:rPr>
          <w:rFonts w:ascii="Symbol" w:hAnsi="Symbol"/>
          <w:sz w:val="20"/>
        </w:rPr>
      </w:pPr>
      <w:r>
        <w:rPr>
          <w:sz w:val="28"/>
        </w:rPr>
        <w:t>Fluid:</w:t>
      </w:r>
      <w:r>
        <w:rPr>
          <w:spacing w:val="-4"/>
          <w:sz w:val="28"/>
        </w:rPr>
        <w:t xml:space="preserve"> </w:t>
      </w:r>
      <w:r>
        <w:rPr>
          <w:sz w:val="28"/>
        </w:rPr>
        <w:t>6 -</w:t>
      </w:r>
      <w:r>
        <w:rPr>
          <w:spacing w:val="-2"/>
          <w:sz w:val="28"/>
        </w:rPr>
        <w:t xml:space="preserve"> </w:t>
      </w:r>
      <w:r>
        <w:rPr>
          <w:sz w:val="28"/>
        </w:rPr>
        <w:t>8</w:t>
      </w:r>
      <w:r>
        <w:rPr>
          <w:spacing w:val="-3"/>
          <w:sz w:val="28"/>
        </w:rPr>
        <w:t xml:space="preserve"> </w:t>
      </w:r>
      <w:r>
        <w:rPr>
          <w:spacing w:val="-2"/>
          <w:sz w:val="28"/>
        </w:rPr>
        <w:t>glasses</w:t>
      </w:r>
    </w:p>
    <w:p w:rsidR="00002852" w:rsidRDefault="00A52479">
      <w:pPr>
        <w:spacing w:before="182"/>
        <w:ind w:left="1659"/>
        <w:rPr>
          <w:b/>
          <w:sz w:val="28"/>
        </w:rPr>
      </w:pPr>
      <w:hyperlink r:id="rId88">
        <w:r w:rsidR="00DD23FB">
          <w:rPr>
            <w:b/>
            <w:sz w:val="28"/>
            <w:u w:val="single"/>
          </w:rPr>
          <w:t>Healthy</w:t>
        </w:r>
        <w:r w:rsidR="00DD23FB">
          <w:rPr>
            <w:b/>
            <w:spacing w:val="-4"/>
            <w:sz w:val="28"/>
            <w:u w:val="single"/>
          </w:rPr>
          <w:t xml:space="preserve"> </w:t>
        </w:r>
        <w:r w:rsidR="00DD23FB">
          <w:rPr>
            <w:b/>
            <w:sz w:val="28"/>
            <w:u w:val="single"/>
          </w:rPr>
          <w:t>Eating</w:t>
        </w:r>
        <w:r w:rsidR="00DD23FB">
          <w:rPr>
            <w:b/>
            <w:spacing w:val="-3"/>
            <w:sz w:val="28"/>
            <w:u w:val="single"/>
          </w:rPr>
          <w:t xml:space="preserve"> </w:t>
        </w:r>
        <w:r w:rsidR="00DD23FB">
          <w:rPr>
            <w:b/>
            <w:sz w:val="28"/>
            <w:u w:val="single"/>
          </w:rPr>
          <w:t>Food</w:t>
        </w:r>
        <w:r w:rsidR="00DD23FB">
          <w:rPr>
            <w:b/>
            <w:spacing w:val="-4"/>
            <w:sz w:val="28"/>
            <w:u w:val="single"/>
          </w:rPr>
          <w:t xml:space="preserve"> </w:t>
        </w:r>
        <w:r w:rsidR="00DD23FB">
          <w:rPr>
            <w:b/>
            <w:sz w:val="28"/>
            <w:u w:val="single"/>
          </w:rPr>
          <w:t>Pyramid</w:t>
        </w:r>
        <w:r w:rsidR="00DD23FB">
          <w:rPr>
            <w:b/>
            <w:spacing w:val="-4"/>
            <w:sz w:val="28"/>
            <w:u w:val="single"/>
          </w:rPr>
          <w:t xml:space="preserve"> </w:t>
        </w:r>
        <w:r w:rsidR="00DD23FB">
          <w:rPr>
            <w:b/>
            <w:sz w:val="28"/>
            <w:u w:val="single"/>
          </w:rPr>
          <w:t>for</w:t>
        </w:r>
        <w:r w:rsidR="00DD23FB">
          <w:rPr>
            <w:b/>
            <w:spacing w:val="-5"/>
            <w:sz w:val="28"/>
            <w:u w:val="single"/>
          </w:rPr>
          <w:t xml:space="preserve"> </w:t>
        </w:r>
        <w:r w:rsidR="00DD23FB">
          <w:rPr>
            <w:b/>
            <w:sz w:val="28"/>
            <w:u w:val="single"/>
          </w:rPr>
          <w:t>Teenagers</w:t>
        </w:r>
        <w:r w:rsidR="00DD23FB">
          <w:rPr>
            <w:b/>
            <w:spacing w:val="-3"/>
            <w:sz w:val="28"/>
            <w:u w:val="single"/>
          </w:rPr>
          <w:t xml:space="preserve"> </w:t>
        </w:r>
        <w:r w:rsidR="00DD23FB">
          <w:rPr>
            <w:b/>
            <w:sz w:val="28"/>
            <w:u w:val="single"/>
          </w:rPr>
          <w:t>(aged</w:t>
        </w:r>
        <w:r w:rsidR="00DD23FB">
          <w:rPr>
            <w:b/>
            <w:spacing w:val="-4"/>
            <w:sz w:val="28"/>
            <w:u w:val="single"/>
          </w:rPr>
          <w:t xml:space="preserve"> </w:t>
        </w:r>
        <w:r w:rsidR="00DD23FB">
          <w:rPr>
            <w:b/>
            <w:sz w:val="28"/>
            <w:u w:val="single"/>
          </w:rPr>
          <w:t>12</w:t>
        </w:r>
        <w:r w:rsidR="00DD23FB">
          <w:rPr>
            <w:b/>
            <w:spacing w:val="-3"/>
            <w:sz w:val="28"/>
            <w:u w:val="single"/>
          </w:rPr>
          <w:t xml:space="preserve"> </w:t>
        </w:r>
        <w:r w:rsidR="00DD23FB">
          <w:rPr>
            <w:b/>
            <w:sz w:val="28"/>
            <w:u w:val="single"/>
          </w:rPr>
          <w:t>to</w:t>
        </w:r>
        <w:r w:rsidR="00DD23FB">
          <w:rPr>
            <w:b/>
            <w:spacing w:val="-3"/>
            <w:sz w:val="28"/>
            <w:u w:val="single"/>
          </w:rPr>
          <w:t xml:space="preserve"> </w:t>
        </w:r>
        <w:r w:rsidR="00DD23FB">
          <w:rPr>
            <w:b/>
            <w:spacing w:val="-5"/>
            <w:sz w:val="28"/>
            <w:u w:val="single"/>
          </w:rPr>
          <w:t>17)</w:t>
        </w:r>
      </w:hyperlink>
    </w:p>
    <w:p w:rsidR="00002852" w:rsidRDefault="00DD23FB">
      <w:pPr>
        <w:pStyle w:val="ListParagraph"/>
        <w:numPr>
          <w:ilvl w:val="0"/>
          <w:numId w:val="72"/>
        </w:numPr>
        <w:tabs>
          <w:tab w:val="left" w:pos="2379"/>
        </w:tabs>
        <w:spacing w:before="146"/>
        <w:ind w:left="2379"/>
        <w:rPr>
          <w:rFonts w:ascii="Symbol" w:hAnsi="Symbol"/>
          <w:sz w:val="20"/>
        </w:rPr>
      </w:pPr>
      <w:r>
        <w:rPr>
          <w:sz w:val="28"/>
        </w:rPr>
        <w:t>Grains:</w:t>
      </w:r>
      <w:r>
        <w:rPr>
          <w:spacing w:val="-3"/>
          <w:sz w:val="28"/>
        </w:rPr>
        <w:t xml:space="preserve"> </w:t>
      </w:r>
      <w:r>
        <w:rPr>
          <w:sz w:val="28"/>
        </w:rPr>
        <w:t>4 -</w:t>
      </w:r>
      <w:r>
        <w:rPr>
          <w:spacing w:val="-2"/>
          <w:sz w:val="28"/>
        </w:rPr>
        <w:t xml:space="preserve"> </w:t>
      </w:r>
      <w:r>
        <w:rPr>
          <w:sz w:val="28"/>
        </w:rPr>
        <w:t>6</w:t>
      </w:r>
      <w:r>
        <w:rPr>
          <w:spacing w:val="-4"/>
          <w:sz w:val="28"/>
        </w:rPr>
        <w:t xml:space="preserve"> bowls</w:t>
      </w:r>
    </w:p>
    <w:p w:rsidR="00002852" w:rsidRDefault="00DD23FB">
      <w:pPr>
        <w:pStyle w:val="ListParagraph"/>
        <w:numPr>
          <w:ilvl w:val="0"/>
          <w:numId w:val="72"/>
        </w:numPr>
        <w:tabs>
          <w:tab w:val="left" w:pos="2379"/>
        </w:tabs>
        <w:spacing w:before="146"/>
        <w:ind w:left="2379"/>
        <w:rPr>
          <w:rFonts w:ascii="Symbol" w:hAnsi="Symbol"/>
          <w:sz w:val="20"/>
        </w:rPr>
      </w:pPr>
      <w:r>
        <w:rPr>
          <w:sz w:val="28"/>
        </w:rPr>
        <w:t>Vegetables:</w:t>
      </w:r>
      <w:r>
        <w:rPr>
          <w:spacing w:val="-3"/>
          <w:sz w:val="28"/>
        </w:rPr>
        <w:t xml:space="preserve"> </w:t>
      </w:r>
      <w:r>
        <w:rPr>
          <w:sz w:val="28"/>
        </w:rPr>
        <w:t>at</w:t>
      </w:r>
      <w:r>
        <w:rPr>
          <w:spacing w:val="-3"/>
          <w:sz w:val="28"/>
        </w:rPr>
        <w:t xml:space="preserve"> </w:t>
      </w:r>
      <w:r>
        <w:rPr>
          <w:sz w:val="28"/>
        </w:rPr>
        <w:t>least</w:t>
      </w:r>
      <w:r>
        <w:rPr>
          <w:spacing w:val="-2"/>
          <w:sz w:val="28"/>
        </w:rPr>
        <w:t xml:space="preserve"> </w:t>
      </w:r>
      <w:r>
        <w:rPr>
          <w:sz w:val="28"/>
        </w:rPr>
        <w:t>3</w:t>
      </w:r>
      <w:r>
        <w:rPr>
          <w:spacing w:val="-5"/>
          <w:sz w:val="28"/>
        </w:rPr>
        <w:t xml:space="preserve"> </w:t>
      </w:r>
      <w:r>
        <w:rPr>
          <w:spacing w:val="-2"/>
          <w:sz w:val="28"/>
        </w:rPr>
        <w:t>servings</w:t>
      </w:r>
    </w:p>
    <w:p w:rsidR="00002852" w:rsidRDefault="00DD23FB">
      <w:pPr>
        <w:pStyle w:val="ListParagraph"/>
        <w:numPr>
          <w:ilvl w:val="0"/>
          <w:numId w:val="72"/>
        </w:numPr>
        <w:tabs>
          <w:tab w:val="left" w:pos="2379"/>
        </w:tabs>
        <w:spacing w:before="144"/>
        <w:ind w:left="2379"/>
        <w:rPr>
          <w:rFonts w:ascii="Symbol" w:hAnsi="Symbol"/>
          <w:sz w:val="20"/>
        </w:rPr>
      </w:pPr>
      <w:r>
        <w:rPr>
          <w:sz w:val="28"/>
        </w:rPr>
        <w:t>Fruits:</w:t>
      </w:r>
      <w:r>
        <w:rPr>
          <w:spacing w:val="-2"/>
          <w:sz w:val="28"/>
        </w:rPr>
        <w:t xml:space="preserve"> </w:t>
      </w:r>
      <w:r>
        <w:rPr>
          <w:sz w:val="28"/>
        </w:rPr>
        <w:t>at</w:t>
      </w:r>
      <w:r>
        <w:rPr>
          <w:spacing w:val="-2"/>
          <w:sz w:val="28"/>
        </w:rPr>
        <w:t xml:space="preserve"> </w:t>
      </w:r>
      <w:r>
        <w:rPr>
          <w:sz w:val="28"/>
        </w:rPr>
        <w:t>least</w:t>
      </w:r>
      <w:r>
        <w:rPr>
          <w:spacing w:val="-1"/>
          <w:sz w:val="28"/>
        </w:rPr>
        <w:t xml:space="preserve"> </w:t>
      </w:r>
      <w:r>
        <w:rPr>
          <w:sz w:val="28"/>
        </w:rPr>
        <w:t>2</w:t>
      </w:r>
      <w:r>
        <w:rPr>
          <w:spacing w:val="-5"/>
          <w:sz w:val="28"/>
        </w:rPr>
        <w:t xml:space="preserve"> </w:t>
      </w:r>
      <w:r>
        <w:rPr>
          <w:spacing w:val="-2"/>
          <w:sz w:val="28"/>
        </w:rPr>
        <w:t>servings</w:t>
      </w:r>
    </w:p>
    <w:p w:rsidR="00002852" w:rsidRDefault="00DD23FB">
      <w:pPr>
        <w:pStyle w:val="ListParagraph"/>
        <w:numPr>
          <w:ilvl w:val="0"/>
          <w:numId w:val="72"/>
        </w:numPr>
        <w:tabs>
          <w:tab w:val="left" w:pos="2379"/>
        </w:tabs>
        <w:spacing w:before="144"/>
        <w:ind w:left="2379"/>
        <w:rPr>
          <w:rFonts w:ascii="Symbol" w:hAnsi="Symbol"/>
          <w:sz w:val="20"/>
        </w:rPr>
      </w:pPr>
      <w:r>
        <w:rPr>
          <w:sz w:val="28"/>
        </w:rPr>
        <w:t>Meat,</w:t>
      </w:r>
      <w:r>
        <w:rPr>
          <w:spacing w:val="-4"/>
          <w:sz w:val="28"/>
        </w:rPr>
        <w:t xml:space="preserve"> </w:t>
      </w:r>
      <w:r>
        <w:rPr>
          <w:sz w:val="28"/>
        </w:rPr>
        <w:t>fish,</w:t>
      </w:r>
      <w:r>
        <w:rPr>
          <w:spacing w:val="-3"/>
          <w:sz w:val="28"/>
        </w:rPr>
        <w:t xml:space="preserve"> </w:t>
      </w:r>
      <w:r>
        <w:rPr>
          <w:sz w:val="28"/>
        </w:rPr>
        <w:t>egg</w:t>
      </w:r>
      <w:r>
        <w:rPr>
          <w:spacing w:val="-2"/>
          <w:sz w:val="28"/>
        </w:rPr>
        <w:t xml:space="preserve"> </w:t>
      </w:r>
      <w:r>
        <w:rPr>
          <w:sz w:val="28"/>
        </w:rPr>
        <w:t>and</w:t>
      </w:r>
      <w:r>
        <w:rPr>
          <w:spacing w:val="-5"/>
          <w:sz w:val="28"/>
        </w:rPr>
        <w:t xml:space="preserve"> </w:t>
      </w:r>
      <w:r>
        <w:rPr>
          <w:sz w:val="28"/>
        </w:rPr>
        <w:t>alternatives:</w:t>
      </w:r>
      <w:r>
        <w:rPr>
          <w:spacing w:val="-6"/>
          <w:sz w:val="28"/>
        </w:rPr>
        <w:t xml:space="preserve"> </w:t>
      </w:r>
      <w:r>
        <w:rPr>
          <w:sz w:val="28"/>
        </w:rPr>
        <w:t>4</w:t>
      </w:r>
      <w:r>
        <w:rPr>
          <w:spacing w:val="3"/>
          <w:sz w:val="28"/>
        </w:rPr>
        <w:t xml:space="preserve"> </w:t>
      </w:r>
      <w:r>
        <w:rPr>
          <w:sz w:val="28"/>
        </w:rPr>
        <w:t>-</w:t>
      </w:r>
      <w:r>
        <w:rPr>
          <w:spacing w:val="-4"/>
          <w:sz w:val="28"/>
        </w:rPr>
        <w:t xml:space="preserve"> </w:t>
      </w:r>
      <w:r>
        <w:rPr>
          <w:sz w:val="28"/>
        </w:rPr>
        <w:t>6</w:t>
      </w:r>
      <w:r>
        <w:rPr>
          <w:spacing w:val="-1"/>
          <w:sz w:val="28"/>
        </w:rPr>
        <w:t xml:space="preserve"> </w:t>
      </w:r>
      <w:proofErr w:type="spellStart"/>
      <w:r>
        <w:rPr>
          <w:spacing w:val="-4"/>
          <w:sz w:val="28"/>
        </w:rPr>
        <w:t>taels</w:t>
      </w:r>
      <w:proofErr w:type="spellEnd"/>
    </w:p>
    <w:p w:rsidR="00002852" w:rsidRDefault="00DD23FB">
      <w:pPr>
        <w:pStyle w:val="ListParagraph"/>
        <w:numPr>
          <w:ilvl w:val="0"/>
          <w:numId w:val="72"/>
        </w:numPr>
        <w:tabs>
          <w:tab w:val="left" w:pos="2379"/>
        </w:tabs>
        <w:spacing w:before="143"/>
        <w:ind w:left="2379"/>
        <w:rPr>
          <w:rFonts w:ascii="Symbol" w:hAnsi="Symbol"/>
          <w:sz w:val="20"/>
        </w:rPr>
      </w:pPr>
      <w:r>
        <w:rPr>
          <w:sz w:val="28"/>
        </w:rPr>
        <w:t>Milk</w:t>
      </w:r>
      <w:r>
        <w:rPr>
          <w:spacing w:val="-5"/>
          <w:sz w:val="28"/>
        </w:rPr>
        <w:t xml:space="preserve"> </w:t>
      </w:r>
      <w:r>
        <w:rPr>
          <w:sz w:val="28"/>
        </w:rPr>
        <w:t>and</w:t>
      </w:r>
      <w:r>
        <w:rPr>
          <w:spacing w:val="-5"/>
          <w:sz w:val="28"/>
        </w:rPr>
        <w:t xml:space="preserve"> </w:t>
      </w:r>
      <w:r>
        <w:rPr>
          <w:sz w:val="28"/>
        </w:rPr>
        <w:t>alternatives:</w:t>
      </w:r>
      <w:r>
        <w:rPr>
          <w:spacing w:val="-4"/>
          <w:sz w:val="28"/>
        </w:rPr>
        <w:t xml:space="preserve"> </w:t>
      </w:r>
      <w:r>
        <w:rPr>
          <w:sz w:val="28"/>
        </w:rPr>
        <w:t>2</w:t>
      </w:r>
      <w:r>
        <w:rPr>
          <w:spacing w:val="-8"/>
          <w:sz w:val="28"/>
        </w:rPr>
        <w:t xml:space="preserve"> </w:t>
      </w:r>
      <w:r>
        <w:rPr>
          <w:spacing w:val="-2"/>
          <w:sz w:val="28"/>
        </w:rPr>
        <w:t>servings</w:t>
      </w:r>
    </w:p>
    <w:p w:rsidR="00002852" w:rsidRDefault="00DD23FB">
      <w:pPr>
        <w:pStyle w:val="ListParagraph"/>
        <w:numPr>
          <w:ilvl w:val="0"/>
          <w:numId w:val="72"/>
        </w:numPr>
        <w:tabs>
          <w:tab w:val="left" w:pos="2379"/>
        </w:tabs>
        <w:spacing w:before="144"/>
        <w:ind w:left="2379"/>
        <w:rPr>
          <w:rFonts w:ascii="Symbol" w:hAnsi="Symbol"/>
          <w:sz w:val="20"/>
        </w:rPr>
      </w:pPr>
      <w:r>
        <w:rPr>
          <w:sz w:val="28"/>
        </w:rPr>
        <w:t>Fat/oil,</w:t>
      </w:r>
      <w:r>
        <w:rPr>
          <w:spacing w:val="-7"/>
          <w:sz w:val="28"/>
        </w:rPr>
        <w:t xml:space="preserve"> </w:t>
      </w:r>
      <w:r>
        <w:rPr>
          <w:sz w:val="28"/>
        </w:rPr>
        <w:t>salt</w:t>
      </w:r>
      <w:r>
        <w:rPr>
          <w:spacing w:val="-2"/>
          <w:sz w:val="28"/>
        </w:rPr>
        <w:t xml:space="preserve"> </w:t>
      </w:r>
      <w:r>
        <w:rPr>
          <w:sz w:val="28"/>
        </w:rPr>
        <w:t>and</w:t>
      </w:r>
      <w:r>
        <w:rPr>
          <w:spacing w:val="-5"/>
          <w:sz w:val="28"/>
        </w:rPr>
        <w:t xml:space="preserve"> </w:t>
      </w:r>
      <w:r>
        <w:rPr>
          <w:sz w:val="28"/>
        </w:rPr>
        <w:t>sugar:</w:t>
      </w:r>
      <w:r>
        <w:rPr>
          <w:spacing w:val="-2"/>
          <w:sz w:val="28"/>
        </w:rPr>
        <w:t xml:space="preserve"> </w:t>
      </w:r>
      <w:r>
        <w:rPr>
          <w:sz w:val="28"/>
        </w:rPr>
        <w:t>eat</w:t>
      </w:r>
      <w:r>
        <w:rPr>
          <w:spacing w:val="-6"/>
          <w:sz w:val="28"/>
        </w:rPr>
        <w:t xml:space="preserve"> </w:t>
      </w:r>
      <w:r>
        <w:rPr>
          <w:sz w:val="28"/>
        </w:rPr>
        <w:t>the</w:t>
      </w:r>
      <w:r>
        <w:rPr>
          <w:spacing w:val="-2"/>
          <w:sz w:val="28"/>
        </w:rPr>
        <w:t xml:space="preserve"> </w:t>
      </w:r>
      <w:r>
        <w:rPr>
          <w:spacing w:val="-4"/>
          <w:sz w:val="28"/>
        </w:rPr>
        <w:t>least</w:t>
      </w:r>
    </w:p>
    <w:p w:rsidR="00002852" w:rsidRDefault="00DD23FB">
      <w:pPr>
        <w:pStyle w:val="ListParagraph"/>
        <w:numPr>
          <w:ilvl w:val="0"/>
          <w:numId w:val="72"/>
        </w:numPr>
        <w:tabs>
          <w:tab w:val="left" w:pos="2379"/>
        </w:tabs>
        <w:spacing w:before="144"/>
        <w:ind w:left="2379"/>
        <w:rPr>
          <w:rFonts w:ascii="Symbol" w:hAnsi="Symbol"/>
          <w:sz w:val="20"/>
        </w:rPr>
      </w:pPr>
      <w:r>
        <w:rPr>
          <w:sz w:val="28"/>
        </w:rPr>
        <w:t>Fluid:</w:t>
      </w:r>
      <w:r>
        <w:rPr>
          <w:spacing w:val="-4"/>
          <w:sz w:val="28"/>
        </w:rPr>
        <w:t xml:space="preserve"> </w:t>
      </w:r>
      <w:r>
        <w:rPr>
          <w:sz w:val="28"/>
        </w:rPr>
        <w:t>6 -</w:t>
      </w:r>
      <w:r>
        <w:rPr>
          <w:spacing w:val="-2"/>
          <w:sz w:val="28"/>
        </w:rPr>
        <w:t xml:space="preserve"> </w:t>
      </w:r>
      <w:r>
        <w:rPr>
          <w:sz w:val="28"/>
        </w:rPr>
        <w:t>8</w:t>
      </w:r>
      <w:r>
        <w:rPr>
          <w:spacing w:val="-3"/>
          <w:sz w:val="28"/>
        </w:rPr>
        <w:t xml:space="preserve"> </w:t>
      </w:r>
      <w:r>
        <w:rPr>
          <w:spacing w:val="-2"/>
          <w:sz w:val="28"/>
        </w:rPr>
        <w:t>glasses</w:t>
      </w:r>
    </w:p>
    <w:p w:rsidR="00002852" w:rsidRDefault="00A52479">
      <w:pPr>
        <w:pStyle w:val="BodyText"/>
        <w:spacing w:before="146"/>
        <w:ind w:left="1659"/>
      </w:pPr>
      <w:hyperlink r:id="rId89">
        <w:r w:rsidR="00DD23FB">
          <w:rPr>
            <w:u w:val="single"/>
          </w:rPr>
          <w:t>Healthy</w:t>
        </w:r>
        <w:r w:rsidR="00DD23FB">
          <w:rPr>
            <w:spacing w:val="-8"/>
            <w:u w:val="single"/>
          </w:rPr>
          <w:t xml:space="preserve"> </w:t>
        </w:r>
        <w:r w:rsidR="00DD23FB">
          <w:rPr>
            <w:u w:val="single"/>
          </w:rPr>
          <w:t>Eating</w:t>
        </w:r>
        <w:r w:rsidR="00DD23FB">
          <w:rPr>
            <w:spacing w:val="-3"/>
            <w:u w:val="single"/>
          </w:rPr>
          <w:t xml:space="preserve"> </w:t>
        </w:r>
        <w:r w:rsidR="00DD23FB">
          <w:rPr>
            <w:u w:val="single"/>
          </w:rPr>
          <w:t>Food</w:t>
        </w:r>
        <w:r w:rsidR="00DD23FB">
          <w:rPr>
            <w:spacing w:val="-7"/>
            <w:u w:val="single"/>
          </w:rPr>
          <w:t xml:space="preserve"> </w:t>
        </w:r>
        <w:r w:rsidR="00DD23FB">
          <w:rPr>
            <w:u w:val="single"/>
          </w:rPr>
          <w:t>Pyramid</w:t>
        </w:r>
        <w:r w:rsidR="00DD23FB">
          <w:rPr>
            <w:spacing w:val="-3"/>
            <w:u w:val="single"/>
          </w:rPr>
          <w:t xml:space="preserve"> </w:t>
        </w:r>
        <w:r w:rsidR="00DD23FB">
          <w:rPr>
            <w:u w:val="single"/>
          </w:rPr>
          <w:t>for</w:t>
        </w:r>
        <w:r w:rsidR="00DD23FB">
          <w:rPr>
            <w:spacing w:val="-4"/>
            <w:u w:val="single"/>
          </w:rPr>
          <w:t xml:space="preserve"> </w:t>
        </w:r>
        <w:r w:rsidR="00DD23FB">
          <w:rPr>
            <w:spacing w:val="-2"/>
            <w:u w:val="single"/>
          </w:rPr>
          <w:t>Adults</w:t>
        </w:r>
      </w:hyperlink>
    </w:p>
    <w:p w:rsidR="00002852" w:rsidRDefault="00DD23FB">
      <w:pPr>
        <w:pStyle w:val="ListParagraph"/>
        <w:numPr>
          <w:ilvl w:val="0"/>
          <w:numId w:val="72"/>
        </w:numPr>
        <w:tabs>
          <w:tab w:val="left" w:pos="2379"/>
        </w:tabs>
        <w:spacing w:before="144"/>
        <w:ind w:left="2379"/>
        <w:rPr>
          <w:rFonts w:ascii="Symbol" w:hAnsi="Symbol"/>
          <w:sz w:val="20"/>
        </w:rPr>
      </w:pPr>
      <w:r>
        <w:rPr>
          <w:sz w:val="28"/>
        </w:rPr>
        <w:t>Grains:</w:t>
      </w:r>
      <w:r>
        <w:rPr>
          <w:spacing w:val="-3"/>
          <w:sz w:val="28"/>
        </w:rPr>
        <w:t xml:space="preserve"> </w:t>
      </w:r>
      <w:r>
        <w:rPr>
          <w:sz w:val="28"/>
        </w:rPr>
        <w:t>3 -</w:t>
      </w:r>
      <w:r>
        <w:rPr>
          <w:spacing w:val="-2"/>
          <w:sz w:val="28"/>
        </w:rPr>
        <w:t xml:space="preserve"> </w:t>
      </w:r>
      <w:r>
        <w:rPr>
          <w:sz w:val="28"/>
        </w:rPr>
        <w:t>8</w:t>
      </w:r>
      <w:r>
        <w:rPr>
          <w:spacing w:val="-4"/>
          <w:sz w:val="28"/>
        </w:rPr>
        <w:t xml:space="preserve"> bowls</w:t>
      </w:r>
    </w:p>
    <w:p w:rsidR="00002852" w:rsidRDefault="00DD23FB">
      <w:pPr>
        <w:pStyle w:val="BodyText"/>
        <w:spacing w:before="2"/>
        <w:rPr>
          <w:sz w:val="20"/>
        </w:rPr>
      </w:pPr>
      <w:r>
        <w:rPr>
          <w:noProof/>
          <w:sz w:val="20"/>
        </w:rPr>
        <mc:AlternateContent>
          <mc:Choice Requires="wps">
            <w:drawing>
              <wp:anchor distT="0" distB="0" distL="0" distR="0" simplePos="0" relativeHeight="487814656" behindDoc="1" locked="0" layoutInCell="1" allowOverlap="1">
                <wp:simplePos x="0" y="0"/>
                <wp:positionH relativeFrom="page">
                  <wp:posOffset>1125016</wp:posOffset>
                </wp:positionH>
                <wp:positionV relativeFrom="paragraph">
                  <wp:posOffset>162547</wp:posOffset>
                </wp:positionV>
                <wp:extent cx="5523865" cy="6350"/>
                <wp:effectExtent l="0" t="0" r="0" b="0"/>
                <wp:wrapTopAndBottom/>
                <wp:docPr id="568" name="Graphic 5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2.799024pt;width:434.95pt;height:.47998pt;mso-position-horizontal-relative:page;mso-position-vertical-relative:paragraph;z-index:-15501824;mso-wrap-distance-left:0;mso-wrap-distance-right:0" id="docshape37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4803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69" name="Graphic 5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68448" id="docshape38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70" name="Group 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73" name="Graphic 57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81" coordorigin="0,0" coordsize="8699,60">
                <v:rect style="position:absolute;left:0;top:0;width:8699;height:60" id="docshape382" filled="true" fillcolor="#612322" stroked="false">
                  <v:fill type="solid"/>
                </v:rect>
              </v:group>
            </w:pict>
          </mc:Fallback>
        </mc:AlternateContent>
      </w:r>
    </w:p>
    <w:p w:rsidR="00002852" w:rsidRDefault="00DD23FB">
      <w:pPr>
        <w:pStyle w:val="ListParagraph"/>
        <w:numPr>
          <w:ilvl w:val="0"/>
          <w:numId w:val="72"/>
        </w:numPr>
        <w:tabs>
          <w:tab w:val="left" w:pos="2379"/>
        </w:tabs>
        <w:spacing w:before="262"/>
        <w:ind w:left="2379"/>
        <w:rPr>
          <w:rFonts w:ascii="Symbol" w:hAnsi="Symbol"/>
          <w:sz w:val="20"/>
        </w:rPr>
      </w:pPr>
      <w:r>
        <w:rPr>
          <w:sz w:val="28"/>
        </w:rPr>
        <w:t>Vegetables:</w:t>
      </w:r>
      <w:r>
        <w:rPr>
          <w:spacing w:val="-3"/>
          <w:sz w:val="28"/>
        </w:rPr>
        <w:t xml:space="preserve"> </w:t>
      </w:r>
      <w:r>
        <w:rPr>
          <w:sz w:val="28"/>
        </w:rPr>
        <w:t>at</w:t>
      </w:r>
      <w:r>
        <w:rPr>
          <w:spacing w:val="-3"/>
          <w:sz w:val="28"/>
        </w:rPr>
        <w:t xml:space="preserve"> </w:t>
      </w:r>
      <w:r>
        <w:rPr>
          <w:sz w:val="28"/>
        </w:rPr>
        <w:t>least</w:t>
      </w:r>
      <w:r>
        <w:rPr>
          <w:spacing w:val="-2"/>
          <w:sz w:val="28"/>
        </w:rPr>
        <w:t xml:space="preserve"> </w:t>
      </w:r>
      <w:r>
        <w:rPr>
          <w:sz w:val="28"/>
        </w:rPr>
        <w:t>3</w:t>
      </w:r>
      <w:r>
        <w:rPr>
          <w:spacing w:val="-5"/>
          <w:sz w:val="28"/>
        </w:rPr>
        <w:t xml:space="preserve"> </w:t>
      </w:r>
      <w:r>
        <w:rPr>
          <w:spacing w:val="-2"/>
          <w:sz w:val="28"/>
        </w:rPr>
        <w:t>servings</w:t>
      </w:r>
    </w:p>
    <w:p w:rsidR="00002852" w:rsidRDefault="00DD23FB">
      <w:pPr>
        <w:pStyle w:val="ListParagraph"/>
        <w:numPr>
          <w:ilvl w:val="0"/>
          <w:numId w:val="72"/>
        </w:numPr>
        <w:tabs>
          <w:tab w:val="left" w:pos="2379"/>
        </w:tabs>
        <w:spacing w:before="144"/>
        <w:ind w:left="2379"/>
        <w:rPr>
          <w:rFonts w:ascii="Symbol" w:hAnsi="Symbol"/>
          <w:sz w:val="20"/>
        </w:rPr>
      </w:pPr>
      <w:r>
        <w:rPr>
          <w:sz w:val="28"/>
        </w:rPr>
        <w:t>Fruits:</w:t>
      </w:r>
      <w:r>
        <w:rPr>
          <w:spacing w:val="-2"/>
          <w:sz w:val="28"/>
        </w:rPr>
        <w:t xml:space="preserve"> </w:t>
      </w:r>
      <w:r>
        <w:rPr>
          <w:sz w:val="28"/>
        </w:rPr>
        <w:t>at</w:t>
      </w:r>
      <w:r>
        <w:rPr>
          <w:spacing w:val="-2"/>
          <w:sz w:val="28"/>
        </w:rPr>
        <w:t xml:space="preserve"> </w:t>
      </w:r>
      <w:r>
        <w:rPr>
          <w:sz w:val="28"/>
        </w:rPr>
        <w:t>least</w:t>
      </w:r>
      <w:r>
        <w:rPr>
          <w:spacing w:val="-1"/>
          <w:sz w:val="28"/>
        </w:rPr>
        <w:t xml:space="preserve"> </w:t>
      </w:r>
      <w:r>
        <w:rPr>
          <w:sz w:val="28"/>
        </w:rPr>
        <w:t>2</w:t>
      </w:r>
      <w:r>
        <w:rPr>
          <w:spacing w:val="-5"/>
          <w:sz w:val="28"/>
        </w:rPr>
        <w:t xml:space="preserve"> </w:t>
      </w:r>
      <w:r>
        <w:rPr>
          <w:spacing w:val="-2"/>
          <w:sz w:val="28"/>
        </w:rPr>
        <w:t>servings</w:t>
      </w:r>
    </w:p>
    <w:p w:rsidR="00002852" w:rsidRDefault="00DD23FB">
      <w:pPr>
        <w:pStyle w:val="ListParagraph"/>
        <w:numPr>
          <w:ilvl w:val="0"/>
          <w:numId w:val="72"/>
        </w:numPr>
        <w:tabs>
          <w:tab w:val="left" w:pos="2379"/>
        </w:tabs>
        <w:spacing w:before="143"/>
        <w:ind w:left="2379"/>
        <w:rPr>
          <w:rFonts w:ascii="Symbol" w:hAnsi="Symbol"/>
          <w:sz w:val="20"/>
        </w:rPr>
      </w:pPr>
      <w:r>
        <w:rPr>
          <w:sz w:val="28"/>
        </w:rPr>
        <w:t>Meat,</w:t>
      </w:r>
      <w:r>
        <w:rPr>
          <w:spacing w:val="-4"/>
          <w:sz w:val="28"/>
        </w:rPr>
        <w:t xml:space="preserve"> </w:t>
      </w:r>
      <w:r>
        <w:rPr>
          <w:sz w:val="28"/>
        </w:rPr>
        <w:t>fish,</w:t>
      </w:r>
      <w:r>
        <w:rPr>
          <w:spacing w:val="-3"/>
          <w:sz w:val="28"/>
        </w:rPr>
        <w:t xml:space="preserve"> </w:t>
      </w:r>
      <w:r>
        <w:rPr>
          <w:sz w:val="28"/>
        </w:rPr>
        <w:t>egg</w:t>
      </w:r>
      <w:r>
        <w:rPr>
          <w:spacing w:val="-2"/>
          <w:sz w:val="28"/>
        </w:rPr>
        <w:t xml:space="preserve"> </w:t>
      </w:r>
      <w:r>
        <w:rPr>
          <w:sz w:val="28"/>
        </w:rPr>
        <w:t>and</w:t>
      </w:r>
      <w:r>
        <w:rPr>
          <w:spacing w:val="-5"/>
          <w:sz w:val="28"/>
        </w:rPr>
        <w:t xml:space="preserve"> </w:t>
      </w:r>
      <w:r>
        <w:rPr>
          <w:sz w:val="28"/>
        </w:rPr>
        <w:t>alternatives:</w:t>
      </w:r>
      <w:r>
        <w:rPr>
          <w:spacing w:val="-6"/>
          <w:sz w:val="28"/>
        </w:rPr>
        <w:t xml:space="preserve"> </w:t>
      </w:r>
      <w:r>
        <w:rPr>
          <w:sz w:val="28"/>
        </w:rPr>
        <w:t>5</w:t>
      </w:r>
      <w:r>
        <w:rPr>
          <w:spacing w:val="3"/>
          <w:sz w:val="28"/>
        </w:rPr>
        <w:t xml:space="preserve"> </w:t>
      </w:r>
      <w:r>
        <w:rPr>
          <w:sz w:val="28"/>
        </w:rPr>
        <w:t>-</w:t>
      </w:r>
      <w:r>
        <w:rPr>
          <w:spacing w:val="-4"/>
          <w:sz w:val="28"/>
        </w:rPr>
        <w:t xml:space="preserve"> </w:t>
      </w:r>
      <w:r>
        <w:rPr>
          <w:sz w:val="28"/>
        </w:rPr>
        <w:t>8</w:t>
      </w:r>
      <w:r>
        <w:rPr>
          <w:spacing w:val="-1"/>
          <w:sz w:val="28"/>
        </w:rPr>
        <w:t xml:space="preserve"> </w:t>
      </w:r>
      <w:proofErr w:type="spellStart"/>
      <w:r>
        <w:rPr>
          <w:spacing w:val="-4"/>
          <w:sz w:val="28"/>
        </w:rPr>
        <w:t>taels</w:t>
      </w:r>
      <w:proofErr w:type="spellEnd"/>
    </w:p>
    <w:p w:rsidR="00002852" w:rsidRDefault="00DD23FB">
      <w:pPr>
        <w:pStyle w:val="ListParagraph"/>
        <w:numPr>
          <w:ilvl w:val="0"/>
          <w:numId w:val="72"/>
        </w:numPr>
        <w:tabs>
          <w:tab w:val="left" w:pos="2379"/>
        </w:tabs>
        <w:spacing w:before="146"/>
        <w:ind w:left="2379"/>
        <w:rPr>
          <w:rFonts w:ascii="Symbol" w:hAnsi="Symbol"/>
          <w:sz w:val="20"/>
        </w:rPr>
      </w:pPr>
      <w:r>
        <w:rPr>
          <w:sz w:val="28"/>
        </w:rPr>
        <w:t>Milk</w:t>
      </w:r>
      <w:r>
        <w:rPr>
          <w:spacing w:val="-3"/>
          <w:sz w:val="28"/>
        </w:rPr>
        <w:t xml:space="preserve"> </w:t>
      </w:r>
      <w:r>
        <w:rPr>
          <w:sz w:val="28"/>
        </w:rPr>
        <w:t>and</w:t>
      </w:r>
      <w:r>
        <w:rPr>
          <w:spacing w:val="-3"/>
          <w:sz w:val="28"/>
        </w:rPr>
        <w:t xml:space="preserve"> </w:t>
      </w:r>
      <w:r>
        <w:rPr>
          <w:sz w:val="28"/>
        </w:rPr>
        <w:t>alternatives:</w:t>
      </w:r>
      <w:r>
        <w:rPr>
          <w:spacing w:val="-3"/>
          <w:sz w:val="28"/>
        </w:rPr>
        <w:t xml:space="preserve"> </w:t>
      </w:r>
      <w:r>
        <w:rPr>
          <w:sz w:val="28"/>
        </w:rPr>
        <w:t>1 -</w:t>
      </w:r>
      <w:r>
        <w:rPr>
          <w:spacing w:val="-7"/>
          <w:sz w:val="28"/>
        </w:rPr>
        <w:t xml:space="preserve"> </w:t>
      </w:r>
      <w:r>
        <w:rPr>
          <w:sz w:val="28"/>
        </w:rPr>
        <w:t>2</w:t>
      </w:r>
      <w:r>
        <w:rPr>
          <w:spacing w:val="-2"/>
          <w:sz w:val="28"/>
        </w:rPr>
        <w:t xml:space="preserve"> servings</w:t>
      </w:r>
    </w:p>
    <w:p w:rsidR="00002852" w:rsidRDefault="00DD23FB">
      <w:pPr>
        <w:pStyle w:val="ListParagraph"/>
        <w:numPr>
          <w:ilvl w:val="0"/>
          <w:numId w:val="72"/>
        </w:numPr>
        <w:tabs>
          <w:tab w:val="left" w:pos="2379"/>
        </w:tabs>
        <w:spacing w:before="144"/>
        <w:ind w:left="2379"/>
        <w:rPr>
          <w:rFonts w:ascii="Symbol" w:hAnsi="Symbol"/>
          <w:sz w:val="20"/>
        </w:rPr>
      </w:pPr>
      <w:r>
        <w:rPr>
          <w:sz w:val="28"/>
        </w:rPr>
        <w:t>Fat/oil,</w:t>
      </w:r>
      <w:r>
        <w:rPr>
          <w:spacing w:val="-7"/>
          <w:sz w:val="28"/>
        </w:rPr>
        <w:t xml:space="preserve"> </w:t>
      </w:r>
      <w:r>
        <w:rPr>
          <w:sz w:val="28"/>
        </w:rPr>
        <w:t>salt</w:t>
      </w:r>
      <w:r>
        <w:rPr>
          <w:spacing w:val="-2"/>
          <w:sz w:val="28"/>
        </w:rPr>
        <w:t xml:space="preserve"> </w:t>
      </w:r>
      <w:r>
        <w:rPr>
          <w:sz w:val="28"/>
        </w:rPr>
        <w:t>and</w:t>
      </w:r>
      <w:r>
        <w:rPr>
          <w:spacing w:val="-5"/>
          <w:sz w:val="28"/>
        </w:rPr>
        <w:t xml:space="preserve"> </w:t>
      </w:r>
      <w:r>
        <w:rPr>
          <w:sz w:val="28"/>
        </w:rPr>
        <w:t>sugar:</w:t>
      </w:r>
      <w:r>
        <w:rPr>
          <w:spacing w:val="-2"/>
          <w:sz w:val="28"/>
        </w:rPr>
        <w:t xml:space="preserve"> </w:t>
      </w:r>
      <w:r>
        <w:rPr>
          <w:sz w:val="28"/>
        </w:rPr>
        <w:t>eat</w:t>
      </w:r>
      <w:r>
        <w:rPr>
          <w:spacing w:val="-6"/>
          <w:sz w:val="28"/>
        </w:rPr>
        <w:t xml:space="preserve"> </w:t>
      </w:r>
      <w:r>
        <w:rPr>
          <w:sz w:val="28"/>
        </w:rPr>
        <w:t>the</w:t>
      </w:r>
      <w:r>
        <w:rPr>
          <w:spacing w:val="-2"/>
          <w:sz w:val="28"/>
        </w:rPr>
        <w:t xml:space="preserve"> </w:t>
      </w:r>
      <w:r>
        <w:rPr>
          <w:spacing w:val="-4"/>
          <w:sz w:val="28"/>
        </w:rPr>
        <w:t>least</w:t>
      </w:r>
    </w:p>
    <w:p w:rsidR="00002852" w:rsidRDefault="00DD23FB">
      <w:pPr>
        <w:pStyle w:val="ListParagraph"/>
        <w:numPr>
          <w:ilvl w:val="0"/>
          <w:numId w:val="72"/>
        </w:numPr>
        <w:tabs>
          <w:tab w:val="left" w:pos="2379"/>
        </w:tabs>
        <w:spacing w:before="144"/>
        <w:ind w:left="2379"/>
        <w:rPr>
          <w:rFonts w:ascii="Symbol" w:hAnsi="Symbol"/>
          <w:sz w:val="20"/>
        </w:rPr>
      </w:pPr>
      <w:r>
        <w:rPr>
          <w:sz w:val="28"/>
        </w:rPr>
        <w:t>Fluid:</w:t>
      </w:r>
      <w:r>
        <w:rPr>
          <w:spacing w:val="-4"/>
          <w:sz w:val="28"/>
        </w:rPr>
        <w:t xml:space="preserve"> </w:t>
      </w:r>
      <w:r>
        <w:rPr>
          <w:sz w:val="28"/>
        </w:rPr>
        <w:t>6 -</w:t>
      </w:r>
      <w:r>
        <w:rPr>
          <w:spacing w:val="-2"/>
          <w:sz w:val="28"/>
        </w:rPr>
        <w:t xml:space="preserve"> </w:t>
      </w:r>
      <w:r>
        <w:rPr>
          <w:sz w:val="28"/>
        </w:rPr>
        <w:t>8</w:t>
      </w:r>
      <w:r>
        <w:rPr>
          <w:spacing w:val="-3"/>
          <w:sz w:val="28"/>
        </w:rPr>
        <w:t xml:space="preserve"> </w:t>
      </w:r>
      <w:r>
        <w:rPr>
          <w:spacing w:val="-2"/>
          <w:sz w:val="28"/>
        </w:rPr>
        <w:t>glasses</w:t>
      </w:r>
    </w:p>
    <w:p w:rsidR="00002852" w:rsidRDefault="00A52479">
      <w:pPr>
        <w:spacing w:before="182"/>
        <w:ind w:left="1659"/>
        <w:rPr>
          <w:b/>
          <w:sz w:val="28"/>
        </w:rPr>
      </w:pPr>
      <w:hyperlink r:id="rId90">
        <w:r w:rsidR="00DD23FB">
          <w:rPr>
            <w:b/>
            <w:sz w:val="28"/>
            <w:u w:val="single"/>
          </w:rPr>
          <w:t>Healthy</w:t>
        </w:r>
        <w:r w:rsidR="00DD23FB">
          <w:rPr>
            <w:b/>
            <w:spacing w:val="-4"/>
            <w:sz w:val="28"/>
            <w:u w:val="single"/>
          </w:rPr>
          <w:t xml:space="preserve"> </w:t>
        </w:r>
        <w:r w:rsidR="00DD23FB">
          <w:rPr>
            <w:b/>
            <w:sz w:val="28"/>
            <w:u w:val="single"/>
          </w:rPr>
          <w:t>Eating</w:t>
        </w:r>
        <w:r w:rsidR="00DD23FB">
          <w:rPr>
            <w:b/>
            <w:spacing w:val="-4"/>
            <w:sz w:val="28"/>
            <w:u w:val="single"/>
          </w:rPr>
          <w:t xml:space="preserve"> </w:t>
        </w:r>
        <w:r w:rsidR="00DD23FB">
          <w:rPr>
            <w:b/>
            <w:sz w:val="28"/>
            <w:u w:val="single"/>
          </w:rPr>
          <w:t>Food</w:t>
        </w:r>
        <w:r w:rsidR="00DD23FB">
          <w:rPr>
            <w:b/>
            <w:spacing w:val="-4"/>
            <w:sz w:val="28"/>
            <w:u w:val="single"/>
          </w:rPr>
          <w:t xml:space="preserve"> </w:t>
        </w:r>
        <w:r w:rsidR="00DD23FB">
          <w:rPr>
            <w:b/>
            <w:sz w:val="28"/>
            <w:u w:val="single"/>
          </w:rPr>
          <w:t>Pyramid</w:t>
        </w:r>
        <w:r w:rsidR="00DD23FB">
          <w:rPr>
            <w:b/>
            <w:spacing w:val="-5"/>
            <w:sz w:val="28"/>
            <w:u w:val="single"/>
          </w:rPr>
          <w:t xml:space="preserve"> </w:t>
        </w:r>
        <w:r w:rsidR="00DD23FB">
          <w:rPr>
            <w:b/>
            <w:sz w:val="28"/>
            <w:u w:val="single"/>
          </w:rPr>
          <w:t>for</w:t>
        </w:r>
        <w:r w:rsidR="00DD23FB">
          <w:rPr>
            <w:b/>
            <w:spacing w:val="-4"/>
            <w:sz w:val="28"/>
            <w:u w:val="single"/>
          </w:rPr>
          <w:t xml:space="preserve"> </w:t>
        </w:r>
        <w:r w:rsidR="00DD23FB">
          <w:rPr>
            <w:b/>
            <w:spacing w:val="-2"/>
            <w:sz w:val="28"/>
            <w:u w:val="single"/>
          </w:rPr>
          <w:t>Elderly</w:t>
        </w:r>
      </w:hyperlink>
    </w:p>
    <w:p w:rsidR="00002852" w:rsidRDefault="00DD23FB">
      <w:pPr>
        <w:pStyle w:val="ListParagraph"/>
        <w:numPr>
          <w:ilvl w:val="0"/>
          <w:numId w:val="72"/>
        </w:numPr>
        <w:tabs>
          <w:tab w:val="left" w:pos="2379"/>
        </w:tabs>
        <w:spacing w:before="149"/>
        <w:ind w:left="2379"/>
        <w:rPr>
          <w:rFonts w:ascii="Symbol" w:hAnsi="Symbol"/>
          <w:sz w:val="20"/>
        </w:rPr>
      </w:pPr>
      <w:r>
        <w:rPr>
          <w:sz w:val="28"/>
        </w:rPr>
        <w:t>Grains:</w:t>
      </w:r>
      <w:r>
        <w:rPr>
          <w:spacing w:val="-3"/>
          <w:sz w:val="28"/>
        </w:rPr>
        <w:t xml:space="preserve"> </w:t>
      </w:r>
      <w:r>
        <w:rPr>
          <w:sz w:val="28"/>
        </w:rPr>
        <w:t>3 -</w:t>
      </w:r>
      <w:r>
        <w:rPr>
          <w:spacing w:val="-2"/>
          <w:sz w:val="28"/>
        </w:rPr>
        <w:t xml:space="preserve"> </w:t>
      </w:r>
      <w:r>
        <w:rPr>
          <w:sz w:val="28"/>
        </w:rPr>
        <w:t>5</w:t>
      </w:r>
      <w:r>
        <w:rPr>
          <w:spacing w:val="-4"/>
          <w:sz w:val="28"/>
        </w:rPr>
        <w:t xml:space="preserve"> bowls</w:t>
      </w:r>
    </w:p>
    <w:p w:rsidR="00002852" w:rsidRDefault="00DD23FB">
      <w:pPr>
        <w:pStyle w:val="ListParagraph"/>
        <w:numPr>
          <w:ilvl w:val="0"/>
          <w:numId w:val="72"/>
        </w:numPr>
        <w:tabs>
          <w:tab w:val="left" w:pos="2379"/>
        </w:tabs>
        <w:spacing w:before="143"/>
        <w:ind w:left="2379"/>
        <w:rPr>
          <w:rFonts w:ascii="Symbol" w:hAnsi="Symbol"/>
          <w:sz w:val="20"/>
        </w:rPr>
      </w:pPr>
      <w:r>
        <w:rPr>
          <w:sz w:val="28"/>
        </w:rPr>
        <w:t>Vegetables:</w:t>
      </w:r>
      <w:r>
        <w:rPr>
          <w:spacing w:val="-3"/>
          <w:sz w:val="28"/>
        </w:rPr>
        <w:t xml:space="preserve"> </w:t>
      </w:r>
      <w:r>
        <w:rPr>
          <w:sz w:val="28"/>
        </w:rPr>
        <w:t>at</w:t>
      </w:r>
      <w:r>
        <w:rPr>
          <w:spacing w:val="-3"/>
          <w:sz w:val="28"/>
        </w:rPr>
        <w:t xml:space="preserve"> </w:t>
      </w:r>
      <w:r>
        <w:rPr>
          <w:sz w:val="28"/>
        </w:rPr>
        <w:t>least</w:t>
      </w:r>
      <w:r>
        <w:rPr>
          <w:spacing w:val="-2"/>
          <w:sz w:val="28"/>
        </w:rPr>
        <w:t xml:space="preserve"> </w:t>
      </w:r>
      <w:r>
        <w:rPr>
          <w:sz w:val="28"/>
        </w:rPr>
        <w:t>3</w:t>
      </w:r>
      <w:r>
        <w:rPr>
          <w:spacing w:val="-5"/>
          <w:sz w:val="28"/>
        </w:rPr>
        <w:t xml:space="preserve"> </w:t>
      </w:r>
      <w:r>
        <w:rPr>
          <w:spacing w:val="-2"/>
          <w:sz w:val="28"/>
        </w:rPr>
        <w:t>servings</w:t>
      </w:r>
    </w:p>
    <w:p w:rsidR="00002852" w:rsidRDefault="00DD23FB">
      <w:pPr>
        <w:pStyle w:val="ListParagraph"/>
        <w:numPr>
          <w:ilvl w:val="0"/>
          <w:numId w:val="72"/>
        </w:numPr>
        <w:tabs>
          <w:tab w:val="left" w:pos="2379"/>
        </w:tabs>
        <w:spacing w:before="144"/>
        <w:ind w:left="2379"/>
        <w:rPr>
          <w:rFonts w:ascii="Symbol" w:hAnsi="Symbol"/>
          <w:sz w:val="20"/>
        </w:rPr>
      </w:pPr>
      <w:r>
        <w:rPr>
          <w:sz w:val="28"/>
        </w:rPr>
        <w:t>Fruits:</w:t>
      </w:r>
      <w:r>
        <w:rPr>
          <w:spacing w:val="-2"/>
          <w:sz w:val="28"/>
        </w:rPr>
        <w:t xml:space="preserve"> </w:t>
      </w:r>
      <w:r>
        <w:rPr>
          <w:sz w:val="28"/>
        </w:rPr>
        <w:t>at</w:t>
      </w:r>
      <w:r>
        <w:rPr>
          <w:spacing w:val="-2"/>
          <w:sz w:val="28"/>
        </w:rPr>
        <w:t xml:space="preserve"> </w:t>
      </w:r>
      <w:r>
        <w:rPr>
          <w:sz w:val="28"/>
        </w:rPr>
        <w:t>least</w:t>
      </w:r>
      <w:r>
        <w:rPr>
          <w:spacing w:val="-1"/>
          <w:sz w:val="28"/>
        </w:rPr>
        <w:t xml:space="preserve"> </w:t>
      </w:r>
      <w:r>
        <w:rPr>
          <w:sz w:val="28"/>
        </w:rPr>
        <w:t>2</w:t>
      </w:r>
      <w:r>
        <w:rPr>
          <w:spacing w:val="-5"/>
          <w:sz w:val="28"/>
        </w:rPr>
        <w:t xml:space="preserve"> </w:t>
      </w:r>
      <w:r>
        <w:rPr>
          <w:spacing w:val="-2"/>
          <w:sz w:val="28"/>
        </w:rPr>
        <w:t>servings</w:t>
      </w:r>
    </w:p>
    <w:p w:rsidR="00002852" w:rsidRDefault="00DD23FB">
      <w:pPr>
        <w:pStyle w:val="ListParagraph"/>
        <w:numPr>
          <w:ilvl w:val="0"/>
          <w:numId w:val="72"/>
        </w:numPr>
        <w:tabs>
          <w:tab w:val="left" w:pos="2379"/>
        </w:tabs>
        <w:spacing w:before="143"/>
        <w:ind w:left="2379"/>
        <w:rPr>
          <w:rFonts w:ascii="Symbol" w:hAnsi="Symbol"/>
          <w:sz w:val="20"/>
        </w:rPr>
      </w:pPr>
      <w:r>
        <w:rPr>
          <w:sz w:val="28"/>
        </w:rPr>
        <w:t>Meat,</w:t>
      </w:r>
      <w:r>
        <w:rPr>
          <w:spacing w:val="-4"/>
          <w:sz w:val="28"/>
        </w:rPr>
        <w:t xml:space="preserve"> </w:t>
      </w:r>
      <w:r>
        <w:rPr>
          <w:sz w:val="28"/>
        </w:rPr>
        <w:t>fish,</w:t>
      </w:r>
      <w:r>
        <w:rPr>
          <w:spacing w:val="-3"/>
          <w:sz w:val="28"/>
        </w:rPr>
        <w:t xml:space="preserve"> </w:t>
      </w:r>
      <w:r>
        <w:rPr>
          <w:sz w:val="28"/>
        </w:rPr>
        <w:t>egg</w:t>
      </w:r>
      <w:r>
        <w:rPr>
          <w:spacing w:val="-2"/>
          <w:sz w:val="28"/>
        </w:rPr>
        <w:t xml:space="preserve"> </w:t>
      </w:r>
      <w:r>
        <w:rPr>
          <w:sz w:val="28"/>
        </w:rPr>
        <w:t>and</w:t>
      </w:r>
      <w:r>
        <w:rPr>
          <w:spacing w:val="-5"/>
          <w:sz w:val="28"/>
        </w:rPr>
        <w:t xml:space="preserve"> </w:t>
      </w:r>
      <w:r>
        <w:rPr>
          <w:sz w:val="28"/>
        </w:rPr>
        <w:t>alternatives:</w:t>
      </w:r>
      <w:r>
        <w:rPr>
          <w:spacing w:val="-6"/>
          <w:sz w:val="28"/>
        </w:rPr>
        <w:t xml:space="preserve"> </w:t>
      </w:r>
      <w:r>
        <w:rPr>
          <w:sz w:val="28"/>
        </w:rPr>
        <w:t>5</w:t>
      </w:r>
      <w:r>
        <w:rPr>
          <w:spacing w:val="3"/>
          <w:sz w:val="28"/>
        </w:rPr>
        <w:t xml:space="preserve"> </w:t>
      </w:r>
      <w:r>
        <w:rPr>
          <w:sz w:val="28"/>
        </w:rPr>
        <w:t>-</w:t>
      </w:r>
      <w:r>
        <w:rPr>
          <w:spacing w:val="-4"/>
          <w:sz w:val="28"/>
        </w:rPr>
        <w:t xml:space="preserve"> </w:t>
      </w:r>
      <w:r>
        <w:rPr>
          <w:sz w:val="28"/>
        </w:rPr>
        <w:t>6</w:t>
      </w:r>
      <w:r>
        <w:rPr>
          <w:spacing w:val="-1"/>
          <w:sz w:val="28"/>
        </w:rPr>
        <w:t xml:space="preserve"> </w:t>
      </w:r>
      <w:proofErr w:type="spellStart"/>
      <w:r>
        <w:rPr>
          <w:spacing w:val="-4"/>
          <w:sz w:val="28"/>
        </w:rPr>
        <w:t>taels</w:t>
      </w:r>
      <w:proofErr w:type="spellEnd"/>
    </w:p>
    <w:p w:rsidR="00002852" w:rsidRDefault="00DD23FB">
      <w:pPr>
        <w:pStyle w:val="ListParagraph"/>
        <w:numPr>
          <w:ilvl w:val="0"/>
          <w:numId w:val="72"/>
        </w:numPr>
        <w:tabs>
          <w:tab w:val="left" w:pos="2379"/>
        </w:tabs>
        <w:spacing w:before="144"/>
        <w:ind w:left="2379"/>
        <w:rPr>
          <w:rFonts w:ascii="Symbol" w:hAnsi="Symbol"/>
          <w:sz w:val="20"/>
        </w:rPr>
      </w:pPr>
      <w:r>
        <w:rPr>
          <w:sz w:val="28"/>
        </w:rPr>
        <w:t>Milk</w:t>
      </w:r>
      <w:r>
        <w:rPr>
          <w:spacing w:val="-3"/>
          <w:sz w:val="28"/>
        </w:rPr>
        <w:t xml:space="preserve"> </w:t>
      </w:r>
      <w:r>
        <w:rPr>
          <w:sz w:val="28"/>
        </w:rPr>
        <w:t>and</w:t>
      </w:r>
      <w:r>
        <w:rPr>
          <w:spacing w:val="-3"/>
          <w:sz w:val="28"/>
        </w:rPr>
        <w:t xml:space="preserve"> </w:t>
      </w:r>
      <w:r>
        <w:rPr>
          <w:sz w:val="28"/>
        </w:rPr>
        <w:t>alternatives:</w:t>
      </w:r>
      <w:r>
        <w:rPr>
          <w:spacing w:val="-3"/>
          <w:sz w:val="28"/>
        </w:rPr>
        <w:t xml:space="preserve"> </w:t>
      </w:r>
      <w:r>
        <w:rPr>
          <w:sz w:val="28"/>
        </w:rPr>
        <w:t>1 -</w:t>
      </w:r>
      <w:r>
        <w:rPr>
          <w:spacing w:val="-7"/>
          <w:sz w:val="28"/>
        </w:rPr>
        <w:t xml:space="preserve"> </w:t>
      </w:r>
      <w:r>
        <w:rPr>
          <w:sz w:val="28"/>
        </w:rPr>
        <w:t>2</w:t>
      </w:r>
      <w:r>
        <w:rPr>
          <w:spacing w:val="-2"/>
          <w:sz w:val="28"/>
        </w:rPr>
        <w:t xml:space="preserve"> servings</w:t>
      </w:r>
    </w:p>
    <w:p w:rsidR="00002852" w:rsidRDefault="00DD23FB">
      <w:pPr>
        <w:pStyle w:val="ListParagraph"/>
        <w:numPr>
          <w:ilvl w:val="0"/>
          <w:numId w:val="72"/>
        </w:numPr>
        <w:tabs>
          <w:tab w:val="left" w:pos="2379"/>
        </w:tabs>
        <w:spacing w:before="144"/>
        <w:ind w:left="2379"/>
        <w:rPr>
          <w:rFonts w:ascii="Symbol" w:hAnsi="Symbol"/>
          <w:sz w:val="20"/>
        </w:rPr>
      </w:pPr>
      <w:r>
        <w:rPr>
          <w:sz w:val="28"/>
        </w:rPr>
        <w:t>Fat/oil,</w:t>
      </w:r>
      <w:r>
        <w:rPr>
          <w:spacing w:val="-7"/>
          <w:sz w:val="28"/>
        </w:rPr>
        <w:t xml:space="preserve"> </w:t>
      </w:r>
      <w:r>
        <w:rPr>
          <w:sz w:val="28"/>
        </w:rPr>
        <w:t>salt</w:t>
      </w:r>
      <w:r>
        <w:rPr>
          <w:spacing w:val="-2"/>
          <w:sz w:val="28"/>
        </w:rPr>
        <w:t xml:space="preserve"> </w:t>
      </w:r>
      <w:r>
        <w:rPr>
          <w:sz w:val="28"/>
        </w:rPr>
        <w:t>and</w:t>
      </w:r>
      <w:r>
        <w:rPr>
          <w:spacing w:val="-5"/>
          <w:sz w:val="28"/>
        </w:rPr>
        <w:t xml:space="preserve"> </w:t>
      </w:r>
      <w:r>
        <w:rPr>
          <w:sz w:val="28"/>
        </w:rPr>
        <w:t>sugar:</w:t>
      </w:r>
      <w:r>
        <w:rPr>
          <w:spacing w:val="-2"/>
          <w:sz w:val="28"/>
        </w:rPr>
        <w:t xml:space="preserve"> </w:t>
      </w:r>
      <w:r>
        <w:rPr>
          <w:sz w:val="28"/>
        </w:rPr>
        <w:t>eat</w:t>
      </w:r>
      <w:r>
        <w:rPr>
          <w:spacing w:val="-6"/>
          <w:sz w:val="28"/>
        </w:rPr>
        <w:t xml:space="preserve"> </w:t>
      </w:r>
      <w:r>
        <w:rPr>
          <w:sz w:val="28"/>
        </w:rPr>
        <w:t>the</w:t>
      </w:r>
      <w:r>
        <w:rPr>
          <w:spacing w:val="-2"/>
          <w:sz w:val="28"/>
        </w:rPr>
        <w:t xml:space="preserve"> </w:t>
      </w:r>
      <w:r>
        <w:rPr>
          <w:spacing w:val="-4"/>
          <w:sz w:val="28"/>
        </w:rPr>
        <w:t>least</w:t>
      </w:r>
    </w:p>
    <w:p w:rsidR="00002852" w:rsidRDefault="00DD23FB">
      <w:pPr>
        <w:pStyle w:val="ListParagraph"/>
        <w:numPr>
          <w:ilvl w:val="0"/>
          <w:numId w:val="72"/>
        </w:numPr>
        <w:tabs>
          <w:tab w:val="left" w:pos="1659"/>
          <w:tab w:val="left" w:pos="2379"/>
        </w:tabs>
        <w:spacing w:before="146"/>
        <w:ind w:right="7034" w:hanging="360"/>
        <w:rPr>
          <w:rFonts w:ascii="Symbol" w:hAnsi="Symbol"/>
          <w:sz w:val="20"/>
        </w:rPr>
      </w:pPr>
      <w:r>
        <w:rPr>
          <w:sz w:val="20"/>
        </w:rPr>
        <w:tab/>
      </w:r>
      <w:r>
        <w:rPr>
          <w:sz w:val="28"/>
        </w:rPr>
        <w:t>Fluid:</w:t>
      </w:r>
      <w:r>
        <w:rPr>
          <w:spacing w:val="-11"/>
          <w:sz w:val="28"/>
        </w:rPr>
        <w:t xml:space="preserve"> </w:t>
      </w:r>
      <w:r>
        <w:rPr>
          <w:sz w:val="28"/>
        </w:rPr>
        <w:t>6</w:t>
      </w:r>
      <w:r>
        <w:rPr>
          <w:spacing w:val="-7"/>
          <w:sz w:val="28"/>
        </w:rPr>
        <w:t xml:space="preserve"> </w:t>
      </w:r>
      <w:r>
        <w:rPr>
          <w:sz w:val="28"/>
        </w:rPr>
        <w:t>-</w:t>
      </w:r>
      <w:r>
        <w:rPr>
          <w:spacing w:val="-8"/>
          <w:sz w:val="28"/>
        </w:rPr>
        <w:t xml:space="preserve"> </w:t>
      </w:r>
      <w:r>
        <w:rPr>
          <w:sz w:val="28"/>
        </w:rPr>
        <w:t>8</w:t>
      </w:r>
      <w:r>
        <w:rPr>
          <w:spacing w:val="-11"/>
          <w:sz w:val="28"/>
        </w:rPr>
        <w:t xml:space="preserve"> </w:t>
      </w:r>
      <w:r>
        <w:rPr>
          <w:sz w:val="28"/>
        </w:rPr>
        <w:t>glasses Food Exchange List:</w:t>
      </w:r>
    </w:p>
    <w:p w:rsidR="00002852" w:rsidRDefault="00DD23FB">
      <w:pPr>
        <w:pStyle w:val="BodyText"/>
        <w:spacing w:before="141"/>
        <w:ind w:left="1659"/>
      </w:pPr>
      <w:r>
        <w:t>1</w:t>
      </w:r>
      <w:r>
        <w:rPr>
          <w:spacing w:val="-5"/>
        </w:rPr>
        <w:t xml:space="preserve"> </w:t>
      </w:r>
      <w:r>
        <w:t>bowl</w:t>
      </w:r>
      <w:r>
        <w:rPr>
          <w:spacing w:val="-6"/>
        </w:rPr>
        <w:t xml:space="preserve"> </w:t>
      </w:r>
      <w:r>
        <w:t>of</w:t>
      </w:r>
      <w:r>
        <w:rPr>
          <w:spacing w:val="-3"/>
        </w:rPr>
        <w:t xml:space="preserve"> </w:t>
      </w:r>
      <w:r>
        <w:t>grains</w:t>
      </w:r>
      <w:r>
        <w:rPr>
          <w:spacing w:val="-6"/>
        </w:rPr>
        <w:t xml:space="preserve"> </w:t>
      </w:r>
      <w:r>
        <w:t>is</w:t>
      </w:r>
      <w:r>
        <w:rPr>
          <w:spacing w:val="-6"/>
        </w:rPr>
        <w:t xml:space="preserve"> </w:t>
      </w:r>
      <w:r>
        <w:t>equivalent</w:t>
      </w:r>
      <w:r>
        <w:rPr>
          <w:spacing w:val="-5"/>
        </w:rPr>
        <w:t xml:space="preserve"> to:</w:t>
      </w:r>
    </w:p>
    <w:p w:rsidR="00002852" w:rsidRDefault="00DD23FB">
      <w:pPr>
        <w:pStyle w:val="ListParagraph"/>
        <w:numPr>
          <w:ilvl w:val="0"/>
          <w:numId w:val="72"/>
        </w:numPr>
        <w:tabs>
          <w:tab w:val="left" w:pos="2379"/>
        </w:tabs>
        <w:spacing w:before="153"/>
        <w:ind w:left="2379"/>
        <w:rPr>
          <w:rFonts w:ascii="Symbol" w:hAnsi="Symbol"/>
          <w:sz w:val="20"/>
        </w:rPr>
      </w:pPr>
      <w:r>
        <w:rPr>
          <w:sz w:val="28"/>
        </w:rPr>
        <w:t>Cooked</w:t>
      </w:r>
      <w:r>
        <w:rPr>
          <w:spacing w:val="-4"/>
          <w:sz w:val="28"/>
        </w:rPr>
        <w:t xml:space="preserve"> </w:t>
      </w:r>
      <w:r>
        <w:rPr>
          <w:sz w:val="28"/>
        </w:rPr>
        <w:t>rice,</w:t>
      </w:r>
      <w:r>
        <w:rPr>
          <w:spacing w:val="-4"/>
          <w:sz w:val="28"/>
        </w:rPr>
        <w:t xml:space="preserve"> </w:t>
      </w:r>
      <w:r>
        <w:rPr>
          <w:sz w:val="28"/>
        </w:rPr>
        <w:t>1</w:t>
      </w:r>
      <w:r>
        <w:rPr>
          <w:spacing w:val="-5"/>
          <w:sz w:val="28"/>
        </w:rPr>
        <w:t xml:space="preserve"> </w:t>
      </w:r>
      <w:r>
        <w:rPr>
          <w:spacing w:val="-4"/>
          <w:sz w:val="28"/>
        </w:rPr>
        <w:t>bowl</w:t>
      </w:r>
    </w:p>
    <w:p w:rsidR="00002852" w:rsidRDefault="00DD23FB">
      <w:pPr>
        <w:pStyle w:val="ListParagraph"/>
        <w:numPr>
          <w:ilvl w:val="0"/>
          <w:numId w:val="72"/>
        </w:numPr>
        <w:tabs>
          <w:tab w:val="left" w:pos="2379"/>
        </w:tabs>
        <w:spacing w:before="144"/>
        <w:ind w:left="2379"/>
        <w:rPr>
          <w:rFonts w:ascii="Symbol" w:hAnsi="Symbol"/>
          <w:sz w:val="20"/>
        </w:rPr>
      </w:pPr>
      <w:r>
        <w:rPr>
          <w:sz w:val="28"/>
        </w:rPr>
        <w:t>Cooked</w:t>
      </w:r>
      <w:r>
        <w:rPr>
          <w:spacing w:val="-3"/>
          <w:sz w:val="28"/>
        </w:rPr>
        <w:t xml:space="preserve"> </w:t>
      </w:r>
      <w:r>
        <w:rPr>
          <w:sz w:val="28"/>
        </w:rPr>
        <w:t>rice</w:t>
      </w:r>
      <w:r>
        <w:rPr>
          <w:spacing w:val="-7"/>
          <w:sz w:val="28"/>
        </w:rPr>
        <w:t xml:space="preserve"> </w:t>
      </w:r>
      <w:r>
        <w:rPr>
          <w:sz w:val="28"/>
        </w:rPr>
        <w:t>noodles,</w:t>
      </w:r>
      <w:r>
        <w:rPr>
          <w:spacing w:val="-8"/>
          <w:sz w:val="28"/>
        </w:rPr>
        <w:t xml:space="preserve"> </w:t>
      </w:r>
      <w:r>
        <w:rPr>
          <w:sz w:val="28"/>
        </w:rPr>
        <w:t>1</w:t>
      </w:r>
      <w:r>
        <w:rPr>
          <w:spacing w:val="-2"/>
          <w:sz w:val="28"/>
        </w:rPr>
        <w:t xml:space="preserve"> </w:t>
      </w:r>
      <w:r>
        <w:rPr>
          <w:spacing w:val="-4"/>
          <w:sz w:val="28"/>
        </w:rPr>
        <w:t>bowl</w:t>
      </w:r>
    </w:p>
    <w:p w:rsidR="00002852" w:rsidRDefault="00DD23FB">
      <w:pPr>
        <w:pStyle w:val="ListParagraph"/>
        <w:numPr>
          <w:ilvl w:val="0"/>
          <w:numId w:val="72"/>
        </w:numPr>
        <w:tabs>
          <w:tab w:val="left" w:pos="2379"/>
        </w:tabs>
        <w:spacing w:before="143"/>
        <w:ind w:left="2379"/>
        <w:rPr>
          <w:rFonts w:ascii="Symbol" w:hAnsi="Symbol"/>
          <w:sz w:val="20"/>
        </w:rPr>
      </w:pPr>
      <w:r>
        <w:rPr>
          <w:sz w:val="28"/>
        </w:rPr>
        <w:t>Bread,</w:t>
      </w:r>
      <w:r>
        <w:rPr>
          <w:spacing w:val="-6"/>
          <w:sz w:val="28"/>
        </w:rPr>
        <w:t xml:space="preserve"> </w:t>
      </w:r>
      <w:r>
        <w:rPr>
          <w:sz w:val="28"/>
        </w:rPr>
        <w:t>2</w:t>
      </w:r>
      <w:r>
        <w:rPr>
          <w:spacing w:val="2"/>
          <w:sz w:val="28"/>
        </w:rPr>
        <w:t xml:space="preserve"> </w:t>
      </w:r>
      <w:r>
        <w:rPr>
          <w:spacing w:val="-2"/>
          <w:sz w:val="28"/>
        </w:rPr>
        <w:t>slices</w:t>
      </w:r>
    </w:p>
    <w:p w:rsidR="00002852" w:rsidRDefault="00002852">
      <w:pPr>
        <w:pStyle w:val="BodyText"/>
        <w:spacing w:before="141"/>
      </w:pPr>
    </w:p>
    <w:p w:rsidR="00002852" w:rsidRDefault="00DD23FB">
      <w:pPr>
        <w:pStyle w:val="BodyText"/>
        <w:ind w:left="1659"/>
      </w:pPr>
      <w:r>
        <w:t>1</w:t>
      </w:r>
      <w:r>
        <w:rPr>
          <w:spacing w:val="-5"/>
        </w:rPr>
        <w:t xml:space="preserve"> </w:t>
      </w:r>
      <w:r>
        <w:t>serving</w:t>
      </w:r>
      <w:r>
        <w:rPr>
          <w:spacing w:val="-7"/>
        </w:rPr>
        <w:t xml:space="preserve"> </w:t>
      </w:r>
      <w:r>
        <w:t>of</w:t>
      </w:r>
      <w:r>
        <w:rPr>
          <w:spacing w:val="-5"/>
        </w:rPr>
        <w:t xml:space="preserve"> </w:t>
      </w:r>
      <w:r>
        <w:t>vegetables</w:t>
      </w:r>
      <w:r>
        <w:rPr>
          <w:spacing w:val="-4"/>
        </w:rPr>
        <w:t xml:space="preserve"> </w:t>
      </w:r>
      <w:r>
        <w:t>is</w:t>
      </w:r>
      <w:r>
        <w:rPr>
          <w:spacing w:val="-4"/>
        </w:rPr>
        <w:t xml:space="preserve"> </w:t>
      </w:r>
      <w:r>
        <w:t>equivalent</w:t>
      </w:r>
      <w:r>
        <w:rPr>
          <w:spacing w:val="-4"/>
        </w:rPr>
        <w:t xml:space="preserve"> </w:t>
      </w:r>
      <w:r>
        <w:rPr>
          <w:spacing w:val="-5"/>
        </w:rPr>
        <w:t>to:</w:t>
      </w:r>
    </w:p>
    <w:p w:rsidR="00002852" w:rsidRDefault="00DD23FB">
      <w:pPr>
        <w:pStyle w:val="ListParagraph"/>
        <w:numPr>
          <w:ilvl w:val="0"/>
          <w:numId w:val="72"/>
        </w:numPr>
        <w:tabs>
          <w:tab w:val="left" w:pos="2379"/>
        </w:tabs>
        <w:spacing w:before="154"/>
        <w:ind w:left="2379"/>
        <w:rPr>
          <w:rFonts w:ascii="Symbol" w:hAnsi="Symbol"/>
          <w:sz w:val="20"/>
        </w:rPr>
      </w:pPr>
      <w:r>
        <w:rPr>
          <w:sz w:val="28"/>
        </w:rPr>
        <w:t>Cooked</w:t>
      </w:r>
      <w:r>
        <w:rPr>
          <w:spacing w:val="-7"/>
          <w:sz w:val="28"/>
        </w:rPr>
        <w:t xml:space="preserve"> </w:t>
      </w:r>
      <w:r>
        <w:rPr>
          <w:sz w:val="28"/>
        </w:rPr>
        <w:t>vegetables,</w:t>
      </w:r>
      <w:r>
        <w:rPr>
          <w:spacing w:val="-5"/>
          <w:sz w:val="28"/>
        </w:rPr>
        <w:t xml:space="preserve"> </w:t>
      </w:r>
      <w:r>
        <w:rPr>
          <w:sz w:val="28"/>
          <w:vertAlign w:val="superscript"/>
        </w:rPr>
        <w:t>1</w:t>
      </w:r>
      <w:r>
        <w:rPr>
          <w:sz w:val="28"/>
        </w:rPr>
        <w:t>⁄</w:t>
      </w:r>
      <w:r>
        <w:rPr>
          <w:sz w:val="28"/>
          <w:vertAlign w:val="subscript"/>
        </w:rPr>
        <w:t>2</w:t>
      </w:r>
      <w:r>
        <w:rPr>
          <w:spacing w:val="-4"/>
          <w:sz w:val="28"/>
        </w:rPr>
        <w:t xml:space="preserve"> bowl</w:t>
      </w:r>
    </w:p>
    <w:p w:rsidR="00002852" w:rsidRDefault="00DD23FB">
      <w:pPr>
        <w:pStyle w:val="ListParagraph"/>
        <w:numPr>
          <w:ilvl w:val="0"/>
          <w:numId w:val="72"/>
        </w:numPr>
        <w:tabs>
          <w:tab w:val="left" w:pos="2379"/>
        </w:tabs>
        <w:spacing w:before="144"/>
        <w:ind w:left="2379"/>
        <w:rPr>
          <w:rFonts w:ascii="Symbol" w:hAnsi="Symbol"/>
          <w:sz w:val="20"/>
        </w:rPr>
      </w:pPr>
      <w:r>
        <w:rPr>
          <w:sz w:val="28"/>
        </w:rPr>
        <w:t>Raw</w:t>
      </w:r>
      <w:r>
        <w:rPr>
          <w:spacing w:val="-4"/>
          <w:sz w:val="28"/>
        </w:rPr>
        <w:t xml:space="preserve"> </w:t>
      </w:r>
      <w:r>
        <w:rPr>
          <w:sz w:val="28"/>
        </w:rPr>
        <w:t>vegetables,</w:t>
      </w:r>
      <w:r>
        <w:rPr>
          <w:spacing w:val="-4"/>
          <w:sz w:val="28"/>
        </w:rPr>
        <w:t xml:space="preserve"> </w:t>
      </w:r>
      <w:r>
        <w:rPr>
          <w:sz w:val="28"/>
        </w:rPr>
        <w:t>1</w:t>
      </w:r>
      <w:r>
        <w:rPr>
          <w:spacing w:val="-2"/>
          <w:sz w:val="28"/>
        </w:rPr>
        <w:t xml:space="preserve"> </w:t>
      </w:r>
      <w:r>
        <w:rPr>
          <w:spacing w:val="-4"/>
          <w:sz w:val="28"/>
        </w:rPr>
        <w:t>bowl</w:t>
      </w:r>
    </w:p>
    <w:p w:rsidR="00002852" w:rsidRDefault="00002852">
      <w:pPr>
        <w:pStyle w:val="BodyText"/>
        <w:spacing w:before="140"/>
      </w:pPr>
    </w:p>
    <w:p w:rsidR="00002852" w:rsidRDefault="00DD23FB">
      <w:pPr>
        <w:pStyle w:val="BodyText"/>
        <w:spacing w:before="1"/>
        <w:ind w:left="1659"/>
      </w:pPr>
      <w:r>
        <w:t>1</w:t>
      </w:r>
      <w:r>
        <w:rPr>
          <w:spacing w:val="-3"/>
        </w:rPr>
        <w:t xml:space="preserve"> </w:t>
      </w:r>
      <w:r>
        <w:t>serving</w:t>
      </w:r>
      <w:r>
        <w:rPr>
          <w:spacing w:val="-7"/>
        </w:rPr>
        <w:t xml:space="preserve"> </w:t>
      </w:r>
      <w:r>
        <w:t>of</w:t>
      </w:r>
      <w:r>
        <w:rPr>
          <w:spacing w:val="-4"/>
        </w:rPr>
        <w:t xml:space="preserve"> </w:t>
      </w:r>
      <w:r>
        <w:t>fruit</w:t>
      </w:r>
      <w:r>
        <w:rPr>
          <w:spacing w:val="-3"/>
        </w:rPr>
        <w:t xml:space="preserve"> </w:t>
      </w:r>
      <w:r>
        <w:t>is</w:t>
      </w:r>
      <w:r>
        <w:rPr>
          <w:spacing w:val="-3"/>
        </w:rPr>
        <w:t xml:space="preserve"> </w:t>
      </w:r>
      <w:r>
        <w:t>equivalent</w:t>
      </w:r>
      <w:r>
        <w:rPr>
          <w:spacing w:val="-2"/>
        </w:rPr>
        <w:t xml:space="preserve"> </w:t>
      </w:r>
      <w:r>
        <w:rPr>
          <w:spacing w:val="-5"/>
        </w:rPr>
        <w:t>to:</w:t>
      </w:r>
    </w:p>
    <w:p w:rsidR="00002852" w:rsidRDefault="00DD23FB">
      <w:pPr>
        <w:pStyle w:val="ListParagraph"/>
        <w:numPr>
          <w:ilvl w:val="0"/>
          <w:numId w:val="72"/>
        </w:numPr>
        <w:tabs>
          <w:tab w:val="left" w:pos="2379"/>
        </w:tabs>
        <w:spacing w:before="153"/>
        <w:ind w:left="2379"/>
        <w:rPr>
          <w:rFonts w:ascii="Symbol" w:hAnsi="Symbol"/>
          <w:sz w:val="20"/>
        </w:rPr>
      </w:pPr>
      <w:r>
        <w:rPr>
          <w:sz w:val="28"/>
        </w:rPr>
        <w:t>Medium-sized</w:t>
      </w:r>
      <w:r>
        <w:rPr>
          <w:spacing w:val="-5"/>
          <w:sz w:val="28"/>
        </w:rPr>
        <w:t xml:space="preserve"> </w:t>
      </w:r>
      <w:r>
        <w:rPr>
          <w:sz w:val="28"/>
        </w:rPr>
        <w:t>apple,</w:t>
      </w:r>
      <w:r>
        <w:rPr>
          <w:spacing w:val="-8"/>
          <w:sz w:val="28"/>
        </w:rPr>
        <w:t xml:space="preserve"> </w:t>
      </w:r>
      <w:r>
        <w:rPr>
          <w:sz w:val="28"/>
        </w:rPr>
        <w:t>1</w:t>
      </w:r>
      <w:r>
        <w:rPr>
          <w:spacing w:val="-4"/>
          <w:sz w:val="28"/>
        </w:rPr>
        <w:t xml:space="preserve"> </w:t>
      </w:r>
      <w:r>
        <w:rPr>
          <w:spacing w:val="-2"/>
          <w:sz w:val="28"/>
        </w:rPr>
        <w:t>piece</w:t>
      </w:r>
    </w:p>
    <w:p w:rsidR="00002852" w:rsidRDefault="00DD23FB">
      <w:pPr>
        <w:pStyle w:val="ListParagraph"/>
        <w:numPr>
          <w:ilvl w:val="0"/>
          <w:numId w:val="72"/>
        </w:numPr>
        <w:tabs>
          <w:tab w:val="left" w:pos="2379"/>
        </w:tabs>
        <w:spacing w:before="143"/>
        <w:ind w:left="2379"/>
        <w:rPr>
          <w:rFonts w:ascii="Symbol" w:hAnsi="Symbol"/>
          <w:sz w:val="20"/>
        </w:rPr>
      </w:pPr>
      <w:r>
        <w:rPr>
          <w:sz w:val="28"/>
        </w:rPr>
        <w:t>Kiwifruit,</w:t>
      </w:r>
      <w:r>
        <w:rPr>
          <w:spacing w:val="-9"/>
          <w:sz w:val="28"/>
        </w:rPr>
        <w:t xml:space="preserve"> </w:t>
      </w:r>
      <w:r>
        <w:rPr>
          <w:sz w:val="28"/>
        </w:rPr>
        <w:t>2</w:t>
      </w:r>
      <w:r>
        <w:rPr>
          <w:spacing w:val="-8"/>
          <w:sz w:val="28"/>
        </w:rPr>
        <w:t xml:space="preserve"> </w:t>
      </w:r>
      <w:r>
        <w:rPr>
          <w:sz w:val="28"/>
        </w:rPr>
        <w:t>pieces</w:t>
      </w:r>
      <w:r>
        <w:rPr>
          <w:spacing w:val="-4"/>
          <w:sz w:val="28"/>
        </w:rPr>
        <w:t xml:space="preserve"> </w:t>
      </w:r>
      <w:r>
        <w:rPr>
          <w:sz w:val="28"/>
        </w:rPr>
        <w:t>(small-</w:t>
      </w:r>
      <w:r>
        <w:rPr>
          <w:spacing w:val="-2"/>
          <w:sz w:val="28"/>
        </w:rPr>
        <w:t>sized)</w:t>
      </w:r>
    </w:p>
    <w:p w:rsidR="00002852" w:rsidRDefault="00DD23FB">
      <w:pPr>
        <w:pStyle w:val="ListParagraph"/>
        <w:numPr>
          <w:ilvl w:val="0"/>
          <w:numId w:val="72"/>
        </w:numPr>
        <w:tabs>
          <w:tab w:val="left" w:pos="2379"/>
        </w:tabs>
        <w:spacing w:before="144"/>
        <w:ind w:left="2379"/>
        <w:rPr>
          <w:rFonts w:ascii="Symbol" w:hAnsi="Symbol"/>
          <w:sz w:val="20"/>
        </w:rPr>
      </w:pPr>
      <w:r>
        <w:rPr>
          <w:sz w:val="28"/>
        </w:rPr>
        <w:t>Fruit</w:t>
      </w:r>
      <w:r>
        <w:rPr>
          <w:spacing w:val="-4"/>
          <w:sz w:val="28"/>
        </w:rPr>
        <w:t xml:space="preserve"> </w:t>
      </w:r>
      <w:r>
        <w:rPr>
          <w:sz w:val="28"/>
        </w:rPr>
        <w:t>cuts,</w:t>
      </w:r>
      <w:r>
        <w:rPr>
          <w:spacing w:val="-3"/>
          <w:sz w:val="28"/>
        </w:rPr>
        <w:t xml:space="preserve"> </w:t>
      </w:r>
      <w:r>
        <w:rPr>
          <w:sz w:val="28"/>
          <w:vertAlign w:val="superscript"/>
        </w:rPr>
        <w:t>1</w:t>
      </w:r>
      <w:r>
        <w:rPr>
          <w:sz w:val="28"/>
        </w:rPr>
        <w:t>⁄</w:t>
      </w:r>
      <w:r>
        <w:rPr>
          <w:sz w:val="28"/>
          <w:vertAlign w:val="subscript"/>
        </w:rPr>
        <w:t>2</w:t>
      </w:r>
      <w:r>
        <w:rPr>
          <w:spacing w:val="-4"/>
          <w:sz w:val="28"/>
        </w:rPr>
        <w:t xml:space="preserve"> bowl</w:t>
      </w:r>
    </w:p>
    <w:p w:rsidR="00002852" w:rsidRDefault="00002852">
      <w:pPr>
        <w:pStyle w:val="BodyText"/>
        <w:rPr>
          <w:sz w:val="20"/>
        </w:rPr>
      </w:pPr>
    </w:p>
    <w:p w:rsidR="00002852" w:rsidRDefault="00DD23FB">
      <w:pPr>
        <w:pStyle w:val="BodyText"/>
        <w:spacing w:before="128"/>
        <w:rPr>
          <w:sz w:val="20"/>
        </w:rPr>
      </w:pPr>
      <w:r>
        <w:rPr>
          <w:noProof/>
          <w:sz w:val="20"/>
        </w:rPr>
        <mc:AlternateContent>
          <mc:Choice Requires="wps">
            <w:drawing>
              <wp:anchor distT="0" distB="0" distL="0" distR="0" simplePos="0" relativeHeight="487816192" behindDoc="1" locked="0" layoutInCell="1" allowOverlap="1">
                <wp:simplePos x="0" y="0"/>
                <wp:positionH relativeFrom="page">
                  <wp:posOffset>1125016</wp:posOffset>
                </wp:positionH>
                <wp:positionV relativeFrom="paragraph">
                  <wp:posOffset>242557</wp:posOffset>
                </wp:positionV>
                <wp:extent cx="5523865" cy="6350"/>
                <wp:effectExtent l="0" t="0" r="0" b="0"/>
                <wp:wrapTopAndBottom/>
                <wp:docPr id="572" name="Graphic 5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099024pt;width:434.95pt;height:.47998pt;mso-position-horizontal-relative:page;mso-position-vertical-relative:paragraph;z-index:-15500288;mso-wrap-distance-left:0;mso-wrap-distance-right:0" id="docshape383"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4956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73" name="Graphic 5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66912" id="docshape38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74" name="Group 5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77" name="Graphic 57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85" coordorigin="0,0" coordsize="8699,60">
                <v:rect style="position:absolute;left:0;top:0;width:8699;height:60" id="docshape386" filled="true" fillcolor="#612322" stroked="false">
                  <v:fill type="solid"/>
                </v:rect>
              </v:group>
            </w:pict>
          </mc:Fallback>
        </mc:AlternateContent>
      </w:r>
    </w:p>
    <w:p w:rsidR="00002852" w:rsidRDefault="00002852">
      <w:pPr>
        <w:pStyle w:val="BodyText"/>
        <w:spacing w:before="259"/>
      </w:pPr>
    </w:p>
    <w:p w:rsidR="00002852" w:rsidRDefault="00DD23FB">
      <w:pPr>
        <w:pStyle w:val="BodyText"/>
        <w:ind w:left="1659"/>
      </w:pPr>
      <w:r>
        <w:t>1</w:t>
      </w:r>
      <w:r>
        <w:rPr>
          <w:spacing w:val="-5"/>
        </w:rPr>
        <w:t xml:space="preserve"> </w:t>
      </w:r>
      <w:proofErr w:type="spellStart"/>
      <w:r>
        <w:t>tael</w:t>
      </w:r>
      <w:proofErr w:type="spellEnd"/>
      <w:r>
        <w:rPr>
          <w:spacing w:val="-6"/>
        </w:rPr>
        <w:t xml:space="preserve"> </w:t>
      </w:r>
      <w:r>
        <w:t>of</w:t>
      </w:r>
      <w:r>
        <w:rPr>
          <w:spacing w:val="-3"/>
        </w:rPr>
        <w:t xml:space="preserve"> </w:t>
      </w:r>
      <w:r>
        <w:t>meat</w:t>
      </w:r>
      <w:r>
        <w:rPr>
          <w:spacing w:val="-2"/>
        </w:rPr>
        <w:t xml:space="preserve"> </w:t>
      </w:r>
      <w:r>
        <w:t>is</w:t>
      </w:r>
      <w:r>
        <w:rPr>
          <w:spacing w:val="-2"/>
        </w:rPr>
        <w:t xml:space="preserve"> </w:t>
      </w:r>
      <w:r>
        <w:t>equivalent</w:t>
      </w:r>
      <w:r>
        <w:rPr>
          <w:spacing w:val="1"/>
        </w:rPr>
        <w:t xml:space="preserve"> </w:t>
      </w:r>
      <w:r>
        <w:rPr>
          <w:spacing w:val="-5"/>
        </w:rPr>
        <w:t>to:</w:t>
      </w:r>
    </w:p>
    <w:p w:rsidR="00002852" w:rsidRDefault="00DD23FB">
      <w:pPr>
        <w:pStyle w:val="ListParagraph"/>
        <w:numPr>
          <w:ilvl w:val="0"/>
          <w:numId w:val="72"/>
        </w:numPr>
        <w:tabs>
          <w:tab w:val="left" w:pos="2379"/>
        </w:tabs>
        <w:spacing w:before="153"/>
        <w:ind w:left="2379"/>
        <w:rPr>
          <w:rFonts w:ascii="Symbol" w:hAnsi="Symbol"/>
          <w:sz w:val="20"/>
        </w:rPr>
      </w:pPr>
      <w:r>
        <w:rPr>
          <w:sz w:val="28"/>
        </w:rPr>
        <w:t>Cooked</w:t>
      </w:r>
      <w:r>
        <w:rPr>
          <w:spacing w:val="-2"/>
          <w:sz w:val="28"/>
        </w:rPr>
        <w:t xml:space="preserve"> </w:t>
      </w:r>
      <w:r>
        <w:rPr>
          <w:sz w:val="28"/>
        </w:rPr>
        <w:t>meat,</w:t>
      </w:r>
      <w:r>
        <w:rPr>
          <w:spacing w:val="-3"/>
          <w:sz w:val="28"/>
        </w:rPr>
        <w:t xml:space="preserve"> </w:t>
      </w:r>
      <w:r>
        <w:rPr>
          <w:sz w:val="28"/>
        </w:rPr>
        <w:t>4-5</w:t>
      </w:r>
      <w:r>
        <w:rPr>
          <w:spacing w:val="-5"/>
          <w:sz w:val="28"/>
        </w:rPr>
        <w:t xml:space="preserve"> </w:t>
      </w:r>
      <w:r>
        <w:rPr>
          <w:spacing w:val="-2"/>
          <w:sz w:val="28"/>
        </w:rPr>
        <w:t>slices</w:t>
      </w:r>
    </w:p>
    <w:p w:rsidR="00002852" w:rsidRDefault="00DD23FB">
      <w:pPr>
        <w:pStyle w:val="ListParagraph"/>
        <w:numPr>
          <w:ilvl w:val="0"/>
          <w:numId w:val="72"/>
        </w:numPr>
        <w:tabs>
          <w:tab w:val="left" w:pos="2379"/>
        </w:tabs>
        <w:spacing w:before="144"/>
        <w:ind w:left="2379"/>
        <w:rPr>
          <w:rFonts w:ascii="Symbol" w:hAnsi="Symbol"/>
          <w:sz w:val="20"/>
        </w:rPr>
      </w:pPr>
      <w:r>
        <w:rPr>
          <w:sz w:val="28"/>
        </w:rPr>
        <w:t>Egg,</w:t>
      </w:r>
      <w:r>
        <w:rPr>
          <w:spacing w:val="-5"/>
          <w:sz w:val="28"/>
        </w:rPr>
        <w:t xml:space="preserve"> </w:t>
      </w:r>
      <w:r>
        <w:rPr>
          <w:sz w:val="28"/>
        </w:rPr>
        <w:t>1</w:t>
      </w:r>
      <w:r>
        <w:rPr>
          <w:spacing w:val="-3"/>
          <w:sz w:val="28"/>
        </w:rPr>
        <w:t xml:space="preserve"> </w:t>
      </w:r>
      <w:r>
        <w:rPr>
          <w:spacing w:val="-2"/>
          <w:sz w:val="28"/>
        </w:rPr>
        <w:t>piece</w:t>
      </w:r>
    </w:p>
    <w:p w:rsidR="00002852" w:rsidRDefault="00DD23FB">
      <w:pPr>
        <w:pStyle w:val="ListParagraph"/>
        <w:numPr>
          <w:ilvl w:val="0"/>
          <w:numId w:val="72"/>
        </w:numPr>
        <w:tabs>
          <w:tab w:val="left" w:pos="2379"/>
        </w:tabs>
        <w:spacing w:before="144"/>
        <w:ind w:left="2379"/>
        <w:rPr>
          <w:rFonts w:ascii="Symbol" w:hAnsi="Symbol"/>
          <w:sz w:val="20"/>
        </w:rPr>
      </w:pPr>
      <w:r>
        <w:rPr>
          <w:sz w:val="28"/>
        </w:rPr>
        <w:t>Firm</w:t>
      </w:r>
      <w:r>
        <w:rPr>
          <w:spacing w:val="-7"/>
          <w:sz w:val="28"/>
        </w:rPr>
        <w:t xml:space="preserve"> </w:t>
      </w:r>
      <w:r>
        <w:rPr>
          <w:sz w:val="28"/>
        </w:rPr>
        <w:t xml:space="preserve">tofu, </w:t>
      </w:r>
      <w:r>
        <w:rPr>
          <w:sz w:val="28"/>
          <w:vertAlign w:val="superscript"/>
        </w:rPr>
        <w:t>1</w:t>
      </w:r>
      <w:r>
        <w:rPr>
          <w:sz w:val="28"/>
        </w:rPr>
        <w:t>⁄</w:t>
      </w:r>
      <w:r>
        <w:rPr>
          <w:sz w:val="28"/>
          <w:vertAlign w:val="subscript"/>
        </w:rPr>
        <w:t>4</w:t>
      </w:r>
      <w:r>
        <w:rPr>
          <w:spacing w:val="-1"/>
          <w:sz w:val="28"/>
        </w:rPr>
        <w:t xml:space="preserve"> </w:t>
      </w:r>
      <w:r>
        <w:rPr>
          <w:spacing w:val="-4"/>
          <w:sz w:val="28"/>
        </w:rPr>
        <w:t>block</w:t>
      </w:r>
    </w:p>
    <w:p w:rsidR="00002852" w:rsidRDefault="00DD23FB">
      <w:pPr>
        <w:pStyle w:val="BodyText"/>
        <w:spacing w:before="141"/>
        <w:ind w:left="1659"/>
      </w:pPr>
      <w:r>
        <w:t>1</w:t>
      </w:r>
      <w:r>
        <w:rPr>
          <w:spacing w:val="-4"/>
        </w:rPr>
        <w:t xml:space="preserve"> </w:t>
      </w:r>
      <w:r>
        <w:t>serving</w:t>
      </w:r>
      <w:r>
        <w:rPr>
          <w:spacing w:val="-7"/>
        </w:rPr>
        <w:t xml:space="preserve"> </w:t>
      </w:r>
      <w:r>
        <w:t>of</w:t>
      </w:r>
      <w:r>
        <w:rPr>
          <w:spacing w:val="-5"/>
        </w:rPr>
        <w:t xml:space="preserve"> </w:t>
      </w:r>
      <w:r>
        <w:t>milk</w:t>
      </w:r>
      <w:r>
        <w:rPr>
          <w:spacing w:val="-3"/>
        </w:rPr>
        <w:t xml:space="preserve"> </w:t>
      </w:r>
      <w:r>
        <w:t>and</w:t>
      </w:r>
      <w:r>
        <w:rPr>
          <w:spacing w:val="-5"/>
        </w:rPr>
        <w:t xml:space="preserve"> </w:t>
      </w:r>
      <w:r>
        <w:t>alternatives</w:t>
      </w:r>
      <w:r>
        <w:rPr>
          <w:spacing w:val="-8"/>
        </w:rPr>
        <w:t xml:space="preserve"> </w:t>
      </w:r>
      <w:r>
        <w:t>is</w:t>
      </w:r>
      <w:r>
        <w:rPr>
          <w:spacing w:val="-3"/>
        </w:rPr>
        <w:t xml:space="preserve"> </w:t>
      </w:r>
      <w:r>
        <w:t>equivalent</w:t>
      </w:r>
      <w:r>
        <w:rPr>
          <w:spacing w:val="-3"/>
        </w:rPr>
        <w:t xml:space="preserve"> </w:t>
      </w:r>
      <w:r>
        <w:rPr>
          <w:spacing w:val="-5"/>
        </w:rPr>
        <w:t>to:</w:t>
      </w:r>
    </w:p>
    <w:p w:rsidR="00002852" w:rsidRDefault="00DD23FB">
      <w:pPr>
        <w:pStyle w:val="ListParagraph"/>
        <w:numPr>
          <w:ilvl w:val="0"/>
          <w:numId w:val="72"/>
        </w:numPr>
        <w:tabs>
          <w:tab w:val="left" w:pos="2379"/>
        </w:tabs>
        <w:spacing w:before="153"/>
        <w:ind w:left="2379"/>
        <w:rPr>
          <w:rFonts w:ascii="Symbol" w:hAnsi="Symbol"/>
          <w:sz w:val="20"/>
        </w:rPr>
      </w:pPr>
      <w:r>
        <w:rPr>
          <w:sz w:val="28"/>
        </w:rPr>
        <w:t>Low-fat</w:t>
      </w:r>
      <w:r>
        <w:rPr>
          <w:spacing w:val="-3"/>
          <w:sz w:val="28"/>
        </w:rPr>
        <w:t xml:space="preserve"> </w:t>
      </w:r>
      <w:r>
        <w:rPr>
          <w:sz w:val="28"/>
        </w:rPr>
        <w:t>milk,</w:t>
      </w:r>
      <w:r>
        <w:rPr>
          <w:spacing w:val="-3"/>
          <w:sz w:val="28"/>
        </w:rPr>
        <w:t xml:space="preserve"> </w:t>
      </w:r>
      <w:r>
        <w:rPr>
          <w:sz w:val="28"/>
        </w:rPr>
        <w:t>1</w:t>
      </w:r>
      <w:r>
        <w:rPr>
          <w:spacing w:val="-2"/>
          <w:sz w:val="28"/>
        </w:rPr>
        <w:t xml:space="preserve"> </w:t>
      </w:r>
      <w:r>
        <w:rPr>
          <w:spacing w:val="-5"/>
          <w:sz w:val="28"/>
        </w:rPr>
        <w:t>cup</w:t>
      </w:r>
    </w:p>
    <w:p w:rsidR="00002852" w:rsidRDefault="00DD23FB">
      <w:pPr>
        <w:pStyle w:val="ListParagraph"/>
        <w:numPr>
          <w:ilvl w:val="0"/>
          <w:numId w:val="72"/>
        </w:numPr>
        <w:tabs>
          <w:tab w:val="left" w:pos="2379"/>
        </w:tabs>
        <w:spacing w:before="144"/>
        <w:ind w:left="2379"/>
        <w:rPr>
          <w:rFonts w:ascii="Symbol" w:hAnsi="Symbol"/>
          <w:sz w:val="20"/>
        </w:rPr>
      </w:pPr>
      <w:r>
        <w:rPr>
          <w:sz w:val="28"/>
        </w:rPr>
        <w:t>Low-fat</w:t>
      </w:r>
      <w:r>
        <w:rPr>
          <w:spacing w:val="-3"/>
          <w:sz w:val="28"/>
        </w:rPr>
        <w:t xml:space="preserve"> </w:t>
      </w:r>
      <w:r>
        <w:rPr>
          <w:sz w:val="28"/>
        </w:rPr>
        <w:t>cheese,</w:t>
      </w:r>
      <w:r>
        <w:rPr>
          <w:spacing w:val="-4"/>
          <w:sz w:val="28"/>
        </w:rPr>
        <w:t xml:space="preserve"> </w:t>
      </w:r>
      <w:r>
        <w:rPr>
          <w:sz w:val="28"/>
        </w:rPr>
        <w:t>2</w:t>
      </w:r>
      <w:r>
        <w:rPr>
          <w:spacing w:val="-5"/>
          <w:sz w:val="28"/>
        </w:rPr>
        <w:t xml:space="preserve"> </w:t>
      </w:r>
      <w:r>
        <w:rPr>
          <w:spacing w:val="-2"/>
          <w:sz w:val="28"/>
        </w:rPr>
        <w:t>slices</w:t>
      </w:r>
    </w:p>
    <w:p w:rsidR="00002852" w:rsidRDefault="00DD23FB">
      <w:pPr>
        <w:pStyle w:val="ListParagraph"/>
        <w:numPr>
          <w:ilvl w:val="0"/>
          <w:numId w:val="72"/>
        </w:numPr>
        <w:tabs>
          <w:tab w:val="left" w:pos="2379"/>
        </w:tabs>
        <w:spacing w:before="144"/>
        <w:ind w:left="2379"/>
        <w:rPr>
          <w:rFonts w:ascii="Symbol" w:hAnsi="Symbol"/>
          <w:sz w:val="20"/>
        </w:rPr>
      </w:pPr>
      <w:r>
        <w:rPr>
          <w:sz w:val="28"/>
        </w:rPr>
        <w:t>Low-fat</w:t>
      </w:r>
      <w:r>
        <w:rPr>
          <w:spacing w:val="-6"/>
          <w:sz w:val="28"/>
        </w:rPr>
        <w:t xml:space="preserve"> </w:t>
      </w:r>
      <w:r>
        <w:rPr>
          <w:sz w:val="28"/>
        </w:rPr>
        <w:t>plain</w:t>
      </w:r>
      <w:r>
        <w:rPr>
          <w:spacing w:val="-2"/>
          <w:sz w:val="28"/>
        </w:rPr>
        <w:t xml:space="preserve"> </w:t>
      </w:r>
      <w:r>
        <w:rPr>
          <w:sz w:val="28"/>
        </w:rPr>
        <w:t>yogurt,</w:t>
      </w:r>
      <w:r>
        <w:rPr>
          <w:spacing w:val="-7"/>
          <w:sz w:val="28"/>
        </w:rPr>
        <w:t xml:space="preserve"> </w:t>
      </w:r>
      <w:r>
        <w:rPr>
          <w:sz w:val="28"/>
        </w:rPr>
        <w:t>1</w:t>
      </w:r>
      <w:r>
        <w:rPr>
          <w:spacing w:val="-3"/>
          <w:sz w:val="28"/>
        </w:rPr>
        <w:t xml:space="preserve"> </w:t>
      </w:r>
      <w:r>
        <w:rPr>
          <w:sz w:val="28"/>
        </w:rPr>
        <w:t>pot</w:t>
      </w:r>
      <w:r>
        <w:rPr>
          <w:spacing w:val="-2"/>
          <w:sz w:val="28"/>
        </w:rPr>
        <w:t xml:space="preserve"> (150g)</w:t>
      </w:r>
    </w:p>
    <w:p w:rsidR="00002852" w:rsidRDefault="00002852">
      <w:pPr>
        <w:pStyle w:val="BodyText"/>
        <w:spacing w:before="143"/>
      </w:pPr>
    </w:p>
    <w:p w:rsidR="00002852" w:rsidRDefault="00DD23FB">
      <w:pPr>
        <w:pStyle w:val="BodyText"/>
        <w:ind w:left="1659"/>
      </w:pPr>
      <w:r>
        <w:rPr>
          <w:spacing w:val="-2"/>
        </w:rPr>
        <w:t>Remarks</w:t>
      </w:r>
    </w:p>
    <w:p w:rsidR="00002852" w:rsidRDefault="00DD23FB">
      <w:pPr>
        <w:pStyle w:val="ListParagraph"/>
        <w:numPr>
          <w:ilvl w:val="0"/>
          <w:numId w:val="72"/>
        </w:numPr>
        <w:tabs>
          <w:tab w:val="left" w:pos="2379"/>
        </w:tabs>
        <w:spacing w:before="151"/>
        <w:ind w:left="2379"/>
        <w:rPr>
          <w:rFonts w:ascii="Symbol" w:hAnsi="Symbol"/>
          <w:sz w:val="20"/>
        </w:rPr>
      </w:pPr>
      <w:r>
        <w:rPr>
          <w:sz w:val="28"/>
        </w:rPr>
        <w:t>1</w:t>
      </w:r>
      <w:r>
        <w:rPr>
          <w:spacing w:val="-4"/>
          <w:sz w:val="28"/>
        </w:rPr>
        <w:t xml:space="preserve"> </w:t>
      </w:r>
      <w:proofErr w:type="spellStart"/>
      <w:r>
        <w:rPr>
          <w:sz w:val="28"/>
        </w:rPr>
        <w:t>tael</w:t>
      </w:r>
      <w:proofErr w:type="spellEnd"/>
      <w:r>
        <w:rPr>
          <w:spacing w:val="-6"/>
          <w:sz w:val="28"/>
        </w:rPr>
        <w:t xml:space="preserve"> </w:t>
      </w:r>
      <w:r>
        <w:rPr>
          <w:sz w:val="28"/>
        </w:rPr>
        <w:t>is</w:t>
      </w:r>
      <w:r>
        <w:rPr>
          <w:spacing w:val="-4"/>
          <w:sz w:val="28"/>
        </w:rPr>
        <w:t xml:space="preserve"> </w:t>
      </w:r>
      <w:r>
        <w:rPr>
          <w:sz w:val="28"/>
        </w:rPr>
        <w:t>approximately</w:t>
      </w:r>
      <w:r>
        <w:rPr>
          <w:spacing w:val="-5"/>
          <w:sz w:val="28"/>
        </w:rPr>
        <w:t xml:space="preserve"> </w:t>
      </w:r>
      <w:r>
        <w:rPr>
          <w:sz w:val="28"/>
        </w:rPr>
        <w:t>equivalent</w:t>
      </w:r>
      <w:r>
        <w:rPr>
          <w:spacing w:val="-3"/>
          <w:sz w:val="28"/>
        </w:rPr>
        <w:t xml:space="preserve"> </w:t>
      </w:r>
      <w:r>
        <w:rPr>
          <w:sz w:val="28"/>
        </w:rPr>
        <w:t>to</w:t>
      </w:r>
      <w:r>
        <w:rPr>
          <w:spacing w:val="-3"/>
          <w:sz w:val="28"/>
        </w:rPr>
        <w:t xml:space="preserve"> </w:t>
      </w:r>
      <w:r>
        <w:rPr>
          <w:sz w:val="28"/>
        </w:rPr>
        <w:t>40</w:t>
      </w:r>
      <w:r>
        <w:rPr>
          <w:spacing w:val="-3"/>
          <w:sz w:val="28"/>
        </w:rPr>
        <w:t xml:space="preserve"> </w:t>
      </w:r>
      <w:r>
        <w:rPr>
          <w:sz w:val="28"/>
        </w:rPr>
        <w:t>grams</w:t>
      </w:r>
      <w:r>
        <w:rPr>
          <w:spacing w:val="-3"/>
          <w:sz w:val="28"/>
        </w:rPr>
        <w:t xml:space="preserve"> </w:t>
      </w:r>
      <w:r>
        <w:rPr>
          <w:sz w:val="28"/>
        </w:rPr>
        <w:t>(raw</w:t>
      </w:r>
      <w:r>
        <w:rPr>
          <w:spacing w:val="3"/>
          <w:sz w:val="28"/>
        </w:rPr>
        <w:t xml:space="preserve"> </w:t>
      </w:r>
      <w:r>
        <w:rPr>
          <w:spacing w:val="-2"/>
          <w:sz w:val="28"/>
        </w:rPr>
        <w:t>meat).</w:t>
      </w:r>
    </w:p>
    <w:p w:rsidR="00002852" w:rsidRDefault="00DD23FB">
      <w:pPr>
        <w:pStyle w:val="ListParagraph"/>
        <w:numPr>
          <w:ilvl w:val="0"/>
          <w:numId w:val="72"/>
        </w:numPr>
        <w:tabs>
          <w:tab w:val="left" w:pos="2379"/>
        </w:tabs>
        <w:spacing w:before="144"/>
        <w:ind w:left="2379"/>
        <w:rPr>
          <w:rFonts w:ascii="Symbol" w:hAnsi="Symbol"/>
          <w:sz w:val="20"/>
        </w:rPr>
      </w:pPr>
      <w:r>
        <w:rPr>
          <w:sz w:val="28"/>
        </w:rPr>
        <w:t>1</w:t>
      </w:r>
      <w:r>
        <w:rPr>
          <w:spacing w:val="-5"/>
          <w:sz w:val="28"/>
        </w:rPr>
        <w:t xml:space="preserve"> </w:t>
      </w:r>
      <w:r>
        <w:rPr>
          <w:sz w:val="28"/>
        </w:rPr>
        <w:t>bowl</w:t>
      </w:r>
      <w:r>
        <w:rPr>
          <w:spacing w:val="-7"/>
          <w:sz w:val="28"/>
        </w:rPr>
        <w:t xml:space="preserve"> </w:t>
      </w:r>
      <w:r>
        <w:rPr>
          <w:sz w:val="28"/>
        </w:rPr>
        <w:t>is</w:t>
      </w:r>
      <w:r>
        <w:rPr>
          <w:spacing w:val="-3"/>
          <w:sz w:val="28"/>
        </w:rPr>
        <w:t xml:space="preserve"> </w:t>
      </w:r>
      <w:r>
        <w:rPr>
          <w:sz w:val="28"/>
        </w:rPr>
        <w:t>approximately</w:t>
      </w:r>
      <w:r>
        <w:rPr>
          <w:spacing w:val="-7"/>
          <w:sz w:val="28"/>
        </w:rPr>
        <w:t xml:space="preserve"> </w:t>
      </w:r>
      <w:r>
        <w:rPr>
          <w:sz w:val="28"/>
        </w:rPr>
        <w:t>equivalent</w:t>
      </w:r>
      <w:r>
        <w:rPr>
          <w:spacing w:val="-7"/>
          <w:sz w:val="28"/>
        </w:rPr>
        <w:t xml:space="preserve"> </w:t>
      </w:r>
      <w:r>
        <w:rPr>
          <w:sz w:val="28"/>
        </w:rPr>
        <w:t>to</w:t>
      </w:r>
      <w:r>
        <w:rPr>
          <w:spacing w:val="-6"/>
          <w:sz w:val="28"/>
        </w:rPr>
        <w:t xml:space="preserve"> </w:t>
      </w:r>
      <w:r>
        <w:rPr>
          <w:sz w:val="28"/>
        </w:rPr>
        <w:t>250-</w:t>
      </w:r>
      <w:r>
        <w:rPr>
          <w:spacing w:val="-2"/>
          <w:sz w:val="28"/>
        </w:rPr>
        <w:t>300ml</w:t>
      </w:r>
    </w:p>
    <w:p w:rsidR="00002852" w:rsidRDefault="00DD23FB">
      <w:pPr>
        <w:pStyle w:val="ListParagraph"/>
        <w:numPr>
          <w:ilvl w:val="0"/>
          <w:numId w:val="72"/>
        </w:numPr>
        <w:tabs>
          <w:tab w:val="left" w:pos="2379"/>
        </w:tabs>
        <w:spacing w:before="146"/>
        <w:ind w:left="2379"/>
        <w:rPr>
          <w:rFonts w:ascii="Symbol" w:hAnsi="Symbol"/>
          <w:sz w:val="20"/>
        </w:rPr>
      </w:pPr>
      <w:r>
        <w:rPr>
          <w:sz w:val="28"/>
        </w:rPr>
        <w:t>1</w:t>
      </w:r>
      <w:r>
        <w:rPr>
          <w:spacing w:val="-4"/>
          <w:sz w:val="28"/>
        </w:rPr>
        <w:t xml:space="preserve"> </w:t>
      </w:r>
      <w:r>
        <w:rPr>
          <w:sz w:val="28"/>
        </w:rPr>
        <w:t>cup</w:t>
      </w:r>
      <w:r>
        <w:rPr>
          <w:spacing w:val="-4"/>
          <w:sz w:val="28"/>
        </w:rPr>
        <w:t xml:space="preserve"> </w:t>
      </w:r>
      <w:r>
        <w:rPr>
          <w:sz w:val="28"/>
        </w:rPr>
        <w:t>is</w:t>
      </w:r>
      <w:r>
        <w:rPr>
          <w:spacing w:val="-3"/>
          <w:sz w:val="28"/>
        </w:rPr>
        <w:t xml:space="preserve"> </w:t>
      </w:r>
      <w:r>
        <w:rPr>
          <w:sz w:val="28"/>
        </w:rPr>
        <w:t>approximately</w:t>
      </w:r>
      <w:r>
        <w:rPr>
          <w:spacing w:val="-5"/>
          <w:sz w:val="28"/>
        </w:rPr>
        <w:t xml:space="preserve"> </w:t>
      </w:r>
      <w:r>
        <w:rPr>
          <w:sz w:val="28"/>
        </w:rPr>
        <w:t>equivalent</w:t>
      </w:r>
      <w:r>
        <w:rPr>
          <w:spacing w:val="-4"/>
          <w:sz w:val="28"/>
        </w:rPr>
        <w:t xml:space="preserve"> </w:t>
      </w:r>
      <w:r>
        <w:rPr>
          <w:sz w:val="28"/>
        </w:rPr>
        <w:t>to</w:t>
      </w:r>
      <w:r>
        <w:rPr>
          <w:spacing w:val="-3"/>
          <w:sz w:val="28"/>
        </w:rPr>
        <w:t xml:space="preserve"> </w:t>
      </w:r>
      <w:r>
        <w:rPr>
          <w:spacing w:val="-4"/>
          <w:sz w:val="28"/>
        </w:rPr>
        <w:t>240ml</w:t>
      </w:r>
    </w:p>
    <w:p w:rsidR="00002852" w:rsidRDefault="00DD23FB">
      <w:pPr>
        <w:pStyle w:val="ListParagraph"/>
        <w:numPr>
          <w:ilvl w:val="0"/>
          <w:numId w:val="72"/>
        </w:numPr>
        <w:tabs>
          <w:tab w:val="left" w:pos="1659"/>
          <w:tab w:val="left" w:pos="2379"/>
        </w:tabs>
        <w:spacing w:before="144"/>
        <w:ind w:right="1377" w:hanging="360"/>
        <w:jc w:val="both"/>
        <w:rPr>
          <w:rFonts w:ascii="Symbol" w:hAnsi="Symbol"/>
          <w:sz w:val="20"/>
        </w:rPr>
      </w:pPr>
      <w:r>
        <w:rPr>
          <w:sz w:val="20"/>
        </w:rPr>
        <w:tab/>
      </w:r>
      <w:r>
        <w:rPr>
          <w:sz w:val="28"/>
        </w:rPr>
        <w:t xml:space="preserve">The above recommendations are intended for healthy individuals only. Those with chronic diseases and specific nutritional needs should consult their family doctors and dietitians for </w:t>
      </w:r>
      <w:proofErr w:type="spellStart"/>
      <w:r>
        <w:rPr>
          <w:sz w:val="28"/>
        </w:rPr>
        <w:t>individualised</w:t>
      </w:r>
      <w:proofErr w:type="spellEnd"/>
      <w:r>
        <w:rPr>
          <w:sz w:val="28"/>
        </w:rPr>
        <w:t xml:space="preserve"> dietary </w:t>
      </w:r>
      <w:r>
        <w:rPr>
          <w:spacing w:val="-2"/>
          <w:sz w:val="28"/>
        </w:rPr>
        <w:t>recommendations.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57"/>
        <w:rPr>
          <w:sz w:val="20"/>
        </w:rPr>
      </w:pPr>
      <w:r>
        <w:rPr>
          <w:noProof/>
          <w:sz w:val="20"/>
        </w:rPr>
        <mc:AlternateContent>
          <mc:Choice Requires="wps">
            <w:drawing>
              <wp:anchor distT="0" distB="0" distL="0" distR="0" simplePos="0" relativeHeight="487817728" behindDoc="1" locked="0" layoutInCell="1" allowOverlap="1">
                <wp:simplePos x="0" y="0"/>
                <wp:positionH relativeFrom="page">
                  <wp:posOffset>1125016</wp:posOffset>
                </wp:positionH>
                <wp:positionV relativeFrom="paragraph">
                  <wp:posOffset>197472</wp:posOffset>
                </wp:positionV>
                <wp:extent cx="5523865" cy="6350"/>
                <wp:effectExtent l="0" t="0" r="0" b="0"/>
                <wp:wrapTopAndBottom/>
                <wp:docPr id="576" name="Graphic 5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549024pt;width:434.95pt;height:.47998pt;mso-position-horizontal-relative:page;mso-position-vertical-relative:paragraph;z-index:-15498752;mso-wrap-distance-left:0;mso-wrap-distance-right:0" id="docshape387"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5212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77" name="Graphic 5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64352" id="docshape38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78" name="Group 5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81" name="Graphic 57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89" coordorigin="0,0" coordsize="8699,60">
                <v:rect style="position:absolute;left:0;top:0;width:8699;height:60" id="docshape390" filled="true" fillcolor="#612322" stroked="false">
                  <v:fill type="solid"/>
                </v:rect>
              </v:group>
            </w:pict>
          </mc:Fallback>
        </mc:AlternateContent>
      </w:r>
    </w:p>
    <w:p w:rsidR="00002852" w:rsidRDefault="00DD23FB">
      <w:pPr>
        <w:pStyle w:val="Heading2"/>
        <w:spacing w:before="267"/>
        <w:ind w:left="428"/>
        <w:jc w:val="center"/>
      </w:pPr>
      <w:r>
        <w:rPr>
          <w:spacing w:val="-2"/>
        </w:rPr>
        <w:t>Malnutrition</w:t>
      </w:r>
    </w:p>
    <w:p w:rsidR="00002852" w:rsidRDefault="00DD23FB">
      <w:pPr>
        <w:pStyle w:val="ListParagraph"/>
        <w:numPr>
          <w:ilvl w:val="0"/>
          <w:numId w:val="71"/>
        </w:numPr>
        <w:tabs>
          <w:tab w:val="left" w:pos="2840"/>
        </w:tabs>
        <w:spacing w:before="196" w:line="321" w:lineRule="exact"/>
        <w:ind w:hanging="1543"/>
        <w:rPr>
          <w:sz w:val="28"/>
        </w:rPr>
      </w:pPr>
      <w:r>
        <w:rPr>
          <w:sz w:val="28"/>
        </w:rPr>
        <w:t>It</w:t>
      </w:r>
      <w:r>
        <w:rPr>
          <w:spacing w:val="-10"/>
          <w:sz w:val="28"/>
        </w:rPr>
        <w:t xml:space="preserve"> </w:t>
      </w:r>
      <w:r>
        <w:rPr>
          <w:sz w:val="28"/>
        </w:rPr>
        <w:t>is</w:t>
      </w:r>
      <w:r>
        <w:rPr>
          <w:spacing w:val="-5"/>
          <w:sz w:val="28"/>
        </w:rPr>
        <w:t xml:space="preserve"> </w:t>
      </w:r>
      <w:r>
        <w:rPr>
          <w:sz w:val="28"/>
        </w:rPr>
        <w:t>the</w:t>
      </w:r>
      <w:r>
        <w:rPr>
          <w:spacing w:val="-12"/>
          <w:sz w:val="28"/>
        </w:rPr>
        <w:t xml:space="preserve"> </w:t>
      </w:r>
      <w:r>
        <w:rPr>
          <w:sz w:val="28"/>
        </w:rPr>
        <w:t>state</w:t>
      </w:r>
      <w:r>
        <w:rPr>
          <w:spacing w:val="-13"/>
          <w:sz w:val="28"/>
        </w:rPr>
        <w:t xml:space="preserve"> </w:t>
      </w:r>
      <w:r>
        <w:rPr>
          <w:sz w:val="28"/>
        </w:rPr>
        <w:t>resulting</w:t>
      </w:r>
      <w:r>
        <w:rPr>
          <w:spacing w:val="-7"/>
          <w:sz w:val="28"/>
        </w:rPr>
        <w:t xml:space="preserve"> </w:t>
      </w:r>
      <w:r>
        <w:rPr>
          <w:sz w:val="28"/>
        </w:rPr>
        <w:t>from</w:t>
      </w:r>
      <w:r>
        <w:rPr>
          <w:spacing w:val="-13"/>
          <w:sz w:val="28"/>
        </w:rPr>
        <w:t xml:space="preserve"> </w:t>
      </w:r>
      <w:r>
        <w:rPr>
          <w:sz w:val="28"/>
        </w:rPr>
        <w:t>eating</w:t>
      </w:r>
      <w:r>
        <w:rPr>
          <w:spacing w:val="-7"/>
          <w:sz w:val="28"/>
        </w:rPr>
        <w:t xml:space="preserve"> </w:t>
      </w:r>
      <w:r>
        <w:rPr>
          <w:b/>
          <w:sz w:val="28"/>
        </w:rPr>
        <w:t>inadequate</w:t>
      </w:r>
      <w:r>
        <w:rPr>
          <w:b/>
          <w:spacing w:val="-7"/>
          <w:sz w:val="28"/>
        </w:rPr>
        <w:t xml:space="preserve"> </w:t>
      </w:r>
      <w:r>
        <w:rPr>
          <w:b/>
          <w:spacing w:val="-2"/>
          <w:sz w:val="28"/>
        </w:rPr>
        <w:t>diet</w:t>
      </w:r>
      <w:r>
        <w:rPr>
          <w:spacing w:val="-2"/>
          <w:sz w:val="28"/>
        </w:rPr>
        <w:t>.</w:t>
      </w:r>
    </w:p>
    <w:p w:rsidR="00002852" w:rsidRDefault="00DD23FB">
      <w:pPr>
        <w:pStyle w:val="ListParagraph"/>
        <w:numPr>
          <w:ilvl w:val="0"/>
          <w:numId w:val="72"/>
        </w:numPr>
        <w:tabs>
          <w:tab w:val="left" w:pos="2840"/>
        </w:tabs>
        <w:spacing w:line="341" w:lineRule="exact"/>
        <w:ind w:left="2840" w:hanging="1543"/>
        <w:rPr>
          <w:rFonts w:ascii="Symbol" w:hAnsi="Symbol"/>
          <w:sz w:val="28"/>
        </w:rPr>
      </w:pPr>
      <w:r>
        <w:rPr>
          <w:b/>
          <w:sz w:val="28"/>
        </w:rPr>
        <w:t>Qualitatively</w:t>
      </w:r>
      <w:r>
        <w:rPr>
          <w:sz w:val="28"/>
        </w:rPr>
        <w:t>:</w:t>
      </w:r>
      <w:r>
        <w:rPr>
          <w:spacing w:val="-18"/>
          <w:sz w:val="28"/>
        </w:rPr>
        <w:t xml:space="preserve"> </w:t>
      </w:r>
      <w:r>
        <w:rPr>
          <w:sz w:val="28"/>
        </w:rPr>
        <w:t>deficient</w:t>
      </w:r>
      <w:r>
        <w:rPr>
          <w:spacing w:val="-11"/>
          <w:sz w:val="28"/>
        </w:rPr>
        <w:t xml:space="preserve"> </w:t>
      </w:r>
      <w:r>
        <w:rPr>
          <w:sz w:val="28"/>
        </w:rPr>
        <w:t>or</w:t>
      </w:r>
      <w:r>
        <w:rPr>
          <w:spacing w:val="-9"/>
          <w:sz w:val="28"/>
        </w:rPr>
        <w:t xml:space="preserve"> </w:t>
      </w:r>
      <w:r>
        <w:rPr>
          <w:sz w:val="28"/>
        </w:rPr>
        <w:t>excess</w:t>
      </w:r>
      <w:r>
        <w:rPr>
          <w:spacing w:val="-10"/>
          <w:sz w:val="28"/>
        </w:rPr>
        <w:t xml:space="preserve"> </w:t>
      </w:r>
      <w:r>
        <w:rPr>
          <w:sz w:val="28"/>
        </w:rPr>
        <w:t>of</w:t>
      </w:r>
      <w:r>
        <w:rPr>
          <w:spacing w:val="-13"/>
          <w:sz w:val="28"/>
        </w:rPr>
        <w:t xml:space="preserve"> </w:t>
      </w:r>
      <w:r>
        <w:rPr>
          <w:sz w:val="28"/>
        </w:rPr>
        <w:t>one</w:t>
      </w:r>
      <w:r>
        <w:rPr>
          <w:spacing w:val="-12"/>
          <w:sz w:val="28"/>
        </w:rPr>
        <w:t xml:space="preserve"> </w:t>
      </w:r>
      <w:r>
        <w:rPr>
          <w:sz w:val="28"/>
        </w:rPr>
        <w:t>or</w:t>
      </w:r>
      <w:r>
        <w:rPr>
          <w:spacing w:val="-13"/>
          <w:sz w:val="28"/>
        </w:rPr>
        <w:t xml:space="preserve"> </w:t>
      </w:r>
      <w:r>
        <w:rPr>
          <w:sz w:val="28"/>
        </w:rPr>
        <w:t>more</w:t>
      </w:r>
      <w:r>
        <w:rPr>
          <w:spacing w:val="-10"/>
          <w:sz w:val="28"/>
        </w:rPr>
        <w:t xml:space="preserve"> </w:t>
      </w:r>
      <w:r>
        <w:rPr>
          <w:spacing w:val="-2"/>
          <w:sz w:val="28"/>
        </w:rPr>
        <w:t>nutrient.</w:t>
      </w:r>
    </w:p>
    <w:p w:rsidR="00002852" w:rsidRDefault="00DD23FB">
      <w:pPr>
        <w:pStyle w:val="ListParagraph"/>
        <w:numPr>
          <w:ilvl w:val="0"/>
          <w:numId w:val="72"/>
        </w:numPr>
        <w:tabs>
          <w:tab w:val="left" w:pos="2840"/>
        </w:tabs>
        <w:spacing w:line="342" w:lineRule="exact"/>
        <w:ind w:left="2840" w:hanging="1543"/>
        <w:rPr>
          <w:rFonts w:ascii="Symbol" w:hAnsi="Symbol"/>
          <w:sz w:val="28"/>
        </w:rPr>
      </w:pPr>
      <w:r>
        <w:rPr>
          <w:b/>
          <w:sz w:val="28"/>
        </w:rPr>
        <w:t>Quantitatively</w:t>
      </w:r>
      <w:r>
        <w:rPr>
          <w:sz w:val="28"/>
        </w:rPr>
        <w:t>:</w:t>
      </w:r>
      <w:r>
        <w:rPr>
          <w:spacing w:val="-17"/>
          <w:sz w:val="28"/>
        </w:rPr>
        <w:t xml:space="preserve"> </w:t>
      </w:r>
      <w:r>
        <w:rPr>
          <w:sz w:val="28"/>
        </w:rPr>
        <w:t>consumed</w:t>
      </w:r>
      <w:r>
        <w:rPr>
          <w:spacing w:val="-9"/>
          <w:sz w:val="28"/>
        </w:rPr>
        <w:t xml:space="preserve"> </w:t>
      </w:r>
      <w:r>
        <w:rPr>
          <w:sz w:val="28"/>
        </w:rPr>
        <w:t>in</w:t>
      </w:r>
      <w:r>
        <w:rPr>
          <w:spacing w:val="-9"/>
          <w:sz w:val="28"/>
        </w:rPr>
        <w:t xml:space="preserve"> </w:t>
      </w:r>
      <w:r>
        <w:rPr>
          <w:sz w:val="28"/>
        </w:rPr>
        <w:t>amounts</w:t>
      </w:r>
      <w:r>
        <w:rPr>
          <w:spacing w:val="-16"/>
          <w:sz w:val="28"/>
        </w:rPr>
        <w:t xml:space="preserve"> </w:t>
      </w:r>
      <w:r>
        <w:rPr>
          <w:sz w:val="28"/>
        </w:rPr>
        <w:t>less</w:t>
      </w:r>
      <w:r>
        <w:rPr>
          <w:spacing w:val="-17"/>
          <w:sz w:val="28"/>
        </w:rPr>
        <w:t xml:space="preserve"> </w:t>
      </w:r>
      <w:r>
        <w:rPr>
          <w:sz w:val="28"/>
        </w:rPr>
        <w:t>or</w:t>
      </w:r>
      <w:r>
        <w:rPr>
          <w:spacing w:val="-9"/>
          <w:sz w:val="28"/>
        </w:rPr>
        <w:t xml:space="preserve"> </w:t>
      </w:r>
      <w:r>
        <w:rPr>
          <w:sz w:val="28"/>
        </w:rPr>
        <w:t>more</w:t>
      </w:r>
      <w:r>
        <w:rPr>
          <w:spacing w:val="-13"/>
          <w:sz w:val="28"/>
        </w:rPr>
        <w:t xml:space="preserve"> </w:t>
      </w:r>
      <w:r>
        <w:rPr>
          <w:sz w:val="28"/>
        </w:rPr>
        <w:t>than</w:t>
      </w:r>
      <w:r>
        <w:rPr>
          <w:spacing w:val="-12"/>
          <w:sz w:val="28"/>
        </w:rPr>
        <w:t xml:space="preserve"> </w:t>
      </w:r>
      <w:r>
        <w:rPr>
          <w:spacing w:val="-2"/>
          <w:sz w:val="28"/>
        </w:rPr>
        <w:t>required.</w:t>
      </w:r>
    </w:p>
    <w:p w:rsidR="00002852" w:rsidRDefault="00002852">
      <w:pPr>
        <w:pStyle w:val="BodyText"/>
        <w:spacing w:before="207"/>
      </w:pPr>
    </w:p>
    <w:p w:rsidR="00002852" w:rsidRDefault="00DD23FB">
      <w:pPr>
        <w:ind w:left="1659"/>
        <w:rPr>
          <w:b/>
          <w:sz w:val="28"/>
        </w:rPr>
      </w:pPr>
      <w:r>
        <w:rPr>
          <w:b/>
          <w:sz w:val="28"/>
          <w:u w:val="thick"/>
        </w:rPr>
        <w:t>ASSESSMENT</w:t>
      </w:r>
      <w:r>
        <w:rPr>
          <w:b/>
          <w:spacing w:val="-14"/>
          <w:sz w:val="28"/>
          <w:u w:val="thick"/>
        </w:rPr>
        <w:t xml:space="preserve"> </w:t>
      </w:r>
      <w:r>
        <w:rPr>
          <w:b/>
          <w:sz w:val="28"/>
          <w:u w:val="thick"/>
        </w:rPr>
        <w:t>OF</w:t>
      </w:r>
      <w:r>
        <w:rPr>
          <w:b/>
          <w:spacing w:val="-15"/>
          <w:sz w:val="28"/>
          <w:u w:val="thick"/>
        </w:rPr>
        <w:t xml:space="preserve"> </w:t>
      </w:r>
      <w:r>
        <w:rPr>
          <w:b/>
          <w:sz w:val="28"/>
          <w:u w:val="thick"/>
        </w:rPr>
        <w:t>NUTRITIONAL</w:t>
      </w:r>
      <w:r>
        <w:rPr>
          <w:b/>
          <w:spacing w:val="-10"/>
          <w:sz w:val="28"/>
          <w:u w:val="thick"/>
        </w:rPr>
        <w:t xml:space="preserve"> </w:t>
      </w:r>
      <w:r>
        <w:rPr>
          <w:b/>
          <w:spacing w:val="-2"/>
          <w:sz w:val="28"/>
          <w:u w:val="thick"/>
        </w:rPr>
        <w:t>STATUS</w:t>
      </w:r>
    </w:p>
    <w:p w:rsidR="00002852" w:rsidRDefault="00DD23FB">
      <w:pPr>
        <w:pStyle w:val="BodyText"/>
        <w:spacing w:before="197"/>
        <w:ind w:left="1659" w:right="2853"/>
      </w:pPr>
      <w:proofErr w:type="gramStart"/>
      <w:r>
        <w:t xml:space="preserve">Evaluation of the nutritional status of individuals, groups, community </w:t>
      </w:r>
      <w:proofErr w:type="spellStart"/>
      <w:r>
        <w:t>orthe</w:t>
      </w:r>
      <w:proofErr w:type="spellEnd"/>
      <w:r>
        <w:t xml:space="preserve"> whole country.</w:t>
      </w:r>
      <w:proofErr w:type="gramEnd"/>
    </w:p>
    <w:p w:rsidR="00002852" w:rsidRDefault="00DD23FB">
      <w:pPr>
        <w:spacing w:before="211"/>
        <w:ind w:left="1659"/>
        <w:rPr>
          <w:b/>
          <w:sz w:val="28"/>
        </w:rPr>
      </w:pPr>
      <w:r>
        <w:rPr>
          <w:b/>
          <w:sz w:val="28"/>
          <w:u w:val="thick"/>
        </w:rPr>
        <w:t>Objectives</w:t>
      </w:r>
      <w:r>
        <w:rPr>
          <w:b/>
          <w:spacing w:val="-14"/>
          <w:sz w:val="28"/>
          <w:u w:val="thick"/>
        </w:rPr>
        <w:t xml:space="preserve"> </w:t>
      </w:r>
      <w:r>
        <w:rPr>
          <w:b/>
          <w:sz w:val="28"/>
          <w:u w:val="thick"/>
        </w:rPr>
        <w:t>of</w:t>
      </w:r>
      <w:r>
        <w:rPr>
          <w:b/>
          <w:spacing w:val="-11"/>
          <w:sz w:val="28"/>
          <w:u w:val="thick"/>
        </w:rPr>
        <w:t xml:space="preserve"> </w:t>
      </w:r>
      <w:r>
        <w:rPr>
          <w:b/>
          <w:sz w:val="28"/>
          <w:u w:val="thick"/>
        </w:rPr>
        <w:t>nutritional</w:t>
      </w:r>
      <w:r>
        <w:rPr>
          <w:b/>
          <w:spacing w:val="-12"/>
          <w:sz w:val="28"/>
          <w:u w:val="thick"/>
        </w:rPr>
        <w:t xml:space="preserve"> </w:t>
      </w:r>
      <w:r>
        <w:rPr>
          <w:b/>
          <w:spacing w:val="-2"/>
          <w:sz w:val="28"/>
          <w:u w:val="thick"/>
        </w:rPr>
        <w:t>assessment</w:t>
      </w:r>
    </w:p>
    <w:p w:rsidR="00002852" w:rsidRDefault="00DD23FB">
      <w:pPr>
        <w:pStyle w:val="ListParagraph"/>
        <w:numPr>
          <w:ilvl w:val="0"/>
          <w:numId w:val="70"/>
        </w:numPr>
        <w:tabs>
          <w:tab w:val="left" w:pos="2840"/>
        </w:tabs>
        <w:spacing w:before="194" w:line="322" w:lineRule="exact"/>
        <w:ind w:hanging="1543"/>
        <w:rPr>
          <w:sz w:val="28"/>
        </w:rPr>
      </w:pPr>
      <w:r>
        <w:rPr>
          <w:sz w:val="28"/>
        </w:rPr>
        <w:t>To</w:t>
      </w:r>
      <w:r>
        <w:rPr>
          <w:spacing w:val="-20"/>
          <w:sz w:val="28"/>
        </w:rPr>
        <w:t xml:space="preserve"> </w:t>
      </w:r>
      <w:r>
        <w:rPr>
          <w:sz w:val="28"/>
        </w:rPr>
        <w:t>determine</w:t>
      </w:r>
      <w:r>
        <w:rPr>
          <w:spacing w:val="-16"/>
          <w:sz w:val="28"/>
        </w:rPr>
        <w:t xml:space="preserve"> </w:t>
      </w:r>
      <w:r>
        <w:rPr>
          <w:sz w:val="28"/>
        </w:rPr>
        <w:t>pattern</w:t>
      </w:r>
      <w:r>
        <w:rPr>
          <w:spacing w:val="-17"/>
          <w:sz w:val="28"/>
        </w:rPr>
        <w:t xml:space="preserve"> </w:t>
      </w:r>
      <w:r>
        <w:rPr>
          <w:sz w:val="28"/>
        </w:rPr>
        <w:t>of</w:t>
      </w:r>
      <w:r>
        <w:rPr>
          <w:spacing w:val="-15"/>
          <w:sz w:val="28"/>
        </w:rPr>
        <w:t xml:space="preserve"> </w:t>
      </w:r>
      <w:r>
        <w:rPr>
          <w:sz w:val="28"/>
        </w:rPr>
        <w:t>food</w:t>
      </w:r>
      <w:r>
        <w:rPr>
          <w:spacing w:val="-9"/>
          <w:sz w:val="28"/>
        </w:rPr>
        <w:t xml:space="preserve"> </w:t>
      </w:r>
      <w:r>
        <w:rPr>
          <w:sz w:val="28"/>
        </w:rPr>
        <w:t>consumed</w:t>
      </w:r>
      <w:r>
        <w:rPr>
          <w:spacing w:val="-9"/>
          <w:sz w:val="28"/>
        </w:rPr>
        <w:t xml:space="preserve"> </w:t>
      </w:r>
      <w:r>
        <w:rPr>
          <w:sz w:val="28"/>
        </w:rPr>
        <w:t>(Quality&amp;</w:t>
      </w:r>
      <w:r>
        <w:rPr>
          <w:spacing w:val="-17"/>
          <w:sz w:val="28"/>
        </w:rPr>
        <w:t xml:space="preserve"> </w:t>
      </w:r>
      <w:r>
        <w:rPr>
          <w:spacing w:val="-2"/>
          <w:sz w:val="28"/>
        </w:rPr>
        <w:t>Quantity)</w:t>
      </w:r>
    </w:p>
    <w:p w:rsidR="00002852" w:rsidRDefault="00DD23FB">
      <w:pPr>
        <w:pStyle w:val="ListParagraph"/>
        <w:numPr>
          <w:ilvl w:val="0"/>
          <w:numId w:val="70"/>
        </w:numPr>
        <w:tabs>
          <w:tab w:val="left" w:pos="2840"/>
        </w:tabs>
        <w:ind w:hanging="1543"/>
        <w:rPr>
          <w:sz w:val="28"/>
        </w:rPr>
      </w:pPr>
      <w:r>
        <w:rPr>
          <w:sz w:val="28"/>
        </w:rPr>
        <w:t>To</w:t>
      </w:r>
      <w:r>
        <w:rPr>
          <w:spacing w:val="-10"/>
          <w:sz w:val="28"/>
        </w:rPr>
        <w:t xml:space="preserve"> </w:t>
      </w:r>
      <w:r>
        <w:rPr>
          <w:sz w:val="28"/>
        </w:rPr>
        <w:t>find</w:t>
      </w:r>
      <w:r>
        <w:rPr>
          <w:spacing w:val="-9"/>
          <w:sz w:val="28"/>
        </w:rPr>
        <w:t xml:space="preserve"> </w:t>
      </w:r>
      <w:r>
        <w:rPr>
          <w:sz w:val="28"/>
        </w:rPr>
        <w:t>out</w:t>
      </w:r>
      <w:r>
        <w:rPr>
          <w:spacing w:val="-8"/>
          <w:sz w:val="28"/>
        </w:rPr>
        <w:t xml:space="preserve"> </w:t>
      </w:r>
      <w:r>
        <w:rPr>
          <w:sz w:val="28"/>
        </w:rPr>
        <w:t>deficient</w:t>
      </w:r>
      <w:r>
        <w:rPr>
          <w:spacing w:val="-12"/>
          <w:sz w:val="28"/>
        </w:rPr>
        <w:t xml:space="preserve"> </w:t>
      </w:r>
      <w:r>
        <w:rPr>
          <w:sz w:val="28"/>
        </w:rPr>
        <w:t>or</w:t>
      </w:r>
      <w:r>
        <w:rPr>
          <w:spacing w:val="-9"/>
          <w:sz w:val="28"/>
        </w:rPr>
        <w:t xml:space="preserve"> </w:t>
      </w:r>
      <w:r>
        <w:rPr>
          <w:sz w:val="28"/>
        </w:rPr>
        <w:t>excess</w:t>
      </w:r>
      <w:r>
        <w:rPr>
          <w:spacing w:val="-9"/>
          <w:sz w:val="28"/>
        </w:rPr>
        <w:t xml:space="preserve"> </w:t>
      </w:r>
      <w:r>
        <w:rPr>
          <w:sz w:val="28"/>
        </w:rPr>
        <w:t>intake</w:t>
      </w:r>
      <w:r>
        <w:rPr>
          <w:spacing w:val="-10"/>
          <w:sz w:val="28"/>
        </w:rPr>
        <w:t xml:space="preserve"> </w:t>
      </w:r>
      <w:r>
        <w:rPr>
          <w:sz w:val="28"/>
        </w:rPr>
        <w:t>of</w:t>
      </w:r>
      <w:r>
        <w:rPr>
          <w:spacing w:val="-10"/>
          <w:sz w:val="28"/>
        </w:rPr>
        <w:t xml:space="preserve"> </w:t>
      </w:r>
      <w:r>
        <w:rPr>
          <w:sz w:val="28"/>
        </w:rPr>
        <w:t>nutrients</w:t>
      </w:r>
      <w:r>
        <w:rPr>
          <w:spacing w:val="-6"/>
          <w:sz w:val="28"/>
        </w:rPr>
        <w:t xml:space="preserve"> </w:t>
      </w:r>
      <w:r>
        <w:rPr>
          <w:sz w:val="28"/>
        </w:rPr>
        <w:t>and</w:t>
      </w:r>
      <w:r>
        <w:rPr>
          <w:spacing w:val="-7"/>
          <w:sz w:val="28"/>
        </w:rPr>
        <w:t xml:space="preserve"> </w:t>
      </w:r>
      <w:r>
        <w:rPr>
          <w:spacing w:val="-2"/>
          <w:sz w:val="28"/>
        </w:rPr>
        <w:t>energy.</w:t>
      </w:r>
    </w:p>
    <w:p w:rsidR="00002852" w:rsidRDefault="00DD23FB">
      <w:pPr>
        <w:pStyle w:val="ListParagraph"/>
        <w:numPr>
          <w:ilvl w:val="0"/>
          <w:numId w:val="70"/>
        </w:numPr>
        <w:tabs>
          <w:tab w:val="left" w:pos="2840"/>
        </w:tabs>
        <w:spacing w:before="2" w:line="322" w:lineRule="exact"/>
        <w:ind w:hanging="1543"/>
        <w:rPr>
          <w:sz w:val="28"/>
        </w:rPr>
      </w:pPr>
      <w:r>
        <w:rPr>
          <w:sz w:val="28"/>
        </w:rPr>
        <w:t>To</w:t>
      </w:r>
      <w:r>
        <w:rPr>
          <w:spacing w:val="-13"/>
          <w:sz w:val="28"/>
        </w:rPr>
        <w:t xml:space="preserve"> </w:t>
      </w:r>
      <w:r>
        <w:rPr>
          <w:sz w:val="28"/>
        </w:rPr>
        <w:t>identify</w:t>
      </w:r>
      <w:r>
        <w:rPr>
          <w:spacing w:val="-15"/>
          <w:sz w:val="28"/>
        </w:rPr>
        <w:t xml:space="preserve"> </w:t>
      </w:r>
      <w:r>
        <w:rPr>
          <w:sz w:val="28"/>
        </w:rPr>
        <w:t>the</w:t>
      </w:r>
      <w:r>
        <w:rPr>
          <w:spacing w:val="-15"/>
          <w:sz w:val="28"/>
        </w:rPr>
        <w:t xml:space="preserve"> </w:t>
      </w:r>
      <w:r>
        <w:rPr>
          <w:sz w:val="28"/>
        </w:rPr>
        <w:t>major</w:t>
      </w:r>
      <w:r>
        <w:rPr>
          <w:spacing w:val="-17"/>
          <w:sz w:val="28"/>
        </w:rPr>
        <w:t xml:space="preserve"> </w:t>
      </w:r>
      <w:r>
        <w:rPr>
          <w:sz w:val="28"/>
        </w:rPr>
        <w:t>malnutrition</w:t>
      </w:r>
      <w:r>
        <w:rPr>
          <w:spacing w:val="-10"/>
          <w:sz w:val="28"/>
        </w:rPr>
        <w:t xml:space="preserve"> </w:t>
      </w:r>
      <w:r>
        <w:rPr>
          <w:spacing w:val="-2"/>
          <w:sz w:val="28"/>
        </w:rPr>
        <w:t>problem(s).</w:t>
      </w:r>
    </w:p>
    <w:p w:rsidR="00002852" w:rsidRDefault="00DD23FB">
      <w:pPr>
        <w:pStyle w:val="ListParagraph"/>
        <w:numPr>
          <w:ilvl w:val="0"/>
          <w:numId w:val="70"/>
        </w:numPr>
        <w:tabs>
          <w:tab w:val="left" w:pos="2840"/>
        </w:tabs>
        <w:ind w:hanging="1543"/>
        <w:rPr>
          <w:sz w:val="28"/>
        </w:rPr>
      </w:pPr>
      <w:r>
        <w:rPr>
          <w:sz w:val="28"/>
        </w:rPr>
        <w:t>To</w:t>
      </w:r>
      <w:r>
        <w:rPr>
          <w:spacing w:val="-12"/>
          <w:sz w:val="28"/>
        </w:rPr>
        <w:t xml:space="preserve"> </w:t>
      </w:r>
      <w:r>
        <w:rPr>
          <w:sz w:val="28"/>
        </w:rPr>
        <w:t>plan</w:t>
      </w:r>
      <w:r>
        <w:rPr>
          <w:spacing w:val="-11"/>
          <w:sz w:val="28"/>
        </w:rPr>
        <w:t xml:space="preserve"> </w:t>
      </w:r>
      <w:r>
        <w:rPr>
          <w:sz w:val="28"/>
        </w:rPr>
        <w:t>for</w:t>
      </w:r>
      <w:r>
        <w:rPr>
          <w:spacing w:val="-12"/>
          <w:sz w:val="28"/>
        </w:rPr>
        <w:t xml:space="preserve"> </w:t>
      </w:r>
      <w:r>
        <w:rPr>
          <w:sz w:val="28"/>
        </w:rPr>
        <w:t>prevention</w:t>
      </w:r>
      <w:r>
        <w:rPr>
          <w:spacing w:val="-9"/>
          <w:sz w:val="28"/>
        </w:rPr>
        <w:t xml:space="preserve"> </w:t>
      </w:r>
      <w:r>
        <w:rPr>
          <w:sz w:val="28"/>
        </w:rPr>
        <w:t>and</w:t>
      </w:r>
      <w:r>
        <w:rPr>
          <w:spacing w:val="-13"/>
          <w:sz w:val="28"/>
        </w:rPr>
        <w:t xml:space="preserve"> </w:t>
      </w:r>
      <w:r>
        <w:rPr>
          <w:sz w:val="28"/>
        </w:rPr>
        <w:t>control</w:t>
      </w:r>
      <w:r>
        <w:rPr>
          <w:spacing w:val="-12"/>
          <w:sz w:val="28"/>
        </w:rPr>
        <w:t xml:space="preserve"> </w:t>
      </w:r>
      <w:r>
        <w:rPr>
          <w:sz w:val="28"/>
        </w:rPr>
        <w:t>of</w:t>
      </w:r>
      <w:r>
        <w:rPr>
          <w:spacing w:val="-10"/>
          <w:sz w:val="28"/>
        </w:rPr>
        <w:t xml:space="preserve"> </w:t>
      </w:r>
      <w:r>
        <w:rPr>
          <w:spacing w:val="-2"/>
          <w:sz w:val="28"/>
        </w:rPr>
        <w:t>malnutrition.</w:t>
      </w:r>
    </w:p>
    <w:p w:rsidR="00002852" w:rsidRDefault="00DD23FB">
      <w:pPr>
        <w:pStyle w:val="Heading2"/>
        <w:spacing w:before="13"/>
      </w:pPr>
      <w:r>
        <w:t>Methods</w:t>
      </w:r>
      <w:r>
        <w:rPr>
          <w:spacing w:val="-8"/>
        </w:rPr>
        <w:t xml:space="preserve"> </w:t>
      </w:r>
      <w:r>
        <w:t>of</w:t>
      </w:r>
      <w:r>
        <w:rPr>
          <w:spacing w:val="-12"/>
        </w:rPr>
        <w:t xml:space="preserve"> </w:t>
      </w:r>
      <w:r>
        <w:t>nutritional</w:t>
      </w:r>
      <w:r>
        <w:rPr>
          <w:spacing w:val="-13"/>
        </w:rPr>
        <w:t xml:space="preserve"> </w:t>
      </w:r>
      <w:r>
        <w:rPr>
          <w:spacing w:val="-2"/>
        </w:rPr>
        <w:t>assessment</w:t>
      </w:r>
    </w:p>
    <w:p w:rsidR="00002852" w:rsidRDefault="00DD23FB">
      <w:pPr>
        <w:pStyle w:val="BodyText"/>
        <w:spacing w:before="154"/>
        <w:rPr>
          <w:b/>
          <w:sz w:val="20"/>
        </w:rPr>
      </w:pPr>
      <w:r>
        <w:rPr>
          <w:b/>
          <w:noProof/>
          <w:sz w:val="20"/>
        </w:rPr>
        <mc:AlternateContent>
          <mc:Choice Requires="wps">
            <w:drawing>
              <wp:anchor distT="0" distB="0" distL="0" distR="0" simplePos="0" relativeHeight="487819264" behindDoc="1" locked="0" layoutInCell="1" allowOverlap="1">
                <wp:simplePos x="0" y="0"/>
                <wp:positionH relativeFrom="page">
                  <wp:posOffset>1146175</wp:posOffset>
                </wp:positionH>
                <wp:positionV relativeFrom="paragraph">
                  <wp:posOffset>262529</wp:posOffset>
                </wp:positionV>
                <wp:extent cx="1177290" cy="210820"/>
                <wp:effectExtent l="0" t="0" r="0" b="0"/>
                <wp:wrapTopAndBottom/>
                <wp:docPr id="580" name="Textbox 5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7290" cy="210820"/>
                        </a:xfrm>
                        <a:prstGeom prst="rect">
                          <a:avLst/>
                        </a:prstGeom>
                        <a:ln w="6096">
                          <a:solidFill>
                            <a:srgbClr val="000000"/>
                          </a:solidFill>
                          <a:prstDash val="solid"/>
                        </a:ln>
                      </wps:spPr>
                      <wps:txbx>
                        <w:txbxContent>
                          <w:p w:rsidR="00DD23FB" w:rsidRDefault="00DD23FB">
                            <w:pPr>
                              <w:spacing w:line="322" w:lineRule="exact"/>
                              <w:rPr>
                                <w:rFonts w:ascii="Calibri"/>
                                <w:b/>
                                <w:i/>
                                <w:sz w:val="28"/>
                              </w:rPr>
                            </w:pPr>
                            <w:r>
                              <w:rPr>
                                <w:rFonts w:ascii="Calibri"/>
                                <w:b/>
                                <w:i/>
                                <w:spacing w:val="-2"/>
                                <w:sz w:val="28"/>
                              </w:rPr>
                              <w:t>Direct</w:t>
                            </w:r>
                            <w:r>
                              <w:rPr>
                                <w:rFonts w:ascii="Calibri"/>
                                <w:b/>
                                <w:i/>
                                <w:spacing w:val="-6"/>
                                <w:sz w:val="28"/>
                              </w:rPr>
                              <w:t xml:space="preserve"> </w:t>
                            </w:r>
                            <w:r>
                              <w:rPr>
                                <w:rFonts w:ascii="Calibri"/>
                                <w:b/>
                                <w:i/>
                                <w:spacing w:val="-2"/>
                                <w:sz w:val="28"/>
                              </w:rPr>
                              <w:t>(ABCDs)</w:t>
                            </w:r>
                          </w:p>
                        </w:txbxContent>
                      </wps:txbx>
                      <wps:bodyPr wrap="square" lIns="0" tIns="0" rIns="0" bIns="0" rtlCol="0">
                        <a:noAutofit/>
                      </wps:bodyPr>
                    </wps:wsp>
                  </a:graphicData>
                </a:graphic>
              </wp:anchor>
            </w:drawing>
          </mc:Choice>
          <mc:Fallback>
            <w:pict>
              <v:shape id="Textbox 580" o:spid="_x0000_s1044" type="#_x0000_t202" style="position:absolute;margin-left:90.25pt;margin-top:20.65pt;width:92.7pt;height:16.6pt;z-index:-15497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wF3QEAAK4DAAAOAAAAZHJzL2Uyb0RvYy54bWysU8Fu2zAMvQ/YPwi6L3YMLE2NOEXXoMOA&#10;YhvQ9gNkWY6FyaImKrHz96NkJw2221AfZMp8euR7ojd3Y2/YUXnUYCu+XOScKSuh0XZf8deXx09r&#10;zjAI2wgDVlX8pJDfbT9+2AyuVAV0YBrlGZFYLAdX8S4EV2YZyk71AhfglKVkC74XgbZ+nzVeDMTe&#10;m6zI81U2gG+cB6kQ6etuSvJt4m9bJcOPtkUVmKk49RbS6tNaxzXbbkS598J1Ws5tiP/oohfaUtEL&#10;1U4EwQ5e/0PVa+kBoQ0LCX0GbaulShpIzTL/S81zJ5xKWsgcdBeb8P1o5ffjT890U/HPa/LHip4u&#10;6UWNoYaRxU9k0OCwJNyzI2QYv8BIF53EonsC+QsJkl1hpgNI6GjI2Po+vkkqo4NU43TxncowGdmW&#10;NzfFLaUk5Yplvi5S3ezttPMYviroWQwq7uleUwfi+IQh1hflGRKLGcuGiq/y29XUJxjdPGpjYg79&#10;vn4wnh1FHIn0RJHEgNewSLcT2E24lJphxs56J4lReRjrMZm4LM6G1dCcyK+BRqvi+PsgvOLMfLN0&#10;d3EOz4E/B/U58ME8QJrW2K2F+0OAVieRsdTEO3dAQ5E6nwc4Tt31PqHefrPtHwAAAP//AwBQSwME&#10;FAAGAAgAAAAhAGh6QGLeAAAACQEAAA8AAABkcnMvZG93bnJldi54bWxMj8FOg0AQhu8mvsNmTLzZ&#10;BQu0UpbGkNSLB2PbB9jCCKTs7MpuKX17x5Me/8yX//+m2M5mEBOOvrekIF5EIJBq2/TUKjgedk9r&#10;ED5oavRgCRXc0MO2vL8rdN7YK33itA+t4BLyuVbQheByKX3dodF+YR0S377saHTgOLayGfWVy80g&#10;n6Mok0b3xAuddlh1WJ/3F6Pg7eMQwnd8TMi/T7tVlbnsVjmlHh/m1w2IgHP4g+FXn9WhZKeTvVDj&#10;xcB5HaWMKkjiJQgGlln6AuKkYJWkIMtC/v+g/AEAAP//AwBQSwECLQAUAAYACAAAACEAtoM4kv4A&#10;AADhAQAAEwAAAAAAAAAAAAAAAAAAAAAAW0NvbnRlbnRfVHlwZXNdLnhtbFBLAQItABQABgAIAAAA&#10;IQA4/SH/1gAAAJQBAAALAAAAAAAAAAAAAAAAAC8BAABfcmVscy8ucmVsc1BLAQItABQABgAIAAAA&#10;IQCQ7/wF3QEAAK4DAAAOAAAAAAAAAAAAAAAAAC4CAABkcnMvZTJvRG9jLnhtbFBLAQItABQABgAI&#10;AAAAIQBoekBi3gAAAAkBAAAPAAAAAAAAAAAAAAAAADcEAABkcnMvZG93bnJldi54bWxQSwUGAAAA&#10;AAQABADzAAAAQgUAAAAA&#10;" filled="f" strokeweight=".48pt">
                <v:path arrowok="t"/>
                <v:textbox inset="0,0,0,0">
                  <w:txbxContent>
                    <w:p w:rsidR="00DD23FB" w:rsidRDefault="00DD23FB">
                      <w:pPr>
                        <w:spacing w:line="322" w:lineRule="exact"/>
                        <w:rPr>
                          <w:rFonts w:ascii="Calibri"/>
                          <w:b/>
                          <w:i/>
                          <w:sz w:val="28"/>
                        </w:rPr>
                      </w:pPr>
                      <w:r>
                        <w:rPr>
                          <w:rFonts w:ascii="Calibri"/>
                          <w:b/>
                          <w:i/>
                          <w:spacing w:val="-2"/>
                          <w:sz w:val="28"/>
                        </w:rPr>
                        <w:t>Direct</w:t>
                      </w:r>
                      <w:r>
                        <w:rPr>
                          <w:rFonts w:ascii="Calibri"/>
                          <w:b/>
                          <w:i/>
                          <w:spacing w:val="-6"/>
                          <w:sz w:val="28"/>
                        </w:rPr>
                        <w:t xml:space="preserve"> </w:t>
                      </w:r>
                      <w:r>
                        <w:rPr>
                          <w:rFonts w:ascii="Calibri"/>
                          <w:b/>
                          <w:i/>
                          <w:spacing w:val="-2"/>
                          <w:sz w:val="28"/>
                        </w:rPr>
                        <w:t>(ABCDs)</w:t>
                      </w:r>
                    </w:p>
                  </w:txbxContent>
                </v:textbox>
                <w10:wrap type="topAndBottom" anchorx="page"/>
              </v:shape>
            </w:pict>
          </mc:Fallback>
        </mc:AlternateContent>
      </w:r>
    </w:p>
    <w:p w:rsidR="00002852" w:rsidRDefault="00002852">
      <w:pPr>
        <w:pStyle w:val="BodyText"/>
        <w:spacing w:before="205"/>
        <w:rPr>
          <w:b/>
        </w:rPr>
      </w:pPr>
    </w:p>
    <w:p w:rsidR="00002852" w:rsidRDefault="00DD23FB">
      <w:pPr>
        <w:pStyle w:val="ListParagraph"/>
        <w:numPr>
          <w:ilvl w:val="1"/>
          <w:numId w:val="70"/>
        </w:numPr>
        <w:tabs>
          <w:tab w:val="left" w:pos="2568"/>
        </w:tabs>
        <w:ind w:left="2568" w:hanging="1221"/>
        <w:rPr>
          <w:sz w:val="28"/>
        </w:rPr>
      </w:pPr>
      <w:r>
        <w:rPr>
          <w:spacing w:val="-2"/>
          <w:sz w:val="28"/>
        </w:rPr>
        <w:t>Anthropometric</w:t>
      </w:r>
      <w:r>
        <w:rPr>
          <w:sz w:val="28"/>
        </w:rPr>
        <w:t xml:space="preserve"> </w:t>
      </w:r>
      <w:r>
        <w:rPr>
          <w:spacing w:val="-2"/>
          <w:sz w:val="28"/>
        </w:rPr>
        <w:t>measurements.</w:t>
      </w:r>
    </w:p>
    <w:p w:rsidR="00002852" w:rsidRDefault="00DD23FB">
      <w:pPr>
        <w:pStyle w:val="ListParagraph"/>
        <w:numPr>
          <w:ilvl w:val="1"/>
          <w:numId w:val="70"/>
        </w:numPr>
        <w:tabs>
          <w:tab w:val="left" w:pos="2568"/>
        </w:tabs>
        <w:spacing w:before="199"/>
        <w:ind w:left="2568" w:hanging="1221"/>
        <w:rPr>
          <w:sz w:val="28"/>
        </w:rPr>
      </w:pPr>
      <w:r>
        <w:rPr>
          <w:spacing w:val="-2"/>
          <w:sz w:val="28"/>
        </w:rPr>
        <w:t>Biochemical</w:t>
      </w:r>
      <w:r>
        <w:rPr>
          <w:spacing w:val="2"/>
          <w:sz w:val="28"/>
        </w:rPr>
        <w:t xml:space="preserve"> </w:t>
      </w:r>
      <w:r>
        <w:rPr>
          <w:spacing w:val="-2"/>
          <w:sz w:val="28"/>
        </w:rPr>
        <w:t>tests,</w:t>
      </w:r>
      <w:r>
        <w:rPr>
          <w:spacing w:val="-3"/>
          <w:sz w:val="28"/>
        </w:rPr>
        <w:t xml:space="preserve"> </w:t>
      </w:r>
      <w:r>
        <w:rPr>
          <w:spacing w:val="-2"/>
          <w:sz w:val="28"/>
        </w:rPr>
        <w:t>laboratory</w:t>
      </w:r>
      <w:r>
        <w:rPr>
          <w:spacing w:val="-5"/>
          <w:sz w:val="28"/>
        </w:rPr>
        <w:t xml:space="preserve"> </w:t>
      </w:r>
      <w:r>
        <w:rPr>
          <w:spacing w:val="-2"/>
          <w:sz w:val="28"/>
        </w:rPr>
        <w:t>investigations</w:t>
      </w:r>
    </w:p>
    <w:p w:rsidR="00002852" w:rsidRDefault="00DD23FB">
      <w:pPr>
        <w:pStyle w:val="ListParagraph"/>
        <w:numPr>
          <w:ilvl w:val="1"/>
          <w:numId w:val="70"/>
        </w:numPr>
        <w:tabs>
          <w:tab w:val="left" w:pos="2585"/>
        </w:tabs>
        <w:spacing w:before="199"/>
        <w:ind w:left="2585" w:hanging="1255"/>
        <w:rPr>
          <w:sz w:val="28"/>
        </w:rPr>
      </w:pPr>
      <w:r>
        <w:rPr>
          <w:sz w:val="28"/>
        </w:rPr>
        <w:t>Clinical</w:t>
      </w:r>
      <w:r>
        <w:rPr>
          <w:spacing w:val="-15"/>
          <w:sz w:val="28"/>
        </w:rPr>
        <w:t xml:space="preserve"> </w:t>
      </w:r>
      <w:r>
        <w:rPr>
          <w:spacing w:val="-2"/>
          <w:sz w:val="28"/>
        </w:rPr>
        <w:t>examination</w:t>
      </w:r>
    </w:p>
    <w:p w:rsidR="00002852" w:rsidRDefault="00DD23FB">
      <w:pPr>
        <w:pStyle w:val="ListParagraph"/>
        <w:numPr>
          <w:ilvl w:val="1"/>
          <w:numId w:val="70"/>
        </w:numPr>
        <w:tabs>
          <w:tab w:val="left" w:pos="2600"/>
        </w:tabs>
        <w:spacing w:before="199"/>
        <w:ind w:left="2600" w:hanging="1284"/>
        <w:rPr>
          <w:sz w:val="28"/>
        </w:rPr>
      </w:pPr>
      <w:r>
        <w:rPr>
          <w:sz w:val="28"/>
        </w:rPr>
        <w:t>Dietary</w:t>
      </w:r>
      <w:r>
        <w:rPr>
          <w:spacing w:val="-14"/>
          <w:sz w:val="28"/>
        </w:rPr>
        <w:t xml:space="preserve"> </w:t>
      </w:r>
      <w:r>
        <w:rPr>
          <w:spacing w:val="-2"/>
          <w:sz w:val="28"/>
        </w:rPr>
        <w:t>Studies:</w:t>
      </w:r>
    </w:p>
    <w:p w:rsidR="00002852" w:rsidRDefault="00DD23FB">
      <w:pPr>
        <w:pStyle w:val="ListParagraph"/>
        <w:numPr>
          <w:ilvl w:val="0"/>
          <w:numId w:val="69"/>
        </w:numPr>
        <w:tabs>
          <w:tab w:val="left" w:pos="2840"/>
        </w:tabs>
        <w:spacing w:before="200" w:line="342" w:lineRule="exact"/>
        <w:ind w:hanging="1543"/>
        <w:rPr>
          <w:sz w:val="28"/>
        </w:rPr>
      </w:pPr>
      <w:r>
        <w:rPr>
          <w:sz w:val="28"/>
        </w:rPr>
        <w:t>Dietary</w:t>
      </w:r>
      <w:r>
        <w:rPr>
          <w:spacing w:val="-10"/>
          <w:sz w:val="28"/>
        </w:rPr>
        <w:t xml:space="preserve"> </w:t>
      </w:r>
      <w:r>
        <w:rPr>
          <w:spacing w:val="-2"/>
          <w:sz w:val="28"/>
        </w:rPr>
        <w:t>survey</w:t>
      </w:r>
    </w:p>
    <w:p w:rsidR="00002852" w:rsidRDefault="00DD23FB">
      <w:pPr>
        <w:pStyle w:val="ListParagraph"/>
        <w:numPr>
          <w:ilvl w:val="0"/>
          <w:numId w:val="69"/>
        </w:numPr>
        <w:tabs>
          <w:tab w:val="left" w:pos="2840"/>
        </w:tabs>
        <w:spacing w:line="342" w:lineRule="exact"/>
        <w:ind w:hanging="1543"/>
        <w:rPr>
          <w:sz w:val="28"/>
        </w:rPr>
      </w:pPr>
      <w:r>
        <w:rPr>
          <w:noProof/>
          <w:sz w:val="28"/>
        </w:rPr>
        <mc:AlternateContent>
          <mc:Choice Requires="wps">
            <w:drawing>
              <wp:anchor distT="0" distB="0" distL="0" distR="0" simplePos="0" relativeHeight="487819776" behindDoc="1" locked="0" layoutInCell="1" allowOverlap="1">
                <wp:simplePos x="0" y="0"/>
                <wp:positionH relativeFrom="page">
                  <wp:posOffset>1152525</wp:posOffset>
                </wp:positionH>
                <wp:positionV relativeFrom="paragraph">
                  <wp:posOffset>242711</wp:posOffset>
                </wp:positionV>
                <wp:extent cx="589915" cy="210820"/>
                <wp:effectExtent l="0" t="0" r="0" b="0"/>
                <wp:wrapTopAndBottom/>
                <wp:docPr id="581" name="Textbox 5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915" cy="210820"/>
                        </a:xfrm>
                        <a:prstGeom prst="rect">
                          <a:avLst/>
                        </a:prstGeom>
                        <a:ln w="6096">
                          <a:solidFill>
                            <a:srgbClr val="000000"/>
                          </a:solidFill>
                          <a:prstDash val="solid"/>
                        </a:ln>
                      </wps:spPr>
                      <wps:txbx>
                        <w:txbxContent>
                          <w:p w:rsidR="00DD23FB" w:rsidRDefault="00DD23FB">
                            <w:pPr>
                              <w:spacing w:line="322" w:lineRule="exact"/>
                              <w:ind w:left="-1"/>
                              <w:rPr>
                                <w:rFonts w:ascii="Calibri"/>
                                <w:b/>
                                <w:i/>
                                <w:sz w:val="28"/>
                              </w:rPr>
                            </w:pPr>
                            <w:r>
                              <w:rPr>
                                <w:rFonts w:ascii="Calibri"/>
                                <w:b/>
                                <w:i/>
                                <w:spacing w:val="-2"/>
                                <w:sz w:val="28"/>
                              </w:rPr>
                              <w:t>Indirect</w:t>
                            </w:r>
                          </w:p>
                        </w:txbxContent>
                      </wps:txbx>
                      <wps:bodyPr wrap="square" lIns="0" tIns="0" rIns="0" bIns="0" rtlCol="0">
                        <a:noAutofit/>
                      </wps:bodyPr>
                    </wps:wsp>
                  </a:graphicData>
                </a:graphic>
              </wp:anchor>
            </w:drawing>
          </mc:Choice>
          <mc:Fallback>
            <w:pict>
              <v:shape id="Textbox 581" o:spid="_x0000_s1045" type="#_x0000_t202" style="position:absolute;left:0;text-align:left;margin-left:90.75pt;margin-top:19.1pt;width:46.45pt;height:16.6pt;z-index:-1549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tt73gEAAK0DAAAOAAAAZHJzL2Uyb0RvYy54bWysU8Fu2zAMvQ/YPwi6L7YzJEiMOEXXoMOA&#10;YhvQ9gNkWY6FyaImKrHz96PkJA2221AfZFl8euR7pDd3Y2/YUXnUYCtezHLOlJXQaLuv+OvL46cV&#10;ZxiEbYQBqyp+Usjvth8/bAZXqjl0YBrlGZFYLAdX8S4EV2YZyk71AmfglKVgC74XgT79Pmu8GIi9&#10;N9k8z5fZAL5xHqRCpNPdFOTbxN+2SoYfbYsqMFNxqi2k1ae1jmu23Yhy74XrtDyXIf6jil5oS0mv&#10;VDsRBDt4/Q9Vr6UHhDbMJPQZtK2WKmkgNUX+l5rnTjiVtJA56K424fvRyu/Hn57ppuKLVcGZFT01&#10;6UWNoYaRxSMyaHBYEu7ZETKMX2CkRiex6J5A/kKCZDeY6QISOhoytr6Pb5LK6CL14HT1ndIwSYeL&#10;1XpdLDiTFJoX+Wqe+pK9XXYew1cFPYubintqaypAHJ8wxPSivEBiLmPZUPFlvl5OZYLRzaM2JsbQ&#10;7+sH49lRxIlIT9RIDHgLi3Q7gd2ES6EzzNiz3ElhFB7GekweFp8vftXQnMiugSar4vj7ILzizHyz&#10;1Lo4hpeNv2zqy8YH8wBpWGO1Fu4PAVqdRMZUE++5ApqJVPl5fuPQ3X4n1Ntftv0DAAD//wMAUEsD&#10;BBQABgAIAAAAIQAE8F1x3QAAAAkBAAAPAAAAZHJzL2Rvd25yZXYueG1sTI/BToNAEIbvJr7DZky8&#10;2QVEIMjSGJJ68WBs+wBbdgQiO4vsltK3dzzp8c98+f9vqu1qR7Hg7AdHCuJNBAKpdWagTsHxsHso&#10;QPigyejRESq4oodtfXtT6dK4C33gsg+d4BLypVbQhzCVUvq2R6v9xk1IfPt0s9WB49xJM+sLl9tR&#10;JlGUSasH4oVeT9j02H7tz1bB6/shhO/4mJJ/W3Z5k03ZtZmUur9bX55BBFzDHwy/+qwONTud3JmM&#10;FyPnIn5iVMFjkYBgIMnTFMRJQR6nIOtK/v+g/gEAAP//AwBQSwECLQAUAAYACAAAACEAtoM4kv4A&#10;AADhAQAAEwAAAAAAAAAAAAAAAAAAAAAAW0NvbnRlbnRfVHlwZXNdLnhtbFBLAQItABQABgAIAAAA&#10;IQA4/SH/1gAAAJQBAAALAAAAAAAAAAAAAAAAAC8BAABfcmVscy8ucmVsc1BLAQItABQABgAIAAAA&#10;IQCRptt73gEAAK0DAAAOAAAAAAAAAAAAAAAAAC4CAABkcnMvZTJvRG9jLnhtbFBLAQItABQABgAI&#10;AAAAIQAE8F1x3QAAAAkBAAAPAAAAAAAAAAAAAAAAADgEAABkcnMvZG93bnJldi54bWxQSwUGAAAA&#10;AAQABADzAAAAQgUAAAAA&#10;" filled="f" strokeweight=".48pt">
                <v:path arrowok="t"/>
                <v:textbox inset="0,0,0,0">
                  <w:txbxContent>
                    <w:p w:rsidR="00DD23FB" w:rsidRDefault="00DD23FB">
                      <w:pPr>
                        <w:spacing w:line="322" w:lineRule="exact"/>
                        <w:ind w:left="-1"/>
                        <w:rPr>
                          <w:rFonts w:ascii="Calibri"/>
                          <w:b/>
                          <w:i/>
                          <w:sz w:val="28"/>
                        </w:rPr>
                      </w:pPr>
                      <w:r>
                        <w:rPr>
                          <w:rFonts w:ascii="Calibri"/>
                          <w:b/>
                          <w:i/>
                          <w:spacing w:val="-2"/>
                          <w:sz w:val="28"/>
                        </w:rPr>
                        <w:t>Indirect</w:t>
                      </w:r>
                    </w:p>
                  </w:txbxContent>
                </v:textbox>
                <w10:wrap type="topAndBottom" anchorx="page"/>
              </v:shape>
            </w:pict>
          </mc:Fallback>
        </mc:AlternateContent>
      </w:r>
      <w:r>
        <w:rPr>
          <w:sz w:val="28"/>
        </w:rPr>
        <w:t>National</w:t>
      </w:r>
      <w:r>
        <w:rPr>
          <w:spacing w:val="-17"/>
          <w:sz w:val="28"/>
        </w:rPr>
        <w:t xml:space="preserve"> </w:t>
      </w:r>
      <w:r>
        <w:rPr>
          <w:sz w:val="28"/>
        </w:rPr>
        <w:t>food</w:t>
      </w:r>
      <w:r>
        <w:rPr>
          <w:spacing w:val="-13"/>
          <w:sz w:val="28"/>
        </w:rPr>
        <w:t xml:space="preserve"> </w:t>
      </w:r>
      <w:r>
        <w:rPr>
          <w:sz w:val="28"/>
        </w:rPr>
        <w:t>consumption</w:t>
      </w:r>
      <w:r>
        <w:rPr>
          <w:spacing w:val="-11"/>
          <w:sz w:val="28"/>
        </w:rPr>
        <w:t xml:space="preserve"> </w:t>
      </w:r>
      <w:r>
        <w:rPr>
          <w:sz w:val="28"/>
        </w:rPr>
        <w:t>and</w:t>
      </w:r>
      <w:r>
        <w:rPr>
          <w:spacing w:val="-14"/>
          <w:sz w:val="28"/>
        </w:rPr>
        <w:t xml:space="preserve"> </w:t>
      </w:r>
      <w:r>
        <w:rPr>
          <w:sz w:val="28"/>
        </w:rPr>
        <w:t>food</w:t>
      </w:r>
      <w:r>
        <w:rPr>
          <w:spacing w:val="-17"/>
          <w:sz w:val="28"/>
        </w:rPr>
        <w:t xml:space="preserve"> </w:t>
      </w:r>
      <w:r>
        <w:rPr>
          <w:sz w:val="28"/>
        </w:rPr>
        <w:t>balance</w:t>
      </w:r>
      <w:r>
        <w:rPr>
          <w:spacing w:val="-16"/>
          <w:sz w:val="28"/>
        </w:rPr>
        <w:t xml:space="preserve"> </w:t>
      </w:r>
      <w:r>
        <w:rPr>
          <w:spacing w:val="-2"/>
          <w:sz w:val="28"/>
        </w:rPr>
        <w:t>sheet</w:t>
      </w:r>
    </w:p>
    <w:p w:rsidR="00002852" w:rsidRDefault="00DD23FB">
      <w:pPr>
        <w:pStyle w:val="ListParagraph"/>
        <w:numPr>
          <w:ilvl w:val="0"/>
          <w:numId w:val="68"/>
        </w:numPr>
        <w:tabs>
          <w:tab w:val="left" w:pos="2568"/>
        </w:tabs>
        <w:spacing w:before="6"/>
        <w:ind w:left="2568" w:hanging="1221"/>
        <w:rPr>
          <w:i/>
          <w:sz w:val="28"/>
        </w:rPr>
      </w:pPr>
      <w:r>
        <w:rPr>
          <w:sz w:val="28"/>
        </w:rPr>
        <w:t>Assessment</w:t>
      </w:r>
      <w:r>
        <w:rPr>
          <w:spacing w:val="-13"/>
          <w:sz w:val="28"/>
        </w:rPr>
        <w:t xml:space="preserve"> </w:t>
      </w:r>
      <w:r>
        <w:rPr>
          <w:sz w:val="28"/>
        </w:rPr>
        <w:t>of</w:t>
      </w:r>
      <w:r>
        <w:rPr>
          <w:spacing w:val="-16"/>
          <w:sz w:val="28"/>
        </w:rPr>
        <w:t xml:space="preserve"> </w:t>
      </w:r>
      <w:r>
        <w:rPr>
          <w:sz w:val="28"/>
        </w:rPr>
        <w:t>ecological</w:t>
      </w:r>
      <w:r>
        <w:rPr>
          <w:spacing w:val="-13"/>
          <w:sz w:val="28"/>
        </w:rPr>
        <w:t xml:space="preserve"> </w:t>
      </w:r>
      <w:r>
        <w:rPr>
          <w:spacing w:val="-2"/>
          <w:sz w:val="28"/>
        </w:rPr>
        <w:t>factors</w:t>
      </w:r>
    </w:p>
    <w:p w:rsidR="00002852" w:rsidRDefault="00DD23FB">
      <w:pPr>
        <w:pStyle w:val="ListParagraph"/>
        <w:numPr>
          <w:ilvl w:val="0"/>
          <w:numId w:val="68"/>
        </w:numPr>
        <w:tabs>
          <w:tab w:val="left" w:pos="1659"/>
          <w:tab w:val="left" w:pos="2568"/>
        </w:tabs>
        <w:spacing w:before="199" w:line="398" w:lineRule="auto"/>
        <w:ind w:left="1659" w:right="5957" w:hanging="312"/>
        <w:rPr>
          <w:b/>
          <w:i/>
          <w:sz w:val="28"/>
        </w:rPr>
      </w:pPr>
      <w:r>
        <w:rPr>
          <w:b/>
          <w:i/>
          <w:sz w:val="28"/>
        </w:rPr>
        <w:tab/>
      </w:r>
      <w:r>
        <w:rPr>
          <w:sz w:val="28"/>
        </w:rPr>
        <w:t>Study</w:t>
      </w:r>
      <w:r>
        <w:rPr>
          <w:spacing w:val="-18"/>
          <w:sz w:val="28"/>
        </w:rPr>
        <w:t xml:space="preserve"> </w:t>
      </w:r>
      <w:r>
        <w:rPr>
          <w:sz w:val="28"/>
        </w:rPr>
        <w:t>of</w:t>
      </w:r>
      <w:r>
        <w:rPr>
          <w:spacing w:val="-17"/>
          <w:sz w:val="28"/>
        </w:rPr>
        <w:t xml:space="preserve"> </w:t>
      </w:r>
      <w:r>
        <w:rPr>
          <w:sz w:val="28"/>
        </w:rPr>
        <w:t>statistical</w:t>
      </w:r>
      <w:r>
        <w:rPr>
          <w:spacing w:val="-15"/>
          <w:sz w:val="28"/>
        </w:rPr>
        <w:t xml:space="preserve"> </w:t>
      </w:r>
      <w:r>
        <w:rPr>
          <w:sz w:val="28"/>
        </w:rPr>
        <w:t>indices</w:t>
      </w:r>
      <w:r>
        <w:rPr>
          <w:b/>
          <w:sz w:val="28"/>
        </w:rPr>
        <w:t xml:space="preserve">. </w:t>
      </w:r>
      <w:r>
        <w:rPr>
          <w:b/>
          <w:sz w:val="28"/>
          <w:u w:val="thick"/>
        </w:rPr>
        <w:t>DIRECT METHODS</w:t>
      </w:r>
    </w:p>
    <w:p w:rsidR="00002852" w:rsidRDefault="00DD23FB">
      <w:pPr>
        <w:spacing w:line="316" w:lineRule="exact"/>
        <w:ind w:left="1659"/>
        <w:rPr>
          <w:b/>
          <w:sz w:val="28"/>
        </w:rPr>
      </w:pPr>
      <w:r>
        <w:rPr>
          <w:b/>
          <w:sz w:val="28"/>
          <w:u w:val="thick"/>
        </w:rPr>
        <w:t>A.</w:t>
      </w:r>
      <w:r>
        <w:rPr>
          <w:b/>
          <w:spacing w:val="-13"/>
          <w:sz w:val="28"/>
          <w:u w:val="thick"/>
        </w:rPr>
        <w:t xml:space="preserve"> </w:t>
      </w:r>
      <w:r>
        <w:rPr>
          <w:b/>
          <w:sz w:val="28"/>
          <w:u w:val="thick"/>
        </w:rPr>
        <w:t>Anthropometric</w:t>
      </w:r>
      <w:r>
        <w:rPr>
          <w:b/>
          <w:spacing w:val="-12"/>
          <w:sz w:val="28"/>
          <w:u w:val="thick"/>
        </w:rPr>
        <w:t xml:space="preserve"> </w:t>
      </w:r>
      <w:r>
        <w:rPr>
          <w:b/>
          <w:spacing w:val="-2"/>
          <w:sz w:val="28"/>
          <w:u w:val="thick"/>
        </w:rPr>
        <w:t>Measurements</w:t>
      </w:r>
    </w:p>
    <w:p w:rsidR="00002852" w:rsidRDefault="00DD23FB">
      <w:pPr>
        <w:pStyle w:val="BodyText"/>
        <w:spacing w:before="194"/>
        <w:ind w:left="1659"/>
      </w:pPr>
      <w:r>
        <w:rPr>
          <w:b/>
        </w:rPr>
        <w:t>1</w:t>
      </w:r>
      <w:r>
        <w:rPr>
          <w:b/>
          <w:spacing w:val="-3"/>
        </w:rPr>
        <w:t xml:space="preserve"> </w:t>
      </w:r>
      <w:r>
        <w:rPr>
          <w:b/>
        </w:rPr>
        <w:t>.Weight:</w:t>
      </w:r>
      <w:r>
        <w:rPr>
          <w:b/>
          <w:spacing w:val="-10"/>
        </w:rPr>
        <w:t xml:space="preserve"> </w:t>
      </w:r>
      <w:r>
        <w:t>it</w:t>
      </w:r>
      <w:r>
        <w:rPr>
          <w:spacing w:val="-10"/>
        </w:rPr>
        <w:t xml:space="preserve"> </w:t>
      </w:r>
      <w:r>
        <w:t>is</w:t>
      </w:r>
      <w:r>
        <w:rPr>
          <w:spacing w:val="-10"/>
        </w:rPr>
        <w:t xml:space="preserve"> </w:t>
      </w:r>
      <w:r>
        <w:t>the</w:t>
      </w:r>
      <w:r>
        <w:rPr>
          <w:spacing w:val="-11"/>
        </w:rPr>
        <w:t xml:space="preserve"> </w:t>
      </w:r>
      <w:r>
        <w:t>most</w:t>
      </w:r>
      <w:r>
        <w:rPr>
          <w:spacing w:val="-7"/>
        </w:rPr>
        <w:t xml:space="preserve"> </w:t>
      </w:r>
      <w:r>
        <w:t>important,</w:t>
      </w:r>
      <w:r>
        <w:rPr>
          <w:spacing w:val="-10"/>
        </w:rPr>
        <w:t xml:space="preserve"> </w:t>
      </w:r>
      <w:r>
        <w:t>commonly</w:t>
      </w:r>
      <w:r>
        <w:rPr>
          <w:spacing w:val="-15"/>
        </w:rPr>
        <w:t xml:space="preserve"> </w:t>
      </w:r>
      <w:r>
        <w:t>used</w:t>
      </w:r>
      <w:r>
        <w:rPr>
          <w:spacing w:val="-4"/>
        </w:rPr>
        <w:t xml:space="preserve"> </w:t>
      </w:r>
      <w:r>
        <w:rPr>
          <w:spacing w:val="-2"/>
        </w:rPr>
        <w:t>measure.</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18"/>
        <w:rPr>
          <w:sz w:val="20"/>
        </w:rPr>
      </w:pPr>
      <w:r>
        <w:rPr>
          <w:noProof/>
          <w:sz w:val="20"/>
        </w:rPr>
        <mc:AlternateContent>
          <mc:Choice Requires="wps">
            <w:drawing>
              <wp:anchor distT="0" distB="0" distL="0" distR="0" simplePos="0" relativeHeight="487820288" behindDoc="1" locked="0" layoutInCell="1" allowOverlap="1">
                <wp:simplePos x="0" y="0"/>
                <wp:positionH relativeFrom="page">
                  <wp:posOffset>1125016</wp:posOffset>
                </wp:positionH>
                <wp:positionV relativeFrom="paragraph">
                  <wp:posOffset>172797</wp:posOffset>
                </wp:positionV>
                <wp:extent cx="5523865" cy="6350"/>
                <wp:effectExtent l="0" t="0" r="0" b="0"/>
                <wp:wrapTopAndBottom/>
                <wp:docPr id="582" name="Graphic 5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606071pt;width:434.95pt;height:.47998pt;mso-position-horizontal-relative:page;mso-position-vertical-relative:paragraph;z-index:-15496192;mso-wrap-distance-left:0;mso-wrap-distance-right:0" id="docshape393"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5417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83" name="Graphic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62304" id="docshape39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84" name="Group 5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87" name="Graphic 58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395" coordorigin="0,0" coordsize="8699,60">
                <v:rect style="position:absolute;left:0;top:0;width:8699;height:60" id="docshape396" filled="true" fillcolor="#612322" stroked="false">
                  <v:fill type="solid"/>
                </v:rect>
              </v:group>
            </w:pict>
          </mc:Fallback>
        </mc:AlternateContent>
      </w:r>
    </w:p>
    <w:p w:rsidR="00002852" w:rsidRDefault="00DD23FB">
      <w:pPr>
        <w:pStyle w:val="ListParagraph"/>
        <w:numPr>
          <w:ilvl w:val="0"/>
          <w:numId w:val="67"/>
        </w:numPr>
        <w:tabs>
          <w:tab w:val="left" w:pos="2399"/>
        </w:tabs>
        <w:spacing w:before="262"/>
        <w:ind w:right="3239" w:firstLine="0"/>
        <w:jc w:val="both"/>
        <w:rPr>
          <w:sz w:val="28"/>
        </w:rPr>
      </w:pPr>
      <w:r>
        <w:rPr>
          <w:b/>
          <w:sz w:val="28"/>
        </w:rPr>
        <w:t>Weight for age</w:t>
      </w:r>
      <w:r>
        <w:rPr>
          <w:sz w:val="28"/>
        </w:rPr>
        <w:t>: This method is used for</w:t>
      </w:r>
      <w:r>
        <w:rPr>
          <w:spacing w:val="80"/>
          <w:sz w:val="28"/>
        </w:rPr>
        <w:t xml:space="preserve"> </w:t>
      </w:r>
      <w:r>
        <w:rPr>
          <w:sz w:val="28"/>
        </w:rPr>
        <w:t>developing the growth curve in the MCH Centers*Underweight when the child weight is low by more than 2 SD compared to the WHO reference value.</w:t>
      </w:r>
    </w:p>
    <w:p w:rsidR="00002852" w:rsidRDefault="00DD23FB">
      <w:pPr>
        <w:pStyle w:val="ListParagraph"/>
        <w:numPr>
          <w:ilvl w:val="0"/>
          <w:numId w:val="67"/>
        </w:numPr>
        <w:tabs>
          <w:tab w:val="left" w:pos="2400"/>
        </w:tabs>
        <w:spacing w:before="200"/>
        <w:ind w:left="2400" w:hanging="1024"/>
        <w:jc w:val="left"/>
        <w:rPr>
          <w:sz w:val="28"/>
        </w:rPr>
      </w:pPr>
      <w:r>
        <w:rPr>
          <w:b/>
          <w:sz w:val="28"/>
        </w:rPr>
        <w:t>Height</w:t>
      </w:r>
      <w:r>
        <w:rPr>
          <w:b/>
          <w:spacing w:val="-14"/>
          <w:sz w:val="28"/>
        </w:rPr>
        <w:t xml:space="preserve"> </w:t>
      </w:r>
      <w:r>
        <w:rPr>
          <w:b/>
          <w:sz w:val="28"/>
        </w:rPr>
        <w:t>for</w:t>
      </w:r>
      <w:r>
        <w:rPr>
          <w:b/>
          <w:spacing w:val="-9"/>
          <w:sz w:val="28"/>
        </w:rPr>
        <w:t xml:space="preserve"> </w:t>
      </w:r>
      <w:r>
        <w:rPr>
          <w:b/>
          <w:sz w:val="28"/>
        </w:rPr>
        <w:t>Age</w:t>
      </w:r>
      <w:r>
        <w:rPr>
          <w:b/>
          <w:spacing w:val="-10"/>
          <w:sz w:val="28"/>
        </w:rPr>
        <w:t xml:space="preserve"> </w:t>
      </w:r>
      <w:r>
        <w:rPr>
          <w:b/>
          <w:sz w:val="28"/>
        </w:rPr>
        <w:t>for</w:t>
      </w:r>
      <w:r>
        <w:rPr>
          <w:b/>
          <w:spacing w:val="-11"/>
          <w:sz w:val="28"/>
        </w:rPr>
        <w:t xml:space="preserve"> </w:t>
      </w:r>
      <w:r>
        <w:rPr>
          <w:b/>
          <w:sz w:val="28"/>
        </w:rPr>
        <w:t>children</w:t>
      </w:r>
      <w:r>
        <w:rPr>
          <w:sz w:val="28"/>
        </w:rPr>
        <w:t>:</w:t>
      </w:r>
      <w:r>
        <w:rPr>
          <w:spacing w:val="-13"/>
          <w:sz w:val="28"/>
        </w:rPr>
        <w:t xml:space="preserve"> </w:t>
      </w:r>
      <w:r>
        <w:rPr>
          <w:sz w:val="28"/>
        </w:rPr>
        <w:t>occurs</w:t>
      </w:r>
      <w:r>
        <w:rPr>
          <w:spacing w:val="-10"/>
          <w:sz w:val="28"/>
        </w:rPr>
        <w:t xml:space="preserve"> </w:t>
      </w:r>
      <w:r>
        <w:rPr>
          <w:sz w:val="28"/>
        </w:rPr>
        <w:t>in</w:t>
      </w:r>
      <w:r>
        <w:rPr>
          <w:spacing w:val="-8"/>
          <w:sz w:val="28"/>
        </w:rPr>
        <w:t xml:space="preserve"> </w:t>
      </w:r>
      <w:r>
        <w:rPr>
          <w:sz w:val="28"/>
        </w:rPr>
        <w:t>chronic</w:t>
      </w:r>
      <w:r>
        <w:rPr>
          <w:spacing w:val="-9"/>
          <w:sz w:val="28"/>
        </w:rPr>
        <w:t xml:space="preserve"> </w:t>
      </w:r>
      <w:r>
        <w:rPr>
          <w:spacing w:val="-2"/>
          <w:sz w:val="28"/>
        </w:rPr>
        <w:t>malnutrition.</w:t>
      </w:r>
    </w:p>
    <w:p w:rsidR="00002852" w:rsidRDefault="00DD23FB">
      <w:pPr>
        <w:pStyle w:val="BodyText"/>
        <w:spacing w:before="201"/>
        <w:ind w:left="1659" w:right="3837" w:firstLine="345"/>
        <w:jc w:val="both"/>
      </w:pPr>
      <w:r>
        <w:t xml:space="preserve">*Stunted </w:t>
      </w:r>
      <w:proofErr w:type="gramStart"/>
      <w:r>
        <w:t>child :</w:t>
      </w:r>
      <w:proofErr w:type="gramEnd"/>
      <w:r>
        <w:t xml:space="preserve"> when the child height is low by more than 2 SD compared to the WHO reference value .</w:t>
      </w:r>
    </w:p>
    <w:p w:rsidR="00002852" w:rsidRDefault="00DD23FB">
      <w:pPr>
        <w:pStyle w:val="Heading2"/>
        <w:numPr>
          <w:ilvl w:val="0"/>
          <w:numId w:val="67"/>
        </w:numPr>
        <w:tabs>
          <w:tab w:val="left" w:pos="2331"/>
        </w:tabs>
        <w:spacing w:before="221"/>
        <w:ind w:left="2331" w:hanging="886"/>
        <w:jc w:val="left"/>
      </w:pPr>
      <w:r>
        <w:t>Weight</w:t>
      </w:r>
      <w:r>
        <w:rPr>
          <w:spacing w:val="-8"/>
        </w:rPr>
        <w:t xml:space="preserve"> </w:t>
      </w:r>
      <w:r>
        <w:t>for</w:t>
      </w:r>
      <w:r>
        <w:rPr>
          <w:spacing w:val="-8"/>
        </w:rPr>
        <w:t xml:space="preserve"> </w:t>
      </w:r>
      <w:r>
        <w:t>Height</w:t>
      </w:r>
      <w:r>
        <w:rPr>
          <w:spacing w:val="-10"/>
        </w:rPr>
        <w:t xml:space="preserve"> </w:t>
      </w:r>
      <w:r>
        <w:t>for</w:t>
      </w:r>
      <w:r>
        <w:rPr>
          <w:spacing w:val="-5"/>
        </w:rPr>
        <w:t xml:space="preserve"> </w:t>
      </w:r>
      <w:r>
        <w:rPr>
          <w:spacing w:val="-2"/>
        </w:rPr>
        <w:t>children:</w:t>
      </w:r>
    </w:p>
    <w:p w:rsidR="00002852" w:rsidRDefault="00DD23FB">
      <w:pPr>
        <w:pStyle w:val="BodyText"/>
        <w:spacing w:before="177" w:line="242" w:lineRule="auto"/>
        <w:ind w:left="1659" w:right="2853" w:firstLine="275"/>
      </w:pPr>
      <w:r>
        <w:rPr>
          <w:b/>
        </w:rPr>
        <w:t>*</w:t>
      </w:r>
      <w:r>
        <w:t>Wasted</w:t>
      </w:r>
      <w:r>
        <w:rPr>
          <w:spacing w:val="37"/>
        </w:rPr>
        <w:t xml:space="preserve"> </w:t>
      </w:r>
      <w:proofErr w:type="gramStart"/>
      <w:r>
        <w:t>children</w:t>
      </w:r>
      <w:r>
        <w:rPr>
          <w:spacing w:val="37"/>
        </w:rPr>
        <w:t xml:space="preserve"> </w:t>
      </w:r>
      <w:r>
        <w:t>:</w:t>
      </w:r>
      <w:proofErr w:type="gramEnd"/>
      <w:r>
        <w:rPr>
          <w:spacing w:val="35"/>
        </w:rPr>
        <w:t xml:space="preserve"> </w:t>
      </w:r>
      <w:r>
        <w:t>Child</w:t>
      </w:r>
      <w:r>
        <w:rPr>
          <w:spacing w:val="37"/>
        </w:rPr>
        <w:t xml:space="preserve"> </w:t>
      </w:r>
      <w:r>
        <w:t>weight</w:t>
      </w:r>
      <w:r>
        <w:rPr>
          <w:spacing w:val="37"/>
        </w:rPr>
        <w:t xml:space="preserve"> </w:t>
      </w:r>
      <w:r>
        <w:t>is</w:t>
      </w:r>
      <w:r>
        <w:rPr>
          <w:spacing w:val="37"/>
        </w:rPr>
        <w:t xml:space="preserve"> </w:t>
      </w:r>
      <w:r>
        <w:t>low</w:t>
      </w:r>
      <w:r>
        <w:rPr>
          <w:spacing w:val="35"/>
        </w:rPr>
        <w:t xml:space="preserve"> </w:t>
      </w:r>
      <w:r>
        <w:t>by</w:t>
      </w:r>
      <w:r>
        <w:rPr>
          <w:spacing w:val="35"/>
        </w:rPr>
        <w:t xml:space="preserve"> </w:t>
      </w:r>
      <w:r>
        <w:t>more</w:t>
      </w:r>
      <w:r>
        <w:rPr>
          <w:spacing w:val="37"/>
        </w:rPr>
        <w:t xml:space="preserve"> </w:t>
      </w:r>
      <w:r>
        <w:t>than</w:t>
      </w:r>
      <w:r>
        <w:rPr>
          <w:spacing w:val="35"/>
        </w:rPr>
        <w:t xml:space="preserve"> </w:t>
      </w:r>
      <w:r>
        <w:t xml:space="preserve">2 SD compared </w:t>
      </w:r>
      <w:proofErr w:type="spellStart"/>
      <w:r>
        <w:t>tothe</w:t>
      </w:r>
      <w:proofErr w:type="spellEnd"/>
      <w:r>
        <w:t xml:space="preserve"> WHO</w:t>
      </w:r>
      <w:r>
        <w:rPr>
          <w:spacing w:val="40"/>
        </w:rPr>
        <w:t xml:space="preserve"> </w:t>
      </w:r>
      <w:r>
        <w:t>reference value .</w:t>
      </w:r>
    </w:p>
    <w:p w:rsidR="00002852" w:rsidRDefault="00DD23FB">
      <w:pPr>
        <w:pStyle w:val="Heading2"/>
        <w:numPr>
          <w:ilvl w:val="0"/>
          <w:numId w:val="67"/>
        </w:numPr>
        <w:tabs>
          <w:tab w:val="left" w:pos="2331"/>
        </w:tabs>
        <w:spacing w:before="199"/>
        <w:ind w:left="2331" w:hanging="886"/>
        <w:jc w:val="left"/>
      </w:pPr>
      <w:r>
        <w:t>Height</w:t>
      </w:r>
      <w:r>
        <w:rPr>
          <w:spacing w:val="-7"/>
        </w:rPr>
        <w:t xml:space="preserve"> </w:t>
      </w:r>
      <w:r>
        <w:t>for</w:t>
      </w:r>
      <w:r>
        <w:rPr>
          <w:spacing w:val="-6"/>
        </w:rPr>
        <w:t xml:space="preserve"> </w:t>
      </w:r>
      <w:r>
        <w:t>Weight</w:t>
      </w:r>
      <w:r>
        <w:rPr>
          <w:spacing w:val="-9"/>
        </w:rPr>
        <w:t xml:space="preserve"> </w:t>
      </w:r>
      <w:r>
        <w:t>for</w:t>
      </w:r>
      <w:r>
        <w:rPr>
          <w:spacing w:val="-9"/>
        </w:rPr>
        <w:t xml:space="preserve"> </w:t>
      </w:r>
      <w:r>
        <w:rPr>
          <w:spacing w:val="-2"/>
        </w:rPr>
        <w:t>adults:</w:t>
      </w:r>
    </w:p>
    <w:p w:rsidR="00002852" w:rsidRDefault="00DD23FB">
      <w:pPr>
        <w:pStyle w:val="BodyText"/>
        <w:tabs>
          <w:tab w:val="left" w:pos="5372"/>
          <w:tab w:val="left" w:pos="8498"/>
          <w:tab w:val="left" w:pos="8779"/>
        </w:tabs>
        <w:spacing w:before="184" w:line="388" w:lineRule="auto"/>
        <w:ind w:left="1659" w:right="2058"/>
        <w:rPr>
          <w:b/>
        </w:rPr>
      </w:pPr>
      <w:r>
        <w:t>Relative weight =</w:t>
      </w:r>
      <w:r>
        <w:rPr>
          <w:u w:val="single"/>
        </w:rPr>
        <w:tab/>
        <w:t>Body weight in Kg</w:t>
      </w:r>
      <w:r>
        <w:rPr>
          <w:u w:val="single"/>
        </w:rPr>
        <w:tab/>
      </w:r>
      <w:r>
        <w:tab/>
        <w:t>X</w:t>
      </w:r>
      <w:r>
        <w:rPr>
          <w:spacing w:val="-18"/>
        </w:rPr>
        <w:t xml:space="preserve"> </w:t>
      </w:r>
      <w:r>
        <w:t>100 Standard weight (Kg</w:t>
      </w:r>
      <w:r>
        <w:rPr>
          <w:b/>
        </w:rPr>
        <w:t>)</w:t>
      </w:r>
    </w:p>
    <w:p w:rsidR="00002852" w:rsidRDefault="00DD23FB">
      <w:pPr>
        <w:pStyle w:val="ListParagraph"/>
        <w:numPr>
          <w:ilvl w:val="0"/>
          <w:numId w:val="67"/>
        </w:numPr>
        <w:tabs>
          <w:tab w:val="left" w:pos="2331"/>
        </w:tabs>
        <w:spacing w:line="320" w:lineRule="exact"/>
        <w:ind w:left="2331" w:hanging="886"/>
        <w:jc w:val="left"/>
        <w:rPr>
          <w:sz w:val="28"/>
        </w:rPr>
      </w:pPr>
      <w:r>
        <w:rPr>
          <w:b/>
          <w:sz w:val="28"/>
        </w:rPr>
        <w:t>Body</w:t>
      </w:r>
      <w:r>
        <w:rPr>
          <w:b/>
          <w:spacing w:val="-12"/>
          <w:sz w:val="28"/>
        </w:rPr>
        <w:t xml:space="preserve"> </w:t>
      </w:r>
      <w:r>
        <w:rPr>
          <w:b/>
          <w:sz w:val="28"/>
        </w:rPr>
        <w:t>Mass</w:t>
      </w:r>
      <w:r>
        <w:rPr>
          <w:b/>
          <w:spacing w:val="-9"/>
          <w:sz w:val="28"/>
        </w:rPr>
        <w:t xml:space="preserve"> </w:t>
      </w:r>
      <w:r>
        <w:rPr>
          <w:b/>
          <w:sz w:val="28"/>
        </w:rPr>
        <w:t>Index</w:t>
      </w:r>
      <w:r>
        <w:rPr>
          <w:b/>
          <w:spacing w:val="-2"/>
          <w:sz w:val="28"/>
        </w:rPr>
        <w:t xml:space="preserve"> </w:t>
      </w:r>
      <w:r>
        <w:rPr>
          <w:b/>
          <w:sz w:val="28"/>
        </w:rPr>
        <w:t>(BMI)</w:t>
      </w:r>
      <w:r>
        <w:rPr>
          <w:b/>
          <w:spacing w:val="-10"/>
          <w:sz w:val="28"/>
        </w:rPr>
        <w:t xml:space="preserve"> </w:t>
      </w:r>
      <w:r>
        <w:rPr>
          <w:b/>
          <w:sz w:val="28"/>
        </w:rPr>
        <w:t>=</w:t>
      </w:r>
      <w:r>
        <w:rPr>
          <w:b/>
          <w:spacing w:val="-5"/>
          <w:sz w:val="28"/>
        </w:rPr>
        <w:t xml:space="preserve"> </w:t>
      </w:r>
      <w:r>
        <w:rPr>
          <w:sz w:val="28"/>
        </w:rPr>
        <w:t>weight</w:t>
      </w:r>
      <w:r>
        <w:rPr>
          <w:spacing w:val="-7"/>
          <w:sz w:val="28"/>
        </w:rPr>
        <w:t xml:space="preserve"> </w:t>
      </w:r>
      <w:r>
        <w:rPr>
          <w:sz w:val="28"/>
        </w:rPr>
        <w:t>(Kg)</w:t>
      </w:r>
      <w:r>
        <w:rPr>
          <w:spacing w:val="-11"/>
          <w:sz w:val="28"/>
        </w:rPr>
        <w:t xml:space="preserve"> </w:t>
      </w:r>
      <w:r>
        <w:rPr>
          <w:sz w:val="28"/>
        </w:rPr>
        <w:t>÷</w:t>
      </w:r>
      <w:r>
        <w:rPr>
          <w:spacing w:val="-16"/>
          <w:sz w:val="28"/>
        </w:rPr>
        <w:t xml:space="preserve"> </w:t>
      </w:r>
      <w:r>
        <w:rPr>
          <w:sz w:val="28"/>
        </w:rPr>
        <w:t>Height</w:t>
      </w:r>
      <w:r>
        <w:rPr>
          <w:spacing w:val="-11"/>
          <w:sz w:val="28"/>
        </w:rPr>
        <w:t xml:space="preserve"> </w:t>
      </w:r>
      <w:r>
        <w:rPr>
          <w:sz w:val="28"/>
        </w:rPr>
        <w:t>in</w:t>
      </w:r>
      <w:r>
        <w:rPr>
          <w:spacing w:val="-4"/>
          <w:sz w:val="28"/>
        </w:rPr>
        <w:t xml:space="preserve"> </w:t>
      </w:r>
      <w:r>
        <w:rPr>
          <w:spacing w:val="-2"/>
          <w:sz w:val="28"/>
        </w:rPr>
        <w:t>(meters)2</w:t>
      </w:r>
    </w:p>
    <w:p w:rsidR="00002852" w:rsidRDefault="00DD23FB">
      <w:pPr>
        <w:pStyle w:val="ListParagraph"/>
        <w:numPr>
          <w:ilvl w:val="0"/>
          <w:numId w:val="67"/>
        </w:numPr>
        <w:tabs>
          <w:tab w:val="left" w:pos="2331"/>
        </w:tabs>
        <w:spacing w:before="224"/>
        <w:ind w:left="2331" w:hanging="886"/>
        <w:jc w:val="left"/>
        <w:rPr>
          <w:b/>
          <w:sz w:val="28"/>
        </w:rPr>
      </w:pPr>
      <w:r>
        <w:rPr>
          <w:b/>
          <w:sz w:val="28"/>
        </w:rPr>
        <w:t>Waist</w:t>
      </w:r>
      <w:r>
        <w:rPr>
          <w:b/>
          <w:spacing w:val="-12"/>
          <w:sz w:val="28"/>
        </w:rPr>
        <w:t xml:space="preserve"> </w:t>
      </w:r>
      <w:r>
        <w:rPr>
          <w:b/>
          <w:sz w:val="28"/>
        </w:rPr>
        <w:t>Circumference</w:t>
      </w:r>
      <w:r>
        <w:rPr>
          <w:b/>
          <w:spacing w:val="-11"/>
          <w:sz w:val="28"/>
        </w:rPr>
        <w:t xml:space="preserve"> </w:t>
      </w:r>
      <w:r>
        <w:rPr>
          <w:b/>
          <w:spacing w:val="-4"/>
          <w:sz w:val="28"/>
        </w:rPr>
        <w:t>(WC)</w:t>
      </w:r>
    </w:p>
    <w:p w:rsidR="00002852" w:rsidRDefault="00DD23FB">
      <w:pPr>
        <w:pStyle w:val="ListParagraph"/>
        <w:numPr>
          <w:ilvl w:val="0"/>
          <w:numId w:val="66"/>
        </w:numPr>
        <w:tabs>
          <w:tab w:val="left" w:pos="2333"/>
          <w:tab w:val="left" w:pos="3211"/>
          <w:tab w:val="left" w:pos="4058"/>
          <w:tab w:val="left" w:pos="4353"/>
        </w:tabs>
        <w:spacing w:before="194" w:line="242" w:lineRule="auto"/>
        <w:ind w:right="6617" w:firstLine="0"/>
        <w:rPr>
          <w:b/>
          <w:i/>
          <w:sz w:val="28"/>
        </w:rPr>
      </w:pPr>
      <w:r>
        <w:rPr>
          <w:b/>
          <w:spacing w:val="-4"/>
          <w:sz w:val="28"/>
        </w:rPr>
        <w:t>Mid</w:t>
      </w:r>
      <w:r>
        <w:rPr>
          <w:b/>
          <w:sz w:val="28"/>
        </w:rPr>
        <w:tab/>
      </w:r>
      <w:r>
        <w:rPr>
          <w:b/>
          <w:spacing w:val="-4"/>
          <w:sz w:val="28"/>
        </w:rPr>
        <w:t>Upper</w:t>
      </w:r>
      <w:r>
        <w:rPr>
          <w:b/>
          <w:sz w:val="28"/>
        </w:rPr>
        <w:tab/>
      </w:r>
      <w:r>
        <w:rPr>
          <w:b/>
          <w:sz w:val="28"/>
        </w:rPr>
        <w:tab/>
      </w:r>
      <w:r>
        <w:rPr>
          <w:b/>
          <w:spacing w:val="-4"/>
          <w:sz w:val="28"/>
        </w:rPr>
        <w:t xml:space="preserve">Arm </w:t>
      </w:r>
      <w:r>
        <w:rPr>
          <w:b/>
          <w:spacing w:val="-2"/>
          <w:sz w:val="28"/>
        </w:rPr>
        <w:t>Circumference</w:t>
      </w:r>
      <w:r>
        <w:rPr>
          <w:b/>
          <w:sz w:val="28"/>
        </w:rPr>
        <w:tab/>
      </w:r>
      <w:r>
        <w:rPr>
          <w:b/>
          <w:spacing w:val="-4"/>
          <w:sz w:val="28"/>
        </w:rPr>
        <w:t>(MAC)</w:t>
      </w:r>
    </w:p>
    <w:p w:rsidR="00002852" w:rsidRDefault="00DD23FB">
      <w:pPr>
        <w:pStyle w:val="ListParagraph"/>
        <w:numPr>
          <w:ilvl w:val="0"/>
          <w:numId w:val="66"/>
        </w:numPr>
        <w:tabs>
          <w:tab w:val="left" w:pos="1869"/>
          <w:tab w:val="left" w:pos="3300"/>
          <w:tab w:val="left" w:pos="4371"/>
        </w:tabs>
        <w:spacing w:line="237" w:lineRule="auto"/>
        <w:ind w:right="6614" w:firstLine="0"/>
        <w:rPr>
          <w:b/>
          <w:sz w:val="26"/>
        </w:rPr>
      </w:pPr>
      <w:r>
        <w:rPr>
          <w:b/>
          <w:noProof/>
          <w:sz w:val="26"/>
        </w:rPr>
        <mc:AlternateContent>
          <mc:Choice Requires="wps">
            <w:drawing>
              <wp:anchor distT="0" distB="0" distL="0" distR="0" simplePos="0" relativeHeight="487821824" behindDoc="1" locked="0" layoutInCell="1" allowOverlap="1">
                <wp:simplePos x="0" y="0"/>
                <wp:positionH relativeFrom="page">
                  <wp:posOffset>1152525</wp:posOffset>
                </wp:positionH>
                <wp:positionV relativeFrom="paragraph">
                  <wp:posOffset>426876</wp:posOffset>
                </wp:positionV>
                <wp:extent cx="3310890" cy="210820"/>
                <wp:effectExtent l="0" t="0" r="0" b="0"/>
                <wp:wrapTopAndBottom/>
                <wp:docPr id="586" name="Textbox 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10890" cy="210820"/>
                        </a:xfrm>
                        <a:prstGeom prst="rect">
                          <a:avLst/>
                        </a:prstGeom>
                        <a:ln w="6096">
                          <a:solidFill>
                            <a:srgbClr val="000000"/>
                          </a:solidFill>
                          <a:prstDash val="solid"/>
                        </a:ln>
                      </wps:spPr>
                      <wps:txbx>
                        <w:txbxContent>
                          <w:p w:rsidR="00DD23FB" w:rsidRDefault="00DD23FB">
                            <w:pPr>
                              <w:spacing w:line="322" w:lineRule="exact"/>
                              <w:ind w:left="-1"/>
                              <w:rPr>
                                <w:rFonts w:ascii="Calibri"/>
                                <w:b/>
                                <w:i/>
                                <w:sz w:val="28"/>
                              </w:rPr>
                            </w:pPr>
                            <w:r>
                              <w:rPr>
                                <w:rFonts w:ascii="Calibri"/>
                                <w:b/>
                                <w:i/>
                                <w:spacing w:val="-2"/>
                                <w:sz w:val="28"/>
                              </w:rPr>
                              <w:t>B.</w:t>
                            </w:r>
                            <w:r>
                              <w:rPr>
                                <w:rFonts w:ascii="Calibri"/>
                                <w:b/>
                                <w:i/>
                                <w:spacing w:val="-8"/>
                                <w:sz w:val="28"/>
                              </w:rPr>
                              <w:t xml:space="preserve"> </w:t>
                            </w:r>
                            <w:r>
                              <w:rPr>
                                <w:rFonts w:ascii="Calibri"/>
                                <w:b/>
                                <w:i/>
                                <w:spacing w:val="-2"/>
                                <w:sz w:val="28"/>
                              </w:rPr>
                              <w:t>Biochemical</w:t>
                            </w:r>
                            <w:r>
                              <w:rPr>
                                <w:rFonts w:ascii="Calibri"/>
                                <w:b/>
                                <w:i/>
                                <w:spacing w:val="3"/>
                                <w:sz w:val="28"/>
                              </w:rPr>
                              <w:t xml:space="preserve"> </w:t>
                            </w:r>
                            <w:r>
                              <w:rPr>
                                <w:rFonts w:ascii="Calibri"/>
                                <w:b/>
                                <w:i/>
                                <w:spacing w:val="-2"/>
                                <w:sz w:val="28"/>
                              </w:rPr>
                              <w:t>and</w:t>
                            </w:r>
                            <w:r>
                              <w:rPr>
                                <w:rFonts w:ascii="Calibri"/>
                                <w:b/>
                                <w:i/>
                                <w:spacing w:val="-4"/>
                                <w:sz w:val="28"/>
                              </w:rPr>
                              <w:t xml:space="preserve"> </w:t>
                            </w:r>
                            <w:r>
                              <w:rPr>
                                <w:rFonts w:ascii="Calibri"/>
                                <w:b/>
                                <w:i/>
                                <w:spacing w:val="-2"/>
                                <w:sz w:val="28"/>
                              </w:rPr>
                              <w:t>laboratory</w:t>
                            </w:r>
                            <w:r>
                              <w:rPr>
                                <w:rFonts w:ascii="Calibri"/>
                                <w:b/>
                                <w:i/>
                                <w:spacing w:val="-3"/>
                                <w:sz w:val="28"/>
                              </w:rPr>
                              <w:t xml:space="preserve"> </w:t>
                            </w:r>
                            <w:r>
                              <w:rPr>
                                <w:rFonts w:ascii="Calibri"/>
                                <w:b/>
                                <w:i/>
                                <w:spacing w:val="-2"/>
                                <w:sz w:val="28"/>
                              </w:rPr>
                              <w:t>investigations</w:t>
                            </w:r>
                          </w:p>
                        </w:txbxContent>
                      </wps:txbx>
                      <wps:bodyPr wrap="square" lIns="0" tIns="0" rIns="0" bIns="0" rtlCol="0">
                        <a:noAutofit/>
                      </wps:bodyPr>
                    </wps:wsp>
                  </a:graphicData>
                </a:graphic>
              </wp:anchor>
            </w:drawing>
          </mc:Choice>
          <mc:Fallback>
            <w:pict>
              <v:shape id="Textbox 586" o:spid="_x0000_s1046" type="#_x0000_t202" style="position:absolute;left:0;text-align:left;margin-left:90.75pt;margin-top:33.6pt;width:260.7pt;height:16.6pt;z-index:-15494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bA33QEAAK4DAAAOAAAAZHJzL2Uyb0RvYy54bWysU8Fu2zAMvQ/YPwi6L3bSLUiNOMXWoMOA&#10;YhvQ9gNkWY6FyaImKrHz96NkOw3W2zAfZEp8euQjqe3d0Bl2Uh412JIvFzlnykqotT2U/OX54cOG&#10;MwzC1sKAVSU/K+R3u/fvtr0r1ApaMLXyjEgsFr0reRuCK7IMZas6gQtwypKzAd+JQFt/yGovemLv&#10;TLbK83XWg6+dB6kQ6XQ/Ovku8TeNkuFH06AKzJSccgtp9Wmt4prttqI4eOFaLac0xD9k0QltKeiF&#10;ai+CYEev31B1WnpAaMJCQpdB02ipkgZSs8z/UvPUCqeSFioOukuZ8P/Ryu+nn57puuSfNmvOrOio&#10;Sc9qCBUMLB5RgXqHBeGeHCHD8AUGanQSi+4R5C8kSHaFGS8goWNBhsZ38U9SGV2kHpwvdacwTNLh&#10;zc0y39ySS5JvRfYqNSZ7ve08hq8KOhaNknvqa8pAnB4xxPiimCExmLGsL/k6v12PeYLR9YM2JvrQ&#10;H6p749lJxJFIXxRJDHgNi3R7ge2IS64JZuykd5QYlYehGlIRlx/nglVQn6lePY1WyfH3UXjFmflm&#10;qXdxDmfDz0Y1Gz6Ye0jTGrO18PkYoNFJZAw18k4Z0FCkzKcBjlN3vU+o12e2+wMAAP//AwBQSwME&#10;FAAGAAgAAAAhAI2j/kDdAAAACgEAAA8AAABkcnMvZG93bnJldi54bWxMj0FOwzAQRfdI3MEaJHbU&#10;TlSSEuJUKFLZsEC0PYCbDElEPDaxm6a3Z1jB8us//XlTbhc7ihmnMDjSkKwUCKTGtQN1Go6H3cMG&#10;RIiGWjM6Qg1XDLCtbm9KU7TuQh8472MneIRCYTT0MfpCytD0aE1YOY/E3aebrIkcp062k7nwuB1l&#10;qlQmrRmIL/TGY91j87U/Ww2v74cYv5PjmsLbvMvrzGfX2mt9f7e8PIOIuMQ/GH71WR0qdjq5M7VB&#10;jJw3ySOjGrI8BcFArtInECdulFqDrEr5/4XqBwAA//8DAFBLAQItABQABgAIAAAAIQC2gziS/gAA&#10;AOEBAAATAAAAAAAAAAAAAAAAAAAAAABbQ29udGVudF9UeXBlc10ueG1sUEsBAi0AFAAGAAgAAAAh&#10;ADj9If/WAAAAlAEAAAsAAAAAAAAAAAAAAAAALwEAAF9yZWxzLy5yZWxzUEsBAi0AFAAGAAgAAAAh&#10;AGYhsDfdAQAArgMAAA4AAAAAAAAAAAAAAAAALgIAAGRycy9lMm9Eb2MueG1sUEsBAi0AFAAGAAgA&#10;AAAhAI2j/kDdAAAACgEAAA8AAAAAAAAAAAAAAAAANwQAAGRycy9kb3ducmV2LnhtbFBLBQYAAAAA&#10;BAAEAPMAAABBBQAAAAA=&#10;" filled="f" strokeweight=".48pt">
                <v:path arrowok="t"/>
                <v:textbox inset="0,0,0,0">
                  <w:txbxContent>
                    <w:p w:rsidR="00DD23FB" w:rsidRDefault="00DD23FB">
                      <w:pPr>
                        <w:spacing w:line="322" w:lineRule="exact"/>
                        <w:ind w:left="-1"/>
                        <w:rPr>
                          <w:rFonts w:ascii="Calibri"/>
                          <w:b/>
                          <w:i/>
                          <w:sz w:val="28"/>
                        </w:rPr>
                      </w:pPr>
                      <w:r>
                        <w:rPr>
                          <w:rFonts w:ascii="Calibri"/>
                          <w:b/>
                          <w:i/>
                          <w:spacing w:val="-2"/>
                          <w:sz w:val="28"/>
                        </w:rPr>
                        <w:t>B.</w:t>
                      </w:r>
                      <w:r>
                        <w:rPr>
                          <w:rFonts w:ascii="Calibri"/>
                          <w:b/>
                          <w:i/>
                          <w:spacing w:val="-8"/>
                          <w:sz w:val="28"/>
                        </w:rPr>
                        <w:t xml:space="preserve"> </w:t>
                      </w:r>
                      <w:r>
                        <w:rPr>
                          <w:rFonts w:ascii="Calibri"/>
                          <w:b/>
                          <w:i/>
                          <w:spacing w:val="-2"/>
                          <w:sz w:val="28"/>
                        </w:rPr>
                        <w:t>Biochemical</w:t>
                      </w:r>
                      <w:r>
                        <w:rPr>
                          <w:rFonts w:ascii="Calibri"/>
                          <w:b/>
                          <w:i/>
                          <w:spacing w:val="3"/>
                          <w:sz w:val="28"/>
                        </w:rPr>
                        <w:t xml:space="preserve"> </w:t>
                      </w:r>
                      <w:r>
                        <w:rPr>
                          <w:rFonts w:ascii="Calibri"/>
                          <w:b/>
                          <w:i/>
                          <w:spacing w:val="-2"/>
                          <w:sz w:val="28"/>
                        </w:rPr>
                        <w:t>and</w:t>
                      </w:r>
                      <w:r>
                        <w:rPr>
                          <w:rFonts w:ascii="Calibri"/>
                          <w:b/>
                          <w:i/>
                          <w:spacing w:val="-4"/>
                          <w:sz w:val="28"/>
                        </w:rPr>
                        <w:t xml:space="preserve"> </w:t>
                      </w:r>
                      <w:r>
                        <w:rPr>
                          <w:rFonts w:ascii="Calibri"/>
                          <w:b/>
                          <w:i/>
                          <w:spacing w:val="-2"/>
                          <w:sz w:val="28"/>
                        </w:rPr>
                        <w:t>laboratory</w:t>
                      </w:r>
                      <w:r>
                        <w:rPr>
                          <w:rFonts w:ascii="Calibri"/>
                          <w:b/>
                          <w:i/>
                          <w:spacing w:val="-3"/>
                          <w:sz w:val="28"/>
                        </w:rPr>
                        <w:t xml:space="preserve"> </w:t>
                      </w:r>
                      <w:r>
                        <w:rPr>
                          <w:rFonts w:ascii="Calibri"/>
                          <w:b/>
                          <w:i/>
                          <w:spacing w:val="-2"/>
                          <w:sz w:val="28"/>
                        </w:rPr>
                        <w:t>investigations</w:t>
                      </w:r>
                    </w:p>
                  </w:txbxContent>
                </v:textbox>
                <w10:wrap type="topAndBottom" anchorx="page"/>
              </v:shape>
            </w:pict>
          </mc:Fallback>
        </mc:AlternateContent>
      </w:r>
      <w:r>
        <w:rPr>
          <w:b/>
          <w:spacing w:val="-2"/>
          <w:sz w:val="28"/>
        </w:rPr>
        <w:t>Triceps</w:t>
      </w:r>
      <w:r>
        <w:rPr>
          <w:b/>
          <w:sz w:val="28"/>
        </w:rPr>
        <w:tab/>
      </w:r>
      <w:r>
        <w:rPr>
          <w:b/>
          <w:spacing w:val="-4"/>
          <w:sz w:val="28"/>
        </w:rPr>
        <w:t>Skin</w:t>
      </w:r>
      <w:r>
        <w:rPr>
          <w:b/>
          <w:sz w:val="28"/>
        </w:rPr>
        <w:tab/>
      </w:r>
      <w:r>
        <w:rPr>
          <w:b/>
          <w:spacing w:val="-4"/>
          <w:sz w:val="28"/>
        </w:rPr>
        <w:t xml:space="preserve">Fold </w:t>
      </w:r>
      <w:r>
        <w:rPr>
          <w:b/>
          <w:sz w:val="28"/>
        </w:rPr>
        <w:t>Thickness (TSF)</w:t>
      </w:r>
    </w:p>
    <w:p w:rsidR="00002852" w:rsidRDefault="00DD23FB">
      <w:pPr>
        <w:pStyle w:val="ListParagraph"/>
        <w:numPr>
          <w:ilvl w:val="0"/>
          <w:numId w:val="65"/>
        </w:numPr>
        <w:tabs>
          <w:tab w:val="left" w:pos="2331"/>
        </w:tabs>
        <w:spacing w:before="212"/>
        <w:rPr>
          <w:b/>
          <w:sz w:val="28"/>
        </w:rPr>
      </w:pPr>
      <w:r>
        <w:rPr>
          <w:b/>
          <w:sz w:val="28"/>
        </w:rPr>
        <w:t>Blood</w:t>
      </w:r>
      <w:r>
        <w:rPr>
          <w:b/>
          <w:spacing w:val="-12"/>
          <w:sz w:val="28"/>
        </w:rPr>
        <w:t xml:space="preserve"> </w:t>
      </w:r>
      <w:r>
        <w:rPr>
          <w:b/>
          <w:spacing w:val="-2"/>
          <w:sz w:val="28"/>
        </w:rPr>
        <w:t>hemoglobin:</w:t>
      </w:r>
    </w:p>
    <w:p w:rsidR="00002852" w:rsidRDefault="00DD23FB">
      <w:pPr>
        <w:pStyle w:val="BodyText"/>
        <w:spacing w:before="181"/>
        <w:ind w:left="1659"/>
      </w:pPr>
      <w:proofErr w:type="gramStart"/>
      <w:r>
        <w:t>Regular</w:t>
      </w:r>
      <w:r>
        <w:rPr>
          <w:spacing w:val="-16"/>
        </w:rPr>
        <w:t xml:space="preserve"> </w:t>
      </w:r>
      <w:r>
        <w:t>examination</w:t>
      </w:r>
      <w:r>
        <w:rPr>
          <w:spacing w:val="-16"/>
        </w:rPr>
        <w:t xml:space="preserve"> </w:t>
      </w:r>
      <w:r>
        <w:t>for</w:t>
      </w:r>
      <w:r>
        <w:rPr>
          <w:spacing w:val="-15"/>
        </w:rPr>
        <w:t xml:space="preserve"> </w:t>
      </w:r>
      <w:r>
        <w:t>vulnerable</w:t>
      </w:r>
      <w:r>
        <w:rPr>
          <w:spacing w:val="-17"/>
        </w:rPr>
        <w:t xml:space="preserve"> </w:t>
      </w:r>
      <w:r>
        <w:rPr>
          <w:spacing w:val="-2"/>
        </w:rPr>
        <w:t>groups.</w:t>
      </w:r>
      <w:proofErr w:type="gramEnd"/>
    </w:p>
    <w:p w:rsidR="00002852" w:rsidRDefault="00DD23FB">
      <w:pPr>
        <w:pStyle w:val="Heading2"/>
        <w:numPr>
          <w:ilvl w:val="0"/>
          <w:numId w:val="65"/>
        </w:numPr>
        <w:tabs>
          <w:tab w:val="left" w:pos="2331"/>
        </w:tabs>
        <w:spacing w:before="215"/>
      </w:pPr>
      <w:r>
        <w:t>Serum</w:t>
      </w:r>
      <w:r>
        <w:rPr>
          <w:spacing w:val="-4"/>
        </w:rPr>
        <w:t xml:space="preserve"> </w:t>
      </w:r>
      <w:r>
        <w:t>or</w:t>
      </w:r>
      <w:r>
        <w:rPr>
          <w:spacing w:val="-2"/>
        </w:rPr>
        <w:t xml:space="preserve"> urine:</w:t>
      </w:r>
    </w:p>
    <w:p w:rsidR="00002852" w:rsidRDefault="00DD23FB">
      <w:pPr>
        <w:pStyle w:val="BodyText"/>
        <w:spacing w:before="182"/>
        <w:ind w:left="1659"/>
      </w:pPr>
      <w:proofErr w:type="gramStart"/>
      <w:r>
        <w:t>To</w:t>
      </w:r>
      <w:r>
        <w:rPr>
          <w:spacing w:val="-11"/>
        </w:rPr>
        <w:t xml:space="preserve"> </w:t>
      </w:r>
      <w:r>
        <w:t>assess</w:t>
      </w:r>
      <w:r>
        <w:rPr>
          <w:spacing w:val="-15"/>
        </w:rPr>
        <w:t xml:space="preserve"> </w:t>
      </w:r>
      <w:r>
        <w:t>nutrients</w:t>
      </w:r>
      <w:r>
        <w:rPr>
          <w:spacing w:val="-12"/>
        </w:rPr>
        <w:t xml:space="preserve"> </w:t>
      </w:r>
      <w:r>
        <w:t>for</w:t>
      </w:r>
      <w:r>
        <w:rPr>
          <w:spacing w:val="-12"/>
        </w:rPr>
        <w:t xml:space="preserve"> </w:t>
      </w:r>
      <w:r>
        <w:t>at-risk</w:t>
      </w:r>
      <w:r>
        <w:rPr>
          <w:spacing w:val="-12"/>
        </w:rPr>
        <w:t xml:space="preserve"> </w:t>
      </w:r>
      <w:r>
        <w:rPr>
          <w:spacing w:val="-2"/>
        </w:rPr>
        <w:t>individuals.</w:t>
      </w:r>
      <w:proofErr w:type="gramEnd"/>
    </w:p>
    <w:p w:rsidR="00002852" w:rsidRDefault="00DD23FB">
      <w:pPr>
        <w:pStyle w:val="ListParagraph"/>
        <w:numPr>
          <w:ilvl w:val="0"/>
          <w:numId w:val="69"/>
        </w:numPr>
        <w:tabs>
          <w:tab w:val="left" w:pos="2840"/>
        </w:tabs>
        <w:spacing w:before="201"/>
        <w:ind w:hanging="1543"/>
        <w:rPr>
          <w:sz w:val="28"/>
        </w:rPr>
      </w:pPr>
      <w:r>
        <w:rPr>
          <w:sz w:val="28"/>
        </w:rPr>
        <w:t>Total</w:t>
      </w:r>
      <w:r>
        <w:rPr>
          <w:spacing w:val="-8"/>
          <w:sz w:val="28"/>
        </w:rPr>
        <w:t xml:space="preserve"> </w:t>
      </w:r>
      <w:r>
        <w:rPr>
          <w:sz w:val="28"/>
        </w:rPr>
        <w:t>proteins</w:t>
      </w:r>
      <w:r>
        <w:rPr>
          <w:spacing w:val="-9"/>
          <w:sz w:val="28"/>
        </w:rPr>
        <w:t xml:space="preserve"> </w:t>
      </w:r>
      <w:r>
        <w:rPr>
          <w:sz w:val="28"/>
        </w:rPr>
        <w:t>or</w:t>
      </w:r>
      <w:r>
        <w:rPr>
          <w:spacing w:val="-15"/>
          <w:sz w:val="28"/>
        </w:rPr>
        <w:t xml:space="preserve"> </w:t>
      </w:r>
      <w:r>
        <w:rPr>
          <w:sz w:val="28"/>
        </w:rPr>
        <w:t>amino</w:t>
      </w:r>
      <w:r>
        <w:rPr>
          <w:spacing w:val="-12"/>
          <w:sz w:val="28"/>
        </w:rPr>
        <w:t xml:space="preserve"> </w:t>
      </w:r>
      <w:r>
        <w:rPr>
          <w:spacing w:val="-4"/>
          <w:sz w:val="28"/>
        </w:rPr>
        <w:t>acids</w:t>
      </w:r>
    </w:p>
    <w:p w:rsidR="00002852" w:rsidRDefault="00DD23FB">
      <w:pPr>
        <w:pStyle w:val="ListParagraph"/>
        <w:numPr>
          <w:ilvl w:val="0"/>
          <w:numId w:val="69"/>
        </w:numPr>
        <w:tabs>
          <w:tab w:val="left" w:pos="2840"/>
        </w:tabs>
        <w:ind w:hanging="1543"/>
        <w:rPr>
          <w:sz w:val="28"/>
        </w:rPr>
      </w:pPr>
      <w:r>
        <w:rPr>
          <w:sz w:val="28"/>
        </w:rPr>
        <w:t>vitamin</w:t>
      </w:r>
      <w:r>
        <w:rPr>
          <w:spacing w:val="-12"/>
          <w:sz w:val="28"/>
        </w:rPr>
        <w:t xml:space="preserve"> </w:t>
      </w:r>
      <w:r>
        <w:rPr>
          <w:sz w:val="28"/>
        </w:rPr>
        <w:t>A</w:t>
      </w:r>
      <w:r>
        <w:rPr>
          <w:spacing w:val="-12"/>
          <w:sz w:val="28"/>
        </w:rPr>
        <w:t xml:space="preserve"> </w:t>
      </w:r>
      <w:r>
        <w:rPr>
          <w:sz w:val="28"/>
        </w:rPr>
        <w:t>&amp;</w:t>
      </w:r>
      <w:r>
        <w:rPr>
          <w:spacing w:val="-18"/>
          <w:sz w:val="28"/>
        </w:rPr>
        <w:t xml:space="preserve"> </w:t>
      </w:r>
      <w:r>
        <w:rPr>
          <w:sz w:val="28"/>
        </w:rPr>
        <w:t>carotene,</w:t>
      </w:r>
      <w:r>
        <w:rPr>
          <w:spacing w:val="-9"/>
          <w:sz w:val="28"/>
        </w:rPr>
        <w:t xml:space="preserve"> </w:t>
      </w:r>
      <w:proofErr w:type="spellStart"/>
      <w:r>
        <w:rPr>
          <w:sz w:val="28"/>
        </w:rPr>
        <w:t>vitamineC</w:t>
      </w:r>
      <w:proofErr w:type="spellEnd"/>
      <w:r>
        <w:rPr>
          <w:sz w:val="28"/>
        </w:rPr>
        <w:t>,</w:t>
      </w:r>
      <w:r>
        <w:rPr>
          <w:spacing w:val="-9"/>
          <w:sz w:val="28"/>
        </w:rPr>
        <w:t xml:space="preserve"> </w:t>
      </w:r>
      <w:r>
        <w:rPr>
          <w:sz w:val="28"/>
        </w:rPr>
        <w:t>D,</w:t>
      </w:r>
      <w:r>
        <w:rPr>
          <w:spacing w:val="-10"/>
          <w:sz w:val="28"/>
        </w:rPr>
        <w:t xml:space="preserve"> </w:t>
      </w:r>
      <w:r>
        <w:rPr>
          <w:spacing w:val="-5"/>
          <w:sz w:val="28"/>
        </w:rPr>
        <w:t>B12</w:t>
      </w:r>
    </w:p>
    <w:p w:rsidR="00002852" w:rsidRDefault="00DD23FB">
      <w:pPr>
        <w:pStyle w:val="ListParagraph"/>
        <w:numPr>
          <w:ilvl w:val="0"/>
          <w:numId w:val="69"/>
        </w:numPr>
        <w:tabs>
          <w:tab w:val="left" w:pos="2840"/>
        </w:tabs>
        <w:ind w:hanging="1543"/>
        <w:rPr>
          <w:sz w:val="28"/>
        </w:rPr>
      </w:pPr>
      <w:r>
        <w:rPr>
          <w:sz w:val="28"/>
        </w:rPr>
        <w:t>Iron,</w:t>
      </w:r>
      <w:r>
        <w:rPr>
          <w:spacing w:val="-15"/>
          <w:sz w:val="28"/>
        </w:rPr>
        <w:t xml:space="preserve"> </w:t>
      </w:r>
      <w:r>
        <w:rPr>
          <w:sz w:val="28"/>
        </w:rPr>
        <w:t>serum</w:t>
      </w:r>
      <w:r>
        <w:rPr>
          <w:spacing w:val="-18"/>
          <w:sz w:val="28"/>
        </w:rPr>
        <w:t xml:space="preserve"> </w:t>
      </w:r>
      <w:r>
        <w:rPr>
          <w:sz w:val="28"/>
        </w:rPr>
        <w:t>Fe</w:t>
      </w:r>
      <w:r>
        <w:rPr>
          <w:spacing w:val="-6"/>
          <w:sz w:val="28"/>
        </w:rPr>
        <w:t xml:space="preserve"> </w:t>
      </w:r>
      <w:r>
        <w:rPr>
          <w:sz w:val="28"/>
        </w:rPr>
        <w:t>&amp;</w:t>
      </w:r>
      <w:proofErr w:type="spellStart"/>
      <w:r>
        <w:rPr>
          <w:sz w:val="28"/>
        </w:rPr>
        <w:t>transferritin</w:t>
      </w:r>
      <w:proofErr w:type="spellEnd"/>
      <w:r>
        <w:rPr>
          <w:sz w:val="28"/>
        </w:rPr>
        <w:t>,</w:t>
      </w:r>
      <w:r>
        <w:rPr>
          <w:spacing w:val="-14"/>
          <w:sz w:val="28"/>
        </w:rPr>
        <w:t xml:space="preserve"> </w:t>
      </w:r>
      <w:r>
        <w:rPr>
          <w:spacing w:val="-2"/>
          <w:sz w:val="28"/>
        </w:rPr>
        <w:t>iodine</w:t>
      </w:r>
    </w:p>
    <w:p w:rsidR="00002852" w:rsidRDefault="00DD23FB">
      <w:pPr>
        <w:pStyle w:val="ListParagraph"/>
        <w:numPr>
          <w:ilvl w:val="0"/>
          <w:numId w:val="65"/>
        </w:numPr>
        <w:tabs>
          <w:tab w:val="left" w:pos="2331"/>
        </w:tabs>
        <w:spacing w:before="1"/>
        <w:rPr>
          <w:sz w:val="28"/>
        </w:rPr>
      </w:pPr>
      <w:r>
        <w:rPr>
          <w:b/>
          <w:sz w:val="28"/>
        </w:rPr>
        <w:t>Stools</w:t>
      </w:r>
      <w:r>
        <w:rPr>
          <w:b/>
          <w:spacing w:val="-14"/>
          <w:sz w:val="28"/>
        </w:rPr>
        <w:t xml:space="preserve"> </w:t>
      </w:r>
      <w:r>
        <w:rPr>
          <w:sz w:val="28"/>
        </w:rPr>
        <w:t>for</w:t>
      </w:r>
      <w:r>
        <w:rPr>
          <w:spacing w:val="-18"/>
          <w:sz w:val="28"/>
        </w:rPr>
        <w:t xml:space="preserve"> </w:t>
      </w:r>
      <w:r>
        <w:rPr>
          <w:sz w:val="28"/>
        </w:rPr>
        <w:t>intestinal</w:t>
      </w:r>
      <w:r>
        <w:rPr>
          <w:spacing w:val="-12"/>
          <w:sz w:val="28"/>
        </w:rPr>
        <w:t xml:space="preserve"> </w:t>
      </w:r>
      <w:r>
        <w:rPr>
          <w:spacing w:val="-2"/>
          <w:sz w:val="28"/>
        </w:rPr>
        <w:t>parasites.</w:t>
      </w:r>
    </w:p>
    <w:p w:rsidR="00002852" w:rsidRDefault="00002852">
      <w:pPr>
        <w:pStyle w:val="BodyText"/>
        <w:rPr>
          <w:sz w:val="20"/>
        </w:rPr>
      </w:pPr>
    </w:p>
    <w:p w:rsidR="00002852" w:rsidRDefault="00DD23FB">
      <w:pPr>
        <w:pStyle w:val="BodyText"/>
        <w:spacing w:before="219"/>
        <w:rPr>
          <w:sz w:val="20"/>
        </w:rPr>
      </w:pPr>
      <w:r>
        <w:rPr>
          <w:noProof/>
          <w:sz w:val="20"/>
        </w:rPr>
        <mc:AlternateContent>
          <mc:Choice Requires="wps">
            <w:drawing>
              <wp:anchor distT="0" distB="0" distL="0" distR="0" simplePos="0" relativeHeight="487822336" behindDoc="1" locked="0" layoutInCell="1" allowOverlap="1">
                <wp:simplePos x="0" y="0"/>
                <wp:positionH relativeFrom="page">
                  <wp:posOffset>1125016</wp:posOffset>
                </wp:positionH>
                <wp:positionV relativeFrom="paragraph">
                  <wp:posOffset>300342</wp:posOffset>
                </wp:positionV>
                <wp:extent cx="5523865" cy="6350"/>
                <wp:effectExtent l="0" t="0" r="0" b="0"/>
                <wp:wrapTopAndBottom/>
                <wp:docPr id="587" name="Graphic 5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3.649023pt;width:434.95pt;height:.47998pt;mso-position-horizontal-relative:page;mso-position-vertical-relative:paragraph;z-index:-15494144;mso-wrap-distance-left:0;mso-wrap-distance-right:0" id="docshape39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567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88" name="Graphic 5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59744" id="docshape39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89" name="Group 5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92" name="Graphic 59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00" coordorigin="0,0" coordsize="8699,60">
                <v:rect style="position:absolute;left:0;top:0;width:8699;height:60" id="docshape401" filled="true" fillcolor="#612322" stroked="false">
                  <v:fill type="solid"/>
                </v:rect>
              </v:group>
            </w:pict>
          </mc:Fallback>
        </mc:AlternateContent>
      </w:r>
    </w:p>
    <w:p w:rsidR="00002852" w:rsidRDefault="00DD23FB">
      <w:pPr>
        <w:pStyle w:val="ListParagraph"/>
        <w:numPr>
          <w:ilvl w:val="0"/>
          <w:numId w:val="65"/>
        </w:numPr>
        <w:tabs>
          <w:tab w:val="left" w:pos="2331"/>
        </w:tabs>
        <w:spacing w:before="260"/>
        <w:rPr>
          <w:sz w:val="28"/>
        </w:rPr>
      </w:pPr>
      <w:r>
        <w:rPr>
          <w:b/>
          <w:sz w:val="28"/>
        </w:rPr>
        <w:t>Physiological</w:t>
      </w:r>
      <w:r>
        <w:rPr>
          <w:b/>
          <w:spacing w:val="-14"/>
          <w:sz w:val="28"/>
        </w:rPr>
        <w:t xml:space="preserve"> </w:t>
      </w:r>
      <w:r>
        <w:rPr>
          <w:b/>
          <w:sz w:val="28"/>
        </w:rPr>
        <w:t>tests</w:t>
      </w:r>
      <w:r>
        <w:rPr>
          <w:sz w:val="28"/>
        </w:rPr>
        <w:t>:</w:t>
      </w:r>
      <w:r>
        <w:rPr>
          <w:spacing w:val="-18"/>
          <w:sz w:val="28"/>
        </w:rPr>
        <w:t xml:space="preserve"> </w:t>
      </w:r>
      <w:r>
        <w:rPr>
          <w:sz w:val="28"/>
        </w:rPr>
        <w:t>e.g.</w:t>
      </w:r>
      <w:r>
        <w:rPr>
          <w:spacing w:val="-14"/>
          <w:sz w:val="28"/>
        </w:rPr>
        <w:t xml:space="preserve"> </w:t>
      </w:r>
      <w:r>
        <w:rPr>
          <w:sz w:val="28"/>
        </w:rPr>
        <w:t>Dark</w:t>
      </w:r>
      <w:r>
        <w:rPr>
          <w:spacing w:val="-16"/>
          <w:sz w:val="28"/>
        </w:rPr>
        <w:t xml:space="preserve"> </w:t>
      </w:r>
      <w:r>
        <w:rPr>
          <w:sz w:val="28"/>
        </w:rPr>
        <w:t>adaptation</w:t>
      </w:r>
      <w:r>
        <w:rPr>
          <w:spacing w:val="-11"/>
          <w:sz w:val="28"/>
        </w:rPr>
        <w:t xml:space="preserve"> </w:t>
      </w:r>
      <w:r>
        <w:rPr>
          <w:sz w:val="28"/>
        </w:rPr>
        <w:t>test,</w:t>
      </w:r>
      <w:r>
        <w:rPr>
          <w:spacing w:val="-14"/>
          <w:sz w:val="28"/>
        </w:rPr>
        <w:t xml:space="preserve"> </w:t>
      </w:r>
      <w:r>
        <w:rPr>
          <w:sz w:val="28"/>
        </w:rPr>
        <w:t>muscle</w:t>
      </w:r>
      <w:r>
        <w:rPr>
          <w:spacing w:val="-15"/>
          <w:sz w:val="28"/>
        </w:rPr>
        <w:t xml:space="preserve"> </w:t>
      </w:r>
      <w:proofErr w:type="gramStart"/>
      <w:r>
        <w:rPr>
          <w:sz w:val="28"/>
        </w:rPr>
        <w:t>activity</w:t>
      </w:r>
      <w:r>
        <w:rPr>
          <w:spacing w:val="-14"/>
          <w:sz w:val="28"/>
        </w:rPr>
        <w:t xml:space="preserve"> </w:t>
      </w:r>
      <w:r>
        <w:rPr>
          <w:spacing w:val="-10"/>
          <w:sz w:val="28"/>
        </w:rPr>
        <w:t>.</w:t>
      </w:r>
      <w:proofErr w:type="gramEnd"/>
    </w:p>
    <w:p w:rsidR="00002852" w:rsidRDefault="00DD23FB">
      <w:pPr>
        <w:pStyle w:val="Heading2"/>
        <w:spacing w:before="201" w:line="393" w:lineRule="auto"/>
        <w:ind w:left="1661" w:right="7051" w:hanging="3"/>
      </w:pPr>
      <w:r>
        <w:t>C.</w:t>
      </w:r>
      <w:r>
        <w:rPr>
          <w:spacing w:val="-18"/>
        </w:rPr>
        <w:t xml:space="preserve"> </w:t>
      </w:r>
      <w:r>
        <w:t>Clinical</w:t>
      </w:r>
      <w:r>
        <w:rPr>
          <w:spacing w:val="-16"/>
        </w:rPr>
        <w:t xml:space="preserve"> </w:t>
      </w:r>
      <w:r>
        <w:t>Assessmen</w:t>
      </w:r>
      <w:r>
        <w:rPr>
          <w:b w:val="0"/>
        </w:rPr>
        <w:t xml:space="preserve">t </w:t>
      </w:r>
      <w:r>
        <w:t>I.</w:t>
      </w:r>
      <w:r>
        <w:rPr>
          <w:u w:val="thick"/>
        </w:rPr>
        <w:t xml:space="preserve"> Head and neck</w:t>
      </w:r>
      <w:r>
        <w:t>:</w:t>
      </w:r>
    </w:p>
    <w:p w:rsidR="00002852" w:rsidRDefault="00DD23FB">
      <w:pPr>
        <w:pStyle w:val="ListParagraph"/>
        <w:numPr>
          <w:ilvl w:val="0"/>
          <w:numId w:val="64"/>
        </w:numPr>
        <w:tabs>
          <w:tab w:val="left" w:pos="2400"/>
        </w:tabs>
        <w:spacing w:line="310" w:lineRule="exact"/>
        <w:ind w:left="2400" w:hanging="1024"/>
        <w:jc w:val="left"/>
        <w:rPr>
          <w:i/>
          <w:sz w:val="28"/>
        </w:rPr>
      </w:pPr>
      <w:r>
        <w:rPr>
          <w:i/>
          <w:noProof/>
          <w:sz w:val="28"/>
        </w:rPr>
        <mc:AlternateContent>
          <mc:Choice Requires="wps">
            <w:drawing>
              <wp:anchor distT="0" distB="0" distL="0" distR="0" simplePos="0" relativeHeight="483955712" behindDoc="1" locked="0" layoutInCell="1" allowOverlap="1">
                <wp:simplePos x="0" y="0"/>
                <wp:positionH relativeFrom="page">
                  <wp:posOffset>3451225</wp:posOffset>
                </wp:positionH>
                <wp:positionV relativeFrom="paragraph">
                  <wp:posOffset>172875</wp:posOffset>
                </wp:positionV>
                <wp:extent cx="43815" cy="16510"/>
                <wp:effectExtent l="0" t="0" r="0" b="0"/>
                <wp:wrapNone/>
                <wp:docPr id="591" name="Graphic 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 cy="16510"/>
                        </a:xfrm>
                        <a:custGeom>
                          <a:avLst/>
                          <a:gdLst/>
                          <a:ahLst/>
                          <a:cxnLst/>
                          <a:rect l="l" t="t" r="r" b="b"/>
                          <a:pathLst>
                            <a:path w="43815" h="16510">
                              <a:moveTo>
                                <a:pt x="43814" y="0"/>
                              </a:moveTo>
                              <a:lnTo>
                                <a:pt x="0" y="0"/>
                              </a:lnTo>
                              <a:lnTo>
                                <a:pt x="0" y="16509"/>
                              </a:lnTo>
                              <a:lnTo>
                                <a:pt x="43814" y="16509"/>
                              </a:lnTo>
                              <a:lnTo>
                                <a:pt x="4381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271.75pt;margin-top:13.612247pt;width:3.45pt;height:1.3pt;mso-position-horizontal-relative:page;mso-position-vertical-relative:paragraph;z-index:-19360768" id="docshape402" filled="true" fillcolor="#000000" stroked="false">
                <v:fill type="solid"/>
                <w10:wrap type="none"/>
              </v:rect>
            </w:pict>
          </mc:Fallback>
        </mc:AlternateContent>
      </w:r>
      <w:r>
        <w:rPr>
          <w:b/>
          <w:sz w:val="28"/>
        </w:rPr>
        <w:t>Face</w:t>
      </w:r>
      <w:r>
        <w:rPr>
          <w:b/>
          <w:spacing w:val="-14"/>
          <w:sz w:val="28"/>
        </w:rPr>
        <w:t xml:space="preserve"> </w:t>
      </w:r>
      <w:r>
        <w:rPr>
          <w:sz w:val="28"/>
        </w:rPr>
        <w:t>color</w:t>
      </w:r>
      <w:r>
        <w:rPr>
          <w:spacing w:val="-13"/>
          <w:sz w:val="28"/>
        </w:rPr>
        <w:t xml:space="preserve"> </w:t>
      </w:r>
      <w:r>
        <w:rPr>
          <w:sz w:val="28"/>
        </w:rPr>
        <w:t>if</w:t>
      </w:r>
      <w:r>
        <w:rPr>
          <w:spacing w:val="-6"/>
          <w:sz w:val="28"/>
        </w:rPr>
        <w:t xml:space="preserve"> </w:t>
      </w:r>
      <w:r>
        <w:rPr>
          <w:sz w:val="28"/>
        </w:rPr>
        <w:t>Pale</w:t>
      </w:r>
      <w:r>
        <w:rPr>
          <w:spacing w:val="-14"/>
          <w:sz w:val="28"/>
        </w:rPr>
        <w:t xml:space="preserve"> </w:t>
      </w:r>
      <w:r>
        <w:rPr>
          <w:sz w:val="28"/>
        </w:rPr>
        <w:t>it</w:t>
      </w:r>
      <w:r>
        <w:rPr>
          <w:spacing w:val="-13"/>
          <w:sz w:val="28"/>
        </w:rPr>
        <w:t xml:space="preserve"> </w:t>
      </w:r>
      <w:r>
        <w:rPr>
          <w:sz w:val="28"/>
        </w:rPr>
        <w:t>indicates</w:t>
      </w:r>
      <w:r>
        <w:rPr>
          <w:spacing w:val="-8"/>
          <w:sz w:val="28"/>
        </w:rPr>
        <w:t xml:space="preserve"> </w:t>
      </w:r>
      <w:r>
        <w:rPr>
          <w:sz w:val="28"/>
        </w:rPr>
        <w:t>iron</w:t>
      </w:r>
      <w:r>
        <w:rPr>
          <w:spacing w:val="-12"/>
          <w:sz w:val="28"/>
        </w:rPr>
        <w:t xml:space="preserve"> </w:t>
      </w:r>
      <w:r>
        <w:rPr>
          <w:sz w:val="28"/>
        </w:rPr>
        <w:t>deficiency</w:t>
      </w:r>
      <w:r>
        <w:rPr>
          <w:spacing w:val="-10"/>
          <w:sz w:val="28"/>
        </w:rPr>
        <w:t xml:space="preserve"> </w:t>
      </w:r>
      <w:r>
        <w:rPr>
          <w:spacing w:val="-2"/>
          <w:sz w:val="28"/>
        </w:rPr>
        <w:t>anemia</w:t>
      </w:r>
    </w:p>
    <w:p w:rsidR="00002852" w:rsidRDefault="00DD23FB">
      <w:pPr>
        <w:pStyle w:val="Heading2"/>
        <w:numPr>
          <w:ilvl w:val="0"/>
          <w:numId w:val="64"/>
        </w:numPr>
        <w:tabs>
          <w:tab w:val="left" w:pos="2400"/>
        </w:tabs>
        <w:spacing w:before="201"/>
        <w:ind w:left="2400" w:hanging="1024"/>
        <w:jc w:val="left"/>
        <w:rPr>
          <w:i/>
        </w:rPr>
      </w:pPr>
      <w:r>
        <w:rPr>
          <w:spacing w:val="-4"/>
        </w:rPr>
        <w:t>Eyes</w:t>
      </w:r>
    </w:p>
    <w:p w:rsidR="00002852" w:rsidRDefault="00DD23FB">
      <w:pPr>
        <w:pStyle w:val="ListParagraph"/>
        <w:numPr>
          <w:ilvl w:val="1"/>
          <w:numId w:val="64"/>
        </w:numPr>
        <w:tabs>
          <w:tab w:val="left" w:pos="1659"/>
          <w:tab w:val="left" w:pos="2840"/>
        </w:tabs>
        <w:spacing w:before="188" w:line="290" w:lineRule="auto"/>
        <w:ind w:right="1322" w:hanging="360"/>
        <w:rPr>
          <w:sz w:val="28"/>
        </w:rPr>
      </w:pPr>
      <w:r>
        <w:rPr>
          <w:sz w:val="28"/>
        </w:rPr>
        <w:tab/>
      </w:r>
      <w:proofErr w:type="spellStart"/>
      <w:r>
        <w:rPr>
          <w:sz w:val="28"/>
          <w:u w:val="single"/>
        </w:rPr>
        <w:t>Bitot‘s</w:t>
      </w:r>
      <w:proofErr w:type="spellEnd"/>
      <w:r>
        <w:rPr>
          <w:spacing w:val="-10"/>
          <w:sz w:val="28"/>
          <w:u w:val="single"/>
        </w:rPr>
        <w:t xml:space="preserve"> </w:t>
      </w:r>
      <w:r>
        <w:rPr>
          <w:sz w:val="28"/>
          <w:u w:val="single"/>
        </w:rPr>
        <w:t>spots</w:t>
      </w:r>
      <w:r>
        <w:rPr>
          <w:sz w:val="28"/>
        </w:rPr>
        <w:t>,</w:t>
      </w:r>
      <w:r>
        <w:rPr>
          <w:spacing w:val="-14"/>
          <w:sz w:val="28"/>
        </w:rPr>
        <w:t xml:space="preserve"> </w:t>
      </w:r>
      <w:proofErr w:type="spellStart"/>
      <w:r>
        <w:rPr>
          <w:sz w:val="28"/>
        </w:rPr>
        <w:t>conjunctival</w:t>
      </w:r>
      <w:proofErr w:type="spellEnd"/>
      <w:r>
        <w:rPr>
          <w:spacing w:val="-9"/>
          <w:sz w:val="28"/>
        </w:rPr>
        <w:t xml:space="preserve"> </w:t>
      </w:r>
      <w:proofErr w:type="spellStart"/>
      <w:r>
        <w:rPr>
          <w:sz w:val="28"/>
        </w:rPr>
        <w:t>xerosis</w:t>
      </w:r>
      <w:proofErr w:type="spellEnd"/>
      <w:r>
        <w:rPr>
          <w:sz w:val="28"/>
        </w:rPr>
        <w:t>,</w:t>
      </w:r>
      <w:r>
        <w:rPr>
          <w:spacing w:val="-13"/>
          <w:sz w:val="28"/>
        </w:rPr>
        <w:t xml:space="preserve"> </w:t>
      </w:r>
      <w:r>
        <w:rPr>
          <w:sz w:val="28"/>
        </w:rPr>
        <w:t>corneal</w:t>
      </w:r>
      <w:r>
        <w:rPr>
          <w:spacing w:val="-16"/>
          <w:sz w:val="28"/>
        </w:rPr>
        <w:t xml:space="preserve"> </w:t>
      </w:r>
      <w:proofErr w:type="spellStart"/>
      <w:r>
        <w:rPr>
          <w:sz w:val="28"/>
        </w:rPr>
        <w:t>xerosis</w:t>
      </w:r>
      <w:proofErr w:type="spellEnd"/>
      <w:r>
        <w:rPr>
          <w:sz w:val="28"/>
        </w:rPr>
        <w:t>,</w:t>
      </w:r>
      <w:r>
        <w:rPr>
          <w:spacing w:val="-12"/>
          <w:sz w:val="28"/>
        </w:rPr>
        <w:t xml:space="preserve"> </w:t>
      </w:r>
      <w:proofErr w:type="spellStart"/>
      <w:r>
        <w:rPr>
          <w:sz w:val="28"/>
        </w:rPr>
        <w:t>keratomalacia</w:t>
      </w:r>
      <w:proofErr w:type="spellEnd"/>
      <w:r>
        <w:rPr>
          <w:sz w:val="28"/>
        </w:rPr>
        <w:t>, and</w:t>
      </w:r>
      <w:r>
        <w:rPr>
          <w:spacing w:val="40"/>
          <w:sz w:val="28"/>
        </w:rPr>
        <w:t xml:space="preserve"> </w:t>
      </w:r>
      <w:r>
        <w:rPr>
          <w:sz w:val="28"/>
        </w:rPr>
        <w:t xml:space="preserve">angular </w:t>
      </w:r>
      <w:proofErr w:type="spellStart"/>
      <w:proofErr w:type="gramStart"/>
      <w:r>
        <w:rPr>
          <w:sz w:val="28"/>
        </w:rPr>
        <w:t>palpebritis</w:t>
      </w:r>
      <w:proofErr w:type="spellEnd"/>
      <w:r>
        <w:rPr>
          <w:sz w:val="28"/>
        </w:rPr>
        <w:t xml:space="preserve"> :</w:t>
      </w:r>
      <w:proofErr w:type="gramEnd"/>
      <w:r>
        <w:rPr>
          <w:sz w:val="28"/>
        </w:rPr>
        <w:t xml:space="preserve"> vitamin A deficiency.</w:t>
      </w:r>
    </w:p>
    <w:p w:rsidR="00002852" w:rsidRDefault="00DD23FB">
      <w:pPr>
        <w:pStyle w:val="ListParagraph"/>
        <w:numPr>
          <w:ilvl w:val="1"/>
          <w:numId w:val="64"/>
        </w:numPr>
        <w:tabs>
          <w:tab w:val="left" w:pos="2840"/>
        </w:tabs>
        <w:spacing w:before="132" w:line="342" w:lineRule="exact"/>
        <w:ind w:left="2840" w:hanging="1543"/>
        <w:rPr>
          <w:sz w:val="28"/>
        </w:rPr>
      </w:pPr>
      <w:r>
        <w:rPr>
          <w:sz w:val="28"/>
          <w:u w:val="single"/>
        </w:rPr>
        <w:t>Corneal</w:t>
      </w:r>
      <w:r>
        <w:rPr>
          <w:spacing w:val="-20"/>
          <w:sz w:val="28"/>
          <w:u w:val="single"/>
        </w:rPr>
        <w:t xml:space="preserve"> </w:t>
      </w:r>
      <w:r>
        <w:rPr>
          <w:sz w:val="28"/>
          <w:u w:val="single"/>
        </w:rPr>
        <w:t>and</w:t>
      </w:r>
      <w:r>
        <w:rPr>
          <w:spacing w:val="-15"/>
          <w:sz w:val="28"/>
        </w:rPr>
        <w:t xml:space="preserve"> </w:t>
      </w:r>
      <w:proofErr w:type="spellStart"/>
      <w:r>
        <w:rPr>
          <w:sz w:val="28"/>
        </w:rPr>
        <w:t>circumcorneal</w:t>
      </w:r>
      <w:proofErr w:type="spellEnd"/>
      <w:r>
        <w:rPr>
          <w:spacing w:val="-14"/>
          <w:sz w:val="28"/>
        </w:rPr>
        <w:t xml:space="preserve"> </w:t>
      </w:r>
      <w:r>
        <w:rPr>
          <w:sz w:val="28"/>
          <w:u w:val="single"/>
        </w:rPr>
        <w:t>vascularization</w:t>
      </w:r>
      <w:r>
        <w:rPr>
          <w:sz w:val="28"/>
        </w:rPr>
        <w:t>;</w:t>
      </w:r>
      <w:r>
        <w:rPr>
          <w:spacing w:val="-18"/>
          <w:sz w:val="28"/>
        </w:rPr>
        <w:t xml:space="preserve"> </w:t>
      </w:r>
      <w:r>
        <w:rPr>
          <w:sz w:val="28"/>
        </w:rPr>
        <w:t>B2</w:t>
      </w:r>
      <w:r>
        <w:rPr>
          <w:spacing w:val="-17"/>
          <w:sz w:val="28"/>
        </w:rPr>
        <w:t xml:space="preserve"> </w:t>
      </w:r>
      <w:r>
        <w:rPr>
          <w:spacing w:val="-2"/>
          <w:sz w:val="28"/>
        </w:rPr>
        <w:t>deficiency.</w:t>
      </w:r>
    </w:p>
    <w:p w:rsidR="00002852" w:rsidRDefault="00DD23FB">
      <w:pPr>
        <w:pStyle w:val="ListParagraph"/>
        <w:numPr>
          <w:ilvl w:val="1"/>
          <w:numId w:val="64"/>
        </w:numPr>
        <w:tabs>
          <w:tab w:val="left" w:pos="2840"/>
        </w:tabs>
        <w:spacing w:line="342" w:lineRule="exact"/>
        <w:ind w:left="2840" w:hanging="1543"/>
        <w:rPr>
          <w:sz w:val="28"/>
        </w:rPr>
      </w:pPr>
      <w:r>
        <w:rPr>
          <w:sz w:val="28"/>
          <w:u w:val="single"/>
        </w:rPr>
        <w:t>Pale</w:t>
      </w:r>
      <w:r>
        <w:rPr>
          <w:spacing w:val="-15"/>
          <w:sz w:val="28"/>
          <w:u w:val="single"/>
        </w:rPr>
        <w:t xml:space="preserve"> </w:t>
      </w:r>
      <w:r>
        <w:rPr>
          <w:sz w:val="28"/>
          <w:u w:val="single"/>
        </w:rPr>
        <w:t>conjunctiva;</w:t>
      </w:r>
      <w:r>
        <w:rPr>
          <w:spacing w:val="-15"/>
          <w:sz w:val="28"/>
          <w:u w:val="single"/>
        </w:rPr>
        <w:t xml:space="preserve"> </w:t>
      </w:r>
      <w:r>
        <w:rPr>
          <w:sz w:val="28"/>
          <w:u w:val="single"/>
        </w:rPr>
        <w:t>iron</w:t>
      </w:r>
      <w:r>
        <w:rPr>
          <w:spacing w:val="-14"/>
          <w:sz w:val="28"/>
          <w:u w:val="single"/>
        </w:rPr>
        <w:t xml:space="preserve"> </w:t>
      </w:r>
      <w:r>
        <w:rPr>
          <w:spacing w:val="-2"/>
          <w:sz w:val="28"/>
          <w:u w:val="single"/>
        </w:rPr>
        <w:t>deficiency.</w:t>
      </w:r>
    </w:p>
    <w:p w:rsidR="00002852" w:rsidRDefault="00DD23FB">
      <w:pPr>
        <w:pStyle w:val="Heading2"/>
        <w:numPr>
          <w:ilvl w:val="0"/>
          <w:numId w:val="64"/>
        </w:numPr>
        <w:tabs>
          <w:tab w:val="left" w:pos="2470"/>
        </w:tabs>
        <w:spacing w:before="4"/>
        <w:ind w:left="2470" w:hanging="1094"/>
        <w:jc w:val="left"/>
        <w:rPr>
          <w:b w:val="0"/>
          <w:i/>
        </w:rPr>
      </w:pPr>
      <w:r>
        <w:rPr>
          <w:b w:val="0"/>
          <w:i/>
          <w:noProof/>
        </w:rPr>
        <mc:AlternateContent>
          <mc:Choice Requires="wps">
            <w:drawing>
              <wp:anchor distT="0" distB="0" distL="0" distR="0" simplePos="0" relativeHeight="483956224" behindDoc="1" locked="0" layoutInCell="1" allowOverlap="1">
                <wp:simplePos x="0" y="0"/>
                <wp:positionH relativeFrom="page">
                  <wp:posOffset>1321435</wp:posOffset>
                </wp:positionH>
                <wp:positionV relativeFrom="paragraph">
                  <wp:posOffset>193607</wp:posOffset>
                </wp:positionV>
                <wp:extent cx="43815" cy="8890"/>
                <wp:effectExtent l="0" t="0" r="0" b="0"/>
                <wp:wrapNone/>
                <wp:docPr id="592" name="Graphic 5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 cy="8890"/>
                        </a:xfrm>
                        <a:custGeom>
                          <a:avLst/>
                          <a:gdLst/>
                          <a:ahLst/>
                          <a:cxnLst/>
                          <a:rect l="l" t="t" r="r" b="b"/>
                          <a:pathLst>
                            <a:path w="43815" h="8890">
                              <a:moveTo>
                                <a:pt x="43815" y="0"/>
                              </a:moveTo>
                              <a:lnTo>
                                <a:pt x="0" y="0"/>
                              </a:lnTo>
                              <a:lnTo>
                                <a:pt x="0" y="8890"/>
                              </a:lnTo>
                              <a:lnTo>
                                <a:pt x="43815" y="8890"/>
                              </a:lnTo>
                              <a:lnTo>
                                <a:pt x="438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104.050003pt;margin-top:15.244659pt;width:3.45pt;height:.70001pt;mso-position-horizontal-relative:page;mso-position-vertical-relative:paragraph;z-index:-19360256" id="docshape403" filled="true" fillcolor="#000000" stroked="false">
                <v:fill type="solid"/>
                <w10:wrap type="none"/>
              </v:rect>
            </w:pict>
          </mc:Fallback>
        </mc:AlternateContent>
      </w:r>
      <w:r>
        <w:rPr>
          <w:spacing w:val="-2"/>
        </w:rPr>
        <w:t>Mouth</w:t>
      </w:r>
      <w:r>
        <w:rPr>
          <w:b w:val="0"/>
          <w:spacing w:val="-2"/>
        </w:rPr>
        <w:t>:</w:t>
      </w:r>
    </w:p>
    <w:p w:rsidR="00002852" w:rsidRDefault="00DD23FB">
      <w:pPr>
        <w:pStyle w:val="ListParagraph"/>
        <w:numPr>
          <w:ilvl w:val="1"/>
          <w:numId w:val="64"/>
        </w:numPr>
        <w:tabs>
          <w:tab w:val="left" w:pos="2840"/>
        </w:tabs>
        <w:spacing w:before="193"/>
        <w:ind w:left="2840" w:hanging="1543"/>
        <w:jc w:val="both"/>
        <w:rPr>
          <w:sz w:val="28"/>
        </w:rPr>
      </w:pPr>
      <w:r>
        <w:rPr>
          <w:sz w:val="28"/>
          <w:u w:val="single"/>
        </w:rPr>
        <w:t>Lips</w:t>
      </w:r>
      <w:r>
        <w:rPr>
          <w:sz w:val="28"/>
        </w:rPr>
        <w:t>:</w:t>
      </w:r>
      <w:r>
        <w:rPr>
          <w:spacing w:val="-20"/>
          <w:sz w:val="28"/>
        </w:rPr>
        <w:t xml:space="preserve"> </w:t>
      </w:r>
      <w:r>
        <w:rPr>
          <w:sz w:val="28"/>
        </w:rPr>
        <w:t>Angular</w:t>
      </w:r>
      <w:r>
        <w:rPr>
          <w:spacing w:val="-16"/>
          <w:sz w:val="28"/>
        </w:rPr>
        <w:t xml:space="preserve"> </w:t>
      </w:r>
      <w:r>
        <w:rPr>
          <w:sz w:val="28"/>
        </w:rPr>
        <w:t>stomatitis,</w:t>
      </w:r>
      <w:r>
        <w:rPr>
          <w:spacing w:val="-17"/>
          <w:sz w:val="28"/>
        </w:rPr>
        <w:t xml:space="preserve"> </w:t>
      </w:r>
      <w:proofErr w:type="spellStart"/>
      <w:r>
        <w:rPr>
          <w:sz w:val="28"/>
        </w:rPr>
        <w:t>cheilosis</w:t>
      </w:r>
      <w:proofErr w:type="spellEnd"/>
      <w:r>
        <w:rPr>
          <w:sz w:val="28"/>
        </w:rPr>
        <w:t>:</w:t>
      </w:r>
      <w:r>
        <w:rPr>
          <w:spacing w:val="-14"/>
          <w:sz w:val="28"/>
        </w:rPr>
        <w:t xml:space="preserve"> </w:t>
      </w:r>
      <w:r>
        <w:rPr>
          <w:sz w:val="28"/>
        </w:rPr>
        <w:t>B2</w:t>
      </w:r>
      <w:r>
        <w:rPr>
          <w:spacing w:val="-17"/>
          <w:sz w:val="28"/>
        </w:rPr>
        <w:t xml:space="preserve"> </w:t>
      </w:r>
      <w:r>
        <w:rPr>
          <w:spacing w:val="-2"/>
          <w:sz w:val="28"/>
        </w:rPr>
        <w:t>deficiency.</w:t>
      </w:r>
    </w:p>
    <w:p w:rsidR="00002852" w:rsidRDefault="00DD23FB">
      <w:pPr>
        <w:pStyle w:val="ListParagraph"/>
        <w:numPr>
          <w:ilvl w:val="1"/>
          <w:numId w:val="64"/>
        </w:numPr>
        <w:tabs>
          <w:tab w:val="left" w:pos="2840"/>
        </w:tabs>
        <w:ind w:left="2840" w:hanging="1543"/>
        <w:jc w:val="both"/>
        <w:rPr>
          <w:sz w:val="28"/>
        </w:rPr>
      </w:pPr>
      <w:r>
        <w:rPr>
          <w:sz w:val="28"/>
          <w:u w:val="single"/>
        </w:rPr>
        <w:t>Gum</w:t>
      </w:r>
      <w:r>
        <w:rPr>
          <w:sz w:val="28"/>
        </w:rPr>
        <w:t>s:</w:t>
      </w:r>
      <w:r>
        <w:rPr>
          <w:spacing w:val="-18"/>
          <w:sz w:val="28"/>
        </w:rPr>
        <w:t xml:space="preserve"> </w:t>
      </w:r>
      <w:r>
        <w:rPr>
          <w:sz w:val="28"/>
        </w:rPr>
        <w:t>Bleeding,</w:t>
      </w:r>
      <w:r>
        <w:rPr>
          <w:spacing w:val="-14"/>
          <w:sz w:val="28"/>
        </w:rPr>
        <w:t xml:space="preserve"> </w:t>
      </w:r>
      <w:r>
        <w:rPr>
          <w:sz w:val="28"/>
        </w:rPr>
        <w:t>spongy</w:t>
      </w:r>
      <w:r>
        <w:rPr>
          <w:spacing w:val="-15"/>
          <w:sz w:val="28"/>
        </w:rPr>
        <w:t xml:space="preserve"> </w:t>
      </w:r>
      <w:r>
        <w:rPr>
          <w:sz w:val="28"/>
        </w:rPr>
        <w:t>gums;</w:t>
      </w:r>
      <w:r>
        <w:rPr>
          <w:spacing w:val="-8"/>
          <w:sz w:val="28"/>
        </w:rPr>
        <w:t xml:space="preserve"> </w:t>
      </w:r>
      <w:r>
        <w:rPr>
          <w:sz w:val="28"/>
        </w:rPr>
        <w:t>vitamin</w:t>
      </w:r>
      <w:r>
        <w:rPr>
          <w:spacing w:val="-9"/>
          <w:sz w:val="28"/>
        </w:rPr>
        <w:t xml:space="preserve"> </w:t>
      </w:r>
      <w:r>
        <w:rPr>
          <w:sz w:val="28"/>
        </w:rPr>
        <w:t>C</w:t>
      </w:r>
      <w:r>
        <w:rPr>
          <w:spacing w:val="-17"/>
          <w:sz w:val="28"/>
        </w:rPr>
        <w:t xml:space="preserve"> </w:t>
      </w:r>
      <w:r>
        <w:rPr>
          <w:spacing w:val="-2"/>
          <w:sz w:val="28"/>
        </w:rPr>
        <w:t>deficiency,</w:t>
      </w:r>
    </w:p>
    <w:p w:rsidR="00002852" w:rsidRDefault="00DD23FB">
      <w:pPr>
        <w:pStyle w:val="ListParagraph"/>
        <w:numPr>
          <w:ilvl w:val="1"/>
          <w:numId w:val="64"/>
        </w:numPr>
        <w:tabs>
          <w:tab w:val="left" w:pos="1659"/>
          <w:tab w:val="left" w:pos="2840"/>
        </w:tabs>
        <w:ind w:right="3577" w:hanging="360"/>
        <w:jc w:val="both"/>
        <w:rPr>
          <w:sz w:val="28"/>
        </w:rPr>
      </w:pPr>
      <w:r>
        <w:rPr>
          <w:sz w:val="28"/>
        </w:rPr>
        <w:tab/>
      </w:r>
      <w:r>
        <w:rPr>
          <w:b/>
          <w:sz w:val="28"/>
        </w:rPr>
        <w:t>Teeth</w:t>
      </w:r>
      <w:r>
        <w:rPr>
          <w:sz w:val="28"/>
        </w:rPr>
        <w:t>: Mottled enamel in case of excess fluoride</w:t>
      </w:r>
      <w:r>
        <w:rPr>
          <w:spacing w:val="-4"/>
          <w:sz w:val="28"/>
        </w:rPr>
        <w:t xml:space="preserve"> </w:t>
      </w:r>
      <w:r>
        <w:rPr>
          <w:sz w:val="28"/>
        </w:rPr>
        <w:t>intake, dental</w:t>
      </w:r>
      <w:r>
        <w:rPr>
          <w:spacing w:val="-18"/>
          <w:sz w:val="28"/>
        </w:rPr>
        <w:t xml:space="preserve"> </w:t>
      </w:r>
      <w:r>
        <w:rPr>
          <w:sz w:val="28"/>
        </w:rPr>
        <w:t>caries due</w:t>
      </w:r>
      <w:r>
        <w:rPr>
          <w:spacing w:val="-2"/>
          <w:sz w:val="28"/>
        </w:rPr>
        <w:t xml:space="preserve"> </w:t>
      </w:r>
      <w:r>
        <w:rPr>
          <w:sz w:val="28"/>
        </w:rPr>
        <w:t>to deficiency of bone - forming nutrients &amp; fluoride.</w:t>
      </w:r>
    </w:p>
    <w:p w:rsidR="00002852" w:rsidRDefault="00DD23FB">
      <w:pPr>
        <w:pStyle w:val="ListParagraph"/>
        <w:numPr>
          <w:ilvl w:val="1"/>
          <w:numId w:val="64"/>
        </w:numPr>
        <w:tabs>
          <w:tab w:val="left" w:pos="1659"/>
          <w:tab w:val="left" w:pos="2840"/>
        </w:tabs>
        <w:ind w:right="3659" w:hanging="360"/>
        <w:jc w:val="both"/>
        <w:rPr>
          <w:sz w:val="28"/>
        </w:rPr>
      </w:pPr>
      <w:r>
        <w:rPr>
          <w:sz w:val="28"/>
        </w:rPr>
        <w:tab/>
      </w:r>
      <w:r>
        <w:rPr>
          <w:b/>
          <w:sz w:val="28"/>
        </w:rPr>
        <w:t>Tongue</w:t>
      </w:r>
      <w:r>
        <w:rPr>
          <w:sz w:val="28"/>
        </w:rPr>
        <w:t>: magenta tongue, fissuring or atrophic papillae B2 &amp;</w:t>
      </w:r>
      <w:proofErr w:type="gramStart"/>
      <w:r>
        <w:rPr>
          <w:sz w:val="28"/>
        </w:rPr>
        <w:t>niacin .</w:t>
      </w:r>
      <w:proofErr w:type="gramEnd"/>
    </w:p>
    <w:p w:rsidR="00002852" w:rsidRDefault="00DD23FB">
      <w:pPr>
        <w:pStyle w:val="ListParagraph"/>
        <w:numPr>
          <w:ilvl w:val="0"/>
          <w:numId w:val="64"/>
        </w:numPr>
        <w:tabs>
          <w:tab w:val="left" w:pos="2691"/>
        </w:tabs>
        <w:spacing w:line="320" w:lineRule="exact"/>
        <w:ind w:left="2691" w:hanging="1246"/>
        <w:jc w:val="both"/>
        <w:rPr>
          <w:i/>
          <w:sz w:val="28"/>
        </w:rPr>
      </w:pPr>
      <w:r>
        <w:rPr>
          <w:b/>
          <w:sz w:val="28"/>
        </w:rPr>
        <w:t>Neck</w:t>
      </w:r>
      <w:r>
        <w:rPr>
          <w:sz w:val="28"/>
        </w:rPr>
        <w:t>:</w:t>
      </w:r>
      <w:r>
        <w:rPr>
          <w:spacing w:val="-15"/>
          <w:sz w:val="28"/>
        </w:rPr>
        <w:t xml:space="preserve"> </w:t>
      </w:r>
      <w:r>
        <w:rPr>
          <w:sz w:val="28"/>
        </w:rPr>
        <w:t>enlarged</w:t>
      </w:r>
      <w:r>
        <w:rPr>
          <w:spacing w:val="-10"/>
          <w:sz w:val="28"/>
        </w:rPr>
        <w:t xml:space="preserve"> </w:t>
      </w:r>
      <w:r>
        <w:rPr>
          <w:sz w:val="28"/>
        </w:rPr>
        <w:t>thyroid</w:t>
      </w:r>
      <w:r>
        <w:rPr>
          <w:spacing w:val="-10"/>
          <w:sz w:val="28"/>
        </w:rPr>
        <w:t xml:space="preserve"> </w:t>
      </w:r>
      <w:r>
        <w:rPr>
          <w:sz w:val="28"/>
        </w:rPr>
        <w:t>in</w:t>
      </w:r>
      <w:r>
        <w:rPr>
          <w:spacing w:val="-13"/>
          <w:sz w:val="28"/>
        </w:rPr>
        <w:t xml:space="preserve"> </w:t>
      </w:r>
      <w:r>
        <w:rPr>
          <w:sz w:val="28"/>
        </w:rPr>
        <w:t>iodine</w:t>
      </w:r>
      <w:r>
        <w:rPr>
          <w:spacing w:val="-14"/>
          <w:sz w:val="28"/>
        </w:rPr>
        <w:t xml:space="preserve"> </w:t>
      </w:r>
      <w:r>
        <w:rPr>
          <w:spacing w:val="-2"/>
          <w:sz w:val="28"/>
        </w:rPr>
        <w:t>deficiency.</w:t>
      </w:r>
    </w:p>
    <w:p w:rsidR="00002852" w:rsidRDefault="00002852">
      <w:pPr>
        <w:pStyle w:val="BodyText"/>
        <w:spacing w:before="11"/>
        <w:rPr>
          <w:sz w:val="19"/>
        </w:rPr>
      </w:pPr>
    </w:p>
    <w:tbl>
      <w:tblPr>
        <w:tblW w:w="0" w:type="auto"/>
        <w:tblInd w:w="1254" w:type="dxa"/>
        <w:tblLayout w:type="fixed"/>
        <w:tblCellMar>
          <w:left w:w="0" w:type="dxa"/>
          <w:right w:w="0" w:type="dxa"/>
        </w:tblCellMar>
        <w:tblLook w:val="01E0" w:firstRow="1" w:lastRow="1" w:firstColumn="1" w:lastColumn="1" w:noHBand="0" w:noVBand="0"/>
      </w:tblPr>
      <w:tblGrid>
        <w:gridCol w:w="377"/>
        <w:gridCol w:w="511"/>
        <w:gridCol w:w="6610"/>
      </w:tblGrid>
      <w:tr w:rsidR="00002852">
        <w:trPr>
          <w:trHeight w:val="406"/>
        </w:trPr>
        <w:tc>
          <w:tcPr>
            <w:tcW w:w="377" w:type="dxa"/>
          </w:tcPr>
          <w:p w:rsidR="00002852" w:rsidRDefault="00DD23FB">
            <w:pPr>
              <w:pStyle w:val="TableParagraph"/>
              <w:spacing w:line="311" w:lineRule="exact"/>
              <w:ind w:left="15"/>
              <w:jc w:val="center"/>
              <w:rPr>
                <w:b/>
                <w:i/>
                <w:sz w:val="28"/>
              </w:rPr>
            </w:pPr>
            <w:r>
              <w:rPr>
                <w:b/>
                <w:i/>
                <w:spacing w:val="-5"/>
                <w:sz w:val="28"/>
                <w:u w:val="thick"/>
              </w:rPr>
              <w:t>II.</w:t>
            </w:r>
          </w:p>
        </w:tc>
        <w:tc>
          <w:tcPr>
            <w:tcW w:w="511" w:type="dxa"/>
          </w:tcPr>
          <w:p w:rsidR="00002852" w:rsidRDefault="00002852">
            <w:pPr>
              <w:pStyle w:val="TableParagraph"/>
              <w:rPr>
                <w:sz w:val="28"/>
              </w:rPr>
            </w:pPr>
          </w:p>
        </w:tc>
        <w:tc>
          <w:tcPr>
            <w:tcW w:w="6610" w:type="dxa"/>
          </w:tcPr>
          <w:p w:rsidR="00002852" w:rsidRDefault="00DD23FB">
            <w:pPr>
              <w:pStyle w:val="TableParagraph"/>
              <w:spacing w:line="311" w:lineRule="exact"/>
              <w:ind w:left="345"/>
              <w:rPr>
                <w:b/>
                <w:sz w:val="28"/>
              </w:rPr>
            </w:pPr>
            <w:r>
              <w:rPr>
                <w:b/>
                <w:spacing w:val="-2"/>
                <w:sz w:val="28"/>
                <w:u w:val="thick"/>
              </w:rPr>
              <w:t>Musculoskeletal</w:t>
            </w:r>
          </w:p>
        </w:tc>
      </w:tr>
      <w:tr w:rsidR="00002852">
        <w:trPr>
          <w:trHeight w:val="512"/>
        </w:trPr>
        <w:tc>
          <w:tcPr>
            <w:tcW w:w="377" w:type="dxa"/>
          </w:tcPr>
          <w:p w:rsidR="00002852" w:rsidRDefault="00DD23FB">
            <w:pPr>
              <w:pStyle w:val="TableParagraph"/>
              <w:spacing w:before="84"/>
              <w:ind w:left="93"/>
              <w:jc w:val="center"/>
              <w:rPr>
                <w:i/>
                <w:sz w:val="28"/>
              </w:rPr>
            </w:pPr>
            <w:r>
              <w:rPr>
                <w:i/>
                <w:spacing w:val="-5"/>
                <w:sz w:val="28"/>
              </w:rPr>
              <w:t>1.</w:t>
            </w:r>
          </w:p>
        </w:tc>
        <w:tc>
          <w:tcPr>
            <w:tcW w:w="511" w:type="dxa"/>
          </w:tcPr>
          <w:p w:rsidR="00002852" w:rsidRDefault="00002852">
            <w:pPr>
              <w:pStyle w:val="TableParagraph"/>
              <w:rPr>
                <w:sz w:val="28"/>
              </w:rPr>
            </w:pPr>
          </w:p>
        </w:tc>
        <w:tc>
          <w:tcPr>
            <w:tcW w:w="6610" w:type="dxa"/>
          </w:tcPr>
          <w:p w:rsidR="00002852" w:rsidRDefault="00DD23FB">
            <w:pPr>
              <w:pStyle w:val="TableParagraph"/>
              <w:spacing w:before="84"/>
              <w:ind w:left="265"/>
              <w:rPr>
                <w:sz w:val="28"/>
              </w:rPr>
            </w:pPr>
            <w:r>
              <w:rPr>
                <w:sz w:val="28"/>
              </w:rPr>
              <w:t>Muscle</w:t>
            </w:r>
            <w:r>
              <w:rPr>
                <w:spacing w:val="-13"/>
                <w:sz w:val="28"/>
              </w:rPr>
              <w:t xml:space="preserve"> </w:t>
            </w:r>
            <w:r>
              <w:rPr>
                <w:sz w:val="28"/>
              </w:rPr>
              <w:t>wasting</w:t>
            </w:r>
            <w:r>
              <w:rPr>
                <w:spacing w:val="-11"/>
                <w:sz w:val="28"/>
              </w:rPr>
              <w:t xml:space="preserve"> </w:t>
            </w:r>
            <w:r>
              <w:rPr>
                <w:sz w:val="28"/>
              </w:rPr>
              <w:t>in</w:t>
            </w:r>
            <w:r>
              <w:rPr>
                <w:spacing w:val="-13"/>
                <w:sz w:val="28"/>
              </w:rPr>
              <w:t xml:space="preserve"> </w:t>
            </w:r>
            <w:r>
              <w:rPr>
                <w:spacing w:val="-4"/>
                <w:sz w:val="28"/>
              </w:rPr>
              <w:t>PEM.</w:t>
            </w:r>
          </w:p>
        </w:tc>
      </w:tr>
      <w:tr w:rsidR="00002852">
        <w:trPr>
          <w:trHeight w:val="524"/>
        </w:trPr>
        <w:tc>
          <w:tcPr>
            <w:tcW w:w="377" w:type="dxa"/>
          </w:tcPr>
          <w:p w:rsidR="00002852" w:rsidRDefault="00DD23FB">
            <w:pPr>
              <w:pStyle w:val="TableParagraph"/>
              <w:spacing w:before="95"/>
              <w:ind w:left="93"/>
              <w:jc w:val="center"/>
              <w:rPr>
                <w:i/>
                <w:sz w:val="28"/>
              </w:rPr>
            </w:pPr>
            <w:r>
              <w:rPr>
                <w:i/>
                <w:spacing w:val="-5"/>
                <w:sz w:val="28"/>
              </w:rPr>
              <w:t>2.</w:t>
            </w:r>
          </w:p>
        </w:tc>
        <w:tc>
          <w:tcPr>
            <w:tcW w:w="511" w:type="dxa"/>
          </w:tcPr>
          <w:p w:rsidR="00002852" w:rsidRDefault="00002852">
            <w:pPr>
              <w:pStyle w:val="TableParagraph"/>
              <w:rPr>
                <w:sz w:val="28"/>
              </w:rPr>
            </w:pPr>
          </w:p>
        </w:tc>
        <w:tc>
          <w:tcPr>
            <w:tcW w:w="6610" w:type="dxa"/>
          </w:tcPr>
          <w:p w:rsidR="00002852" w:rsidRDefault="00DD23FB">
            <w:pPr>
              <w:pStyle w:val="TableParagraph"/>
              <w:spacing w:before="95"/>
              <w:ind w:left="265"/>
              <w:rPr>
                <w:sz w:val="28"/>
              </w:rPr>
            </w:pPr>
            <w:r>
              <w:rPr>
                <w:sz w:val="28"/>
              </w:rPr>
              <w:t>Epiphyseal</w:t>
            </w:r>
            <w:r>
              <w:rPr>
                <w:spacing w:val="-16"/>
                <w:sz w:val="28"/>
              </w:rPr>
              <w:t xml:space="preserve"> </w:t>
            </w:r>
            <w:r>
              <w:rPr>
                <w:sz w:val="28"/>
              </w:rPr>
              <w:t>enlargement</w:t>
            </w:r>
            <w:r>
              <w:rPr>
                <w:spacing w:val="-16"/>
                <w:sz w:val="28"/>
              </w:rPr>
              <w:t xml:space="preserve"> </w:t>
            </w:r>
            <w:r>
              <w:rPr>
                <w:sz w:val="28"/>
              </w:rPr>
              <w:t>and</w:t>
            </w:r>
            <w:r>
              <w:rPr>
                <w:spacing w:val="-18"/>
                <w:sz w:val="28"/>
              </w:rPr>
              <w:t xml:space="preserve"> </w:t>
            </w:r>
            <w:r>
              <w:rPr>
                <w:sz w:val="28"/>
              </w:rPr>
              <w:t>delayed</w:t>
            </w:r>
            <w:r>
              <w:rPr>
                <w:spacing w:val="-9"/>
                <w:sz w:val="28"/>
              </w:rPr>
              <w:t xml:space="preserve"> </w:t>
            </w:r>
            <w:r>
              <w:rPr>
                <w:sz w:val="28"/>
              </w:rPr>
              <w:t>closure</w:t>
            </w:r>
            <w:r>
              <w:rPr>
                <w:spacing w:val="-18"/>
                <w:sz w:val="28"/>
              </w:rPr>
              <w:t xml:space="preserve"> </w:t>
            </w:r>
            <w:r>
              <w:rPr>
                <w:sz w:val="28"/>
              </w:rPr>
              <w:t>of</w:t>
            </w:r>
            <w:r>
              <w:rPr>
                <w:spacing w:val="-17"/>
                <w:sz w:val="28"/>
              </w:rPr>
              <w:t xml:space="preserve"> </w:t>
            </w:r>
            <w:r>
              <w:rPr>
                <w:spacing w:val="-2"/>
                <w:sz w:val="28"/>
              </w:rPr>
              <w:t>fontanel.</w:t>
            </w:r>
          </w:p>
        </w:tc>
      </w:tr>
      <w:tr w:rsidR="00002852">
        <w:trPr>
          <w:trHeight w:val="937"/>
        </w:trPr>
        <w:tc>
          <w:tcPr>
            <w:tcW w:w="377" w:type="dxa"/>
          </w:tcPr>
          <w:p w:rsidR="00002852" w:rsidRDefault="00DD23FB">
            <w:pPr>
              <w:pStyle w:val="TableParagraph"/>
              <w:spacing w:before="96"/>
              <w:ind w:left="93"/>
              <w:jc w:val="center"/>
              <w:rPr>
                <w:i/>
                <w:sz w:val="28"/>
              </w:rPr>
            </w:pPr>
            <w:r>
              <w:rPr>
                <w:i/>
                <w:spacing w:val="-5"/>
                <w:sz w:val="28"/>
              </w:rPr>
              <w:t>3.</w:t>
            </w:r>
          </w:p>
        </w:tc>
        <w:tc>
          <w:tcPr>
            <w:tcW w:w="511" w:type="dxa"/>
          </w:tcPr>
          <w:p w:rsidR="00002852" w:rsidRDefault="00002852">
            <w:pPr>
              <w:pStyle w:val="TableParagraph"/>
              <w:spacing w:before="293"/>
              <w:rPr>
                <w:sz w:val="28"/>
              </w:rPr>
            </w:pPr>
          </w:p>
          <w:p w:rsidR="00002852" w:rsidRDefault="00DD23FB">
            <w:pPr>
              <w:pStyle w:val="TableParagraph"/>
              <w:spacing w:line="302" w:lineRule="exact"/>
              <w:ind w:left="35"/>
              <w:rPr>
                <w:i/>
                <w:sz w:val="28"/>
              </w:rPr>
            </w:pPr>
            <w:r>
              <w:rPr>
                <w:i/>
                <w:spacing w:val="-5"/>
                <w:sz w:val="28"/>
              </w:rPr>
              <w:t>4.</w:t>
            </w:r>
          </w:p>
        </w:tc>
        <w:tc>
          <w:tcPr>
            <w:tcW w:w="6610" w:type="dxa"/>
          </w:tcPr>
          <w:p w:rsidR="00002852" w:rsidRDefault="00DD23FB">
            <w:pPr>
              <w:pStyle w:val="TableParagraph"/>
              <w:spacing w:before="96"/>
              <w:ind w:left="265"/>
              <w:rPr>
                <w:sz w:val="28"/>
              </w:rPr>
            </w:pPr>
            <w:proofErr w:type="spellStart"/>
            <w:r>
              <w:rPr>
                <w:sz w:val="28"/>
              </w:rPr>
              <w:t>Craniotabes</w:t>
            </w:r>
            <w:proofErr w:type="spellEnd"/>
            <w:r>
              <w:rPr>
                <w:sz w:val="28"/>
              </w:rPr>
              <w:t>,</w:t>
            </w:r>
            <w:r>
              <w:rPr>
                <w:spacing w:val="-13"/>
                <w:sz w:val="28"/>
              </w:rPr>
              <w:t xml:space="preserve"> </w:t>
            </w:r>
            <w:r>
              <w:rPr>
                <w:sz w:val="28"/>
              </w:rPr>
              <w:t>beading</w:t>
            </w:r>
            <w:r>
              <w:rPr>
                <w:spacing w:val="-12"/>
                <w:sz w:val="28"/>
              </w:rPr>
              <w:t xml:space="preserve"> </w:t>
            </w:r>
            <w:r>
              <w:rPr>
                <w:sz w:val="28"/>
              </w:rPr>
              <w:t>of</w:t>
            </w:r>
            <w:r>
              <w:rPr>
                <w:spacing w:val="-13"/>
                <w:sz w:val="28"/>
              </w:rPr>
              <w:t xml:space="preserve"> </w:t>
            </w:r>
            <w:r>
              <w:rPr>
                <w:sz w:val="28"/>
              </w:rPr>
              <w:t>ribs</w:t>
            </w:r>
            <w:r>
              <w:rPr>
                <w:spacing w:val="-8"/>
                <w:sz w:val="28"/>
              </w:rPr>
              <w:t xml:space="preserve"> </w:t>
            </w:r>
            <w:r>
              <w:rPr>
                <w:sz w:val="28"/>
              </w:rPr>
              <w:t>as</w:t>
            </w:r>
            <w:r>
              <w:rPr>
                <w:spacing w:val="-10"/>
                <w:sz w:val="28"/>
              </w:rPr>
              <w:t xml:space="preserve"> </w:t>
            </w:r>
            <w:r>
              <w:rPr>
                <w:sz w:val="28"/>
              </w:rPr>
              <w:t>in</w:t>
            </w:r>
            <w:r>
              <w:rPr>
                <w:spacing w:val="-7"/>
                <w:sz w:val="28"/>
              </w:rPr>
              <w:t xml:space="preserve"> </w:t>
            </w:r>
            <w:r>
              <w:rPr>
                <w:spacing w:val="-2"/>
                <w:sz w:val="28"/>
              </w:rPr>
              <w:t>rickets.</w:t>
            </w:r>
          </w:p>
          <w:p w:rsidR="00002852" w:rsidRDefault="00DD23FB">
            <w:pPr>
              <w:pStyle w:val="TableParagraph"/>
              <w:spacing w:before="197" w:line="302" w:lineRule="exact"/>
              <w:ind w:left="265"/>
              <w:rPr>
                <w:sz w:val="28"/>
              </w:rPr>
            </w:pPr>
            <w:r>
              <w:rPr>
                <w:sz w:val="28"/>
              </w:rPr>
              <w:t>Knock</w:t>
            </w:r>
            <w:r>
              <w:rPr>
                <w:spacing w:val="39"/>
                <w:sz w:val="28"/>
              </w:rPr>
              <w:t xml:space="preserve"> </w:t>
            </w:r>
            <w:r>
              <w:rPr>
                <w:sz w:val="28"/>
              </w:rPr>
              <w:t>knees</w:t>
            </w:r>
            <w:r>
              <w:rPr>
                <w:spacing w:val="38"/>
                <w:sz w:val="28"/>
              </w:rPr>
              <w:t xml:space="preserve"> </w:t>
            </w:r>
            <w:r>
              <w:rPr>
                <w:sz w:val="28"/>
              </w:rPr>
              <w:t>or</w:t>
            </w:r>
            <w:r>
              <w:rPr>
                <w:spacing w:val="38"/>
                <w:sz w:val="28"/>
              </w:rPr>
              <w:t xml:space="preserve"> </w:t>
            </w:r>
            <w:r>
              <w:rPr>
                <w:sz w:val="28"/>
              </w:rPr>
              <w:t>bow</w:t>
            </w:r>
            <w:r>
              <w:rPr>
                <w:spacing w:val="35"/>
                <w:sz w:val="28"/>
              </w:rPr>
              <w:t xml:space="preserve"> </w:t>
            </w:r>
            <w:r>
              <w:rPr>
                <w:sz w:val="28"/>
              </w:rPr>
              <w:t>legs,</w:t>
            </w:r>
            <w:r>
              <w:rPr>
                <w:spacing w:val="38"/>
                <w:sz w:val="28"/>
              </w:rPr>
              <w:t xml:space="preserve"> </w:t>
            </w:r>
            <w:r>
              <w:rPr>
                <w:sz w:val="28"/>
              </w:rPr>
              <w:t>rachitic</w:t>
            </w:r>
            <w:r>
              <w:rPr>
                <w:spacing w:val="39"/>
                <w:sz w:val="28"/>
              </w:rPr>
              <w:t xml:space="preserve"> </w:t>
            </w:r>
            <w:r>
              <w:rPr>
                <w:sz w:val="28"/>
              </w:rPr>
              <w:t>thorax</w:t>
            </w:r>
            <w:r>
              <w:rPr>
                <w:spacing w:val="38"/>
                <w:sz w:val="28"/>
              </w:rPr>
              <w:t xml:space="preserve"> </w:t>
            </w:r>
            <w:r>
              <w:rPr>
                <w:spacing w:val="-10"/>
                <w:sz w:val="28"/>
              </w:rPr>
              <w:t>,</w:t>
            </w:r>
          </w:p>
        </w:tc>
      </w:tr>
    </w:tbl>
    <w:p w:rsidR="00002852" w:rsidRDefault="00DD23FB">
      <w:pPr>
        <w:pStyle w:val="BodyText"/>
        <w:spacing w:before="1"/>
        <w:ind w:left="1659"/>
      </w:pPr>
      <w:proofErr w:type="gramStart"/>
      <w:r>
        <w:t>head</w:t>
      </w:r>
      <w:proofErr w:type="gramEnd"/>
      <w:r>
        <w:rPr>
          <w:spacing w:val="-5"/>
        </w:rPr>
        <w:t xml:space="preserve"> </w:t>
      </w:r>
      <w:r>
        <w:t>deformities</w:t>
      </w:r>
      <w:r>
        <w:rPr>
          <w:spacing w:val="-5"/>
        </w:rPr>
        <w:t xml:space="preserve"> </w:t>
      </w:r>
      <w:r>
        <w:t>&amp;contracted</w:t>
      </w:r>
      <w:r>
        <w:rPr>
          <w:spacing w:val="-11"/>
        </w:rPr>
        <w:t xml:space="preserve"> </w:t>
      </w:r>
      <w:r>
        <w:rPr>
          <w:spacing w:val="-2"/>
        </w:rPr>
        <w:t>pelvis.</w:t>
      </w:r>
    </w:p>
    <w:p w:rsidR="00002852" w:rsidRDefault="00DD23FB">
      <w:pPr>
        <w:pStyle w:val="ListParagraph"/>
        <w:numPr>
          <w:ilvl w:val="0"/>
          <w:numId w:val="63"/>
        </w:numPr>
        <w:tabs>
          <w:tab w:val="left" w:pos="2588"/>
        </w:tabs>
        <w:spacing w:before="220"/>
        <w:ind w:hanging="1399"/>
        <w:jc w:val="both"/>
        <w:rPr>
          <w:b/>
          <w:sz w:val="28"/>
        </w:rPr>
      </w:pPr>
      <w:r>
        <w:rPr>
          <w:b/>
          <w:sz w:val="28"/>
          <w:u w:val="thick"/>
        </w:rPr>
        <w:t>Skin,</w:t>
      </w:r>
      <w:r>
        <w:rPr>
          <w:b/>
          <w:spacing w:val="-18"/>
          <w:sz w:val="28"/>
          <w:u w:val="thick"/>
        </w:rPr>
        <w:t xml:space="preserve"> </w:t>
      </w:r>
      <w:r>
        <w:rPr>
          <w:b/>
          <w:sz w:val="28"/>
          <w:u w:val="thick"/>
        </w:rPr>
        <w:t>subcutaneous</w:t>
      </w:r>
      <w:r>
        <w:rPr>
          <w:b/>
          <w:spacing w:val="-10"/>
          <w:sz w:val="28"/>
          <w:u w:val="thick"/>
        </w:rPr>
        <w:t xml:space="preserve"> </w:t>
      </w:r>
      <w:r>
        <w:rPr>
          <w:b/>
          <w:sz w:val="28"/>
          <w:u w:val="thick"/>
        </w:rPr>
        <w:t>tissue,</w:t>
      </w:r>
      <w:r>
        <w:rPr>
          <w:b/>
          <w:spacing w:val="-13"/>
          <w:sz w:val="28"/>
          <w:u w:val="thick"/>
        </w:rPr>
        <w:t xml:space="preserve"> </w:t>
      </w:r>
      <w:r>
        <w:rPr>
          <w:b/>
          <w:sz w:val="28"/>
          <w:u w:val="thick"/>
        </w:rPr>
        <w:t>Hairs,</w:t>
      </w:r>
      <w:r>
        <w:rPr>
          <w:b/>
          <w:spacing w:val="-12"/>
          <w:sz w:val="28"/>
          <w:u w:val="thick"/>
        </w:rPr>
        <w:t xml:space="preserve"> </w:t>
      </w:r>
      <w:r>
        <w:rPr>
          <w:b/>
          <w:spacing w:val="-4"/>
          <w:sz w:val="28"/>
          <w:u w:val="thick"/>
        </w:rPr>
        <w:t>Nails</w:t>
      </w:r>
    </w:p>
    <w:p w:rsidR="00002852" w:rsidRDefault="00DD23FB">
      <w:pPr>
        <w:pStyle w:val="ListParagraph"/>
        <w:numPr>
          <w:ilvl w:val="1"/>
          <w:numId w:val="63"/>
        </w:numPr>
        <w:tabs>
          <w:tab w:val="left" w:pos="2400"/>
        </w:tabs>
        <w:spacing w:before="180"/>
        <w:ind w:left="2400" w:hanging="1024"/>
        <w:rPr>
          <w:i/>
          <w:sz w:val="28"/>
        </w:rPr>
      </w:pPr>
      <w:r>
        <w:rPr>
          <w:sz w:val="28"/>
        </w:rPr>
        <w:t>Follicular</w:t>
      </w:r>
      <w:r>
        <w:rPr>
          <w:spacing w:val="-18"/>
          <w:sz w:val="28"/>
        </w:rPr>
        <w:t xml:space="preserve"> </w:t>
      </w:r>
      <w:r>
        <w:rPr>
          <w:sz w:val="28"/>
        </w:rPr>
        <w:t>hyperkeratosis:</w:t>
      </w:r>
      <w:r>
        <w:rPr>
          <w:spacing w:val="-17"/>
          <w:sz w:val="28"/>
        </w:rPr>
        <w:t xml:space="preserve"> </w:t>
      </w:r>
      <w:r>
        <w:rPr>
          <w:sz w:val="28"/>
        </w:rPr>
        <w:t>vitamin</w:t>
      </w:r>
      <w:r>
        <w:rPr>
          <w:spacing w:val="-17"/>
          <w:sz w:val="28"/>
        </w:rPr>
        <w:t xml:space="preserve"> </w:t>
      </w:r>
      <w:r>
        <w:rPr>
          <w:sz w:val="28"/>
        </w:rPr>
        <w:t>A</w:t>
      </w:r>
      <w:r>
        <w:rPr>
          <w:spacing w:val="-17"/>
          <w:sz w:val="28"/>
        </w:rPr>
        <w:t xml:space="preserve"> </w:t>
      </w:r>
      <w:r>
        <w:rPr>
          <w:spacing w:val="-2"/>
          <w:sz w:val="28"/>
        </w:rPr>
        <w:t>deficiency.</w:t>
      </w:r>
    </w:p>
    <w:p w:rsidR="00002852" w:rsidRDefault="00DD23FB">
      <w:pPr>
        <w:pStyle w:val="ListParagraph"/>
        <w:numPr>
          <w:ilvl w:val="1"/>
          <w:numId w:val="63"/>
        </w:numPr>
        <w:tabs>
          <w:tab w:val="left" w:pos="2400"/>
        </w:tabs>
        <w:spacing w:before="201"/>
        <w:ind w:left="2400" w:hanging="1024"/>
        <w:rPr>
          <w:i/>
          <w:sz w:val="28"/>
        </w:rPr>
      </w:pPr>
      <w:r>
        <w:rPr>
          <w:spacing w:val="-2"/>
          <w:sz w:val="28"/>
        </w:rPr>
        <w:t>Dermatitis:</w:t>
      </w:r>
      <w:r>
        <w:rPr>
          <w:spacing w:val="1"/>
          <w:sz w:val="28"/>
        </w:rPr>
        <w:t xml:space="preserve"> </w:t>
      </w:r>
      <w:r>
        <w:rPr>
          <w:spacing w:val="-2"/>
          <w:sz w:val="28"/>
        </w:rPr>
        <w:t>pellagra</w:t>
      </w:r>
    </w:p>
    <w:p w:rsidR="00002852" w:rsidRDefault="00DD23FB">
      <w:pPr>
        <w:pStyle w:val="ListParagraph"/>
        <w:numPr>
          <w:ilvl w:val="1"/>
          <w:numId w:val="63"/>
        </w:numPr>
        <w:tabs>
          <w:tab w:val="left" w:pos="2400"/>
        </w:tabs>
        <w:spacing w:before="199"/>
        <w:ind w:left="2400" w:hanging="1024"/>
        <w:rPr>
          <w:i/>
          <w:sz w:val="28"/>
        </w:rPr>
      </w:pPr>
      <w:proofErr w:type="spellStart"/>
      <w:r>
        <w:rPr>
          <w:spacing w:val="-2"/>
          <w:sz w:val="28"/>
        </w:rPr>
        <w:t>Peticheal</w:t>
      </w:r>
      <w:proofErr w:type="spellEnd"/>
      <w:r>
        <w:rPr>
          <w:spacing w:val="-1"/>
          <w:sz w:val="28"/>
        </w:rPr>
        <w:t xml:space="preserve"> </w:t>
      </w:r>
      <w:r>
        <w:rPr>
          <w:spacing w:val="-2"/>
          <w:sz w:val="28"/>
        </w:rPr>
        <w:t>hemorrhage:</w:t>
      </w:r>
      <w:r>
        <w:rPr>
          <w:spacing w:val="1"/>
          <w:sz w:val="28"/>
        </w:rPr>
        <w:t xml:space="preserve"> </w:t>
      </w:r>
      <w:r>
        <w:rPr>
          <w:spacing w:val="-2"/>
          <w:sz w:val="28"/>
        </w:rPr>
        <w:t>kwashiorkor,</w:t>
      </w:r>
      <w:r>
        <w:rPr>
          <w:spacing w:val="-3"/>
          <w:sz w:val="28"/>
        </w:rPr>
        <w:t xml:space="preserve"> </w:t>
      </w:r>
      <w:proofErr w:type="spellStart"/>
      <w:r>
        <w:rPr>
          <w:spacing w:val="-2"/>
          <w:sz w:val="28"/>
        </w:rPr>
        <w:t>hypoproteinemia</w:t>
      </w:r>
      <w:proofErr w:type="spellEnd"/>
      <w:r>
        <w:rPr>
          <w:spacing w:val="-2"/>
          <w:sz w:val="28"/>
        </w:rPr>
        <w:t>,</w:t>
      </w:r>
      <w:r>
        <w:rPr>
          <w:spacing w:val="2"/>
          <w:sz w:val="28"/>
        </w:rPr>
        <w:t xml:space="preserve"> </w:t>
      </w:r>
      <w:r>
        <w:rPr>
          <w:spacing w:val="-2"/>
          <w:sz w:val="28"/>
        </w:rPr>
        <w:t>vitamin</w:t>
      </w:r>
      <w:r>
        <w:rPr>
          <w:spacing w:val="1"/>
          <w:sz w:val="28"/>
        </w:rPr>
        <w:t xml:space="preserve"> </w:t>
      </w:r>
      <w:r>
        <w:rPr>
          <w:spacing w:val="-10"/>
          <w:sz w:val="28"/>
        </w:rPr>
        <w:t>C</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15"/>
        <w:rPr>
          <w:sz w:val="20"/>
        </w:rPr>
      </w:pPr>
      <w:r>
        <w:rPr>
          <w:noProof/>
          <w:sz w:val="20"/>
        </w:rPr>
        <mc:AlternateContent>
          <mc:Choice Requires="wps">
            <w:drawing>
              <wp:anchor distT="0" distB="0" distL="0" distR="0" simplePos="0" relativeHeight="487823872" behindDoc="1" locked="0" layoutInCell="1" allowOverlap="1">
                <wp:simplePos x="0" y="0"/>
                <wp:positionH relativeFrom="page">
                  <wp:posOffset>1125016</wp:posOffset>
                </wp:positionH>
                <wp:positionV relativeFrom="paragraph">
                  <wp:posOffset>170802</wp:posOffset>
                </wp:positionV>
                <wp:extent cx="5523865" cy="6350"/>
                <wp:effectExtent l="0" t="0" r="0" b="0"/>
                <wp:wrapTopAndBottom/>
                <wp:docPr id="593" name="Graphic 5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449023pt;width:434.95pt;height:.47998pt;mso-position-horizontal-relative:page;mso-position-vertical-relative:paragraph;z-index:-15492608;mso-wrap-distance-left:0;mso-wrap-distance-right:0" id="docshape40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5827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94" name="Graphic 5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58208" id="docshape40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95" name="Group 5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598" name="Graphic 59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06" coordorigin="0,0" coordsize="8699,60">
                <v:rect style="position:absolute;left:0;top:0;width:8699;height:60" id="docshape407" filled="true" fillcolor="#612322" stroked="false">
                  <v:fill type="solid"/>
                </v:rect>
              </v:group>
            </w:pict>
          </mc:Fallback>
        </mc:AlternateContent>
      </w:r>
    </w:p>
    <w:p w:rsidR="00002852" w:rsidRDefault="00DD23FB">
      <w:pPr>
        <w:pStyle w:val="ListParagraph"/>
        <w:numPr>
          <w:ilvl w:val="1"/>
          <w:numId w:val="63"/>
        </w:numPr>
        <w:tabs>
          <w:tab w:val="left" w:pos="2400"/>
        </w:tabs>
        <w:spacing w:before="262"/>
        <w:ind w:left="2400" w:hanging="1024"/>
        <w:rPr>
          <w:i/>
          <w:sz w:val="28"/>
        </w:rPr>
      </w:pPr>
      <w:r>
        <w:rPr>
          <w:sz w:val="28"/>
        </w:rPr>
        <w:t>Excess</w:t>
      </w:r>
      <w:r>
        <w:rPr>
          <w:spacing w:val="-13"/>
          <w:sz w:val="28"/>
        </w:rPr>
        <w:t xml:space="preserve"> </w:t>
      </w:r>
      <w:r>
        <w:rPr>
          <w:sz w:val="28"/>
        </w:rPr>
        <w:t>sub-</w:t>
      </w:r>
      <w:proofErr w:type="spellStart"/>
      <w:r>
        <w:rPr>
          <w:sz w:val="28"/>
        </w:rPr>
        <w:t>cutanueos</w:t>
      </w:r>
      <w:proofErr w:type="spellEnd"/>
      <w:r>
        <w:rPr>
          <w:spacing w:val="-15"/>
          <w:sz w:val="28"/>
        </w:rPr>
        <w:t xml:space="preserve"> </w:t>
      </w:r>
      <w:r>
        <w:rPr>
          <w:sz w:val="28"/>
        </w:rPr>
        <w:t>fat:</w:t>
      </w:r>
      <w:r>
        <w:rPr>
          <w:spacing w:val="-14"/>
          <w:sz w:val="28"/>
        </w:rPr>
        <w:t xml:space="preserve"> </w:t>
      </w:r>
      <w:r>
        <w:rPr>
          <w:spacing w:val="-2"/>
          <w:sz w:val="28"/>
        </w:rPr>
        <w:t>obesity.</w:t>
      </w:r>
    </w:p>
    <w:p w:rsidR="00002852" w:rsidRDefault="00DD23FB">
      <w:pPr>
        <w:pStyle w:val="ListParagraph"/>
        <w:numPr>
          <w:ilvl w:val="1"/>
          <w:numId w:val="63"/>
        </w:numPr>
        <w:tabs>
          <w:tab w:val="left" w:pos="2400"/>
        </w:tabs>
        <w:spacing w:before="201"/>
        <w:ind w:left="2400" w:hanging="1024"/>
        <w:rPr>
          <w:i/>
          <w:sz w:val="28"/>
        </w:rPr>
      </w:pPr>
      <w:r>
        <w:rPr>
          <w:sz w:val="28"/>
        </w:rPr>
        <w:t>Loss</w:t>
      </w:r>
      <w:r>
        <w:rPr>
          <w:spacing w:val="-17"/>
          <w:sz w:val="28"/>
        </w:rPr>
        <w:t xml:space="preserve"> </w:t>
      </w:r>
      <w:r>
        <w:rPr>
          <w:sz w:val="28"/>
        </w:rPr>
        <w:t>of</w:t>
      </w:r>
      <w:r>
        <w:rPr>
          <w:spacing w:val="-15"/>
          <w:sz w:val="28"/>
        </w:rPr>
        <w:t xml:space="preserve"> </w:t>
      </w:r>
      <w:r>
        <w:rPr>
          <w:sz w:val="28"/>
        </w:rPr>
        <w:t>subcutaneous</w:t>
      </w:r>
      <w:r>
        <w:rPr>
          <w:spacing w:val="-15"/>
          <w:sz w:val="28"/>
        </w:rPr>
        <w:t xml:space="preserve"> </w:t>
      </w:r>
      <w:r>
        <w:rPr>
          <w:sz w:val="28"/>
        </w:rPr>
        <w:t>fat:</w:t>
      </w:r>
      <w:r>
        <w:rPr>
          <w:spacing w:val="-12"/>
          <w:sz w:val="28"/>
        </w:rPr>
        <w:t xml:space="preserve"> </w:t>
      </w:r>
      <w:r>
        <w:rPr>
          <w:spacing w:val="-2"/>
          <w:sz w:val="28"/>
        </w:rPr>
        <w:t>marasmus.</w:t>
      </w:r>
    </w:p>
    <w:p w:rsidR="00002852" w:rsidRDefault="00DD23FB">
      <w:pPr>
        <w:pStyle w:val="ListParagraph"/>
        <w:numPr>
          <w:ilvl w:val="1"/>
          <w:numId w:val="63"/>
        </w:numPr>
        <w:tabs>
          <w:tab w:val="left" w:pos="2400"/>
        </w:tabs>
        <w:spacing w:before="199"/>
        <w:ind w:left="2400" w:hanging="1024"/>
        <w:rPr>
          <w:i/>
          <w:sz w:val="28"/>
        </w:rPr>
      </w:pPr>
      <w:proofErr w:type="spellStart"/>
      <w:r>
        <w:rPr>
          <w:sz w:val="28"/>
        </w:rPr>
        <w:t>Odema</w:t>
      </w:r>
      <w:proofErr w:type="spellEnd"/>
      <w:r>
        <w:rPr>
          <w:sz w:val="28"/>
        </w:rPr>
        <w:t>:</w:t>
      </w:r>
      <w:r>
        <w:rPr>
          <w:spacing w:val="-20"/>
          <w:sz w:val="28"/>
        </w:rPr>
        <w:t xml:space="preserve"> </w:t>
      </w:r>
      <w:r>
        <w:rPr>
          <w:sz w:val="28"/>
        </w:rPr>
        <w:t>kwashiorkor,</w:t>
      </w:r>
      <w:r>
        <w:rPr>
          <w:spacing w:val="-17"/>
          <w:sz w:val="28"/>
        </w:rPr>
        <w:t xml:space="preserve"> </w:t>
      </w:r>
      <w:proofErr w:type="spellStart"/>
      <w:r>
        <w:rPr>
          <w:sz w:val="28"/>
        </w:rPr>
        <w:t>hypoproteinaemia</w:t>
      </w:r>
      <w:proofErr w:type="spellEnd"/>
      <w:r>
        <w:rPr>
          <w:spacing w:val="-15"/>
          <w:sz w:val="28"/>
        </w:rPr>
        <w:t xml:space="preserve"> </w:t>
      </w:r>
      <w:r>
        <w:rPr>
          <w:sz w:val="28"/>
        </w:rPr>
        <w:t>&amp;</w:t>
      </w:r>
      <w:r>
        <w:rPr>
          <w:spacing w:val="-18"/>
          <w:sz w:val="28"/>
        </w:rPr>
        <w:t xml:space="preserve"> </w:t>
      </w:r>
      <w:r>
        <w:rPr>
          <w:sz w:val="28"/>
        </w:rPr>
        <w:t>B</w:t>
      </w:r>
      <w:r>
        <w:rPr>
          <w:spacing w:val="-14"/>
          <w:sz w:val="28"/>
        </w:rPr>
        <w:t xml:space="preserve"> </w:t>
      </w:r>
      <w:r>
        <w:rPr>
          <w:spacing w:val="-2"/>
          <w:sz w:val="28"/>
        </w:rPr>
        <w:t>deficiency.</w:t>
      </w:r>
    </w:p>
    <w:p w:rsidR="00002852" w:rsidRDefault="00DD23FB">
      <w:pPr>
        <w:pStyle w:val="ListParagraph"/>
        <w:numPr>
          <w:ilvl w:val="1"/>
          <w:numId w:val="63"/>
        </w:numPr>
        <w:tabs>
          <w:tab w:val="left" w:pos="2400"/>
        </w:tabs>
        <w:spacing w:before="201"/>
        <w:ind w:left="2400" w:hanging="1024"/>
        <w:rPr>
          <w:i/>
          <w:sz w:val="28"/>
        </w:rPr>
      </w:pPr>
      <w:r>
        <w:rPr>
          <w:sz w:val="28"/>
        </w:rPr>
        <w:t>Nails,</w:t>
      </w:r>
      <w:r>
        <w:rPr>
          <w:spacing w:val="-16"/>
          <w:sz w:val="28"/>
        </w:rPr>
        <w:t xml:space="preserve"> </w:t>
      </w:r>
      <w:r>
        <w:rPr>
          <w:sz w:val="28"/>
        </w:rPr>
        <w:t>flat</w:t>
      </w:r>
      <w:r>
        <w:rPr>
          <w:spacing w:val="-8"/>
          <w:sz w:val="28"/>
        </w:rPr>
        <w:t xml:space="preserve"> </w:t>
      </w:r>
      <w:r>
        <w:rPr>
          <w:sz w:val="28"/>
        </w:rPr>
        <w:t>or</w:t>
      </w:r>
      <w:r>
        <w:rPr>
          <w:spacing w:val="-17"/>
          <w:sz w:val="28"/>
        </w:rPr>
        <w:t xml:space="preserve"> </w:t>
      </w:r>
      <w:r>
        <w:rPr>
          <w:sz w:val="28"/>
        </w:rPr>
        <w:t>spooning,</w:t>
      </w:r>
      <w:r>
        <w:rPr>
          <w:spacing w:val="-14"/>
          <w:sz w:val="28"/>
        </w:rPr>
        <w:t xml:space="preserve"> </w:t>
      </w:r>
      <w:r>
        <w:rPr>
          <w:sz w:val="28"/>
        </w:rPr>
        <w:t>brittle,</w:t>
      </w:r>
      <w:r>
        <w:rPr>
          <w:spacing w:val="-16"/>
          <w:sz w:val="28"/>
        </w:rPr>
        <w:t xml:space="preserve"> </w:t>
      </w:r>
      <w:r>
        <w:rPr>
          <w:sz w:val="28"/>
        </w:rPr>
        <w:t>ridged:</w:t>
      </w:r>
      <w:r>
        <w:rPr>
          <w:spacing w:val="-13"/>
          <w:sz w:val="28"/>
        </w:rPr>
        <w:t xml:space="preserve"> </w:t>
      </w:r>
      <w:r>
        <w:rPr>
          <w:sz w:val="28"/>
        </w:rPr>
        <w:t>iron</w:t>
      </w:r>
      <w:r>
        <w:rPr>
          <w:spacing w:val="-16"/>
          <w:sz w:val="28"/>
        </w:rPr>
        <w:t xml:space="preserve"> </w:t>
      </w:r>
      <w:r>
        <w:rPr>
          <w:spacing w:val="-2"/>
          <w:sz w:val="28"/>
        </w:rPr>
        <w:t>deficiency</w:t>
      </w:r>
    </w:p>
    <w:p w:rsidR="00002852" w:rsidRDefault="00002852">
      <w:pPr>
        <w:pStyle w:val="BodyText"/>
        <w:spacing w:before="206"/>
      </w:pPr>
    </w:p>
    <w:p w:rsidR="00002852" w:rsidRDefault="00DD23FB">
      <w:pPr>
        <w:pStyle w:val="ListParagraph"/>
        <w:numPr>
          <w:ilvl w:val="0"/>
          <w:numId w:val="63"/>
        </w:numPr>
        <w:tabs>
          <w:tab w:val="left" w:pos="2554"/>
        </w:tabs>
        <w:ind w:left="2554" w:hanging="1332"/>
        <w:rPr>
          <w:b/>
          <w:sz w:val="28"/>
        </w:rPr>
      </w:pPr>
      <w:r>
        <w:rPr>
          <w:b/>
          <w:sz w:val="28"/>
          <w:u w:val="thick"/>
        </w:rPr>
        <w:t>Nervous</w:t>
      </w:r>
      <w:r>
        <w:rPr>
          <w:b/>
          <w:spacing w:val="-9"/>
          <w:sz w:val="28"/>
          <w:u w:val="thick"/>
        </w:rPr>
        <w:t xml:space="preserve"> </w:t>
      </w:r>
      <w:r>
        <w:rPr>
          <w:b/>
          <w:spacing w:val="-2"/>
          <w:sz w:val="28"/>
          <w:u w:val="thick"/>
        </w:rPr>
        <w:t>Manifestation</w:t>
      </w:r>
    </w:p>
    <w:p w:rsidR="00002852" w:rsidRDefault="00DD23FB">
      <w:pPr>
        <w:pStyle w:val="ListParagraph"/>
        <w:numPr>
          <w:ilvl w:val="1"/>
          <w:numId w:val="63"/>
        </w:numPr>
        <w:tabs>
          <w:tab w:val="left" w:pos="2400"/>
        </w:tabs>
        <w:spacing w:before="177"/>
        <w:ind w:left="2400" w:hanging="1024"/>
        <w:rPr>
          <w:i/>
          <w:sz w:val="28"/>
        </w:rPr>
      </w:pPr>
      <w:r>
        <w:rPr>
          <w:sz w:val="28"/>
        </w:rPr>
        <w:t>Polyneuritis</w:t>
      </w:r>
      <w:r>
        <w:rPr>
          <w:spacing w:val="-18"/>
          <w:sz w:val="28"/>
        </w:rPr>
        <w:t xml:space="preserve"> </w:t>
      </w:r>
      <w:r>
        <w:rPr>
          <w:sz w:val="28"/>
        </w:rPr>
        <w:t>and</w:t>
      </w:r>
      <w:r>
        <w:rPr>
          <w:spacing w:val="-16"/>
          <w:sz w:val="28"/>
        </w:rPr>
        <w:t xml:space="preserve"> </w:t>
      </w:r>
      <w:r>
        <w:rPr>
          <w:sz w:val="28"/>
        </w:rPr>
        <w:t>sensory</w:t>
      </w:r>
      <w:r>
        <w:rPr>
          <w:spacing w:val="-18"/>
          <w:sz w:val="28"/>
        </w:rPr>
        <w:t xml:space="preserve"> </w:t>
      </w:r>
      <w:r>
        <w:rPr>
          <w:sz w:val="28"/>
        </w:rPr>
        <w:t>loss:</w:t>
      </w:r>
      <w:r>
        <w:rPr>
          <w:spacing w:val="-13"/>
          <w:sz w:val="28"/>
        </w:rPr>
        <w:t xml:space="preserve"> </w:t>
      </w:r>
      <w:r>
        <w:rPr>
          <w:sz w:val="28"/>
        </w:rPr>
        <w:t>B1</w:t>
      </w:r>
      <w:r>
        <w:rPr>
          <w:spacing w:val="-17"/>
          <w:sz w:val="28"/>
        </w:rPr>
        <w:t xml:space="preserve"> </w:t>
      </w:r>
      <w:r>
        <w:rPr>
          <w:spacing w:val="-2"/>
          <w:sz w:val="28"/>
        </w:rPr>
        <w:t>deficiency</w:t>
      </w:r>
    </w:p>
    <w:p w:rsidR="00002852" w:rsidRDefault="00DD23FB">
      <w:pPr>
        <w:pStyle w:val="ListParagraph"/>
        <w:numPr>
          <w:ilvl w:val="1"/>
          <w:numId w:val="63"/>
        </w:numPr>
        <w:tabs>
          <w:tab w:val="left" w:pos="2400"/>
        </w:tabs>
        <w:spacing w:before="204"/>
        <w:ind w:left="2400" w:hanging="1024"/>
        <w:rPr>
          <w:i/>
          <w:sz w:val="28"/>
        </w:rPr>
      </w:pPr>
      <w:r>
        <w:rPr>
          <w:spacing w:val="-2"/>
          <w:sz w:val="28"/>
        </w:rPr>
        <w:t>Psychoneurosis</w:t>
      </w:r>
      <w:r>
        <w:rPr>
          <w:spacing w:val="-9"/>
          <w:sz w:val="28"/>
        </w:rPr>
        <w:t xml:space="preserve"> </w:t>
      </w:r>
      <w:r>
        <w:rPr>
          <w:spacing w:val="-2"/>
          <w:sz w:val="28"/>
        </w:rPr>
        <w:t>dementia;</w:t>
      </w:r>
      <w:r>
        <w:rPr>
          <w:spacing w:val="-7"/>
          <w:sz w:val="28"/>
        </w:rPr>
        <w:t xml:space="preserve"> </w:t>
      </w:r>
      <w:r>
        <w:rPr>
          <w:spacing w:val="-2"/>
          <w:sz w:val="28"/>
        </w:rPr>
        <w:t>niacin</w:t>
      </w:r>
      <w:r>
        <w:rPr>
          <w:spacing w:val="-4"/>
          <w:sz w:val="28"/>
        </w:rPr>
        <w:t xml:space="preserve"> </w:t>
      </w:r>
      <w:r>
        <w:rPr>
          <w:spacing w:val="-2"/>
          <w:sz w:val="28"/>
        </w:rPr>
        <w:t>deficiency.</w:t>
      </w:r>
    </w:p>
    <w:p w:rsidR="00002852" w:rsidRDefault="00DD23FB">
      <w:pPr>
        <w:pStyle w:val="ListParagraph"/>
        <w:numPr>
          <w:ilvl w:val="1"/>
          <w:numId w:val="63"/>
        </w:numPr>
        <w:tabs>
          <w:tab w:val="left" w:pos="2400"/>
        </w:tabs>
        <w:spacing w:before="197"/>
        <w:ind w:left="2400" w:hanging="1024"/>
        <w:rPr>
          <w:b/>
          <w:i/>
          <w:sz w:val="28"/>
        </w:rPr>
      </w:pPr>
      <w:r>
        <w:rPr>
          <w:sz w:val="28"/>
        </w:rPr>
        <w:t>Neurologic</w:t>
      </w:r>
      <w:r>
        <w:rPr>
          <w:spacing w:val="-14"/>
          <w:sz w:val="28"/>
        </w:rPr>
        <w:t xml:space="preserve"> </w:t>
      </w:r>
      <w:r>
        <w:rPr>
          <w:sz w:val="28"/>
        </w:rPr>
        <w:t>changes:</w:t>
      </w:r>
      <w:r>
        <w:rPr>
          <w:spacing w:val="-17"/>
          <w:sz w:val="28"/>
        </w:rPr>
        <w:t xml:space="preserve"> </w:t>
      </w:r>
      <w:r>
        <w:rPr>
          <w:sz w:val="28"/>
        </w:rPr>
        <w:t>B12</w:t>
      </w:r>
      <w:r>
        <w:rPr>
          <w:spacing w:val="-10"/>
          <w:sz w:val="28"/>
        </w:rPr>
        <w:t xml:space="preserve"> </w:t>
      </w:r>
      <w:r>
        <w:rPr>
          <w:spacing w:val="-2"/>
          <w:sz w:val="28"/>
        </w:rPr>
        <w:t>deficiency</w:t>
      </w:r>
      <w:r>
        <w:rPr>
          <w:b/>
          <w:spacing w:val="-2"/>
          <w:sz w:val="28"/>
        </w:rPr>
        <w:t>.</w:t>
      </w:r>
    </w:p>
    <w:p w:rsidR="00002852" w:rsidRDefault="00DD23FB">
      <w:pPr>
        <w:pStyle w:val="Heading2"/>
        <w:spacing w:before="220"/>
      </w:pPr>
      <w:r>
        <w:t>D.</w:t>
      </w:r>
      <w:r>
        <w:rPr>
          <w:spacing w:val="-8"/>
        </w:rPr>
        <w:t xml:space="preserve"> </w:t>
      </w:r>
      <w:r>
        <w:t>Dietary</w:t>
      </w:r>
      <w:r>
        <w:rPr>
          <w:spacing w:val="-2"/>
        </w:rPr>
        <w:t xml:space="preserve"> Studies</w:t>
      </w:r>
    </w:p>
    <w:p w:rsidR="00002852" w:rsidRDefault="00002852">
      <w:pPr>
        <w:pStyle w:val="BodyText"/>
        <w:spacing w:before="201"/>
        <w:rPr>
          <w:b/>
        </w:rPr>
      </w:pPr>
    </w:p>
    <w:p w:rsidR="00002852" w:rsidRDefault="00DD23FB">
      <w:pPr>
        <w:ind w:left="1659"/>
        <w:rPr>
          <w:b/>
          <w:sz w:val="28"/>
        </w:rPr>
      </w:pPr>
      <w:r>
        <w:rPr>
          <w:b/>
          <w:sz w:val="28"/>
          <w:u w:val="thick"/>
        </w:rPr>
        <w:t>Dietary</w:t>
      </w:r>
      <w:r>
        <w:rPr>
          <w:b/>
          <w:spacing w:val="-7"/>
          <w:sz w:val="28"/>
          <w:u w:val="thick"/>
        </w:rPr>
        <w:t xml:space="preserve"> </w:t>
      </w:r>
      <w:r>
        <w:rPr>
          <w:b/>
          <w:spacing w:val="-2"/>
          <w:sz w:val="28"/>
          <w:u w:val="thick"/>
        </w:rPr>
        <w:t>Survey</w:t>
      </w:r>
      <w:r>
        <w:rPr>
          <w:b/>
          <w:spacing w:val="-2"/>
          <w:sz w:val="28"/>
        </w:rPr>
        <w:t>:</w:t>
      </w:r>
    </w:p>
    <w:p w:rsidR="00002852" w:rsidRDefault="00DD23FB">
      <w:pPr>
        <w:pStyle w:val="Heading2"/>
        <w:spacing w:before="249"/>
      </w:pPr>
      <w:r>
        <w:rPr>
          <w:spacing w:val="-2"/>
        </w:rPr>
        <w:t>Objectives:</w:t>
      </w:r>
    </w:p>
    <w:p w:rsidR="00002852" w:rsidRDefault="00DD23FB">
      <w:pPr>
        <w:pStyle w:val="BodyText"/>
        <w:spacing w:before="197"/>
        <w:ind w:left="1659" w:right="3162"/>
        <w:jc w:val="both"/>
      </w:pPr>
      <w:r>
        <w:t>1-provide information about the quality and quantity of food consumed.</w:t>
      </w:r>
      <w:r>
        <w:rPr>
          <w:spacing w:val="-4"/>
        </w:rPr>
        <w:t xml:space="preserve"> </w:t>
      </w:r>
      <w:r>
        <w:t>2-To what extent-consumed food satisfies nutritional requirements</w:t>
      </w:r>
    </w:p>
    <w:p w:rsidR="00002852" w:rsidRDefault="00DD23FB">
      <w:pPr>
        <w:pStyle w:val="BodyText"/>
        <w:spacing w:before="198"/>
        <w:ind w:left="1659"/>
        <w:jc w:val="both"/>
      </w:pPr>
      <w:proofErr w:type="gramStart"/>
      <w:r>
        <w:t>judged</w:t>
      </w:r>
      <w:proofErr w:type="gramEnd"/>
      <w:r>
        <w:rPr>
          <w:spacing w:val="-15"/>
        </w:rPr>
        <w:t xml:space="preserve"> </w:t>
      </w:r>
      <w:r>
        <w:t>by</w:t>
      </w:r>
      <w:r>
        <w:rPr>
          <w:spacing w:val="-17"/>
        </w:rPr>
        <w:t xml:space="preserve"> </w:t>
      </w:r>
      <w:r>
        <w:t>the</w:t>
      </w:r>
      <w:r>
        <w:rPr>
          <w:spacing w:val="-11"/>
        </w:rPr>
        <w:t xml:space="preserve"> </w:t>
      </w:r>
      <w:r>
        <w:t>available</w:t>
      </w:r>
      <w:r>
        <w:rPr>
          <w:spacing w:val="-9"/>
        </w:rPr>
        <w:t xml:space="preserve"> </w:t>
      </w:r>
      <w:r>
        <w:rPr>
          <w:spacing w:val="-2"/>
        </w:rPr>
        <w:t>standards.</w:t>
      </w:r>
    </w:p>
    <w:p w:rsidR="00002852" w:rsidRDefault="00DD23FB">
      <w:pPr>
        <w:pStyle w:val="BodyText"/>
        <w:spacing w:before="201"/>
        <w:ind w:left="1659"/>
      </w:pPr>
      <w:r>
        <w:t>3-Recommendations</w:t>
      </w:r>
      <w:r>
        <w:rPr>
          <w:spacing w:val="-16"/>
        </w:rPr>
        <w:t xml:space="preserve"> </w:t>
      </w:r>
      <w:r>
        <w:t>can</w:t>
      </w:r>
      <w:r>
        <w:rPr>
          <w:spacing w:val="-14"/>
        </w:rPr>
        <w:t xml:space="preserve"> </w:t>
      </w:r>
      <w:r>
        <w:t>be</w:t>
      </w:r>
      <w:r>
        <w:rPr>
          <w:spacing w:val="-18"/>
        </w:rPr>
        <w:t xml:space="preserve"> </w:t>
      </w:r>
      <w:r>
        <w:t>given</w:t>
      </w:r>
      <w:r>
        <w:rPr>
          <w:spacing w:val="-14"/>
        </w:rPr>
        <w:t xml:space="preserve"> </w:t>
      </w:r>
      <w:r>
        <w:t>to</w:t>
      </w:r>
      <w:r>
        <w:rPr>
          <w:spacing w:val="-15"/>
        </w:rPr>
        <w:t xml:space="preserve"> </w:t>
      </w:r>
      <w:r>
        <w:t>improve</w:t>
      </w:r>
      <w:r>
        <w:rPr>
          <w:spacing w:val="-17"/>
        </w:rPr>
        <w:t xml:space="preserve"> </w:t>
      </w:r>
      <w:r>
        <w:t>nutritional</w:t>
      </w:r>
      <w:r>
        <w:rPr>
          <w:spacing w:val="-8"/>
        </w:rPr>
        <w:t xml:space="preserve"> </w:t>
      </w:r>
      <w:r>
        <w:rPr>
          <w:spacing w:val="-2"/>
        </w:rPr>
        <w:t>status.</w:t>
      </w:r>
    </w:p>
    <w:p w:rsidR="00002852" w:rsidRDefault="00DD23FB">
      <w:pPr>
        <w:pStyle w:val="Heading2"/>
        <w:spacing w:before="216"/>
      </w:pPr>
      <w:r>
        <w:rPr>
          <w:spacing w:val="-2"/>
        </w:rPr>
        <w:t>Methods:</w:t>
      </w:r>
    </w:p>
    <w:p w:rsidR="00002852" w:rsidRDefault="00DD23FB">
      <w:pPr>
        <w:pStyle w:val="ListParagraph"/>
        <w:numPr>
          <w:ilvl w:val="0"/>
          <w:numId w:val="62"/>
        </w:numPr>
        <w:tabs>
          <w:tab w:val="left" w:pos="2609"/>
        </w:tabs>
        <w:spacing w:before="197"/>
        <w:ind w:hanging="1231"/>
        <w:jc w:val="left"/>
        <w:rPr>
          <w:sz w:val="28"/>
        </w:rPr>
      </w:pPr>
      <w:r>
        <w:rPr>
          <w:b/>
          <w:sz w:val="28"/>
        </w:rPr>
        <w:t>Weight</w:t>
      </w:r>
      <w:r>
        <w:rPr>
          <w:b/>
          <w:spacing w:val="-11"/>
          <w:sz w:val="28"/>
        </w:rPr>
        <w:t xml:space="preserve"> </w:t>
      </w:r>
      <w:r>
        <w:rPr>
          <w:b/>
          <w:sz w:val="28"/>
        </w:rPr>
        <w:t>of</w:t>
      </w:r>
      <w:r>
        <w:rPr>
          <w:b/>
          <w:spacing w:val="-10"/>
          <w:sz w:val="28"/>
        </w:rPr>
        <w:t xml:space="preserve"> </w:t>
      </w:r>
      <w:r>
        <w:rPr>
          <w:b/>
          <w:sz w:val="28"/>
        </w:rPr>
        <w:t>raw</w:t>
      </w:r>
      <w:r>
        <w:rPr>
          <w:b/>
          <w:spacing w:val="-6"/>
          <w:sz w:val="28"/>
        </w:rPr>
        <w:t xml:space="preserve"> </w:t>
      </w:r>
      <w:r>
        <w:rPr>
          <w:b/>
          <w:sz w:val="28"/>
        </w:rPr>
        <w:t>foods</w:t>
      </w:r>
      <w:r>
        <w:rPr>
          <w:b/>
          <w:spacing w:val="-7"/>
          <w:sz w:val="28"/>
        </w:rPr>
        <w:t xml:space="preserve"> </w:t>
      </w:r>
      <w:r>
        <w:rPr>
          <w:b/>
          <w:sz w:val="28"/>
        </w:rPr>
        <w:t>for</w:t>
      </w:r>
      <w:r>
        <w:rPr>
          <w:b/>
          <w:spacing w:val="-7"/>
          <w:sz w:val="28"/>
        </w:rPr>
        <w:t xml:space="preserve"> </w:t>
      </w:r>
      <w:r>
        <w:rPr>
          <w:b/>
          <w:sz w:val="28"/>
        </w:rPr>
        <w:t>7</w:t>
      </w:r>
      <w:r>
        <w:rPr>
          <w:b/>
          <w:spacing w:val="-11"/>
          <w:sz w:val="28"/>
        </w:rPr>
        <w:t xml:space="preserve"> </w:t>
      </w:r>
      <w:r>
        <w:rPr>
          <w:b/>
          <w:sz w:val="28"/>
        </w:rPr>
        <w:t>days</w:t>
      </w:r>
      <w:r>
        <w:rPr>
          <w:sz w:val="28"/>
        </w:rPr>
        <w:t>:</w:t>
      </w:r>
      <w:r>
        <w:rPr>
          <w:spacing w:val="-9"/>
          <w:sz w:val="28"/>
        </w:rPr>
        <w:t xml:space="preserve"> </w:t>
      </w:r>
      <w:r>
        <w:rPr>
          <w:sz w:val="28"/>
        </w:rPr>
        <w:t>practical</w:t>
      </w:r>
      <w:r>
        <w:rPr>
          <w:spacing w:val="-10"/>
          <w:sz w:val="28"/>
        </w:rPr>
        <w:t xml:space="preserve"> </w:t>
      </w:r>
      <w:r>
        <w:rPr>
          <w:sz w:val="28"/>
        </w:rPr>
        <w:t>and</w:t>
      </w:r>
      <w:r>
        <w:rPr>
          <w:spacing w:val="-4"/>
          <w:sz w:val="28"/>
        </w:rPr>
        <w:t xml:space="preserve"> </w:t>
      </w:r>
      <w:r>
        <w:rPr>
          <w:sz w:val="28"/>
        </w:rPr>
        <w:t>fairly</w:t>
      </w:r>
      <w:r>
        <w:rPr>
          <w:spacing w:val="-11"/>
          <w:sz w:val="28"/>
        </w:rPr>
        <w:t xml:space="preserve"> </w:t>
      </w:r>
      <w:r>
        <w:rPr>
          <w:spacing w:val="-2"/>
          <w:sz w:val="28"/>
        </w:rPr>
        <w:t>accurate.</w:t>
      </w:r>
    </w:p>
    <w:p w:rsidR="00002852" w:rsidRDefault="00DD23FB">
      <w:pPr>
        <w:pStyle w:val="ListParagraph"/>
        <w:numPr>
          <w:ilvl w:val="0"/>
          <w:numId w:val="62"/>
        </w:numPr>
        <w:tabs>
          <w:tab w:val="left" w:pos="2609"/>
        </w:tabs>
        <w:spacing w:before="199"/>
        <w:ind w:hanging="1231"/>
        <w:jc w:val="left"/>
        <w:rPr>
          <w:sz w:val="28"/>
        </w:rPr>
      </w:pPr>
      <w:r>
        <w:rPr>
          <w:b/>
          <w:sz w:val="28"/>
        </w:rPr>
        <w:t>Weight</w:t>
      </w:r>
      <w:r>
        <w:rPr>
          <w:b/>
          <w:spacing w:val="-8"/>
          <w:sz w:val="28"/>
        </w:rPr>
        <w:t xml:space="preserve"> </w:t>
      </w:r>
      <w:r>
        <w:rPr>
          <w:b/>
          <w:sz w:val="28"/>
        </w:rPr>
        <w:t>of</w:t>
      </w:r>
      <w:r>
        <w:rPr>
          <w:b/>
          <w:spacing w:val="-9"/>
          <w:sz w:val="28"/>
        </w:rPr>
        <w:t xml:space="preserve"> </w:t>
      </w:r>
      <w:r>
        <w:rPr>
          <w:b/>
          <w:sz w:val="28"/>
        </w:rPr>
        <w:t>cooked</w:t>
      </w:r>
      <w:r>
        <w:rPr>
          <w:b/>
          <w:spacing w:val="-4"/>
          <w:sz w:val="28"/>
        </w:rPr>
        <w:t xml:space="preserve"> </w:t>
      </w:r>
      <w:r>
        <w:rPr>
          <w:b/>
          <w:sz w:val="28"/>
        </w:rPr>
        <w:t>foods</w:t>
      </w:r>
      <w:r>
        <w:rPr>
          <w:b/>
          <w:spacing w:val="-7"/>
          <w:sz w:val="28"/>
        </w:rPr>
        <w:t xml:space="preserve"> </w:t>
      </w:r>
      <w:r>
        <w:rPr>
          <w:b/>
          <w:sz w:val="28"/>
        </w:rPr>
        <w:t>for</w:t>
      </w:r>
      <w:r>
        <w:rPr>
          <w:b/>
          <w:spacing w:val="-8"/>
          <w:sz w:val="28"/>
        </w:rPr>
        <w:t xml:space="preserve"> </w:t>
      </w:r>
      <w:r>
        <w:rPr>
          <w:b/>
          <w:sz w:val="28"/>
        </w:rPr>
        <w:t>7</w:t>
      </w:r>
      <w:r>
        <w:rPr>
          <w:b/>
          <w:spacing w:val="-6"/>
          <w:sz w:val="28"/>
        </w:rPr>
        <w:t xml:space="preserve"> </w:t>
      </w:r>
      <w:r>
        <w:rPr>
          <w:b/>
          <w:sz w:val="28"/>
        </w:rPr>
        <w:t>days</w:t>
      </w:r>
      <w:r>
        <w:rPr>
          <w:sz w:val="28"/>
        </w:rPr>
        <w:t>:</w:t>
      </w:r>
      <w:r>
        <w:rPr>
          <w:spacing w:val="-8"/>
          <w:sz w:val="28"/>
        </w:rPr>
        <w:t xml:space="preserve"> </w:t>
      </w:r>
      <w:r>
        <w:rPr>
          <w:sz w:val="28"/>
        </w:rPr>
        <w:t>not</w:t>
      </w:r>
      <w:r>
        <w:rPr>
          <w:spacing w:val="-4"/>
          <w:sz w:val="28"/>
        </w:rPr>
        <w:t xml:space="preserve"> </w:t>
      </w:r>
      <w:r>
        <w:rPr>
          <w:sz w:val="28"/>
        </w:rPr>
        <w:t>easily</w:t>
      </w:r>
      <w:r>
        <w:rPr>
          <w:spacing w:val="-14"/>
          <w:sz w:val="28"/>
        </w:rPr>
        <w:t xml:space="preserve"> </w:t>
      </w:r>
      <w:proofErr w:type="gramStart"/>
      <w:r>
        <w:rPr>
          <w:sz w:val="28"/>
        </w:rPr>
        <w:t>accepted</w:t>
      </w:r>
      <w:r>
        <w:rPr>
          <w:spacing w:val="-3"/>
          <w:sz w:val="28"/>
        </w:rPr>
        <w:t xml:space="preserve"> </w:t>
      </w:r>
      <w:r>
        <w:rPr>
          <w:spacing w:val="-10"/>
          <w:sz w:val="28"/>
        </w:rPr>
        <w:t>.</w:t>
      </w:r>
      <w:proofErr w:type="gramEnd"/>
    </w:p>
    <w:p w:rsidR="00002852" w:rsidRDefault="00DD23FB">
      <w:pPr>
        <w:pStyle w:val="ListParagraph"/>
        <w:numPr>
          <w:ilvl w:val="0"/>
          <w:numId w:val="62"/>
        </w:numPr>
        <w:tabs>
          <w:tab w:val="left" w:pos="2609"/>
        </w:tabs>
        <w:spacing w:before="201"/>
        <w:ind w:left="1659" w:right="3303" w:firstLine="206"/>
        <w:jc w:val="left"/>
        <w:rPr>
          <w:sz w:val="28"/>
        </w:rPr>
      </w:pPr>
      <w:r>
        <w:rPr>
          <w:b/>
          <w:sz w:val="28"/>
        </w:rPr>
        <w:t xml:space="preserve">Oral questionnaire </w:t>
      </w:r>
      <w:proofErr w:type="gramStart"/>
      <w:r>
        <w:rPr>
          <w:sz w:val="28"/>
        </w:rPr>
        <w:t>For</w:t>
      </w:r>
      <w:proofErr w:type="gramEnd"/>
      <w:r>
        <w:rPr>
          <w:spacing w:val="-1"/>
          <w:sz w:val="28"/>
        </w:rPr>
        <w:t xml:space="preserve"> </w:t>
      </w:r>
      <w:r>
        <w:rPr>
          <w:sz w:val="28"/>
        </w:rPr>
        <w:t>the quality</w:t>
      </w:r>
      <w:r>
        <w:rPr>
          <w:spacing w:val="-2"/>
          <w:sz w:val="28"/>
        </w:rPr>
        <w:t xml:space="preserve"> </w:t>
      </w:r>
      <w:r>
        <w:rPr>
          <w:sz w:val="28"/>
        </w:rPr>
        <w:t>&amp; quantity</w:t>
      </w:r>
      <w:r>
        <w:rPr>
          <w:spacing w:val="-2"/>
          <w:sz w:val="28"/>
        </w:rPr>
        <w:t xml:space="preserve"> </w:t>
      </w:r>
      <w:r>
        <w:rPr>
          <w:sz w:val="28"/>
        </w:rPr>
        <w:t xml:space="preserve">of foods eaten in </w:t>
      </w:r>
      <w:proofErr w:type="spellStart"/>
      <w:r>
        <w:rPr>
          <w:sz w:val="28"/>
        </w:rPr>
        <w:t>theprevious</w:t>
      </w:r>
      <w:proofErr w:type="spellEnd"/>
      <w:r>
        <w:rPr>
          <w:sz w:val="28"/>
        </w:rPr>
        <w:t xml:space="preserve"> day.</w:t>
      </w:r>
    </w:p>
    <w:p w:rsidR="00002852" w:rsidRDefault="00DD23FB">
      <w:pPr>
        <w:pStyle w:val="BodyText"/>
        <w:spacing w:before="194"/>
        <w:ind w:left="1659"/>
      </w:pPr>
      <w:r>
        <w:rPr>
          <w:b/>
        </w:rPr>
        <w:t>Advantages:</w:t>
      </w:r>
      <w:r>
        <w:rPr>
          <w:b/>
          <w:spacing w:val="-13"/>
        </w:rPr>
        <w:t xml:space="preserve"> </w:t>
      </w:r>
      <w:r>
        <w:t>large</w:t>
      </w:r>
      <w:r>
        <w:rPr>
          <w:spacing w:val="-14"/>
        </w:rPr>
        <w:t xml:space="preserve"> </w:t>
      </w:r>
      <w:r>
        <w:t>number</w:t>
      </w:r>
      <w:r>
        <w:rPr>
          <w:spacing w:val="-12"/>
        </w:rPr>
        <w:t xml:space="preserve"> </w:t>
      </w:r>
      <w:r>
        <w:t>-quick</w:t>
      </w:r>
      <w:r>
        <w:rPr>
          <w:spacing w:val="-11"/>
        </w:rPr>
        <w:t xml:space="preserve"> </w:t>
      </w:r>
      <w:r>
        <w:t>-</w:t>
      </w:r>
      <w:r>
        <w:rPr>
          <w:spacing w:val="-14"/>
        </w:rPr>
        <w:t xml:space="preserve"> </w:t>
      </w:r>
      <w:r>
        <w:t>reliable</w:t>
      </w:r>
      <w:r>
        <w:rPr>
          <w:spacing w:val="-14"/>
        </w:rPr>
        <w:t xml:space="preserve"> </w:t>
      </w:r>
      <w:r>
        <w:t>-simple</w:t>
      </w:r>
      <w:r>
        <w:rPr>
          <w:spacing w:val="-12"/>
        </w:rPr>
        <w:t xml:space="preserve"> </w:t>
      </w:r>
      <w:r>
        <w:t>-less</w:t>
      </w:r>
      <w:r>
        <w:rPr>
          <w:spacing w:val="-10"/>
        </w:rPr>
        <w:t xml:space="preserve"> </w:t>
      </w:r>
      <w:r>
        <w:rPr>
          <w:spacing w:val="-2"/>
        </w:rPr>
        <w:t>costly</w:t>
      </w:r>
    </w:p>
    <w:p w:rsidR="00002852" w:rsidRDefault="00DD23FB">
      <w:pPr>
        <w:spacing w:before="199" w:line="242" w:lineRule="auto"/>
        <w:ind w:left="1659" w:right="3354" w:firstLine="275"/>
        <w:rPr>
          <w:b/>
          <w:sz w:val="28"/>
        </w:rPr>
      </w:pPr>
      <w:r>
        <w:rPr>
          <w:b/>
          <w:sz w:val="28"/>
        </w:rPr>
        <w:t>Disadvantages</w:t>
      </w:r>
      <w:r>
        <w:rPr>
          <w:sz w:val="28"/>
        </w:rPr>
        <w:t>:</w:t>
      </w:r>
      <w:r>
        <w:rPr>
          <w:spacing w:val="40"/>
          <w:sz w:val="28"/>
        </w:rPr>
        <w:t xml:space="preserve"> </w:t>
      </w:r>
      <w:r>
        <w:rPr>
          <w:sz w:val="28"/>
        </w:rPr>
        <w:t>cannot</w:t>
      </w:r>
      <w:r>
        <w:rPr>
          <w:spacing w:val="40"/>
          <w:sz w:val="28"/>
        </w:rPr>
        <w:t xml:space="preserve"> </w:t>
      </w:r>
      <w:r>
        <w:rPr>
          <w:sz w:val="28"/>
        </w:rPr>
        <w:t>be</w:t>
      </w:r>
      <w:r>
        <w:rPr>
          <w:spacing w:val="40"/>
          <w:sz w:val="28"/>
        </w:rPr>
        <w:t xml:space="preserve"> </w:t>
      </w:r>
      <w:r>
        <w:rPr>
          <w:sz w:val="28"/>
        </w:rPr>
        <w:t>used</w:t>
      </w:r>
      <w:r>
        <w:rPr>
          <w:spacing w:val="40"/>
          <w:sz w:val="28"/>
        </w:rPr>
        <w:t xml:space="preserve"> </w:t>
      </w:r>
      <w:r>
        <w:rPr>
          <w:sz w:val="28"/>
        </w:rPr>
        <w:t>for</w:t>
      </w:r>
      <w:r>
        <w:rPr>
          <w:spacing w:val="40"/>
          <w:sz w:val="28"/>
        </w:rPr>
        <w:t xml:space="preserve"> </w:t>
      </w:r>
      <w:r>
        <w:rPr>
          <w:sz w:val="28"/>
        </w:rPr>
        <w:t>elderly</w:t>
      </w:r>
      <w:r>
        <w:rPr>
          <w:spacing w:val="40"/>
          <w:sz w:val="28"/>
        </w:rPr>
        <w:t xml:space="preserve"> </w:t>
      </w:r>
      <w:r>
        <w:rPr>
          <w:sz w:val="28"/>
        </w:rPr>
        <w:t xml:space="preserve">whose memory may </w:t>
      </w:r>
      <w:proofErr w:type="spellStart"/>
      <w:r>
        <w:rPr>
          <w:sz w:val="28"/>
        </w:rPr>
        <w:t>belimited</w:t>
      </w:r>
      <w:proofErr w:type="spellEnd"/>
      <w:r>
        <w:rPr>
          <w:b/>
          <w:sz w:val="28"/>
        </w:rPr>
        <w:t>.</w:t>
      </w:r>
    </w:p>
    <w:p w:rsidR="00002852" w:rsidRDefault="00DD23FB">
      <w:pPr>
        <w:pStyle w:val="ListParagraph"/>
        <w:numPr>
          <w:ilvl w:val="0"/>
          <w:numId w:val="61"/>
        </w:numPr>
        <w:tabs>
          <w:tab w:val="left" w:pos="2840"/>
        </w:tabs>
        <w:spacing w:before="211"/>
        <w:ind w:hanging="1543"/>
        <w:rPr>
          <w:b/>
          <w:sz w:val="28"/>
        </w:rPr>
      </w:pPr>
      <w:r>
        <w:rPr>
          <w:b/>
          <w:sz w:val="28"/>
          <w:u w:val="thick"/>
        </w:rPr>
        <w:t>The</w:t>
      </w:r>
      <w:r>
        <w:rPr>
          <w:b/>
          <w:spacing w:val="-6"/>
          <w:sz w:val="28"/>
          <w:u w:val="thick"/>
        </w:rPr>
        <w:t xml:space="preserve"> </w:t>
      </w:r>
      <w:r>
        <w:rPr>
          <w:b/>
          <w:sz w:val="28"/>
          <w:u w:val="thick"/>
        </w:rPr>
        <w:t>collected</w:t>
      </w:r>
      <w:r>
        <w:rPr>
          <w:b/>
          <w:spacing w:val="-5"/>
          <w:sz w:val="28"/>
          <w:u w:val="thick"/>
        </w:rPr>
        <w:t xml:space="preserve"> </w:t>
      </w:r>
      <w:r>
        <w:rPr>
          <w:b/>
          <w:sz w:val="28"/>
          <w:u w:val="thick"/>
        </w:rPr>
        <w:t>data</w:t>
      </w:r>
      <w:r>
        <w:rPr>
          <w:b/>
          <w:spacing w:val="-10"/>
          <w:sz w:val="28"/>
          <w:u w:val="thick"/>
        </w:rPr>
        <w:t xml:space="preserve"> </w:t>
      </w:r>
      <w:r>
        <w:rPr>
          <w:b/>
          <w:sz w:val="28"/>
          <w:u w:val="thick"/>
        </w:rPr>
        <w:t>is</w:t>
      </w:r>
      <w:r>
        <w:rPr>
          <w:b/>
          <w:spacing w:val="-12"/>
          <w:sz w:val="28"/>
          <w:u w:val="thick"/>
        </w:rPr>
        <w:t xml:space="preserve"> </w:t>
      </w:r>
      <w:r>
        <w:rPr>
          <w:b/>
          <w:sz w:val="28"/>
          <w:u w:val="thick"/>
        </w:rPr>
        <w:t>analyzed</w:t>
      </w:r>
      <w:r>
        <w:rPr>
          <w:b/>
          <w:spacing w:val="-4"/>
          <w:sz w:val="28"/>
          <w:u w:val="thick"/>
        </w:rPr>
        <w:t xml:space="preserve"> for</w:t>
      </w:r>
      <w:r>
        <w:rPr>
          <w:b/>
          <w:spacing w:val="-4"/>
          <w:sz w:val="28"/>
        </w:rPr>
        <w:t>:</w:t>
      </w:r>
    </w:p>
    <w:p w:rsidR="00002852" w:rsidRDefault="00DD23FB">
      <w:pPr>
        <w:pStyle w:val="BodyText"/>
        <w:spacing w:before="122"/>
        <w:rPr>
          <w:b/>
          <w:sz w:val="20"/>
        </w:rPr>
      </w:pPr>
      <w:r>
        <w:rPr>
          <w:b/>
          <w:noProof/>
          <w:sz w:val="20"/>
        </w:rPr>
        <mc:AlternateContent>
          <mc:Choice Requires="wps">
            <w:drawing>
              <wp:anchor distT="0" distB="0" distL="0" distR="0" simplePos="0" relativeHeight="487826432" behindDoc="1" locked="0" layoutInCell="1" allowOverlap="1">
                <wp:simplePos x="0" y="0"/>
                <wp:positionH relativeFrom="page">
                  <wp:posOffset>1125016</wp:posOffset>
                </wp:positionH>
                <wp:positionV relativeFrom="paragraph">
                  <wp:posOffset>238747</wp:posOffset>
                </wp:positionV>
                <wp:extent cx="5523865" cy="6350"/>
                <wp:effectExtent l="0" t="0" r="0" b="0"/>
                <wp:wrapTopAndBottom/>
                <wp:docPr id="597" name="Graphic 5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799023pt;width:434.95pt;height:.47998pt;mso-position-horizontal-relative:page;mso-position-vertical-relative:paragraph;z-index:-15490048;mso-wrap-distance-left:0;mso-wrap-distance-right:0" id="docshape408"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95980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598" name="Graphic 5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56672" id="docshape40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599" name="Group 5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02" name="Graphic 60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10" coordorigin="0,0" coordsize="8699,60">
                <v:rect style="position:absolute;left:0;top:0;width:8699;height:60" id="docshape411" filled="true" fillcolor="#612322" stroked="false">
                  <v:fill type="solid"/>
                </v:rect>
              </v:group>
            </w:pict>
          </mc:Fallback>
        </mc:AlternateContent>
      </w:r>
    </w:p>
    <w:p w:rsidR="00002852" w:rsidRDefault="00DD23FB">
      <w:pPr>
        <w:pStyle w:val="ListParagraph"/>
        <w:numPr>
          <w:ilvl w:val="0"/>
          <w:numId w:val="60"/>
        </w:numPr>
        <w:tabs>
          <w:tab w:val="left" w:pos="1659"/>
          <w:tab w:val="left" w:pos="2840"/>
        </w:tabs>
        <w:spacing w:before="262"/>
        <w:ind w:right="3279" w:hanging="360"/>
        <w:jc w:val="both"/>
        <w:rPr>
          <w:sz w:val="28"/>
        </w:rPr>
      </w:pPr>
      <w:r>
        <w:rPr>
          <w:i/>
          <w:sz w:val="28"/>
        </w:rPr>
        <w:tab/>
      </w:r>
      <w:r>
        <w:rPr>
          <w:sz w:val="28"/>
        </w:rPr>
        <w:t xml:space="preserve">The mean intake of </w:t>
      </w:r>
      <w:r>
        <w:rPr>
          <w:sz w:val="28"/>
          <w:u w:val="single"/>
        </w:rPr>
        <w:t>foods</w:t>
      </w:r>
      <w:r>
        <w:rPr>
          <w:sz w:val="28"/>
        </w:rPr>
        <w:t xml:space="preserve"> cereals, pulses, vegetables, fruits, </w:t>
      </w:r>
      <w:proofErr w:type="spellStart"/>
      <w:r>
        <w:rPr>
          <w:sz w:val="28"/>
        </w:rPr>
        <w:t>meat,milk</w:t>
      </w:r>
      <w:proofErr w:type="spellEnd"/>
      <w:r>
        <w:rPr>
          <w:sz w:val="28"/>
        </w:rPr>
        <w:t>, fish and eggs</w:t>
      </w:r>
    </w:p>
    <w:p w:rsidR="00002852" w:rsidRDefault="00DD23FB">
      <w:pPr>
        <w:pStyle w:val="ListParagraph"/>
        <w:numPr>
          <w:ilvl w:val="0"/>
          <w:numId w:val="60"/>
        </w:numPr>
        <w:tabs>
          <w:tab w:val="left" w:pos="1659"/>
          <w:tab w:val="left" w:pos="2840"/>
        </w:tabs>
        <w:ind w:right="1930" w:hanging="360"/>
        <w:jc w:val="both"/>
        <w:rPr>
          <w:sz w:val="28"/>
        </w:rPr>
      </w:pPr>
      <w:r>
        <w:rPr>
          <w:i/>
          <w:sz w:val="28"/>
        </w:rPr>
        <w:tab/>
      </w:r>
      <w:r>
        <w:rPr>
          <w:sz w:val="28"/>
        </w:rPr>
        <w:t xml:space="preserve">The mean intake of </w:t>
      </w:r>
      <w:r>
        <w:rPr>
          <w:sz w:val="28"/>
          <w:u w:val="single"/>
        </w:rPr>
        <w:t>energy and nutrients</w:t>
      </w:r>
      <w:r>
        <w:rPr>
          <w:sz w:val="28"/>
        </w:rPr>
        <w:t xml:space="preserve"> (proteins, fats, carbohydrates, vitamins and minerals) provided by consumed foods, using special ―Food Consumption Tables‖.</w:t>
      </w:r>
    </w:p>
    <w:p w:rsidR="00002852" w:rsidRDefault="00DD23FB">
      <w:pPr>
        <w:pStyle w:val="ListParagraph"/>
        <w:numPr>
          <w:ilvl w:val="0"/>
          <w:numId w:val="60"/>
        </w:numPr>
        <w:tabs>
          <w:tab w:val="left" w:pos="1659"/>
          <w:tab w:val="left" w:pos="2840"/>
        </w:tabs>
        <w:spacing w:before="1"/>
        <w:ind w:right="1929" w:hanging="360"/>
        <w:jc w:val="both"/>
        <w:rPr>
          <w:sz w:val="28"/>
        </w:rPr>
      </w:pPr>
      <w:r>
        <w:rPr>
          <w:i/>
          <w:sz w:val="28"/>
        </w:rPr>
        <w:tab/>
      </w:r>
      <w:r>
        <w:rPr>
          <w:sz w:val="28"/>
        </w:rPr>
        <w:t>Average nutrients and energy provided / capita of family or group</w:t>
      </w:r>
      <w:r>
        <w:rPr>
          <w:spacing w:val="-18"/>
          <w:sz w:val="28"/>
        </w:rPr>
        <w:t xml:space="preserve"> </w:t>
      </w:r>
      <w:r>
        <w:rPr>
          <w:sz w:val="28"/>
        </w:rPr>
        <w:t>/</w:t>
      </w:r>
      <w:r>
        <w:rPr>
          <w:spacing w:val="-17"/>
          <w:sz w:val="28"/>
        </w:rPr>
        <w:t xml:space="preserve"> </w:t>
      </w:r>
      <w:r>
        <w:rPr>
          <w:sz w:val="28"/>
        </w:rPr>
        <w:t>day</w:t>
      </w:r>
      <w:r>
        <w:rPr>
          <w:spacing w:val="-9"/>
          <w:sz w:val="28"/>
        </w:rPr>
        <w:t xml:space="preserve"> </w:t>
      </w:r>
      <w:r>
        <w:rPr>
          <w:sz w:val="28"/>
        </w:rPr>
        <w:t>can</w:t>
      </w:r>
      <w:r>
        <w:rPr>
          <w:spacing w:val="-2"/>
          <w:sz w:val="28"/>
        </w:rPr>
        <w:t xml:space="preserve"> </w:t>
      </w:r>
      <w:r>
        <w:rPr>
          <w:sz w:val="28"/>
        </w:rPr>
        <w:t>then</w:t>
      </w:r>
      <w:r>
        <w:rPr>
          <w:spacing w:val="-5"/>
          <w:sz w:val="28"/>
        </w:rPr>
        <w:t xml:space="preserve"> </w:t>
      </w:r>
      <w:r>
        <w:rPr>
          <w:sz w:val="28"/>
        </w:rPr>
        <w:t>be calculated,</w:t>
      </w:r>
      <w:r>
        <w:rPr>
          <w:spacing w:val="-3"/>
          <w:sz w:val="28"/>
        </w:rPr>
        <w:t xml:space="preserve"> </w:t>
      </w:r>
      <w:r>
        <w:rPr>
          <w:sz w:val="28"/>
        </w:rPr>
        <w:t>assuming</w:t>
      </w:r>
      <w:r>
        <w:rPr>
          <w:spacing w:val="-5"/>
          <w:sz w:val="28"/>
        </w:rPr>
        <w:t xml:space="preserve"> </w:t>
      </w:r>
      <w:r>
        <w:rPr>
          <w:sz w:val="28"/>
        </w:rPr>
        <w:t>that</w:t>
      </w:r>
      <w:r>
        <w:rPr>
          <w:spacing w:val="-1"/>
          <w:sz w:val="28"/>
        </w:rPr>
        <w:t xml:space="preserve"> </w:t>
      </w:r>
      <w:r>
        <w:rPr>
          <w:sz w:val="28"/>
        </w:rPr>
        <w:t>every</w:t>
      </w:r>
      <w:r>
        <w:rPr>
          <w:spacing w:val="-4"/>
          <w:sz w:val="28"/>
        </w:rPr>
        <w:t xml:space="preserve"> </w:t>
      </w:r>
      <w:r>
        <w:rPr>
          <w:sz w:val="28"/>
        </w:rPr>
        <w:t>member has</w:t>
      </w:r>
      <w:r>
        <w:rPr>
          <w:spacing w:val="-4"/>
          <w:sz w:val="28"/>
        </w:rPr>
        <w:t xml:space="preserve"> </w:t>
      </w:r>
      <w:r>
        <w:rPr>
          <w:sz w:val="28"/>
        </w:rPr>
        <w:t>an equal share. The results are valuable to show the general pattern of food consumed.</w:t>
      </w:r>
    </w:p>
    <w:p w:rsidR="00002852" w:rsidRDefault="00DD23FB">
      <w:pPr>
        <w:pStyle w:val="ListParagraph"/>
        <w:numPr>
          <w:ilvl w:val="0"/>
          <w:numId w:val="60"/>
        </w:numPr>
        <w:tabs>
          <w:tab w:val="left" w:pos="1659"/>
          <w:tab w:val="left" w:pos="2840"/>
        </w:tabs>
        <w:spacing w:line="242" w:lineRule="auto"/>
        <w:ind w:right="1941" w:hanging="360"/>
        <w:jc w:val="both"/>
        <w:rPr>
          <w:sz w:val="28"/>
        </w:rPr>
      </w:pPr>
      <w:r>
        <w:rPr>
          <w:i/>
          <w:sz w:val="28"/>
        </w:rPr>
        <w:tab/>
      </w:r>
      <w:r>
        <w:rPr>
          <w:sz w:val="28"/>
        </w:rPr>
        <w:t xml:space="preserve">To know whether nutrition is adequate, deficient, or in </w:t>
      </w:r>
      <w:proofErr w:type="spellStart"/>
      <w:r>
        <w:rPr>
          <w:sz w:val="28"/>
        </w:rPr>
        <w:t>excess.Referring</w:t>
      </w:r>
      <w:proofErr w:type="spellEnd"/>
      <w:r>
        <w:rPr>
          <w:spacing w:val="-1"/>
          <w:sz w:val="28"/>
        </w:rPr>
        <w:t xml:space="preserve"> </w:t>
      </w:r>
      <w:r>
        <w:rPr>
          <w:sz w:val="28"/>
        </w:rPr>
        <w:t>to</w:t>
      </w:r>
      <w:r>
        <w:rPr>
          <w:spacing w:val="-2"/>
          <w:sz w:val="28"/>
        </w:rPr>
        <w:t xml:space="preserve"> </w:t>
      </w:r>
      <w:r>
        <w:rPr>
          <w:sz w:val="28"/>
        </w:rPr>
        <w:t>tables</w:t>
      </w:r>
      <w:r>
        <w:rPr>
          <w:spacing w:val="-3"/>
          <w:sz w:val="28"/>
        </w:rPr>
        <w:t xml:space="preserve"> </w:t>
      </w:r>
      <w:r>
        <w:rPr>
          <w:sz w:val="28"/>
        </w:rPr>
        <w:t>of</w:t>
      </w:r>
      <w:r>
        <w:rPr>
          <w:spacing w:val="-5"/>
          <w:sz w:val="28"/>
        </w:rPr>
        <w:t xml:space="preserve"> </w:t>
      </w:r>
      <w:r>
        <w:rPr>
          <w:sz w:val="28"/>
        </w:rPr>
        <w:t>―Recommended Dietary</w:t>
      </w:r>
      <w:r>
        <w:rPr>
          <w:spacing w:val="-6"/>
          <w:sz w:val="28"/>
        </w:rPr>
        <w:t xml:space="preserve"> </w:t>
      </w:r>
      <w:r>
        <w:rPr>
          <w:sz w:val="28"/>
        </w:rPr>
        <w:t>Allowances‖.</w:t>
      </w:r>
    </w:p>
    <w:p w:rsidR="00002852" w:rsidRDefault="00DD23FB">
      <w:pPr>
        <w:pStyle w:val="ListParagraph"/>
        <w:numPr>
          <w:ilvl w:val="0"/>
          <w:numId w:val="59"/>
        </w:numPr>
        <w:tabs>
          <w:tab w:val="left" w:pos="2410"/>
        </w:tabs>
        <w:spacing w:before="6"/>
        <w:jc w:val="both"/>
        <w:rPr>
          <w:b/>
          <w:sz w:val="28"/>
        </w:rPr>
      </w:pPr>
      <w:r>
        <w:rPr>
          <w:b/>
          <w:sz w:val="28"/>
          <w:u w:val="thick"/>
        </w:rPr>
        <w:t>National</w:t>
      </w:r>
      <w:r>
        <w:rPr>
          <w:b/>
          <w:spacing w:val="-8"/>
          <w:sz w:val="28"/>
          <w:u w:val="thick"/>
        </w:rPr>
        <w:t xml:space="preserve"> </w:t>
      </w:r>
      <w:r>
        <w:rPr>
          <w:b/>
          <w:sz w:val="28"/>
          <w:u w:val="thick"/>
        </w:rPr>
        <w:t>Food</w:t>
      </w:r>
      <w:r>
        <w:rPr>
          <w:b/>
          <w:spacing w:val="-10"/>
          <w:sz w:val="28"/>
          <w:u w:val="thick"/>
        </w:rPr>
        <w:t xml:space="preserve"> </w:t>
      </w:r>
      <w:r>
        <w:rPr>
          <w:b/>
          <w:sz w:val="28"/>
          <w:u w:val="thick"/>
        </w:rPr>
        <w:t>Consumption</w:t>
      </w:r>
      <w:r>
        <w:rPr>
          <w:b/>
          <w:spacing w:val="-11"/>
          <w:sz w:val="28"/>
          <w:u w:val="thick"/>
        </w:rPr>
        <w:t xml:space="preserve"> </w:t>
      </w:r>
      <w:r>
        <w:rPr>
          <w:b/>
          <w:sz w:val="28"/>
          <w:u w:val="thick"/>
        </w:rPr>
        <w:t>&amp;</w:t>
      </w:r>
      <w:r>
        <w:rPr>
          <w:b/>
          <w:spacing w:val="-13"/>
          <w:sz w:val="28"/>
          <w:u w:val="thick"/>
        </w:rPr>
        <w:t xml:space="preserve"> </w:t>
      </w:r>
      <w:r>
        <w:rPr>
          <w:b/>
          <w:sz w:val="28"/>
          <w:u w:val="thick"/>
        </w:rPr>
        <w:t>Food</w:t>
      </w:r>
      <w:r>
        <w:rPr>
          <w:b/>
          <w:spacing w:val="-13"/>
          <w:sz w:val="28"/>
          <w:u w:val="thick"/>
        </w:rPr>
        <w:t xml:space="preserve"> </w:t>
      </w:r>
      <w:r>
        <w:rPr>
          <w:b/>
          <w:sz w:val="28"/>
          <w:u w:val="thick"/>
        </w:rPr>
        <w:t>balance</w:t>
      </w:r>
      <w:r>
        <w:rPr>
          <w:b/>
          <w:spacing w:val="-15"/>
          <w:sz w:val="28"/>
          <w:u w:val="thick"/>
        </w:rPr>
        <w:t xml:space="preserve"> </w:t>
      </w:r>
      <w:r>
        <w:rPr>
          <w:b/>
          <w:spacing w:val="-2"/>
          <w:sz w:val="28"/>
          <w:u w:val="thick"/>
        </w:rPr>
        <w:t>sheet:</w:t>
      </w:r>
    </w:p>
    <w:p w:rsidR="00002852" w:rsidRDefault="00DD23FB">
      <w:pPr>
        <w:pStyle w:val="ListParagraph"/>
        <w:numPr>
          <w:ilvl w:val="1"/>
          <w:numId w:val="60"/>
        </w:numPr>
        <w:tabs>
          <w:tab w:val="left" w:pos="2840"/>
        </w:tabs>
        <w:spacing w:before="179" w:line="342" w:lineRule="exact"/>
        <w:ind w:left="2840" w:hanging="1543"/>
        <w:jc w:val="both"/>
        <w:rPr>
          <w:sz w:val="28"/>
        </w:rPr>
      </w:pPr>
      <w:r>
        <w:rPr>
          <w:sz w:val="28"/>
        </w:rPr>
        <w:t>Total</w:t>
      </w:r>
      <w:r>
        <w:rPr>
          <w:spacing w:val="-15"/>
          <w:sz w:val="28"/>
        </w:rPr>
        <w:t xml:space="preserve"> </w:t>
      </w:r>
      <w:r>
        <w:rPr>
          <w:sz w:val="28"/>
        </w:rPr>
        <w:t>food</w:t>
      </w:r>
      <w:r>
        <w:rPr>
          <w:spacing w:val="-11"/>
          <w:sz w:val="28"/>
        </w:rPr>
        <w:t xml:space="preserve"> </w:t>
      </w:r>
      <w:r>
        <w:rPr>
          <w:sz w:val="28"/>
        </w:rPr>
        <w:t>consumption</w:t>
      </w:r>
      <w:r>
        <w:rPr>
          <w:spacing w:val="-10"/>
          <w:sz w:val="28"/>
        </w:rPr>
        <w:t xml:space="preserve"> =</w:t>
      </w:r>
    </w:p>
    <w:p w:rsidR="00002852" w:rsidRDefault="00DD23FB">
      <w:pPr>
        <w:pStyle w:val="BodyText"/>
        <w:spacing w:line="242" w:lineRule="auto"/>
        <w:ind w:left="1659" w:right="2853" w:hanging="142"/>
      </w:pPr>
      <w:r>
        <w:t xml:space="preserve">(Food produced locally + food imported) </w:t>
      </w:r>
      <w:proofErr w:type="gramStart"/>
      <w:r>
        <w:t xml:space="preserve">– (food exported + </w:t>
      </w:r>
      <w:proofErr w:type="spellStart"/>
      <w:r>
        <w:rPr>
          <w:spacing w:val="-2"/>
        </w:rPr>
        <w:t>foodspoiled</w:t>
      </w:r>
      <w:proofErr w:type="spellEnd"/>
      <w:r>
        <w:rPr>
          <w:spacing w:val="-2"/>
        </w:rPr>
        <w:t>).</w:t>
      </w:r>
      <w:proofErr w:type="gramEnd"/>
    </w:p>
    <w:p w:rsidR="00002852" w:rsidRDefault="00DD23FB">
      <w:pPr>
        <w:pStyle w:val="ListParagraph"/>
        <w:numPr>
          <w:ilvl w:val="1"/>
          <w:numId w:val="60"/>
        </w:numPr>
        <w:tabs>
          <w:tab w:val="left" w:pos="1659"/>
          <w:tab w:val="left" w:pos="2840"/>
          <w:tab w:val="left" w:pos="9744"/>
        </w:tabs>
        <w:spacing w:before="192" w:line="244" w:lineRule="auto"/>
        <w:ind w:right="1348" w:hanging="363"/>
        <w:rPr>
          <w:sz w:val="28"/>
        </w:rPr>
      </w:pPr>
      <w:r>
        <w:rPr>
          <w:sz w:val="28"/>
        </w:rPr>
        <w:tab/>
        <w:t>Average food consumed / capita /day =</w:t>
      </w:r>
      <w:r>
        <w:rPr>
          <w:spacing w:val="40"/>
          <w:sz w:val="28"/>
          <w:u w:val="single"/>
        </w:rPr>
        <w:t xml:space="preserve"> </w:t>
      </w:r>
      <w:r>
        <w:rPr>
          <w:sz w:val="28"/>
          <w:u w:val="single"/>
        </w:rPr>
        <w:t>Total food consumed</w:t>
      </w:r>
      <w:r>
        <w:rPr>
          <w:sz w:val="28"/>
        </w:rPr>
        <w:t xml:space="preserve"> Midyear population</w:t>
      </w:r>
      <w:r>
        <w:rPr>
          <w:sz w:val="28"/>
        </w:rPr>
        <w:tab/>
      </w:r>
      <w:r>
        <w:rPr>
          <w:spacing w:val="-4"/>
          <w:sz w:val="28"/>
        </w:rPr>
        <w:t>×36</w:t>
      </w:r>
    </w:p>
    <w:p w:rsidR="00002852" w:rsidRDefault="00DD23FB">
      <w:pPr>
        <w:pStyle w:val="ListParagraph"/>
        <w:numPr>
          <w:ilvl w:val="0"/>
          <w:numId w:val="58"/>
        </w:numPr>
        <w:tabs>
          <w:tab w:val="left" w:pos="3560"/>
        </w:tabs>
        <w:spacing w:before="197" w:line="319" w:lineRule="exact"/>
        <w:ind w:hanging="2261"/>
        <w:jc w:val="both"/>
        <w:rPr>
          <w:b/>
          <w:sz w:val="28"/>
        </w:rPr>
      </w:pPr>
      <w:r>
        <w:rPr>
          <w:b/>
          <w:sz w:val="28"/>
          <w:u w:val="thick"/>
        </w:rPr>
        <w:t>Food</w:t>
      </w:r>
      <w:r>
        <w:rPr>
          <w:b/>
          <w:spacing w:val="-11"/>
          <w:sz w:val="28"/>
          <w:u w:val="thick"/>
        </w:rPr>
        <w:t xml:space="preserve"> </w:t>
      </w:r>
      <w:r>
        <w:rPr>
          <w:b/>
          <w:sz w:val="28"/>
          <w:u w:val="thick"/>
        </w:rPr>
        <w:t>balance</w:t>
      </w:r>
      <w:r>
        <w:rPr>
          <w:b/>
          <w:spacing w:val="-11"/>
          <w:sz w:val="28"/>
          <w:u w:val="thick"/>
        </w:rPr>
        <w:t xml:space="preserve"> </w:t>
      </w:r>
      <w:r>
        <w:rPr>
          <w:b/>
          <w:spacing w:val="-2"/>
          <w:sz w:val="28"/>
          <w:u w:val="thick"/>
        </w:rPr>
        <w:t>sheet:</w:t>
      </w:r>
    </w:p>
    <w:p w:rsidR="00002852" w:rsidRDefault="00DD23FB">
      <w:pPr>
        <w:pStyle w:val="ListParagraph"/>
        <w:numPr>
          <w:ilvl w:val="1"/>
          <w:numId w:val="60"/>
        </w:numPr>
        <w:tabs>
          <w:tab w:val="left" w:pos="1659"/>
          <w:tab w:val="left" w:pos="2840"/>
        </w:tabs>
        <w:spacing w:line="290" w:lineRule="auto"/>
        <w:ind w:right="1536" w:hanging="360"/>
        <w:jc w:val="both"/>
        <w:rPr>
          <w:sz w:val="28"/>
        </w:rPr>
      </w:pPr>
      <w:r>
        <w:rPr>
          <w:sz w:val="28"/>
        </w:rPr>
        <w:tab/>
        <w:t>Show</w:t>
      </w:r>
      <w:r>
        <w:rPr>
          <w:spacing w:val="-10"/>
          <w:sz w:val="28"/>
        </w:rPr>
        <w:t xml:space="preserve"> </w:t>
      </w:r>
      <w:r>
        <w:rPr>
          <w:sz w:val="28"/>
        </w:rPr>
        <w:t>the</w:t>
      </w:r>
      <w:r>
        <w:rPr>
          <w:spacing w:val="-6"/>
          <w:sz w:val="28"/>
        </w:rPr>
        <w:t xml:space="preserve"> </w:t>
      </w:r>
      <w:r>
        <w:rPr>
          <w:sz w:val="28"/>
          <w:u w:val="single"/>
        </w:rPr>
        <w:t>average</w:t>
      </w:r>
      <w:r>
        <w:rPr>
          <w:spacing w:val="-7"/>
          <w:sz w:val="28"/>
        </w:rPr>
        <w:t xml:space="preserve"> </w:t>
      </w:r>
      <w:r>
        <w:rPr>
          <w:sz w:val="28"/>
        </w:rPr>
        <w:t>daily</w:t>
      </w:r>
      <w:r>
        <w:rPr>
          <w:spacing w:val="-8"/>
          <w:sz w:val="28"/>
        </w:rPr>
        <w:t xml:space="preserve"> </w:t>
      </w:r>
      <w:r>
        <w:rPr>
          <w:sz w:val="28"/>
        </w:rPr>
        <w:t>per</w:t>
      </w:r>
      <w:r>
        <w:rPr>
          <w:spacing w:val="-3"/>
          <w:sz w:val="28"/>
        </w:rPr>
        <w:t xml:space="preserve"> </w:t>
      </w:r>
      <w:r>
        <w:rPr>
          <w:sz w:val="28"/>
        </w:rPr>
        <w:t>capita</w:t>
      </w:r>
      <w:r>
        <w:rPr>
          <w:spacing w:val="-9"/>
          <w:sz w:val="28"/>
        </w:rPr>
        <w:t xml:space="preserve"> </w:t>
      </w:r>
      <w:r>
        <w:rPr>
          <w:sz w:val="28"/>
        </w:rPr>
        <w:t>intake</w:t>
      </w:r>
      <w:r>
        <w:rPr>
          <w:spacing w:val="-5"/>
          <w:sz w:val="28"/>
        </w:rPr>
        <w:t xml:space="preserve"> </w:t>
      </w:r>
      <w:r>
        <w:rPr>
          <w:sz w:val="28"/>
        </w:rPr>
        <w:t>from</w:t>
      </w:r>
      <w:r>
        <w:rPr>
          <w:spacing w:val="-10"/>
          <w:sz w:val="28"/>
        </w:rPr>
        <w:t xml:space="preserve"> </w:t>
      </w:r>
      <w:r>
        <w:rPr>
          <w:sz w:val="28"/>
        </w:rPr>
        <w:t>the</w:t>
      </w:r>
      <w:r>
        <w:rPr>
          <w:spacing w:val="-7"/>
          <w:sz w:val="28"/>
        </w:rPr>
        <w:t xml:space="preserve"> </w:t>
      </w:r>
      <w:r>
        <w:rPr>
          <w:sz w:val="28"/>
        </w:rPr>
        <w:t>different</w:t>
      </w:r>
      <w:r>
        <w:rPr>
          <w:spacing w:val="-6"/>
          <w:sz w:val="28"/>
        </w:rPr>
        <w:t xml:space="preserve"> </w:t>
      </w:r>
      <w:r>
        <w:rPr>
          <w:sz w:val="28"/>
        </w:rPr>
        <w:t>food item in a given year (e.g. meat, milk, fish).</w:t>
      </w:r>
    </w:p>
    <w:p w:rsidR="00002852" w:rsidRDefault="00DD23FB">
      <w:pPr>
        <w:pStyle w:val="ListParagraph"/>
        <w:numPr>
          <w:ilvl w:val="1"/>
          <w:numId w:val="60"/>
        </w:numPr>
        <w:tabs>
          <w:tab w:val="left" w:pos="1659"/>
          <w:tab w:val="left" w:pos="2840"/>
        </w:tabs>
        <w:spacing w:before="128"/>
        <w:ind w:right="3216" w:hanging="408"/>
        <w:jc w:val="both"/>
        <w:rPr>
          <w:sz w:val="28"/>
        </w:rPr>
      </w:pPr>
      <w:r>
        <w:rPr>
          <w:sz w:val="28"/>
        </w:rPr>
        <w:tab/>
        <w:t>The foods are analyzed into their component nutrients and energy supply using a special food composition table.</w:t>
      </w:r>
    </w:p>
    <w:p w:rsidR="00002852" w:rsidRDefault="00DD23FB">
      <w:pPr>
        <w:pStyle w:val="ListParagraph"/>
        <w:numPr>
          <w:ilvl w:val="0"/>
          <w:numId w:val="57"/>
        </w:numPr>
        <w:tabs>
          <w:tab w:val="left" w:pos="1659"/>
          <w:tab w:val="left" w:pos="2840"/>
        </w:tabs>
        <w:spacing w:before="238" w:line="223" w:lineRule="auto"/>
        <w:ind w:right="4375" w:hanging="360"/>
        <w:rPr>
          <w:sz w:val="28"/>
        </w:rPr>
      </w:pPr>
      <w:r>
        <w:rPr>
          <w:rFonts w:ascii="Courier New" w:hAnsi="Courier New"/>
          <w:sz w:val="28"/>
        </w:rPr>
        <w:tab/>
      </w:r>
      <w:r>
        <w:rPr>
          <w:sz w:val="28"/>
        </w:rPr>
        <w:t>Illustrates</w:t>
      </w:r>
      <w:r>
        <w:rPr>
          <w:spacing w:val="40"/>
          <w:sz w:val="28"/>
        </w:rPr>
        <w:t xml:space="preserve"> </w:t>
      </w:r>
      <w:r>
        <w:rPr>
          <w:sz w:val="28"/>
        </w:rPr>
        <w:t>the</w:t>
      </w:r>
      <w:r>
        <w:rPr>
          <w:spacing w:val="80"/>
          <w:sz w:val="28"/>
        </w:rPr>
        <w:t xml:space="preserve"> </w:t>
      </w:r>
      <w:r>
        <w:rPr>
          <w:sz w:val="28"/>
          <w:u w:val="single"/>
        </w:rPr>
        <w:t>overall</w:t>
      </w:r>
      <w:r>
        <w:rPr>
          <w:spacing w:val="40"/>
          <w:sz w:val="28"/>
        </w:rPr>
        <w:t xml:space="preserve"> </w:t>
      </w:r>
      <w:r>
        <w:rPr>
          <w:sz w:val="28"/>
        </w:rPr>
        <w:t>national</w:t>
      </w:r>
      <w:r>
        <w:rPr>
          <w:spacing w:val="40"/>
          <w:sz w:val="28"/>
        </w:rPr>
        <w:t xml:space="preserve"> </w:t>
      </w:r>
      <w:r>
        <w:rPr>
          <w:sz w:val="28"/>
        </w:rPr>
        <w:t xml:space="preserve">food supply &amp; </w:t>
      </w:r>
      <w:r>
        <w:rPr>
          <w:sz w:val="28"/>
          <w:u w:val="single"/>
        </w:rPr>
        <w:t>pattern</w:t>
      </w:r>
      <w:r>
        <w:rPr>
          <w:sz w:val="28"/>
        </w:rPr>
        <w:t xml:space="preserve"> </w:t>
      </w:r>
      <w:proofErr w:type="spellStart"/>
      <w:r>
        <w:rPr>
          <w:sz w:val="28"/>
        </w:rPr>
        <w:t>ofConsumption</w:t>
      </w:r>
      <w:proofErr w:type="spellEnd"/>
      <w:r>
        <w:rPr>
          <w:sz w:val="28"/>
        </w:rPr>
        <w:t>.</w:t>
      </w:r>
    </w:p>
    <w:p w:rsidR="00002852" w:rsidRDefault="00DD23FB">
      <w:pPr>
        <w:pStyle w:val="ListParagraph"/>
        <w:numPr>
          <w:ilvl w:val="0"/>
          <w:numId w:val="57"/>
        </w:numPr>
        <w:tabs>
          <w:tab w:val="left" w:pos="1659"/>
          <w:tab w:val="left" w:pos="2840"/>
        </w:tabs>
        <w:spacing w:before="125" w:line="223" w:lineRule="auto"/>
        <w:ind w:right="3695" w:hanging="360"/>
        <w:rPr>
          <w:b/>
          <w:sz w:val="28"/>
        </w:rPr>
      </w:pPr>
      <w:r>
        <w:rPr>
          <w:rFonts w:ascii="Courier New" w:hAnsi="Courier New"/>
          <w:sz w:val="28"/>
        </w:rPr>
        <w:tab/>
      </w:r>
      <w:r>
        <w:rPr>
          <w:sz w:val="28"/>
        </w:rPr>
        <w:t>It</w:t>
      </w:r>
      <w:r>
        <w:rPr>
          <w:spacing w:val="-3"/>
          <w:sz w:val="28"/>
        </w:rPr>
        <w:t xml:space="preserve"> </w:t>
      </w:r>
      <w:r>
        <w:rPr>
          <w:sz w:val="28"/>
          <w:u w:val="single"/>
        </w:rPr>
        <w:t>does</w:t>
      </w:r>
      <w:r>
        <w:rPr>
          <w:spacing w:val="-2"/>
          <w:sz w:val="28"/>
          <w:u w:val="single"/>
        </w:rPr>
        <w:t xml:space="preserve"> </w:t>
      </w:r>
      <w:r>
        <w:rPr>
          <w:sz w:val="28"/>
          <w:u w:val="single"/>
        </w:rPr>
        <w:t>not</w:t>
      </w:r>
      <w:r>
        <w:rPr>
          <w:spacing w:val="-3"/>
          <w:sz w:val="28"/>
        </w:rPr>
        <w:t xml:space="preserve"> </w:t>
      </w:r>
      <w:r>
        <w:rPr>
          <w:sz w:val="28"/>
        </w:rPr>
        <w:t>demonstrate</w:t>
      </w:r>
      <w:r>
        <w:rPr>
          <w:spacing w:val="-3"/>
          <w:sz w:val="28"/>
        </w:rPr>
        <w:t xml:space="preserve"> </w:t>
      </w:r>
      <w:r>
        <w:rPr>
          <w:sz w:val="28"/>
        </w:rPr>
        <w:t>the</w:t>
      </w:r>
      <w:r>
        <w:rPr>
          <w:spacing w:val="-9"/>
          <w:sz w:val="28"/>
        </w:rPr>
        <w:t xml:space="preserve"> </w:t>
      </w:r>
      <w:r>
        <w:rPr>
          <w:sz w:val="28"/>
        </w:rPr>
        <w:t>nutritional</w:t>
      </w:r>
      <w:r>
        <w:rPr>
          <w:spacing w:val="-2"/>
          <w:sz w:val="28"/>
        </w:rPr>
        <w:t xml:space="preserve"> </w:t>
      </w:r>
      <w:r>
        <w:rPr>
          <w:sz w:val="28"/>
        </w:rPr>
        <w:t xml:space="preserve">status of </w:t>
      </w:r>
      <w:proofErr w:type="gramStart"/>
      <w:r>
        <w:rPr>
          <w:sz w:val="28"/>
        </w:rPr>
        <w:t>individuals</w:t>
      </w:r>
      <w:proofErr w:type="gramEnd"/>
      <w:r>
        <w:rPr>
          <w:sz w:val="28"/>
        </w:rPr>
        <w:t xml:space="preserve"> </w:t>
      </w:r>
      <w:proofErr w:type="spellStart"/>
      <w:r>
        <w:rPr>
          <w:sz w:val="28"/>
        </w:rPr>
        <w:t>orgroups</w:t>
      </w:r>
      <w:proofErr w:type="spellEnd"/>
      <w:r>
        <w:rPr>
          <w:b/>
          <w:sz w:val="28"/>
        </w:rPr>
        <w:t>.</w:t>
      </w:r>
    </w:p>
    <w:p w:rsidR="00002852" w:rsidRDefault="00002852">
      <w:pPr>
        <w:pStyle w:val="BodyText"/>
        <w:spacing w:before="210"/>
        <w:rPr>
          <w:b/>
        </w:rPr>
      </w:pPr>
    </w:p>
    <w:p w:rsidR="00002852" w:rsidRDefault="00DD23FB">
      <w:pPr>
        <w:ind w:left="1659"/>
        <w:rPr>
          <w:b/>
          <w:sz w:val="28"/>
        </w:rPr>
      </w:pPr>
      <w:r>
        <w:rPr>
          <w:b/>
          <w:sz w:val="28"/>
          <w:u w:val="thick"/>
        </w:rPr>
        <w:t>The</w:t>
      </w:r>
      <w:r>
        <w:rPr>
          <w:b/>
          <w:spacing w:val="-13"/>
          <w:sz w:val="28"/>
          <w:u w:val="thick"/>
        </w:rPr>
        <w:t xml:space="preserve"> </w:t>
      </w:r>
      <w:r>
        <w:rPr>
          <w:b/>
          <w:sz w:val="28"/>
          <w:u w:val="thick"/>
        </w:rPr>
        <w:t>characteristics</w:t>
      </w:r>
      <w:r>
        <w:rPr>
          <w:b/>
          <w:spacing w:val="-7"/>
          <w:sz w:val="28"/>
          <w:u w:val="thick"/>
        </w:rPr>
        <w:t xml:space="preserve"> </w:t>
      </w:r>
      <w:r>
        <w:rPr>
          <w:b/>
          <w:sz w:val="28"/>
          <w:u w:val="thick"/>
        </w:rPr>
        <w:t>of</w:t>
      </w:r>
      <w:r>
        <w:rPr>
          <w:b/>
          <w:spacing w:val="-9"/>
          <w:sz w:val="28"/>
          <w:u w:val="thick"/>
        </w:rPr>
        <w:t xml:space="preserve"> </w:t>
      </w:r>
      <w:r>
        <w:rPr>
          <w:b/>
          <w:sz w:val="28"/>
          <w:u w:val="thick"/>
        </w:rPr>
        <w:t>food</w:t>
      </w:r>
      <w:r>
        <w:rPr>
          <w:b/>
          <w:spacing w:val="-10"/>
          <w:sz w:val="28"/>
          <w:u w:val="thick"/>
        </w:rPr>
        <w:t xml:space="preserve"> </w:t>
      </w:r>
      <w:r>
        <w:rPr>
          <w:b/>
          <w:sz w:val="28"/>
          <w:u w:val="thick"/>
        </w:rPr>
        <w:t>balance</w:t>
      </w:r>
      <w:r>
        <w:rPr>
          <w:b/>
          <w:spacing w:val="-8"/>
          <w:sz w:val="28"/>
          <w:u w:val="thick"/>
        </w:rPr>
        <w:t xml:space="preserve"> </w:t>
      </w:r>
      <w:r>
        <w:rPr>
          <w:b/>
          <w:sz w:val="28"/>
          <w:u w:val="thick"/>
        </w:rPr>
        <w:t>sheet</w:t>
      </w:r>
      <w:r>
        <w:rPr>
          <w:b/>
          <w:spacing w:val="-11"/>
          <w:sz w:val="28"/>
          <w:u w:val="thick"/>
        </w:rPr>
        <w:t xml:space="preserve"> </w:t>
      </w:r>
      <w:r>
        <w:rPr>
          <w:b/>
          <w:sz w:val="28"/>
          <w:u w:val="thick"/>
        </w:rPr>
        <w:t>for</w:t>
      </w:r>
      <w:r>
        <w:rPr>
          <w:b/>
          <w:spacing w:val="-6"/>
          <w:sz w:val="28"/>
          <w:u w:val="thick"/>
        </w:rPr>
        <w:t xml:space="preserve"> </w:t>
      </w:r>
      <w:r>
        <w:rPr>
          <w:b/>
          <w:spacing w:val="-2"/>
          <w:sz w:val="28"/>
          <w:u w:val="thick"/>
        </w:rPr>
        <w:t>Egypt</w:t>
      </w:r>
      <w:r>
        <w:rPr>
          <w:b/>
          <w:spacing w:val="-2"/>
          <w:sz w:val="28"/>
        </w:rPr>
        <w:t>:</w:t>
      </w:r>
    </w:p>
    <w:p w:rsidR="00002852" w:rsidRDefault="00DD23FB">
      <w:pPr>
        <w:pStyle w:val="ListParagraph"/>
        <w:numPr>
          <w:ilvl w:val="1"/>
          <w:numId w:val="57"/>
        </w:numPr>
        <w:tabs>
          <w:tab w:val="left" w:pos="2331"/>
        </w:tabs>
        <w:spacing w:before="194" w:line="242" w:lineRule="auto"/>
        <w:ind w:right="3065" w:firstLine="0"/>
        <w:jc w:val="left"/>
        <w:rPr>
          <w:sz w:val="28"/>
        </w:rPr>
      </w:pPr>
      <w:r>
        <w:rPr>
          <w:sz w:val="28"/>
        </w:rPr>
        <w:t xml:space="preserve">Cereals (bread) form a good bulk of diet and provide the greater part </w:t>
      </w:r>
      <w:proofErr w:type="spellStart"/>
      <w:r>
        <w:rPr>
          <w:sz w:val="28"/>
        </w:rPr>
        <w:t>ofEnergy</w:t>
      </w:r>
      <w:proofErr w:type="spellEnd"/>
      <w:r>
        <w:rPr>
          <w:sz w:val="28"/>
        </w:rPr>
        <w:t>, proteins, iron and B-vitamins.</w:t>
      </w:r>
    </w:p>
    <w:p w:rsidR="00002852" w:rsidRDefault="00DD23FB">
      <w:pPr>
        <w:pStyle w:val="ListParagraph"/>
        <w:numPr>
          <w:ilvl w:val="1"/>
          <w:numId w:val="57"/>
        </w:numPr>
        <w:tabs>
          <w:tab w:val="left" w:pos="2331"/>
        </w:tabs>
        <w:spacing w:before="194"/>
        <w:ind w:left="2331" w:hanging="886"/>
        <w:jc w:val="both"/>
        <w:rPr>
          <w:sz w:val="28"/>
        </w:rPr>
      </w:pPr>
      <w:r>
        <w:rPr>
          <w:sz w:val="28"/>
        </w:rPr>
        <w:t>Energy</w:t>
      </w:r>
      <w:r>
        <w:rPr>
          <w:spacing w:val="-15"/>
          <w:sz w:val="28"/>
        </w:rPr>
        <w:t xml:space="preserve"> </w:t>
      </w:r>
      <w:r>
        <w:rPr>
          <w:sz w:val="28"/>
        </w:rPr>
        <w:t>intake</w:t>
      </w:r>
      <w:r>
        <w:rPr>
          <w:spacing w:val="-10"/>
          <w:sz w:val="28"/>
        </w:rPr>
        <w:t xml:space="preserve"> </w:t>
      </w:r>
      <w:r>
        <w:rPr>
          <w:sz w:val="28"/>
        </w:rPr>
        <w:t>exceeds</w:t>
      </w:r>
      <w:r>
        <w:rPr>
          <w:spacing w:val="-12"/>
          <w:sz w:val="28"/>
        </w:rPr>
        <w:t xml:space="preserve"> </w:t>
      </w:r>
      <w:r>
        <w:rPr>
          <w:sz w:val="28"/>
        </w:rPr>
        <w:t>energy</w:t>
      </w:r>
      <w:r>
        <w:rPr>
          <w:spacing w:val="-17"/>
          <w:sz w:val="28"/>
        </w:rPr>
        <w:t xml:space="preserve"> </w:t>
      </w:r>
      <w:r>
        <w:rPr>
          <w:spacing w:val="-2"/>
          <w:sz w:val="28"/>
        </w:rPr>
        <w:t>requirements.</w:t>
      </w:r>
    </w:p>
    <w:p w:rsidR="00002852" w:rsidRDefault="00DD23FB">
      <w:pPr>
        <w:pStyle w:val="ListParagraph"/>
        <w:numPr>
          <w:ilvl w:val="1"/>
          <w:numId w:val="57"/>
        </w:numPr>
        <w:tabs>
          <w:tab w:val="left" w:pos="2331"/>
        </w:tabs>
        <w:spacing w:before="199"/>
        <w:ind w:left="2331" w:hanging="886"/>
        <w:jc w:val="left"/>
        <w:rPr>
          <w:sz w:val="28"/>
        </w:rPr>
      </w:pPr>
      <w:r>
        <w:rPr>
          <w:sz w:val="28"/>
        </w:rPr>
        <w:t>Animal</w:t>
      </w:r>
      <w:r>
        <w:rPr>
          <w:spacing w:val="-14"/>
          <w:sz w:val="28"/>
        </w:rPr>
        <w:t xml:space="preserve"> </w:t>
      </w:r>
      <w:r>
        <w:rPr>
          <w:sz w:val="28"/>
        </w:rPr>
        <w:t>food</w:t>
      </w:r>
      <w:r>
        <w:rPr>
          <w:spacing w:val="-6"/>
          <w:sz w:val="28"/>
        </w:rPr>
        <w:t xml:space="preserve"> </w:t>
      </w:r>
      <w:r>
        <w:rPr>
          <w:sz w:val="28"/>
        </w:rPr>
        <w:t>(meat,</w:t>
      </w:r>
      <w:r>
        <w:rPr>
          <w:spacing w:val="-16"/>
          <w:sz w:val="28"/>
        </w:rPr>
        <w:t xml:space="preserve"> </w:t>
      </w:r>
      <w:r>
        <w:rPr>
          <w:sz w:val="28"/>
        </w:rPr>
        <w:t>poultry,</w:t>
      </w:r>
      <w:r>
        <w:rPr>
          <w:spacing w:val="-11"/>
          <w:sz w:val="28"/>
        </w:rPr>
        <w:t xml:space="preserve"> </w:t>
      </w:r>
      <w:r>
        <w:rPr>
          <w:sz w:val="28"/>
        </w:rPr>
        <w:t>milk</w:t>
      </w:r>
      <w:r>
        <w:rPr>
          <w:spacing w:val="-8"/>
          <w:sz w:val="28"/>
        </w:rPr>
        <w:t xml:space="preserve"> </w:t>
      </w:r>
      <w:r>
        <w:rPr>
          <w:sz w:val="28"/>
        </w:rPr>
        <w:t>and</w:t>
      </w:r>
      <w:r>
        <w:rPr>
          <w:spacing w:val="-9"/>
          <w:sz w:val="28"/>
        </w:rPr>
        <w:t xml:space="preserve"> </w:t>
      </w:r>
      <w:r>
        <w:rPr>
          <w:sz w:val="28"/>
        </w:rPr>
        <w:t>eggs)</w:t>
      </w:r>
      <w:r>
        <w:rPr>
          <w:spacing w:val="-14"/>
          <w:sz w:val="28"/>
        </w:rPr>
        <w:t xml:space="preserve"> </w:t>
      </w:r>
      <w:r>
        <w:rPr>
          <w:sz w:val="28"/>
        </w:rPr>
        <w:t>is</w:t>
      </w:r>
      <w:r>
        <w:rPr>
          <w:spacing w:val="-10"/>
          <w:sz w:val="28"/>
        </w:rPr>
        <w:t xml:space="preserve"> </w:t>
      </w:r>
      <w:r>
        <w:rPr>
          <w:sz w:val="28"/>
        </w:rPr>
        <w:t>relatively</w:t>
      </w:r>
      <w:r>
        <w:rPr>
          <w:spacing w:val="-14"/>
          <w:sz w:val="28"/>
        </w:rPr>
        <w:t xml:space="preserve"> </w:t>
      </w:r>
      <w:r>
        <w:rPr>
          <w:spacing w:val="-4"/>
          <w:sz w:val="28"/>
        </w:rPr>
        <w:t>low.</w:t>
      </w:r>
    </w:p>
    <w:p w:rsidR="00002852" w:rsidRDefault="00DD23FB">
      <w:pPr>
        <w:pStyle w:val="BodyText"/>
        <w:spacing w:before="192"/>
        <w:rPr>
          <w:sz w:val="20"/>
        </w:rPr>
      </w:pPr>
      <w:r>
        <w:rPr>
          <w:noProof/>
          <w:sz w:val="20"/>
        </w:rPr>
        <mc:AlternateContent>
          <mc:Choice Requires="wps">
            <w:drawing>
              <wp:anchor distT="0" distB="0" distL="0" distR="0" simplePos="0" relativeHeight="487827968" behindDoc="1" locked="0" layoutInCell="1" allowOverlap="1">
                <wp:simplePos x="0" y="0"/>
                <wp:positionH relativeFrom="page">
                  <wp:posOffset>1125016</wp:posOffset>
                </wp:positionH>
                <wp:positionV relativeFrom="paragraph">
                  <wp:posOffset>283197</wp:posOffset>
                </wp:positionV>
                <wp:extent cx="5523865" cy="6350"/>
                <wp:effectExtent l="0" t="0" r="0" b="0"/>
                <wp:wrapTopAndBottom/>
                <wp:docPr id="601" name="Graphic 6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299023pt;width:434.95pt;height:.47998pt;mso-position-horizontal-relative:page;mso-position-vertical-relative:paragraph;z-index:-15488512;mso-wrap-distance-left:0;mso-wrap-distance-right:0" id="docshape41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6236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02" name="Graphic 6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54112" id="docshape41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03" name="Group 6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06" name="Graphic 60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14" coordorigin="0,0" coordsize="8699,60">
                <v:rect style="position:absolute;left:0;top:0;width:8699;height:60" id="docshape415" filled="true" fillcolor="#612322" stroked="false">
                  <v:fill type="solid"/>
                </v:rect>
              </v:group>
            </w:pict>
          </mc:Fallback>
        </mc:AlternateContent>
      </w:r>
    </w:p>
    <w:p w:rsidR="00002852" w:rsidRDefault="00DD23FB">
      <w:pPr>
        <w:pStyle w:val="ListParagraph"/>
        <w:numPr>
          <w:ilvl w:val="1"/>
          <w:numId w:val="57"/>
        </w:numPr>
        <w:tabs>
          <w:tab w:val="left" w:pos="2331"/>
          <w:tab w:val="left" w:pos="3351"/>
          <w:tab w:val="left" w:pos="4388"/>
          <w:tab w:val="left" w:pos="4784"/>
          <w:tab w:val="left" w:pos="5771"/>
          <w:tab w:val="left" w:pos="6525"/>
          <w:tab w:val="left" w:pos="7295"/>
        </w:tabs>
        <w:spacing w:before="260" w:line="242" w:lineRule="auto"/>
        <w:ind w:right="3501" w:firstLine="0"/>
        <w:jc w:val="left"/>
        <w:rPr>
          <w:sz w:val="28"/>
        </w:rPr>
      </w:pPr>
      <w:r>
        <w:rPr>
          <w:spacing w:val="-2"/>
          <w:sz w:val="28"/>
        </w:rPr>
        <w:t>Protein</w:t>
      </w:r>
      <w:r>
        <w:rPr>
          <w:sz w:val="28"/>
        </w:rPr>
        <w:tab/>
      </w:r>
      <w:r>
        <w:rPr>
          <w:spacing w:val="-2"/>
          <w:sz w:val="28"/>
        </w:rPr>
        <w:t>content</w:t>
      </w:r>
      <w:r>
        <w:rPr>
          <w:sz w:val="28"/>
        </w:rPr>
        <w:tab/>
      </w:r>
      <w:r>
        <w:rPr>
          <w:spacing w:val="-6"/>
          <w:sz w:val="28"/>
        </w:rPr>
        <w:t>is</w:t>
      </w:r>
      <w:r>
        <w:rPr>
          <w:sz w:val="28"/>
        </w:rPr>
        <w:tab/>
      </w:r>
      <w:r>
        <w:rPr>
          <w:spacing w:val="-2"/>
          <w:sz w:val="28"/>
        </w:rPr>
        <w:t>largely</w:t>
      </w:r>
      <w:r>
        <w:rPr>
          <w:sz w:val="28"/>
        </w:rPr>
        <w:tab/>
      </w:r>
      <w:r>
        <w:rPr>
          <w:spacing w:val="-4"/>
          <w:sz w:val="28"/>
        </w:rPr>
        <w:t>from</w:t>
      </w:r>
      <w:r>
        <w:rPr>
          <w:sz w:val="28"/>
        </w:rPr>
        <w:tab/>
      </w:r>
      <w:r>
        <w:rPr>
          <w:spacing w:val="-2"/>
          <w:sz w:val="28"/>
        </w:rPr>
        <w:t>plant</w:t>
      </w:r>
      <w:r>
        <w:rPr>
          <w:sz w:val="28"/>
        </w:rPr>
        <w:tab/>
      </w:r>
      <w:r>
        <w:rPr>
          <w:spacing w:val="-2"/>
          <w:sz w:val="28"/>
        </w:rPr>
        <w:t xml:space="preserve">source </w:t>
      </w:r>
      <w:r>
        <w:rPr>
          <w:sz w:val="28"/>
        </w:rPr>
        <w:t xml:space="preserve">(animal protein forms </w:t>
      </w:r>
      <w:proofErr w:type="spellStart"/>
      <w:r>
        <w:rPr>
          <w:sz w:val="28"/>
        </w:rPr>
        <w:t>asmall</w:t>
      </w:r>
      <w:proofErr w:type="spellEnd"/>
      <w:r>
        <w:rPr>
          <w:sz w:val="28"/>
        </w:rPr>
        <w:t xml:space="preserve"> percent of total protein).</w:t>
      </w:r>
    </w:p>
    <w:p w:rsidR="00002852" w:rsidRDefault="00DD23FB">
      <w:pPr>
        <w:pStyle w:val="ListParagraph"/>
        <w:numPr>
          <w:ilvl w:val="1"/>
          <w:numId w:val="59"/>
        </w:numPr>
        <w:tabs>
          <w:tab w:val="left" w:pos="2422"/>
        </w:tabs>
        <w:spacing w:before="194"/>
        <w:ind w:hanging="1065"/>
        <w:rPr>
          <w:sz w:val="28"/>
        </w:rPr>
      </w:pPr>
      <w:r>
        <w:rPr>
          <w:sz w:val="28"/>
        </w:rPr>
        <w:t>Iron</w:t>
      </w:r>
      <w:r>
        <w:rPr>
          <w:spacing w:val="-15"/>
          <w:sz w:val="28"/>
        </w:rPr>
        <w:t xml:space="preserve"> </w:t>
      </w:r>
      <w:r>
        <w:rPr>
          <w:sz w:val="28"/>
        </w:rPr>
        <w:t>intake</w:t>
      </w:r>
      <w:r>
        <w:rPr>
          <w:spacing w:val="-9"/>
          <w:sz w:val="28"/>
        </w:rPr>
        <w:t xml:space="preserve"> </w:t>
      </w:r>
      <w:r>
        <w:rPr>
          <w:sz w:val="28"/>
        </w:rPr>
        <w:t>is</w:t>
      </w:r>
      <w:r>
        <w:rPr>
          <w:spacing w:val="-10"/>
          <w:sz w:val="28"/>
        </w:rPr>
        <w:t xml:space="preserve"> </w:t>
      </w:r>
      <w:r>
        <w:rPr>
          <w:sz w:val="28"/>
        </w:rPr>
        <w:t>cereals</w:t>
      </w:r>
      <w:r>
        <w:rPr>
          <w:spacing w:val="-5"/>
          <w:sz w:val="28"/>
        </w:rPr>
        <w:t xml:space="preserve"> </w:t>
      </w:r>
      <w:r>
        <w:rPr>
          <w:sz w:val="28"/>
        </w:rPr>
        <w:t>&amp;</w:t>
      </w:r>
      <w:r>
        <w:rPr>
          <w:spacing w:val="-20"/>
          <w:sz w:val="28"/>
        </w:rPr>
        <w:t xml:space="preserve"> </w:t>
      </w:r>
      <w:r>
        <w:rPr>
          <w:sz w:val="28"/>
        </w:rPr>
        <w:t>characterized</w:t>
      </w:r>
      <w:r>
        <w:rPr>
          <w:spacing w:val="-6"/>
          <w:sz w:val="28"/>
        </w:rPr>
        <w:t xml:space="preserve"> </w:t>
      </w:r>
      <w:r>
        <w:rPr>
          <w:sz w:val="28"/>
        </w:rPr>
        <w:t>by</w:t>
      </w:r>
      <w:r>
        <w:rPr>
          <w:spacing w:val="-12"/>
          <w:sz w:val="28"/>
        </w:rPr>
        <w:t xml:space="preserve"> </w:t>
      </w:r>
      <w:r>
        <w:rPr>
          <w:sz w:val="28"/>
        </w:rPr>
        <w:t>low</w:t>
      </w:r>
      <w:r>
        <w:rPr>
          <w:spacing w:val="-11"/>
          <w:sz w:val="28"/>
        </w:rPr>
        <w:t xml:space="preserve"> </w:t>
      </w:r>
      <w:r>
        <w:rPr>
          <w:spacing w:val="-2"/>
          <w:sz w:val="28"/>
        </w:rPr>
        <w:t>absorbability.</w:t>
      </w:r>
    </w:p>
    <w:p w:rsidR="00002852" w:rsidRDefault="00DD23FB">
      <w:pPr>
        <w:spacing w:before="213"/>
        <w:ind w:left="1659"/>
        <w:jc w:val="both"/>
        <w:rPr>
          <w:b/>
          <w:sz w:val="28"/>
        </w:rPr>
      </w:pPr>
      <w:r>
        <w:rPr>
          <w:b/>
          <w:spacing w:val="-3"/>
          <w:sz w:val="28"/>
          <w:u w:val="thick"/>
        </w:rPr>
        <w:t xml:space="preserve"> </w:t>
      </w:r>
      <w:r>
        <w:rPr>
          <w:b/>
          <w:sz w:val="28"/>
          <w:u w:val="thick"/>
        </w:rPr>
        <w:t>Indirect</w:t>
      </w:r>
      <w:r>
        <w:rPr>
          <w:b/>
          <w:spacing w:val="-8"/>
          <w:sz w:val="28"/>
          <w:u w:val="thick"/>
        </w:rPr>
        <w:t xml:space="preserve"> </w:t>
      </w:r>
      <w:r>
        <w:rPr>
          <w:b/>
          <w:spacing w:val="-2"/>
          <w:sz w:val="28"/>
          <w:u w:val="thick"/>
        </w:rPr>
        <w:t>Methods</w:t>
      </w:r>
    </w:p>
    <w:p w:rsidR="00002852" w:rsidRDefault="00DD23FB">
      <w:pPr>
        <w:pStyle w:val="Heading2"/>
        <w:numPr>
          <w:ilvl w:val="2"/>
          <w:numId w:val="59"/>
        </w:numPr>
        <w:tabs>
          <w:tab w:val="left" w:pos="4211"/>
        </w:tabs>
        <w:spacing w:before="204" w:line="242" w:lineRule="auto"/>
        <w:ind w:right="4053" w:firstLine="0"/>
        <w:jc w:val="both"/>
      </w:pPr>
      <w:proofErr w:type="gramStart"/>
      <w:r>
        <w:t>Statistical Indices 1.</w:t>
      </w:r>
      <w:proofErr w:type="gramEnd"/>
      <w:r>
        <w:t xml:space="preserve"> </w:t>
      </w:r>
      <w:r>
        <w:rPr>
          <w:spacing w:val="-2"/>
          <w:u w:val="thick"/>
        </w:rPr>
        <w:t>Morbidity</w:t>
      </w:r>
    </w:p>
    <w:p w:rsidR="00002852" w:rsidRDefault="00DD23FB">
      <w:pPr>
        <w:pStyle w:val="BodyText"/>
        <w:ind w:left="1659" w:right="3460"/>
        <w:jc w:val="both"/>
      </w:pPr>
      <w:proofErr w:type="gramStart"/>
      <w:r>
        <w:rPr>
          <w:u w:val="single"/>
        </w:rPr>
        <w:t>Incidence</w:t>
      </w:r>
      <w:r>
        <w:t xml:space="preserve"> of acute diseases and </w:t>
      </w:r>
      <w:r>
        <w:rPr>
          <w:u w:val="single"/>
        </w:rPr>
        <w:t>prevalence</w:t>
      </w:r>
      <w:r>
        <w:t xml:space="preserve"> of chronic diseases, which contribute to, or interact with malnutrition, as </w:t>
      </w:r>
      <w:proofErr w:type="spellStart"/>
      <w:r>
        <w:t>Diarrhoeal</w:t>
      </w:r>
      <w:proofErr w:type="spellEnd"/>
      <w:r>
        <w:t xml:space="preserve"> disease of children &amp; parasitic diseases.</w:t>
      </w:r>
      <w:proofErr w:type="gramEnd"/>
    </w:p>
    <w:p w:rsidR="00002852" w:rsidRDefault="00DD23FB">
      <w:pPr>
        <w:pStyle w:val="ListParagraph"/>
        <w:numPr>
          <w:ilvl w:val="0"/>
          <w:numId w:val="56"/>
        </w:numPr>
        <w:tabs>
          <w:tab w:val="left" w:pos="2400"/>
        </w:tabs>
        <w:spacing w:before="196"/>
        <w:ind w:left="2400" w:hanging="1024"/>
        <w:jc w:val="both"/>
        <w:rPr>
          <w:b/>
          <w:sz w:val="28"/>
        </w:rPr>
      </w:pPr>
      <w:r>
        <w:rPr>
          <w:b/>
          <w:spacing w:val="-2"/>
          <w:sz w:val="28"/>
          <w:u w:val="thick"/>
        </w:rPr>
        <w:t>Mortality</w:t>
      </w:r>
    </w:p>
    <w:p w:rsidR="00002852" w:rsidRDefault="00DD23FB">
      <w:pPr>
        <w:pStyle w:val="ListParagraph"/>
        <w:numPr>
          <w:ilvl w:val="1"/>
          <w:numId w:val="56"/>
        </w:numPr>
        <w:tabs>
          <w:tab w:val="left" w:pos="2840"/>
        </w:tabs>
        <w:spacing w:before="183" w:line="342" w:lineRule="exact"/>
        <w:ind w:left="2840" w:hanging="1543"/>
        <w:jc w:val="both"/>
        <w:rPr>
          <w:sz w:val="28"/>
        </w:rPr>
      </w:pPr>
      <w:r>
        <w:rPr>
          <w:sz w:val="28"/>
        </w:rPr>
        <w:t>Stillbirth</w:t>
      </w:r>
      <w:r>
        <w:rPr>
          <w:spacing w:val="-17"/>
          <w:sz w:val="28"/>
        </w:rPr>
        <w:t xml:space="preserve"> </w:t>
      </w:r>
      <w:r>
        <w:rPr>
          <w:sz w:val="28"/>
        </w:rPr>
        <w:t>rate,</w:t>
      </w:r>
      <w:r>
        <w:rPr>
          <w:spacing w:val="-18"/>
          <w:sz w:val="28"/>
        </w:rPr>
        <w:t xml:space="preserve"> </w:t>
      </w:r>
      <w:r>
        <w:rPr>
          <w:sz w:val="28"/>
        </w:rPr>
        <w:t>prenatal</w:t>
      </w:r>
      <w:r>
        <w:rPr>
          <w:spacing w:val="-9"/>
          <w:sz w:val="28"/>
        </w:rPr>
        <w:t xml:space="preserve"> </w:t>
      </w:r>
      <w:r>
        <w:rPr>
          <w:sz w:val="28"/>
        </w:rPr>
        <w:t>mortality</w:t>
      </w:r>
      <w:r>
        <w:rPr>
          <w:spacing w:val="-18"/>
          <w:sz w:val="28"/>
        </w:rPr>
        <w:t xml:space="preserve"> </w:t>
      </w:r>
      <w:r>
        <w:rPr>
          <w:sz w:val="28"/>
        </w:rPr>
        <w:t>rate,</w:t>
      </w:r>
      <w:r>
        <w:rPr>
          <w:spacing w:val="-17"/>
          <w:sz w:val="28"/>
        </w:rPr>
        <w:t xml:space="preserve"> </w:t>
      </w:r>
      <w:r>
        <w:rPr>
          <w:sz w:val="28"/>
        </w:rPr>
        <w:t>and</w:t>
      </w:r>
      <w:r>
        <w:rPr>
          <w:spacing w:val="-16"/>
          <w:sz w:val="28"/>
        </w:rPr>
        <w:t xml:space="preserve"> </w:t>
      </w:r>
      <w:r>
        <w:rPr>
          <w:sz w:val="28"/>
        </w:rPr>
        <w:t>neonatal</w:t>
      </w:r>
      <w:r>
        <w:rPr>
          <w:spacing w:val="-11"/>
          <w:sz w:val="28"/>
        </w:rPr>
        <w:t xml:space="preserve"> </w:t>
      </w:r>
      <w:r>
        <w:rPr>
          <w:sz w:val="28"/>
        </w:rPr>
        <w:t>mortality</w:t>
      </w:r>
      <w:r>
        <w:rPr>
          <w:spacing w:val="-17"/>
          <w:sz w:val="28"/>
        </w:rPr>
        <w:t xml:space="preserve"> </w:t>
      </w:r>
      <w:r>
        <w:rPr>
          <w:spacing w:val="-2"/>
          <w:sz w:val="28"/>
        </w:rPr>
        <w:t>rate.</w:t>
      </w:r>
    </w:p>
    <w:p w:rsidR="00002852" w:rsidRDefault="00DD23FB">
      <w:pPr>
        <w:pStyle w:val="ListParagraph"/>
        <w:numPr>
          <w:ilvl w:val="1"/>
          <w:numId w:val="56"/>
        </w:numPr>
        <w:tabs>
          <w:tab w:val="left" w:pos="1659"/>
          <w:tab w:val="left" w:pos="2840"/>
        </w:tabs>
        <w:ind w:right="3205" w:hanging="339"/>
        <w:jc w:val="both"/>
        <w:rPr>
          <w:sz w:val="28"/>
        </w:rPr>
      </w:pPr>
      <w:r>
        <w:rPr>
          <w:sz w:val="28"/>
        </w:rPr>
        <w:tab/>
        <w:t>Nutritional status during pregnancy influences the outcome.</w:t>
      </w:r>
      <w:r>
        <w:rPr>
          <w:spacing w:val="-10"/>
          <w:sz w:val="28"/>
        </w:rPr>
        <w:t xml:space="preserve"> </w:t>
      </w:r>
      <w:r>
        <w:rPr>
          <w:sz w:val="28"/>
        </w:rPr>
        <w:t>Example; LBW may be responsible for 50% of neonatal mortality.</w:t>
      </w:r>
    </w:p>
    <w:p w:rsidR="00002852" w:rsidRDefault="00DD23FB">
      <w:pPr>
        <w:pStyle w:val="BodyText"/>
        <w:spacing w:before="194"/>
        <w:ind w:left="1659" w:right="3354" w:firstLine="695"/>
      </w:pPr>
      <w:proofErr w:type="gramStart"/>
      <w:r>
        <w:t xml:space="preserve">Below 5 years mortality, infant mortality rate, and child 1-4 </w:t>
      </w:r>
      <w:proofErr w:type="spellStart"/>
      <w:r>
        <w:t>yearmortality</w:t>
      </w:r>
      <w:proofErr w:type="spellEnd"/>
      <w:r>
        <w:t xml:space="preserve"> rate.</w:t>
      </w:r>
      <w:proofErr w:type="gramEnd"/>
    </w:p>
    <w:p w:rsidR="00002852" w:rsidRDefault="00DD23FB">
      <w:pPr>
        <w:pStyle w:val="ListParagraph"/>
        <w:numPr>
          <w:ilvl w:val="1"/>
          <w:numId w:val="56"/>
        </w:numPr>
        <w:tabs>
          <w:tab w:val="left" w:pos="1659"/>
          <w:tab w:val="left" w:pos="2840"/>
        </w:tabs>
        <w:spacing w:before="200"/>
        <w:ind w:right="3324" w:hanging="360"/>
        <w:jc w:val="both"/>
        <w:rPr>
          <w:b/>
          <w:sz w:val="28"/>
        </w:rPr>
      </w:pPr>
      <w:r>
        <w:rPr>
          <w:sz w:val="28"/>
        </w:rPr>
        <w:tab/>
        <w:t>Malnutrition</w:t>
      </w:r>
      <w:r>
        <w:rPr>
          <w:spacing w:val="-3"/>
          <w:sz w:val="28"/>
        </w:rPr>
        <w:t xml:space="preserve"> </w:t>
      </w:r>
      <w:r>
        <w:rPr>
          <w:sz w:val="28"/>
        </w:rPr>
        <w:t>of</w:t>
      </w:r>
      <w:r>
        <w:rPr>
          <w:spacing w:val="-4"/>
          <w:sz w:val="28"/>
        </w:rPr>
        <w:t xml:space="preserve"> </w:t>
      </w:r>
      <w:r>
        <w:rPr>
          <w:sz w:val="28"/>
        </w:rPr>
        <w:t>these</w:t>
      </w:r>
      <w:r>
        <w:rPr>
          <w:spacing w:val="-5"/>
          <w:sz w:val="28"/>
        </w:rPr>
        <w:t xml:space="preserve"> </w:t>
      </w:r>
      <w:r>
        <w:rPr>
          <w:sz w:val="28"/>
        </w:rPr>
        <w:t>children</w:t>
      </w:r>
      <w:r>
        <w:rPr>
          <w:spacing w:val="-3"/>
          <w:sz w:val="28"/>
        </w:rPr>
        <w:t xml:space="preserve"> </w:t>
      </w:r>
      <w:r>
        <w:rPr>
          <w:sz w:val="28"/>
        </w:rPr>
        <w:t>is</w:t>
      </w:r>
      <w:r>
        <w:rPr>
          <w:spacing w:val="-3"/>
          <w:sz w:val="28"/>
        </w:rPr>
        <w:t xml:space="preserve"> </w:t>
      </w:r>
      <w:r>
        <w:rPr>
          <w:sz w:val="28"/>
        </w:rPr>
        <w:t>responsible</w:t>
      </w:r>
      <w:r>
        <w:rPr>
          <w:spacing w:val="-4"/>
          <w:sz w:val="28"/>
        </w:rPr>
        <w:t xml:space="preserve"> </w:t>
      </w:r>
      <w:r>
        <w:rPr>
          <w:sz w:val="28"/>
        </w:rPr>
        <w:t xml:space="preserve">for impaired health, Lowered body resistance &amp; interaction with infection </w:t>
      </w:r>
      <w:proofErr w:type="spellStart"/>
      <w:r>
        <w:rPr>
          <w:sz w:val="28"/>
        </w:rPr>
        <w:t>increasingmortality</w:t>
      </w:r>
      <w:proofErr w:type="spellEnd"/>
      <w:r>
        <w:rPr>
          <w:b/>
          <w:sz w:val="28"/>
        </w:rPr>
        <w:t>.</w:t>
      </w:r>
    </w:p>
    <w:p w:rsidR="00002852" w:rsidRDefault="00DD23FB">
      <w:pPr>
        <w:pStyle w:val="Heading2"/>
        <w:numPr>
          <w:ilvl w:val="2"/>
          <w:numId w:val="59"/>
        </w:numPr>
        <w:tabs>
          <w:tab w:val="left" w:pos="2446"/>
        </w:tabs>
        <w:spacing w:before="20"/>
        <w:ind w:left="2446" w:hanging="1116"/>
        <w:jc w:val="both"/>
      </w:pPr>
      <w:r>
        <w:t>Assessment</w:t>
      </w:r>
      <w:r>
        <w:rPr>
          <w:spacing w:val="-9"/>
        </w:rPr>
        <w:t xml:space="preserve"> </w:t>
      </w:r>
      <w:r>
        <w:t>of</w:t>
      </w:r>
      <w:r>
        <w:rPr>
          <w:spacing w:val="-14"/>
        </w:rPr>
        <w:t xml:space="preserve"> </w:t>
      </w:r>
      <w:r>
        <w:t>the</w:t>
      </w:r>
      <w:r>
        <w:rPr>
          <w:spacing w:val="-15"/>
        </w:rPr>
        <w:t xml:space="preserve"> </w:t>
      </w:r>
      <w:r>
        <w:t>Ecological</w:t>
      </w:r>
      <w:r>
        <w:rPr>
          <w:spacing w:val="-8"/>
        </w:rPr>
        <w:t xml:space="preserve"> </w:t>
      </w:r>
      <w:r>
        <w:rPr>
          <w:spacing w:val="-2"/>
        </w:rPr>
        <w:t>factors</w:t>
      </w:r>
    </w:p>
    <w:p w:rsidR="00002852" w:rsidRDefault="00DD23FB">
      <w:pPr>
        <w:pStyle w:val="BodyText"/>
        <w:spacing w:before="175"/>
        <w:ind w:left="1659" w:right="5559"/>
        <w:jc w:val="both"/>
      </w:pPr>
      <w:r>
        <w:rPr>
          <w:noProof/>
        </w:rPr>
        <w:drawing>
          <wp:anchor distT="0" distB="0" distL="0" distR="0" simplePos="0" relativeHeight="483961344" behindDoc="1" locked="0" layoutInCell="1" allowOverlap="1">
            <wp:simplePos x="0" y="0"/>
            <wp:positionH relativeFrom="page">
              <wp:posOffset>1393444</wp:posOffset>
            </wp:positionH>
            <wp:positionV relativeFrom="paragraph">
              <wp:posOffset>167951</wp:posOffset>
            </wp:positionV>
            <wp:extent cx="92456" cy="115186"/>
            <wp:effectExtent l="0" t="0" r="0" b="0"/>
            <wp:wrapNone/>
            <wp:docPr id="605" name="Image 6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5" name="Image 605"/>
                    <pic:cNvPicPr/>
                  </pic:nvPicPr>
                  <pic:blipFill>
                    <a:blip r:embed="rId91" cstate="print"/>
                    <a:stretch>
                      <a:fillRect/>
                    </a:stretch>
                  </pic:blipFill>
                  <pic:spPr>
                    <a:xfrm>
                      <a:off x="0" y="0"/>
                      <a:ext cx="92456" cy="115186"/>
                    </a:xfrm>
                    <a:prstGeom prst="rect">
                      <a:avLst/>
                    </a:prstGeom>
                  </pic:spPr>
                </pic:pic>
              </a:graphicData>
            </a:graphic>
          </wp:anchor>
        </w:drawing>
      </w:r>
      <w:r>
        <w:rPr>
          <w:noProof/>
        </w:rPr>
        <w:drawing>
          <wp:anchor distT="0" distB="0" distL="0" distR="0" simplePos="0" relativeHeight="483961856" behindDoc="1" locked="0" layoutInCell="1" allowOverlap="1">
            <wp:simplePos x="0" y="0"/>
            <wp:positionH relativeFrom="page">
              <wp:posOffset>1393444</wp:posOffset>
            </wp:positionH>
            <wp:positionV relativeFrom="paragraph">
              <wp:posOffset>373691</wp:posOffset>
            </wp:positionV>
            <wp:extent cx="92456" cy="115186"/>
            <wp:effectExtent l="0" t="0" r="0" b="0"/>
            <wp:wrapNone/>
            <wp:docPr id="606" name="Image 6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6" name="Image 606"/>
                    <pic:cNvPicPr/>
                  </pic:nvPicPr>
                  <pic:blipFill>
                    <a:blip r:embed="rId91" cstate="print"/>
                    <a:stretch>
                      <a:fillRect/>
                    </a:stretch>
                  </pic:blipFill>
                  <pic:spPr>
                    <a:xfrm>
                      <a:off x="0" y="0"/>
                      <a:ext cx="92456" cy="115186"/>
                    </a:xfrm>
                    <a:prstGeom prst="rect">
                      <a:avLst/>
                    </a:prstGeom>
                  </pic:spPr>
                </pic:pic>
              </a:graphicData>
            </a:graphic>
          </wp:anchor>
        </w:drawing>
      </w:r>
      <w:proofErr w:type="gramStart"/>
      <w:r>
        <w:t>Host, Agent &amp; Environmental</w:t>
      </w:r>
      <w:r>
        <w:rPr>
          <w:spacing w:val="40"/>
        </w:rPr>
        <w:t xml:space="preserve"> </w:t>
      </w:r>
      <w:r>
        <w:t>Factors.</w:t>
      </w:r>
      <w:proofErr w:type="gramEnd"/>
      <w:r>
        <w:t xml:space="preserve"> Health and Educational </w:t>
      </w:r>
      <w:r>
        <w:rPr>
          <w:spacing w:val="-2"/>
        </w:rPr>
        <w:t>Services</w:t>
      </w:r>
    </w:p>
    <w:p w:rsidR="00002852" w:rsidRDefault="00DD23FB">
      <w:pPr>
        <w:pStyle w:val="Heading2"/>
        <w:spacing w:before="208" w:line="388" w:lineRule="auto"/>
        <w:ind w:right="2831"/>
        <w:jc w:val="both"/>
      </w:pPr>
      <w:r>
        <w:t>Factors</w:t>
      </w:r>
      <w:r>
        <w:rPr>
          <w:spacing w:val="-12"/>
        </w:rPr>
        <w:t xml:space="preserve"> </w:t>
      </w:r>
      <w:r>
        <w:t>affecting</w:t>
      </w:r>
      <w:r>
        <w:rPr>
          <w:spacing w:val="-4"/>
        </w:rPr>
        <w:t xml:space="preserve"> </w:t>
      </w:r>
      <w:r>
        <w:t>prevalence</w:t>
      </w:r>
      <w:r>
        <w:rPr>
          <w:spacing w:val="-9"/>
        </w:rPr>
        <w:t xml:space="preserve"> </w:t>
      </w:r>
      <w:r>
        <w:t>and</w:t>
      </w:r>
      <w:r>
        <w:rPr>
          <w:spacing w:val="-8"/>
        </w:rPr>
        <w:t xml:space="preserve"> </w:t>
      </w:r>
      <w:r>
        <w:t>incidence</w:t>
      </w:r>
      <w:r>
        <w:rPr>
          <w:spacing w:val="-7"/>
        </w:rPr>
        <w:t xml:space="preserve"> </w:t>
      </w:r>
      <w:r>
        <w:t>of</w:t>
      </w:r>
      <w:r>
        <w:rPr>
          <w:spacing w:val="-8"/>
        </w:rPr>
        <w:t xml:space="preserve"> </w:t>
      </w:r>
      <w:r>
        <w:t>mal</w:t>
      </w:r>
      <w:r>
        <w:rPr>
          <w:spacing w:val="-7"/>
        </w:rPr>
        <w:t xml:space="preserve"> </w:t>
      </w:r>
      <w:r>
        <w:t>nutrition Ecological factors of malnutrition</w:t>
      </w:r>
    </w:p>
    <w:p w:rsidR="00002852" w:rsidRDefault="00DD23FB">
      <w:pPr>
        <w:pStyle w:val="ListParagraph"/>
        <w:numPr>
          <w:ilvl w:val="0"/>
          <w:numId w:val="55"/>
        </w:numPr>
        <w:tabs>
          <w:tab w:val="left" w:pos="1869"/>
        </w:tabs>
        <w:spacing w:before="1"/>
        <w:ind w:left="1869" w:hanging="210"/>
        <w:jc w:val="both"/>
        <w:rPr>
          <w:b/>
          <w:sz w:val="26"/>
          <w:u w:val="thick"/>
        </w:rPr>
      </w:pPr>
      <w:r>
        <w:rPr>
          <w:b/>
          <w:sz w:val="28"/>
          <w:u w:val="thick"/>
        </w:rPr>
        <w:t>Host</w:t>
      </w:r>
      <w:r>
        <w:rPr>
          <w:b/>
          <w:spacing w:val="-7"/>
          <w:sz w:val="28"/>
          <w:u w:val="thick"/>
        </w:rPr>
        <w:t xml:space="preserve"> </w:t>
      </w:r>
      <w:r>
        <w:rPr>
          <w:b/>
          <w:spacing w:val="-2"/>
          <w:sz w:val="28"/>
          <w:u w:val="thick"/>
        </w:rPr>
        <w:t>factors</w:t>
      </w:r>
    </w:p>
    <w:p w:rsidR="00002852" w:rsidRDefault="00DD23FB">
      <w:pPr>
        <w:pStyle w:val="ListParagraph"/>
        <w:numPr>
          <w:ilvl w:val="3"/>
          <w:numId w:val="59"/>
        </w:numPr>
        <w:tabs>
          <w:tab w:val="left" w:pos="1659"/>
          <w:tab w:val="left" w:pos="2331"/>
        </w:tabs>
        <w:spacing w:before="194"/>
        <w:ind w:right="1228" w:hanging="214"/>
        <w:rPr>
          <w:sz w:val="28"/>
        </w:rPr>
      </w:pPr>
      <w:r>
        <w:rPr>
          <w:b/>
          <w:i/>
          <w:sz w:val="26"/>
        </w:rPr>
        <w:tab/>
      </w:r>
      <w:r>
        <w:rPr>
          <w:b/>
          <w:sz w:val="28"/>
        </w:rPr>
        <w:t>Socioeconomic</w:t>
      </w:r>
      <w:r>
        <w:rPr>
          <w:sz w:val="28"/>
        </w:rPr>
        <w:t>:</w:t>
      </w:r>
      <w:r>
        <w:rPr>
          <w:spacing w:val="80"/>
          <w:sz w:val="28"/>
        </w:rPr>
        <w:t xml:space="preserve"> </w:t>
      </w:r>
      <w:r>
        <w:rPr>
          <w:sz w:val="28"/>
        </w:rPr>
        <w:t>low</w:t>
      </w:r>
      <w:r>
        <w:rPr>
          <w:spacing w:val="80"/>
          <w:sz w:val="28"/>
        </w:rPr>
        <w:t xml:space="preserve"> </w:t>
      </w:r>
      <w:r>
        <w:rPr>
          <w:sz w:val="28"/>
        </w:rPr>
        <w:t>level</w:t>
      </w:r>
      <w:r>
        <w:rPr>
          <w:spacing w:val="80"/>
          <w:sz w:val="28"/>
        </w:rPr>
        <w:t xml:space="preserve"> </w:t>
      </w:r>
      <w:r>
        <w:rPr>
          <w:sz w:val="28"/>
        </w:rPr>
        <w:t>due</w:t>
      </w:r>
      <w:r>
        <w:rPr>
          <w:spacing w:val="80"/>
          <w:sz w:val="28"/>
        </w:rPr>
        <w:t xml:space="preserve"> </w:t>
      </w:r>
      <w:r>
        <w:rPr>
          <w:sz w:val="28"/>
        </w:rPr>
        <w:t>to</w:t>
      </w:r>
      <w:r>
        <w:rPr>
          <w:spacing w:val="80"/>
          <w:sz w:val="28"/>
        </w:rPr>
        <w:t xml:space="preserve"> </w:t>
      </w:r>
      <w:r>
        <w:rPr>
          <w:sz w:val="28"/>
        </w:rPr>
        <w:t>big</w:t>
      </w:r>
      <w:r>
        <w:rPr>
          <w:spacing w:val="80"/>
          <w:sz w:val="28"/>
        </w:rPr>
        <w:t xml:space="preserve"> </w:t>
      </w:r>
      <w:r>
        <w:rPr>
          <w:sz w:val="28"/>
        </w:rPr>
        <w:t>family</w:t>
      </w:r>
      <w:r>
        <w:rPr>
          <w:spacing w:val="80"/>
          <w:sz w:val="28"/>
        </w:rPr>
        <w:t xml:space="preserve"> </w:t>
      </w:r>
      <w:r>
        <w:rPr>
          <w:sz w:val="28"/>
        </w:rPr>
        <w:t>size,</w:t>
      </w:r>
      <w:r>
        <w:rPr>
          <w:spacing w:val="80"/>
          <w:sz w:val="28"/>
        </w:rPr>
        <w:t xml:space="preserve"> </w:t>
      </w:r>
      <w:r>
        <w:rPr>
          <w:sz w:val="28"/>
        </w:rPr>
        <w:t>low</w:t>
      </w:r>
      <w:r>
        <w:rPr>
          <w:spacing w:val="80"/>
          <w:sz w:val="28"/>
        </w:rPr>
        <w:t xml:space="preserve"> </w:t>
      </w:r>
      <w:proofErr w:type="spellStart"/>
      <w:r>
        <w:rPr>
          <w:sz w:val="28"/>
        </w:rPr>
        <w:t>percapita</w:t>
      </w:r>
      <w:proofErr w:type="spellEnd"/>
      <w:r>
        <w:rPr>
          <w:sz w:val="28"/>
        </w:rPr>
        <w:t xml:space="preserve"> </w:t>
      </w:r>
      <w:r>
        <w:rPr>
          <w:spacing w:val="-2"/>
          <w:sz w:val="28"/>
        </w:rPr>
        <w:t>income.</w:t>
      </w:r>
    </w:p>
    <w:p w:rsidR="00002852" w:rsidRDefault="00DD23FB">
      <w:pPr>
        <w:pStyle w:val="ListParagraph"/>
        <w:numPr>
          <w:ilvl w:val="3"/>
          <w:numId w:val="59"/>
        </w:numPr>
        <w:tabs>
          <w:tab w:val="left" w:pos="2331"/>
        </w:tabs>
        <w:spacing w:before="193"/>
        <w:ind w:left="2331"/>
        <w:jc w:val="both"/>
        <w:rPr>
          <w:sz w:val="28"/>
        </w:rPr>
      </w:pPr>
      <w:r>
        <w:rPr>
          <w:b/>
          <w:spacing w:val="-2"/>
          <w:sz w:val="28"/>
        </w:rPr>
        <w:t>Educational</w:t>
      </w:r>
      <w:r>
        <w:rPr>
          <w:spacing w:val="-2"/>
          <w:sz w:val="28"/>
        </w:rPr>
        <w:t>:</w:t>
      </w:r>
      <w:r>
        <w:rPr>
          <w:spacing w:val="-4"/>
          <w:sz w:val="28"/>
        </w:rPr>
        <w:t xml:space="preserve"> </w:t>
      </w:r>
      <w:r>
        <w:rPr>
          <w:spacing w:val="-2"/>
          <w:sz w:val="28"/>
        </w:rPr>
        <w:t>illiteracy,</w:t>
      </w:r>
      <w:r>
        <w:rPr>
          <w:spacing w:val="-4"/>
          <w:sz w:val="28"/>
        </w:rPr>
        <w:t xml:space="preserve"> </w:t>
      </w:r>
      <w:r>
        <w:rPr>
          <w:spacing w:val="-2"/>
          <w:sz w:val="28"/>
        </w:rPr>
        <w:t>faulty</w:t>
      </w:r>
      <w:r>
        <w:rPr>
          <w:spacing w:val="-6"/>
          <w:sz w:val="28"/>
        </w:rPr>
        <w:t xml:space="preserve"> </w:t>
      </w:r>
      <w:r>
        <w:rPr>
          <w:spacing w:val="-2"/>
          <w:sz w:val="28"/>
        </w:rPr>
        <w:t>traditions and</w:t>
      </w:r>
      <w:r>
        <w:rPr>
          <w:spacing w:val="-4"/>
          <w:sz w:val="28"/>
        </w:rPr>
        <w:t xml:space="preserve"> </w:t>
      </w:r>
      <w:r>
        <w:rPr>
          <w:spacing w:val="-2"/>
          <w:sz w:val="28"/>
        </w:rPr>
        <w:t>nutrition</w:t>
      </w:r>
      <w:r>
        <w:rPr>
          <w:spacing w:val="-4"/>
          <w:sz w:val="28"/>
        </w:rPr>
        <w:t xml:space="preserve"> </w:t>
      </w:r>
      <w:r>
        <w:rPr>
          <w:spacing w:val="-2"/>
          <w:sz w:val="28"/>
        </w:rPr>
        <w:t>ignorance.</w:t>
      </w:r>
    </w:p>
    <w:p w:rsidR="00002852" w:rsidRDefault="00DD23FB">
      <w:pPr>
        <w:pStyle w:val="ListParagraph"/>
        <w:numPr>
          <w:ilvl w:val="3"/>
          <w:numId w:val="59"/>
        </w:numPr>
        <w:tabs>
          <w:tab w:val="left" w:pos="2331"/>
        </w:tabs>
        <w:spacing w:before="207"/>
        <w:ind w:left="2331"/>
        <w:jc w:val="both"/>
        <w:rPr>
          <w:sz w:val="28"/>
        </w:rPr>
      </w:pPr>
      <w:r>
        <w:rPr>
          <w:b/>
          <w:spacing w:val="-2"/>
          <w:sz w:val="28"/>
        </w:rPr>
        <w:t>Morbidity</w:t>
      </w:r>
      <w:r>
        <w:rPr>
          <w:spacing w:val="-2"/>
          <w:sz w:val="28"/>
        </w:rPr>
        <w:t>:</w:t>
      </w:r>
      <w:r>
        <w:rPr>
          <w:spacing w:val="-3"/>
          <w:sz w:val="28"/>
        </w:rPr>
        <w:t xml:space="preserve"> </w:t>
      </w:r>
      <w:r>
        <w:rPr>
          <w:spacing w:val="-2"/>
          <w:sz w:val="28"/>
        </w:rPr>
        <w:t>especially</w:t>
      </w:r>
      <w:r>
        <w:rPr>
          <w:spacing w:val="-4"/>
          <w:sz w:val="28"/>
        </w:rPr>
        <w:t xml:space="preserve"> </w:t>
      </w:r>
      <w:r>
        <w:rPr>
          <w:spacing w:val="-2"/>
          <w:sz w:val="28"/>
        </w:rPr>
        <w:t>chronic</w:t>
      </w:r>
      <w:r>
        <w:rPr>
          <w:spacing w:val="-3"/>
          <w:sz w:val="28"/>
        </w:rPr>
        <w:t xml:space="preserve"> </w:t>
      </w:r>
      <w:r>
        <w:rPr>
          <w:spacing w:val="-2"/>
          <w:sz w:val="28"/>
        </w:rPr>
        <w:t>may</w:t>
      </w:r>
      <w:r>
        <w:rPr>
          <w:spacing w:val="-6"/>
          <w:sz w:val="28"/>
        </w:rPr>
        <w:t xml:space="preserve"> </w:t>
      </w:r>
      <w:r>
        <w:rPr>
          <w:spacing w:val="-2"/>
          <w:sz w:val="28"/>
        </w:rPr>
        <w:t>predispose</w:t>
      </w:r>
      <w:r>
        <w:rPr>
          <w:spacing w:val="-5"/>
          <w:sz w:val="28"/>
        </w:rPr>
        <w:t xml:space="preserve"> </w:t>
      </w:r>
      <w:r>
        <w:rPr>
          <w:spacing w:val="-2"/>
          <w:sz w:val="28"/>
        </w:rPr>
        <w:t>to</w:t>
      </w:r>
      <w:r>
        <w:rPr>
          <w:spacing w:val="1"/>
          <w:sz w:val="28"/>
        </w:rPr>
        <w:t xml:space="preserve"> </w:t>
      </w:r>
      <w:r>
        <w:rPr>
          <w:spacing w:val="-2"/>
          <w:sz w:val="28"/>
        </w:rPr>
        <w:t>malnutrition</w:t>
      </w:r>
      <w:r>
        <w:rPr>
          <w:spacing w:val="3"/>
          <w:sz w:val="28"/>
        </w:rPr>
        <w:t xml:space="preserve"> </w:t>
      </w:r>
      <w:r>
        <w:rPr>
          <w:spacing w:val="-5"/>
          <w:sz w:val="28"/>
        </w:rPr>
        <w:t>by:</w:t>
      </w:r>
    </w:p>
    <w:p w:rsidR="00002852" w:rsidRDefault="00DD23FB">
      <w:pPr>
        <w:pStyle w:val="BodyText"/>
        <w:spacing w:before="55"/>
        <w:rPr>
          <w:sz w:val="20"/>
        </w:rPr>
      </w:pPr>
      <w:r>
        <w:rPr>
          <w:noProof/>
          <w:sz w:val="20"/>
        </w:rPr>
        <mc:AlternateContent>
          <mc:Choice Requires="wps">
            <w:drawing>
              <wp:anchor distT="0" distB="0" distL="0" distR="0" simplePos="0" relativeHeight="487829504" behindDoc="1" locked="0" layoutInCell="1" allowOverlap="1">
                <wp:simplePos x="0" y="0"/>
                <wp:positionH relativeFrom="page">
                  <wp:posOffset>1125016</wp:posOffset>
                </wp:positionH>
                <wp:positionV relativeFrom="paragraph">
                  <wp:posOffset>196317</wp:posOffset>
                </wp:positionV>
                <wp:extent cx="5523865" cy="6350"/>
                <wp:effectExtent l="0" t="0" r="0" b="0"/>
                <wp:wrapTopAndBottom/>
                <wp:docPr id="607" name="Graphic 6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458038pt;width:434.95pt;height:.47998pt;mso-position-horizontal-relative:page;mso-position-vertical-relative:paragraph;z-index:-15486976;mso-wrap-distance-left:0;mso-wrap-distance-right:0" id="docshape41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6390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08" name="Graphic 6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52576" id="docshape41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09" name="Group 6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10" name="Graphic 61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18" coordorigin="0,0" coordsize="8699,60">
                <v:rect style="position:absolute;left:0;top:0;width:8699;height:60" id="docshape419" filled="true" fillcolor="#612322" stroked="false">
                  <v:fill type="solid"/>
                </v:rect>
              </v:group>
            </w:pict>
          </mc:Fallback>
        </mc:AlternateContent>
      </w:r>
    </w:p>
    <w:p w:rsidR="00002852" w:rsidRDefault="00DD23FB">
      <w:pPr>
        <w:pStyle w:val="ListParagraph"/>
        <w:numPr>
          <w:ilvl w:val="1"/>
          <w:numId w:val="56"/>
        </w:numPr>
        <w:tabs>
          <w:tab w:val="left" w:pos="2840"/>
        </w:tabs>
        <w:spacing w:before="263" w:line="342" w:lineRule="exact"/>
        <w:ind w:left="2840" w:hanging="1543"/>
        <w:jc w:val="both"/>
        <w:rPr>
          <w:sz w:val="28"/>
        </w:rPr>
      </w:pPr>
      <w:r>
        <w:rPr>
          <w:sz w:val="28"/>
          <w:u w:val="single"/>
        </w:rPr>
        <w:t>Anorexi</w:t>
      </w:r>
      <w:r>
        <w:rPr>
          <w:sz w:val="28"/>
        </w:rPr>
        <w:t>a:</w:t>
      </w:r>
      <w:r>
        <w:rPr>
          <w:spacing w:val="-18"/>
          <w:sz w:val="28"/>
        </w:rPr>
        <w:t xml:space="preserve"> </w:t>
      </w:r>
      <w:r>
        <w:rPr>
          <w:sz w:val="28"/>
        </w:rPr>
        <w:t>e.g.:</w:t>
      </w:r>
      <w:r>
        <w:rPr>
          <w:spacing w:val="-11"/>
          <w:sz w:val="28"/>
        </w:rPr>
        <w:t xml:space="preserve"> </w:t>
      </w:r>
      <w:r>
        <w:rPr>
          <w:sz w:val="28"/>
        </w:rPr>
        <w:t>pulmonary</w:t>
      </w:r>
      <w:r>
        <w:rPr>
          <w:spacing w:val="-12"/>
          <w:sz w:val="28"/>
        </w:rPr>
        <w:t xml:space="preserve"> </w:t>
      </w:r>
      <w:r>
        <w:rPr>
          <w:sz w:val="28"/>
        </w:rPr>
        <w:t>T</w:t>
      </w:r>
      <w:r>
        <w:rPr>
          <w:spacing w:val="-11"/>
          <w:sz w:val="28"/>
        </w:rPr>
        <w:t xml:space="preserve"> </w:t>
      </w:r>
      <w:r>
        <w:rPr>
          <w:sz w:val="28"/>
        </w:rPr>
        <w:t>B,</w:t>
      </w:r>
      <w:r>
        <w:rPr>
          <w:spacing w:val="-10"/>
          <w:sz w:val="28"/>
        </w:rPr>
        <w:t xml:space="preserve"> </w:t>
      </w:r>
      <w:r>
        <w:rPr>
          <w:sz w:val="28"/>
        </w:rPr>
        <w:t>malignancy</w:t>
      </w:r>
      <w:r>
        <w:rPr>
          <w:spacing w:val="-14"/>
          <w:sz w:val="28"/>
        </w:rPr>
        <w:t xml:space="preserve"> </w:t>
      </w:r>
      <w:r>
        <w:rPr>
          <w:sz w:val="28"/>
        </w:rPr>
        <w:t>and</w:t>
      </w:r>
      <w:r>
        <w:rPr>
          <w:spacing w:val="-8"/>
          <w:sz w:val="28"/>
        </w:rPr>
        <w:t xml:space="preserve"> </w:t>
      </w:r>
      <w:r>
        <w:rPr>
          <w:sz w:val="28"/>
        </w:rPr>
        <w:t>anorexia</w:t>
      </w:r>
      <w:r>
        <w:rPr>
          <w:spacing w:val="-11"/>
          <w:sz w:val="28"/>
        </w:rPr>
        <w:t xml:space="preserve"> </w:t>
      </w:r>
      <w:r>
        <w:rPr>
          <w:spacing w:val="-2"/>
          <w:sz w:val="28"/>
        </w:rPr>
        <w:t>nervosa.</w:t>
      </w:r>
    </w:p>
    <w:p w:rsidR="00002852" w:rsidRDefault="00DD23FB">
      <w:pPr>
        <w:pStyle w:val="ListParagraph"/>
        <w:numPr>
          <w:ilvl w:val="1"/>
          <w:numId w:val="56"/>
        </w:numPr>
        <w:tabs>
          <w:tab w:val="left" w:pos="2840"/>
        </w:tabs>
        <w:spacing w:line="341" w:lineRule="exact"/>
        <w:ind w:left="2840" w:hanging="1543"/>
        <w:jc w:val="both"/>
        <w:rPr>
          <w:sz w:val="28"/>
        </w:rPr>
      </w:pPr>
      <w:r>
        <w:rPr>
          <w:sz w:val="28"/>
          <w:u w:val="single"/>
        </w:rPr>
        <w:t>Diarrhea</w:t>
      </w:r>
      <w:r>
        <w:rPr>
          <w:spacing w:val="-20"/>
          <w:sz w:val="28"/>
          <w:u w:val="single"/>
        </w:rPr>
        <w:t xml:space="preserve"> </w:t>
      </w:r>
      <w:r>
        <w:rPr>
          <w:sz w:val="28"/>
          <w:u w:val="single"/>
        </w:rPr>
        <w:t>&amp;</w:t>
      </w:r>
      <w:r>
        <w:rPr>
          <w:spacing w:val="-20"/>
          <w:sz w:val="28"/>
          <w:u w:val="single"/>
        </w:rPr>
        <w:t xml:space="preserve"> </w:t>
      </w:r>
      <w:r>
        <w:rPr>
          <w:sz w:val="28"/>
          <w:u w:val="single"/>
        </w:rPr>
        <w:t>vomiting</w:t>
      </w:r>
      <w:r>
        <w:rPr>
          <w:spacing w:val="-17"/>
          <w:sz w:val="28"/>
        </w:rPr>
        <w:t xml:space="preserve"> </w:t>
      </w:r>
      <w:proofErr w:type="spellStart"/>
      <w:r>
        <w:rPr>
          <w:sz w:val="28"/>
        </w:rPr>
        <w:t>e.g.:G.I</w:t>
      </w:r>
      <w:proofErr w:type="spellEnd"/>
      <w:r>
        <w:rPr>
          <w:sz w:val="28"/>
        </w:rPr>
        <w:t>.,</w:t>
      </w:r>
      <w:r>
        <w:rPr>
          <w:spacing w:val="-18"/>
          <w:sz w:val="28"/>
        </w:rPr>
        <w:t xml:space="preserve"> </w:t>
      </w:r>
      <w:r>
        <w:rPr>
          <w:sz w:val="28"/>
        </w:rPr>
        <w:t>parasitic</w:t>
      </w:r>
      <w:r>
        <w:rPr>
          <w:spacing w:val="-15"/>
          <w:sz w:val="28"/>
        </w:rPr>
        <w:t xml:space="preserve"> </w:t>
      </w:r>
      <w:r>
        <w:rPr>
          <w:sz w:val="28"/>
        </w:rPr>
        <w:t>infection,</w:t>
      </w:r>
      <w:r>
        <w:rPr>
          <w:spacing w:val="-14"/>
          <w:sz w:val="28"/>
        </w:rPr>
        <w:t xml:space="preserve"> </w:t>
      </w:r>
      <w:r>
        <w:rPr>
          <w:spacing w:val="-2"/>
          <w:sz w:val="28"/>
        </w:rPr>
        <w:t>hyperemesis.</w:t>
      </w:r>
    </w:p>
    <w:p w:rsidR="00002852" w:rsidRDefault="00DD23FB">
      <w:pPr>
        <w:pStyle w:val="ListParagraph"/>
        <w:numPr>
          <w:ilvl w:val="1"/>
          <w:numId w:val="56"/>
        </w:numPr>
        <w:tabs>
          <w:tab w:val="left" w:pos="1659"/>
          <w:tab w:val="left" w:pos="2840"/>
        </w:tabs>
        <w:ind w:right="3679" w:hanging="360"/>
        <w:jc w:val="both"/>
        <w:rPr>
          <w:sz w:val="28"/>
        </w:rPr>
      </w:pPr>
      <w:r>
        <w:rPr>
          <w:sz w:val="28"/>
        </w:rPr>
        <w:tab/>
      </w:r>
      <w:r>
        <w:rPr>
          <w:sz w:val="28"/>
          <w:u w:val="single"/>
        </w:rPr>
        <w:t>Impaired digestion and absorption</w:t>
      </w:r>
      <w:r>
        <w:rPr>
          <w:sz w:val="28"/>
        </w:rPr>
        <w:t xml:space="preserve">: e.g.: pancreatic&amp; hepatic dysfunction, </w:t>
      </w:r>
      <w:proofErr w:type="spellStart"/>
      <w:r>
        <w:rPr>
          <w:sz w:val="28"/>
        </w:rPr>
        <w:t>malabsorption</w:t>
      </w:r>
      <w:proofErr w:type="spellEnd"/>
      <w:r>
        <w:rPr>
          <w:sz w:val="28"/>
        </w:rPr>
        <w:t xml:space="preserve"> </w:t>
      </w:r>
      <w:r>
        <w:rPr>
          <w:spacing w:val="-2"/>
          <w:sz w:val="28"/>
        </w:rPr>
        <w:t>syndrome.</w:t>
      </w:r>
    </w:p>
    <w:p w:rsidR="00002852" w:rsidRDefault="00DD23FB">
      <w:pPr>
        <w:pStyle w:val="ListParagraph"/>
        <w:numPr>
          <w:ilvl w:val="1"/>
          <w:numId w:val="56"/>
        </w:numPr>
        <w:tabs>
          <w:tab w:val="left" w:pos="2907"/>
        </w:tabs>
        <w:spacing w:line="341" w:lineRule="exact"/>
        <w:ind w:left="2907" w:hanging="1675"/>
        <w:jc w:val="both"/>
        <w:rPr>
          <w:sz w:val="28"/>
        </w:rPr>
      </w:pPr>
      <w:r>
        <w:rPr>
          <w:spacing w:val="-2"/>
          <w:sz w:val="28"/>
          <w:u w:val="single"/>
        </w:rPr>
        <w:t>Chronic</w:t>
      </w:r>
      <w:r>
        <w:rPr>
          <w:spacing w:val="-8"/>
          <w:sz w:val="28"/>
          <w:u w:val="single"/>
        </w:rPr>
        <w:t xml:space="preserve"> </w:t>
      </w:r>
      <w:r>
        <w:rPr>
          <w:spacing w:val="-2"/>
          <w:sz w:val="28"/>
          <w:u w:val="single"/>
        </w:rPr>
        <w:t>blood loss</w:t>
      </w:r>
      <w:r>
        <w:rPr>
          <w:spacing w:val="-2"/>
          <w:sz w:val="28"/>
        </w:rPr>
        <w:t>:</w:t>
      </w:r>
      <w:r>
        <w:rPr>
          <w:spacing w:val="-5"/>
          <w:sz w:val="28"/>
        </w:rPr>
        <w:t xml:space="preserve"> </w:t>
      </w:r>
      <w:r>
        <w:rPr>
          <w:spacing w:val="-2"/>
          <w:sz w:val="28"/>
        </w:rPr>
        <w:t>gastrointestinal, urinary,</w:t>
      </w:r>
      <w:r>
        <w:rPr>
          <w:spacing w:val="-5"/>
          <w:sz w:val="28"/>
        </w:rPr>
        <w:t xml:space="preserve"> </w:t>
      </w:r>
      <w:r>
        <w:rPr>
          <w:spacing w:val="-2"/>
          <w:sz w:val="28"/>
        </w:rPr>
        <w:t>and</w:t>
      </w:r>
      <w:r>
        <w:rPr>
          <w:spacing w:val="-1"/>
          <w:sz w:val="28"/>
        </w:rPr>
        <w:t xml:space="preserve"> </w:t>
      </w:r>
      <w:r>
        <w:rPr>
          <w:spacing w:val="-2"/>
          <w:sz w:val="28"/>
        </w:rPr>
        <w:t>gynecologic.</w:t>
      </w:r>
    </w:p>
    <w:p w:rsidR="00002852" w:rsidRDefault="00DD23FB">
      <w:pPr>
        <w:pStyle w:val="ListParagraph"/>
        <w:numPr>
          <w:ilvl w:val="1"/>
          <w:numId w:val="56"/>
        </w:numPr>
        <w:tabs>
          <w:tab w:val="left" w:pos="1659"/>
          <w:tab w:val="left" w:pos="2840"/>
        </w:tabs>
        <w:ind w:right="3362" w:hanging="360"/>
        <w:jc w:val="both"/>
        <w:rPr>
          <w:sz w:val="28"/>
        </w:rPr>
      </w:pPr>
      <w:r>
        <w:rPr>
          <w:sz w:val="28"/>
        </w:rPr>
        <w:tab/>
      </w:r>
      <w:r>
        <w:rPr>
          <w:sz w:val="28"/>
          <w:u w:val="single"/>
        </w:rPr>
        <w:t>Parasitic diseases</w:t>
      </w:r>
      <w:r>
        <w:rPr>
          <w:sz w:val="28"/>
        </w:rPr>
        <w:t>: cause anorexia, chronic blood</w:t>
      </w:r>
      <w:r>
        <w:rPr>
          <w:spacing w:val="-5"/>
          <w:sz w:val="28"/>
        </w:rPr>
        <w:t xml:space="preserve"> </w:t>
      </w:r>
      <w:r>
        <w:rPr>
          <w:sz w:val="28"/>
        </w:rPr>
        <w:t>loss,</w:t>
      </w:r>
      <w:r>
        <w:rPr>
          <w:spacing w:val="-1"/>
          <w:sz w:val="28"/>
        </w:rPr>
        <w:t xml:space="preserve"> </w:t>
      </w:r>
      <w:r>
        <w:rPr>
          <w:sz w:val="28"/>
        </w:rPr>
        <w:t>impaired</w:t>
      </w:r>
      <w:r>
        <w:rPr>
          <w:spacing w:val="-18"/>
          <w:sz w:val="28"/>
        </w:rPr>
        <w:t xml:space="preserve"> </w:t>
      </w:r>
      <w:r>
        <w:rPr>
          <w:sz w:val="28"/>
        </w:rPr>
        <w:t>digestion &amp;</w:t>
      </w:r>
      <w:r>
        <w:rPr>
          <w:spacing w:val="-9"/>
          <w:sz w:val="28"/>
        </w:rPr>
        <w:t xml:space="preserve"> </w:t>
      </w:r>
      <w:r>
        <w:rPr>
          <w:sz w:val="28"/>
        </w:rPr>
        <w:t>absorption,</w:t>
      </w:r>
      <w:r>
        <w:rPr>
          <w:spacing w:val="-3"/>
          <w:sz w:val="28"/>
        </w:rPr>
        <w:t xml:space="preserve"> </w:t>
      </w:r>
      <w:r>
        <w:rPr>
          <w:sz w:val="28"/>
        </w:rPr>
        <w:t>consumption of nutrients by parasite.</w:t>
      </w:r>
    </w:p>
    <w:p w:rsidR="00002852" w:rsidRDefault="00DD23FB">
      <w:pPr>
        <w:pStyle w:val="ListParagraph"/>
        <w:numPr>
          <w:ilvl w:val="1"/>
          <w:numId w:val="56"/>
        </w:numPr>
        <w:tabs>
          <w:tab w:val="left" w:pos="1659"/>
          <w:tab w:val="left" w:pos="2840"/>
        </w:tabs>
        <w:ind w:right="3056" w:hanging="360"/>
        <w:jc w:val="both"/>
        <w:rPr>
          <w:sz w:val="28"/>
        </w:rPr>
      </w:pPr>
      <w:r>
        <w:rPr>
          <w:sz w:val="28"/>
        </w:rPr>
        <w:tab/>
      </w:r>
      <w:r>
        <w:rPr>
          <w:sz w:val="28"/>
          <w:u w:val="single"/>
        </w:rPr>
        <w:t>Prolonged oral brood spectrum antibiotic</w:t>
      </w:r>
      <w:r>
        <w:rPr>
          <w:sz w:val="28"/>
        </w:rPr>
        <w:t xml:space="preserve"> may inhibit the intestinal</w:t>
      </w:r>
      <w:r>
        <w:rPr>
          <w:spacing w:val="-9"/>
          <w:sz w:val="28"/>
        </w:rPr>
        <w:t xml:space="preserve"> </w:t>
      </w:r>
      <w:r>
        <w:rPr>
          <w:sz w:val="28"/>
        </w:rPr>
        <w:t>flora and interfere with biosynthesis of B vitamins and vitamin K.</w:t>
      </w:r>
    </w:p>
    <w:p w:rsidR="00002852" w:rsidRDefault="00DD23FB">
      <w:pPr>
        <w:pStyle w:val="ListParagraph"/>
        <w:numPr>
          <w:ilvl w:val="0"/>
          <w:numId w:val="55"/>
        </w:numPr>
        <w:tabs>
          <w:tab w:val="left" w:pos="2331"/>
        </w:tabs>
        <w:spacing w:before="8"/>
        <w:ind w:left="2331" w:hanging="886"/>
        <w:jc w:val="both"/>
        <w:rPr>
          <w:b/>
          <w:sz w:val="26"/>
          <w:u w:val="thick"/>
        </w:rPr>
      </w:pPr>
      <w:r>
        <w:rPr>
          <w:b/>
          <w:sz w:val="28"/>
          <w:u w:val="thick"/>
        </w:rPr>
        <w:t>Agent</w:t>
      </w:r>
      <w:r>
        <w:rPr>
          <w:b/>
          <w:spacing w:val="-10"/>
          <w:sz w:val="28"/>
          <w:u w:val="thick"/>
        </w:rPr>
        <w:t xml:space="preserve"> </w:t>
      </w:r>
      <w:r>
        <w:rPr>
          <w:b/>
          <w:sz w:val="28"/>
          <w:u w:val="thick"/>
        </w:rPr>
        <w:t>(food)</w:t>
      </w:r>
      <w:r>
        <w:rPr>
          <w:b/>
          <w:spacing w:val="-7"/>
          <w:sz w:val="28"/>
          <w:u w:val="thick"/>
        </w:rPr>
        <w:t xml:space="preserve"> </w:t>
      </w:r>
      <w:r>
        <w:rPr>
          <w:b/>
          <w:spacing w:val="-2"/>
          <w:sz w:val="28"/>
          <w:u w:val="thick"/>
        </w:rPr>
        <w:t>factors</w:t>
      </w:r>
    </w:p>
    <w:p w:rsidR="00002852" w:rsidRDefault="00DD23FB">
      <w:pPr>
        <w:pStyle w:val="ListParagraph"/>
        <w:numPr>
          <w:ilvl w:val="1"/>
          <w:numId w:val="56"/>
        </w:numPr>
        <w:tabs>
          <w:tab w:val="left" w:pos="2840"/>
        </w:tabs>
        <w:spacing w:before="181"/>
        <w:ind w:left="2840" w:hanging="1543"/>
        <w:rPr>
          <w:sz w:val="28"/>
        </w:rPr>
      </w:pPr>
      <w:r>
        <w:rPr>
          <w:sz w:val="28"/>
        </w:rPr>
        <w:t>Food</w:t>
      </w:r>
      <w:r>
        <w:rPr>
          <w:spacing w:val="-18"/>
          <w:sz w:val="28"/>
        </w:rPr>
        <w:t xml:space="preserve"> </w:t>
      </w:r>
      <w:r>
        <w:rPr>
          <w:sz w:val="28"/>
        </w:rPr>
        <w:t>production&amp;</w:t>
      </w:r>
      <w:r>
        <w:rPr>
          <w:spacing w:val="-20"/>
          <w:sz w:val="28"/>
        </w:rPr>
        <w:t xml:space="preserve"> </w:t>
      </w:r>
      <w:r>
        <w:rPr>
          <w:sz w:val="28"/>
        </w:rPr>
        <w:t>availability</w:t>
      </w:r>
      <w:r>
        <w:rPr>
          <w:spacing w:val="-17"/>
          <w:sz w:val="28"/>
        </w:rPr>
        <w:t xml:space="preserve"> </w:t>
      </w:r>
      <w:r>
        <w:rPr>
          <w:sz w:val="28"/>
        </w:rPr>
        <w:t>in</w:t>
      </w:r>
      <w:r>
        <w:rPr>
          <w:spacing w:val="-16"/>
          <w:sz w:val="28"/>
        </w:rPr>
        <w:t xml:space="preserve"> </w:t>
      </w:r>
      <w:r>
        <w:rPr>
          <w:sz w:val="28"/>
        </w:rPr>
        <w:t>each</w:t>
      </w:r>
      <w:r>
        <w:rPr>
          <w:spacing w:val="-10"/>
          <w:sz w:val="28"/>
        </w:rPr>
        <w:t xml:space="preserve"> </w:t>
      </w:r>
      <w:r>
        <w:rPr>
          <w:spacing w:val="-2"/>
          <w:sz w:val="28"/>
        </w:rPr>
        <w:t>country.</w:t>
      </w:r>
    </w:p>
    <w:p w:rsidR="00002852" w:rsidRDefault="00DD23FB">
      <w:pPr>
        <w:pStyle w:val="ListParagraph"/>
        <w:numPr>
          <w:ilvl w:val="1"/>
          <w:numId w:val="56"/>
        </w:numPr>
        <w:tabs>
          <w:tab w:val="left" w:pos="2840"/>
        </w:tabs>
        <w:spacing w:before="1"/>
        <w:ind w:left="2840" w:hanging="1543"/>
        <w:rPr>
          <w:sz w:val="28"/>
        </w:rPr>
      </w:pPr>
      <w:r>
        <w:rPr>
          <w:sz w:val="28"/>
        </w:rPr>
        <w:t>Market</w:t>
      </w:r>
      <w:r>
        <w:rPr>
          <w:spacing w:val="-13"/>
          <w:sz w:val="28"/>
        </w:rPr>
        <w:t xml:space="preserve"> </w:t>
      </w:r>
      <w:r>
        <w:rPr>
          <w:sz w:val="28"/>
        </w:rPr>
        <w:t>prices</w:t>
      </w:r>
      <w:r>
        <w:rPr>
          <w:spacing w:val="-7"/>
          <w:sz w:val="28"/>
        </w:rPr>
        <w:t xml:space="preserve"> </w:t>
      </w:r>
      <w:r>
        <w:rPr>
          <w:sz w:val="28"/>
        </w:rPr>
        <w:t>of</w:t>
      </w:r>
      <w:r>
        <w:rPr>
          <w:spacing w:val="-9"/>
          <w:sz w:val="28"/>
        </w:rPr>
        <w:t xml:space="preserve"> </w:t>
      </w:r>
      <w:r>
        <w:rPr>
          <w:sz w:val="28"/>
        </w:rPr>
        <w:t>food</w:t>
      </w:r>
      <w:r>
        <w:rPr>
          <w:spacing w:val="-12"/>
          <w:sz w:val="28"/>
        </w:rPr>
        <w:t xml:space="preserve"> </w:t>
      </w:r>
      <w:r>
        <w:rPr>
          <w:sz w:val="28"/>
        </w:rPr>
        <w:t>especially</w:t>
      </w:r>
      <w:r>
        <w:rPr>
          <w:spacing w:val="-13"/>
          <w:sz w:val="28"/>
        </w:rPr>
        <w:t xml:space="preserve"> </w:t>
      </w:r>
      <w:r>
        <w:rPr>
          <w:sz w:val="28"/>
        </w:rPr>
        <w:t>the</w:t>
      </w:r>
      <w:r>
        <w:rPr>
          <w:spacing w:val="-10"/>
          <w:sz w:val="28"/>
        </w:rPr>
        <w:t xml:space="preserve"> </w:t>
      </w:r>
      <w:r>
        <w:rPr>
          <w:spacing w:val="-2"/>
          <w:sz w:val="28"/>
        </w:rPr>
        <w:t>staple.</w:t>
      </w:r>
    </w:p>
    <w:p w:rsidR="00002852" w:rsidRDefault="00DD23FB">
      <w:pPr>
        <w:pStyle w:val="ListParagraph"/>
        <w:numPr>
          <w:ilvl w:val="0"/>
          <w:numId w:val="55"/>
        </w:numPr>
        <w:tabs>
          <w:tab w:val="left" w:pos="2331"/>
        </w:tabs>
        <w:spacing w:before="10"/>
        <w:ind w:left="2331" w:hanging="886"/>
        <w:jc w:val="left"/>
        <w:rPr>
          <w:b/>
          <w:sz w:val="26"/>
          <w:u w:val="thick"/>
        </w:rPr>
      </w:pPr>
      <w:r>
        <w:rPr>
          <w:b/>
          <w:sz w:val="28"/>
          <w:u w:val="thick"/>
        </w:rPr>
        <w:t>Environmental</w:t>
      </w:r>
      <w:r>
        <w:rPr>
          <w:b/>
          <w:spacing w:val="-10"/>
          <w:sz w:val="28"/>
          <w:u w:val="thick"/>
        </w:rPr>
        <w:t xml:space="preserve"> </w:t>
      </w:r>
      <w:r>
        <w:rPr>
          <w:b/>
          <w:spacing w:val="-2"/>
          <w:sz w:val="28"/>
          <w:u w:val="thick"/>
        </w:rPr>
        <w:t>factors</w:t>
      </w:r>
    </w:p>
    <w:p w:rsidR="00002852" w:rsidRDefault="00DD23FB">
      <w:pPr>
        <w:pStyle w:val="BodyText"/>
        <w:spacing w:before="189"/>
        <w:ind w:left="1659"/>
      </w:pPr>
      <w:proofErr w:type="gramStart"/>
      <w:r>
        <w:t>Through</w:t>
      </w:r>
      <w:r>
        <w:rPr>
          <w:spacing w:val="-13"/>
        </w:rPr>
        <w:t xml:space="preserve"> </w:t>
      </w:r>
      <w:proofErr w:type="spellStart"/>
      <w:r>
        <w:t>endemicity</w:t>
      </w:r>
      <w:proofErr w:type="spellEnd"/>
      <w:r>
        <w:rPr>
          <w:spacing w:val="-13"/>
        </w:rPr>
        <w:t xml:space="preserve"> </w:t>
      </w:r>
      <w:r>
        <w:t>of</w:t>
      </w:r>
      <w:r>
        <w:rPr>
          <w:spacing w:val="-16"/>
        </w:rPr>
        <w:t xml:space="preserve"> </w:t>
      </w:r>
      <w:r>
        <w:t>diseases</w:t>
      </w:r>
      <w:r>
        <w:rPr>
          <w:spacing w:val="-14"/>
        </w:rPr>
        <w:t xml:space="preserve"> </w:t>
      </w:r>
      <w:r>
        <w:t>due</w:t>
      </w:r>
      <w:r>
        <w:rPr>
          <w:spacing w:val="-17"/>
        </w:rPr>
        <w:t xml:space="preserve"> </w:t>
      </w:r>
      <w:r>
        <w:t>to</w:t>
      </w:r>
      <w:r>
        <w:rPr>
          <w:spacing w:val="-9"/>
        </w:rPr>
        <w:t xml:space="preserve"> </w:t>
      </w:r>
      <w:r>
        <w:t>unsanitary</w:t>
      </w:r>
      <w:r>
        <w:rPr>
          <w:spacing w:val="-17"/>
        </w:rPr>
        <w:t xml:space="preserve"> </w:t>
      </w:r>
      <w:r>
        <w:rPr>
          <w:spacing w:val="-2"/>
        </w:rPr>
        <w:t>conditions.</w:t>
      </w:r>
      <w:proofErr w:type="gramEnd"/>
    </w:p>
    <w:p w:rsidR="00002852" w:rsidRDefault="00DD23FB">
      <w:pPr>
        <w:pStyle w:val="ListParagraph"/>
        <w:numPr>
          <w:ilvl w:val="1"/>
          <w:numId w:val="56"/>
        </w:numPr>
        <w:tabs>
          <w:tab w:val="left" w:pos="2840"/>
        </w:tabs>
        <w:spacing w:before="201"/>
        <w:ind w:left="2840" w:hanging="1543"/>
        <w:rPr>
          <w:sz w:val="28"/>
        </w:rPr>
      </w:pPr>
      <w:r>
        <w:rPr>
          <w:sz w:val="28"/>
        </w:rPr>
        <w:t>Both</w:t>
      </w:r>
      <w:r>
        <w:rPr>
          <w:spacing w:val="-16"/>
          <w:sz w:val="28"/>
        </w:rPr>
        <w:t xml:space="preserve"> </w:t>
      </w:r>
      <w:r>
        <w:rPr>
          <w:sz w:val="28"/>
        </w:rPr>
        <w:t>infection</w:t>
      </w:r>
      <w:r>
        <w:rPr>
          <w:spacing w:val="-15"/>
          <w:sz w:val="28"/>
        </w:rPr>
        <w:t xml:space="preserve"> </w:t>
      </w:r>
      <w:r>
        <w:rPr>
          <w:sz w:val="28"/>
        </w:rPr>
        <w:t>and</w:t>
      </w:r>
      <w:r>
        <w:rPr>
          <w:spacing w:val="-9"/>
          <w:sz w:val="28"/>
        </w:rPr>
        <w:t xml:space="preserve"> </w:t>
      </w:r>
      <w:r>
        <w:rPr>
          <w:sz w:val="28"/>
        </w:rPr>
        <w:t>malnutrition</w:t>
      </w:r>
      <w:r>
        <w:rPr>
          <w:spacing w:val="-7"/>
          <w:sz w:val="28"/>
        </w:rPr>
        <w:t xml:space="preserve"> </w:t>
      </w:r>
      <w:proofErr w:type="gramStart"/>
      <w:r>
        <w:rPr>
          <w:sz w:val="28"/>
        </w:rPr>
        <w:t>interact</w:t>
      </w:r>
      <w:proofErr w:type="gramEnd"/>
      <w:r>
        <w:rPr>
          <w:spacing w:val="-11"/>
          <w:sz w:val="28"/>
        </w:rPr>
        <w:t xml:space="preserve"> </w:t>
      </w:r>
      <w:r>
        <w:rPr>
          <w:sz w:val="28"/>
        </w:rPr>
        <w:t>e.g.</w:t>
      </w:r>
      <w:r>
        <w:rPr>
          <w:spacing w:val="-14"/>
          <w:sz w:val="28"/>
        </w:rPr>
        <w:t xml:space="preserve"> </w:t>
      </w:r>
      <w:r>
        <w:rPr>
          <w:sz w:val="28"/>
        </w:rPr>
        <w:t>PEM</w:t>
      </w:r>
      <w:r>
        <w:rPr>
          <w:spacing w:val="-4"/>
          <w:sz w:val="28"/>
        </w:rPr>
        <w:t xml:space="preserve"> </w:t>
      </w:r>
      <w:r>
        <w:rPr>
          <w:sz w:val="28"/>
        </w:rPr>
        <w:t>&amp;</w:t>
      </w:r>
      <w:r>
        <w:rPr>
          <w:spacing w:val="-18"/>
          <w:sz w:val="28"/>
        </w:rPr>
        <w:t xml:space="preserve"> </w:t>
      </w:r>
      <w:r>
        <w:rPr>
          <w:spacing w:val="-2"/>
          <w:sz w:val="28"/>
        </w:rPr>
        <w:t>diarrhea.</w:t>
      </w:r>
    </w:p>
    <w:p w:rsidR="00002852" w:rsidRDefault="00DD23FB">
      <w:pPr>
        <w:pStyle w:val="Heading2"/>
        <w:numPr>
          <w:ilvl w:val="0"/>
          <w:numId w:val="55"/>
        </w:numPr>
        <w:tabs>
          <w:tab w:val="left" w:pos="2331"/>
        </w:tabs>
        <w:spacing w:before="11"/>
        <w:ind w:left="2331" w:hanging="886"/>
        <w:jc w:val="left"/>
        <w:rPr>
          <w:sz w:val="26"/>
          <w:u w:val="thick"/>
        </w:rPr>
      </w:pPr>
      <w:r>
        <w:t>Health</w:t>
      </w:r>
      <w:r>
        <w:rPr>
          <w:spacing w:val="-11"/>
        </w:rPr>
        <w:t xml:space="preserve"> </w:t>
      </w:r>
      <w:r>
        <w:t>and</w:t>
      </w:r>
      <w:r>
        <w:rPr>
          <w:spacing w:val="-9"/>
        </w:rPr>
        <w:t xml:space="preserve"> </w:t>
      </w:r>
      <w:r>
        <w:t>other</w:t>
      </w:r>
      <w:r>
        <w:rPr>
          <w:spacing w:val="-5"/>
        </w:rPr>
        <w:t xml:space="preserve"> </w:t>
      </w:r>
      <w:r>
        <w:t>related</w:t>
      </w:r>
      <w:r>
        <w:rPr>
          <w:spacing w:val="-7"/>
        </w:rPr>
        <w:t xml:space="preserve"> </w:t>
      </w:r>
      <w:r>
        <w:rPr>
          <w:spacing w:val="-2"/>
        </w:rPr>
        <w:t>services</w:t>
      </w:r>
    </w:p>
    <w:p w:rsidR="00002852" w:rsidRDefault="00DD23FB">
      <w:pPr>
        <w:pStyle w:val="BodyText"/>
        <w:spacing w:before="184"/>
        <w:ind w:left="1659" w:right="3098"/>
        <w:jc w:val="both"/>
      </w:pPr>
      <w:r>
        <w:t xml:space="preserve">Lack of adequate planning, implementation and evaluation of nutrition programs could result indifferent types of malnutrition, especially </w:t>
      </w:r>
      <w:proofErr w:type="spellStart"/>
      <w:r>
        <w:t>amongvulnerable</w:t>
      </w:r>
      <w:proofErr w:type="spellEnd"/>
      <w:r>
        <w:t xml:space="preserve"> groups.</w:t>
      </w:r>
    </w:p>
    <w:p w:rsidR="00002852" w:rsidRDefault="00DD23FB">
      <w:pPr>
        <w:pStyle w:val="Heading2"/>
        <w:spacing w:before="208"/>
      </w:pPr>
      <w:r>
        <w:t>Factors</w:t>
      </w:r>
      <w:r>
        <w:rPr>
          <w:spacing w:val="-13"/>
        </w:rPr>
        <w:t xml:space="preserve"> </w:t>
      </w:r>
      <w:r>
        <w:t>influencing</w:t>
      </w:r>
      <w:r>
        <w:rPr>
          <w:spacing w:val="-12"/>
        </w:rPr>
        <w:t xml:space="preserve"> </w:t>
      </w:r>
      <w:r>
        <w:t>food</w:t>
      </w:r>
      <w:r>
        <w:rPr>
          <w:spacing w:val="-10"/>
        </w:rPr>
        <w:t xml:space="preserve"> </w:t>
      </w:r>
      <w:r>
        <w:t>choices</w:t>
      </w:r>
      <w:r>
        <w:rPr>
          <w:spacing w:val="-7"/>
        </w:rPr>
        <w:t xml:space="preserve"> </w:t>
      </w:r>
      <w:r>
        <w:t>and</w:t>
      </w:r>
      <w:r>
        <w:rPr>
          <w:spacing w:val="-9"/>
        </w:rPr>
        <w:t xml:space="preserve"> </w:t>
      </w:r>
      <w:r>
        <w:rPr>
          <w:spacing w:val="-2"/>
        </w:rPr>
        <w:t>behavior</w:t>
      </w:r>
    </w:p>
    <w:p w:rsidR="00002852" w:rsidRDefault="00DD23FB">
      <w:pPr>
        <w:pStyle w:val="BodyText"/>
        <w:spacing w:before="230"/>
        <w:ind w:left="1659" w:right="1228"/>
        <w:jc w:val="both"/>
      </w:pPr>
      <w:r>
        <w:t>Food choice factors also vary according to life stage and the power of one factor</w:t>
      </w:r>
      <w:r>
        <w:rPr>
          <w:spacing w:val="-15"/>
        </w:rPr>
        <w:t xml:space="preserve"> </w:t>
      </w:r>
      <w:r>
        <w:t>will</w:t>
      </w:r>
      <w:r>
        <w:rPr>
          <w:spacing w:val="-2"/>
        </w:rPr>
        <w:t xml:space="preserve"> </w:t>
      </w:r>
      <w:r>
        <w:t>vary</w:t>
      </w:r>
      <w:r>
        <w:rPr>
          <w:spacing w:val="-4"/>
        </w:rPr>
        <w:t xml:space="preserve"> </w:t>
      </w:r>
      <w:r>
        <w:t>from</w:t>
      </w:r>
      <w:r>
        <w:rPr>
          <w:spacing w:val="-3"/>
        </w:rPr>
        <w:t xml:space="preserve"> </w:t>
      </w:r>
      <w:r>
        <w:t>one</w:t>
      </w:r>
      <w:r>
        <w:rPr>
          <w:spacing w:val="-3"/>
        </w:rPr>
        <w:t xml:space="preserve"> </w:t>
      </w:r>
      <w:r>
        <w:t>individual</w:t>
      </w:r>
      <w:r>
        <w:rPr>
          <w:spacing w:val="-2"/>
        </w:rPr>
        <w:t xml:space="preserve"> </w:t>
      </w:r>
      <w:r>
        <w:t>or</w:t>
      </w:r>
      <w:r>
        <w:rPr>
          <w:spacing w:val="-3"/>
        </w:rPr>
        <w:t xml:space="preserve"> </w:t>
      </w:r>
      <w:r>
        <w:t>group</w:t>
      </w:r>
      <w:r>
        <w:rPr>
          <w:spacing w:val="-2"/>
        </w:rPr>
        <w:t xml:space="preserve"> </w:t>
      </w:r>
      <w:r>
        <w:t>of</w:t>
      </w:r>
      <w:r>
        <w:rPr>
          <w:spacing w:val="-3"/>
        </w:rPr>
        <w:t xml:space="preserve"> </w:t>
      </w:r>
      <w:r>
        <w:t>people</w:t>
      </w:r>
      <w:r>
        <w:rPr>
          <w:spacing w:val="-3"/>
        </w:rPr>
        <w:t xml:space="preserve"> </w:t>
      </w:r>
      <w:r>
        <w:t>to</w:t>
      </w:r>
      <w:r>
        <w:rPr>
          <w:spacing w:val="-2"/>
        </w:rPr>
        <w:t xml:space="preserve"> </w:t>
      </w:r>
      <w:r>
        <w:t>the</w:t>
      </w:r>
      <w:r>
        <w:rPr>
          <w:spacing w:val="-3"/>
        </w:rPr>
        <w:t xml:space="preserve"> </w:t>
      </w:r>
      <w:r>
        <w:t>next.</w:t>
      </w:r>
      <w:r>
        <w:rPr>
          <w:spacing w:val="-18"/>
        </w:rPr>
        <w:t xml:space="preserve"> </w:t>
      </w:r>
      <w:r>
        <w:t>Thus,</w:t>
      </w:r>
      <w:r>
        <w:rPr>
          <w:spacing w:val="-3"/>
        </w:rPr>
        <w:t xml:space="preserve"> </w:t>
      </w:r>
      <w:r>
        <w:t>one type of intervention to modify food choice behavior will not suit all population groups. Rather, interventions need to be geared towards different groups of the population with consideration to the many</w:t>
      </w:r>
      <w:r>
        <w:rPr>
          <w:spacing w:val="-17"/>
        </w:rPr>
        <w:t xml:space="preserve"> </w:t>
      </w:r>
      <w:r>
        <w:t>factors influencing their decisions on food choice</w:t>
      </w:r>
    </w:p>
    <w:p w:rsidR="00002852" w:rsidRDefault="00DD23FB">
      <w:pPr>
        <w:pStyle w:val="Heading2"/>
        <w:spacing w:before="210"/>
      </w:pPr>
      <w:r>
        <w:t>Major</w:t>
      </w:r>
      <w:r>
        <w:rPr>
          <w:spacing w:val="-8"/>
        </w:rPr>
        <w:t xml:space="preserve"> </w:t>
      </w:r>
      <w:r>
        <w:t>determinants</w:t>
      </w:r>
      <w:r>
        <w:rPr>
          <w:spacing w:val="-9"/>
        </w:rPr>
        <w:t xml:space="preserve"> </w:t>
      </w:r>
      <w:r>
        <w:t>of</w:t>
      </w:r>
      <w:r>
        <w:rPr>
          <w:spacing w:val="-9"/>
        </w:rPr>
        <w:t xml:space="preserve"> </w:t>
      </w:r>
      <w:r>
        <w:t>food</w:t>
      </w:r>
      <w:r>
        <w:rPr>
          <w:spacing w:val="-6"/>
        </w:rPr>
        <w:t xml:space="preserve"> </w:t>
      </w:r>
      <w:r>
        <w:rPr>
          <w:spacing w:val="-2"/>
        </w:rPr>
        <w:t>choice</w:t>
      </w:r>
    </w:p>
    <w:p w:rsidR="00002852" w:rsidRDefault="00DD23FB">
      <w:pPr>
        <w:pStyle w:val="BodyText"/>
        <w:spacing w:before="196"/>
        <w:ind w:left="1659"/>
      </w:pPr>
      <w:r>
        <w:t>The</w:t>
      </w:r>
      <w:r>
        <w:rPr>
          <w:spacing w:val="-10"/>
        </w:rPr>
        <w:t xml:space="preserve"> </w:t>
      </w:r>
      <w:r>
        <w:t>key</w:t>
      </w:r>
      <w:r>
        <w:rPr>
          <w:spacing w:val="-17"/>
        </w:rPr>
        <w:t xml:space="preserve"> </w:t>
      </w:r>
      <w:r>
        <w:t>driver</w:t>
      </w:r>
      <w:r>
        <w:rPr>
          <w:spacing w:val="-5"/>
        </w:rPr>
        <w:t xml:space="preserve"> </w:t>
      </w:r>
      <w:r>
        <w:t>for</w:t>
      </w:r>
      <w:r>
        <w:rPr>
          <w:spacing w:val="-8"/>
        </w:rPr>
        <w:t xml:space="preserve"> </w:t>
      </w:r>
      <w:r>
        <w:t>eating</w:t>
      </w:r>
      <w:r>
        <w:rPr>
          <w:spacing w:val="-7"/>
        </w:rPr>
        <w:t xml:space="preserve"> </w:t>
      </w:r>
      <w:r>
        <w:t>is</w:t>
      </w:r>
      <w:r>
        <w:rPr>
          <w:spacing w:val="-6"/>
        </w:rPr>
        <w:t xml:space="preserve"> </w:t>
      </w:r>
      <w:r>
        <w:t>of</w:t>
      </w:r>
      <w:r>
        <w:rPr>
          <w:spacing w:val="-9"/>
        </w:rPr>
        <w:t xml:space="preserve"> </w:t>
      </w:r>
      <w:r>
        <w:t>course</w:t>
      </w:r>
      <w:r>
        <w:rPr>
          <w:spacing w:val="-5"/>
        </w:rPr>
        <w:t xml:space="preserve"> </w:t>
      </w:r>
      <w:r>
        <w:t>hunger</w:t>
      </w:r>
      <w:r>
        <w:rPr>
          <w:spacing w:val="-8"/>
        </w:rPr>
        <w:t xml:space="preserve"> </w:t>
      </w:r>
      <w:r>
        <w:t>but</w:t>
      </w:r>
      <w:r>
        <w:rPr>
          <w:spacing w:val="-2"/>
        </w:rPr>
        <w:t xml:space="preserve"> </w:t>
      </w:r>
      <w:r>
        <w:t>what</w:t>
      </w:r>
      <w:r>
        <w:rPr>
          <w:spacing w:val="-4"/>
        </w:rPr>
        <w:t xml:space="preserve"> </w:t>
      </w:r>
      <w:r>
        <w:t>we</w:t>
      </w:r>
      <w:r>
        <w:rPr>
          <w:spacing w:val="-9"/>
        </w:rPr>
        <w:t xml:space="preserve"> </w:t>
      </w:r>
      <w:r>
        <w:t>choose</w:t>
      </w:r>
      <w:r>
        <w:rPr>
          <w:spacing w:val="-5"/>
        </w:rPr>
        <w:t xml:space="preserve"> to</w:t>
      </w:r>
    </w:p>
    <w:p w:rsidR="00002852" w:rsidRDefault="00DD23FB">
      <w:pPr>
        <w:pStyle w:val="BodyText"/>
        <w:spacing w:before="201"/>
        <w:ind w:left="1659" w:right="1777"/>
      </w:pPr>
      <w:proofErr w:type="gramStart"/>
      <w:r>
        <w:t>eat</w:t>
      </w:r>
      <w:proofErr w:type="gramEnd"/>
      <w:r>
        <w:t xml:space="preserve"> is not determined solely</w:t>
      </w:r>
      <w:r>
        <w:rPr>
          <w:spacing w:val="-4"/>
        </w:rPr>
        <w:t xml:space="preserve"> </w:t>
      </w:r>
      <w:r>
        <w:t>by</w:t>
      </w:r>
      <w:r>
        <w:rPr>
          <w:spacing w:val="-5"/>
        </w:rPr>
        <w:t xml:space="preserve"> </w:t>
      </w:r>
      <w:r>
        <w:t>physiological or</w:t>
      </w:r>
      <w:r>
        <w:rPr>
          <w:spacing w:val="-1"/>
        </w:rPr>
        <w:t xml:space="preserve"> </w:t>
      </w:r>
      <w:r>
        <w:t>nutritional needs. Some of the other factors that influence food choice include:</w:t>
      </w:r>
    </w:p>
    <w:p w:rsidR="00002852" w:rsidRDefault="00002852">
      <w:pPr>
        <w:pStyle w:val="BodyText"/>
        <w:rPr>
          <w:sz w:val="20"/>
        </w:rPr>
      </w:pPr>
    </w:p>
    <w:p w:rsidR="00002852" w:rsidRDefault="00DD23FB">
      <w:pPr>
        <w:pStyle w:val="BodyText"/>
        <w:spacing w:before="19"/>
        <w:rPr>
          <w:sz w:val="20"/>
        </w:rPr>
      </w:pPr>
      <w:r>
        <w:rPr>
          <w:noProof/>
          <w:sz w:val="20"/>
        </w:rPr>
        <mc:AlternateContent>
          <mc:Choice Requires="wps">
            <w:drawing>
              <wp:anchor distT="0" distB="0" distL="0" distR="0" simplePos="0" relativeHeight="487832064" behindDoc="1" locked="0" layoutInCell="1" allowOverlap="1">
                <wp:simplePos x="0" y="0"/>
                <wp:positionH relativeFrom="page">
                  <wp:posOffset>1125016</wp:posOffset>
                </wp:positionH>
                <wp:positionV relativeFrom="paragraph">
                  <wp:posOffset>173342</wp:posOffset>
                </wp:positionV>
                <wp:extent cx="5523865" cy="6350"/>
                <wp:effectExtent l="0" t="0" r="0" b="0"/>
                <wp:wrapTopAndBottom/>
                <wp:docPr id="611" name="Graphic 6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649023pt;width:434.95pt;height:.47998pt;mso-position-horizontal-relative:page;mso-position-vertical-relative:paragraph;z-index:-15484416;mso-wrap-distance-left:0;mso-wrap-distance-right:0" id="docshape42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6851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12" name="Graphic 6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47968" id="docshape42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13" name="Group 6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14" name="Graphic 61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22" coordorigin="0,0" coordsize="8699,60">
                <v:rect style="position:absolute;left:0;top:0;width:8699;height:60" id="docshape423" filled="true" fillcolor="#612322" stroked="false">
                  <v:fill type="solid"/>
                </v:rect>
              </v:group>
            </w:pict>
          </mc:Fallback>
        </mc:AlternateContent>
      </w:r>
    </w:p>
    <w:p w:rsidR="00002852" w:rsidRDefault="00DD23FB">
      <w:pPr>
        <w:pStyle w:val="BodyText"/>
        <w:spacing w:before="262"/>
        <w:ind w:left="1659" w:right="1790"/>
        <w:jc w:val="both"/>
      </w:pPr>
      <w:r>
        <w:rPr>
          <w:noProof/>
        </w:rPr>
        <w:drawing>
          <wp:anchor distT="0" distB="0" distL="0" distR="0" simplePos="0" relativeHeight="483965952" behindDoc="1" locked="0" layoutInCell="1" allowOverlap="1">
            <wp:simplePos x="0" y="0"/>
            <wp:positionH relativeFrom="page">
              <wp:posOffset>1393444</wp:posOffset>
            </wp:positionH>
            <wp:positionV relativeFrom="paragraph">
              <wp:posOffset>279937</wp:posOffset>
            </wp:positionV>
            <wp:extent cx="92456" cy="115186"/>
            <wp:effectExtent l="0" t="0" r="0" b="0"/>
            <wp:wrapNone/>
            <wp:docPr id="615" name="Image 6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5" name="Image 615"/>
                    <pic:cNvPicPr/>
                  </pic:nvPicPr>
                  <pic:blipFill>
                    <a:blip r:embed="rId91" cstate="print"/>
                    <a:stretch>
                      <a:fillRect/>
                    </a:stretch>
                  </pic:blipFill>
                  <pic:spPr>
                    <a:xfrm>
                      <a:off x="0" y="0"/>
                      <a:ext cx="92456" cy="115186"/>
                    </a:xfrm>
                    <a:prstGeom prst="rect">
                      <a:avLst/>
                    </a:prstGeom>
                  </pic:spPr>
                </pic:pic>
              </a:graphicData>
            </a:graphic>
          </wp:anchor>
        </w:drawing>
      </w:r>
      <w:r>
        <w:rPr>
          <w:noProof/>
        </w:rPr>
        <w:drawing>
          <wp:anchor distT="0" distB="0" distL="0" distR="0" simplePos="0" relativeHeight="483966464" behindDoc="1" locked="0" layoutInCell="1" allowOverlap="1">
            <wp:simplePos x="0" y="0"/>
            <wp:positionH relativeFrom="page">
              <wp:posOffset>1393444</wp:posOffset>
            </wp:positionH>
            <wp:positionV relativeFrom="paragraph">
              <wp:posOffset>514887</wp:posOffset>
            </wp:positionV>
            <wp:extent cx="92456" cy="115186"/>
            <wp:effectExtent l="0" t="0" r="0" b="0"/>
            <wp:wrapNone/>
            <wp:docPr id="616" name="Image 6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6" name="Image 616"/>
                    <pic:cNvPicPr/>
                  </pic:nvPicPr>
                  <pic:blipFill>
                    <a:blip r:embed="rId91" cstate="print"/>
                    <a:stretch>
                      <a:fillRect/>
                    </a:stretch>
                  </pic:blipFill>
                  <pic:spPr>
                    <a:xfrm>
                      <a:off x="0" y="0"/>
                      <a:ext cx="92456" cy="115186"/>
                    </a:xfrm>
                    <a:prstGeom prst="rect">
                      <a:avLst/>
                    </a:prstGeom>
                  </pic:spPr>
                </pic:pic>
              </a:graphicData>
            </a:graphic>
          </wp:anchor>
        </w:drawing>
      </w:r>
      <w:r>
        <w:rPr>
          <w:noProof/>
        </w:rPr>
        <w:drawing>
          <wp:anchor distT="0" distB="0" distL="0" distR="0" simplePos="0" relativeHeight="483966976" behindDoc="1" locked="0" layoutInCell="1" allowOverlap="1">
            <wp:simplePos x="0" y="0"/>
            <wp:positionH relativeFrom="page">
              <wp:posOffset>1394713</wp:posOffset>
            </wp:positionH>
            <wp:positionV relativeFrom="paragraph">
              <wp:posOffset>747932</wp:posOffset>
            </wp:positionV>
            <wp:extent cx="92456" cy="115186"/>
            <wp:effectExtent l="0" t="0" r="0" b="0"/>
            <wp:wrapNone/>
            <wp:docPr id="617" name="Image 6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7" name="Image 617"/>
                    <pic:cNvPicPr/>
                  </pic:nvPicPr>
                  <pic:blipFill>
                    <a:blip r:embed="rId91" cstate="print"/>
                    <a:stretch>
                      <a:fillRect/>
                    </a:stretch>
                  </pic:blipFill>
                  <pic:spPr>
                    <a:xfrm>
                      <a:off x="0" y="0"/>
                      <a:ext cx="92456" cy="115186"/>
                    </a:xfrm>
                    <a:prstGeom prst="rect">
                      <a:avLst/>
                    </a:prstGeom>
                  </pic:spPr>
                </pic:pic>
              </a:graphicData>
            </a:graphic>
          </wp:anchor>
        </w:drawing>
      </w:r>
      <w:r>
        <w:t>Biological determinants such as hunger, appetite, and taste Economic determinants such as cost, income, availability Physical determinants such as access, education, skills (</w:t>
      </w:r>
      <w:proofErr w:type="spellStart"/>
      <w:r>
        <w:t>e.g.cooking</w:t>
      </w:r>
      <w:proofErr w:type="spellEnd"/>
      <w:r>
        <w:t>) and time</w:t>
      </w:r>
    </w:p>
    <w:p w:rsidR="00002852" w:rsidRDefault="00DD23FB">
      <w:pPr>
        <w:pStyle w:val="BodyText"/>
        <w:spacing w:before="200"/>
        <w:ind w:left="1659"/>
        <w:jc w:val="both"/>
      </w:pPr>
      <w:r>
        <w:rPr>
          <w:noProof/>
        </w:rPr>
        <w:drawing>
          <wp:anchor distT="0" distB="0" distL="0" distR="0" simplePos="0" relativeHeight="483965440" behindDoc="1" locked="0" layoutInCell="1" allowOverlap="1">
            <wp:simplePos x="0" y="0"/>
            <wp:positionH relativeFrom="page">
              <wp:posOffset>1394713</wp:posOffset>
            </wp:positionH>
            <wp:positionV relativeFrom="paragraph">
              <wp:posOffset>187025</wp:posOffset>
            </wp:positionV>
            <wp:extent cx="92456" cy="115186"/>
            <wp:effectExtent l="0" t="0" r="0" b="0"/>
            <wp:wrapNone/>
            <wp:docPr id="618" name="Image 6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8" name="Image 618"/>
                    <pic:cNvPicPr/>
                  </pic:nvPicPr>
                  <pic:blipFill>
                    <a:blip r:embed="rId91" cstate="print"/>
                    <a:stretch>
                      <a:fillRect/>
                    </a:stretch>
                  </pic:blipFill>
                  <pic:spPr>
                    <a:xfrm>
                      <a:off x="0" y="0"/>
                      <a:ext cx="92456" cy="115186"/>
                    </a:xfrm>
                    <a:prstGeom prst="rect">
                      <a:avLst/>
                    </a:prstGeom>
                  </pic:spPr>
                </pic:pic>
              </a:graphicData>
            </a:graphic>
          </wp:anchor>
        </w:drawing>
      </w:r>
      <w:r>
        <w:t>Social</w:t>
      </w:r>
      <w:r>
        <w:rPr>
          <w:spacing w:val="-17"/>
        </w:rPr>
        <w:t xml:space="preserve"> </w:t>
      </w:r>
      <w:r>
        <w:t>determinants</w:t>
      </w:r>
      <w:r>
        <w:rPr>
          <w:spacing w:val="-9"/>
        </w:rPr>
        <w:t xml:space="preserve"> </w:t>
      </w:r>
      <w:r>
        <w:t>such</w:t>
      </w:r>
      <w:r>
        <w:rPr>
          <w:spacing w:val="-8"/>
        </w:rPr>
        <w:t xml:space="preserve"> </w:t>
      </w:r>
      <w:r>
        <w:t>as</w:t>
      </w:r>
      <w:r>
        <w:rPr>
          <w:spacing w:val="-9"/>
        </w:rPr>
        <w:t xml:space="preserve"> </w:t>
      </w:r>
      <w:r>
        <w:t>culture,</w:t>
      </w:r>
      <w:r>
        <w:rPr>
          <w:spacing w:val="-13"/>
        </w:rPr>
        <w:t xml:space="preserve"> </w:t>
      </w:r>
      <w:r>
        <w:t>family,</w:t>
      </w:r>
      <w:r>
        <w:rPr>
          <w:spacing w:val="-14"/>
        </w:rPr>
        <w:t xml:space="preserve"> </w:t>
      </w:r>
      <w:r>
        <w:t>peers</w:t>
      </w:r>
      <w:r>
        <w:rPr>
          <w:spacing w:val="-10"/>
        </w:rPr>
        <w:t xml:space="preserve"> </w:t>
      </w:r>
      <w:r>
        <w:t>and</w:t>
      </w:r>
      <w:r>
        <w:rPr>
          <w:spacing w:val="-7"/>
        </w:rPr>
        <w:t xml:space="preserve"> </w:t>
      </w:r>
      <w:proofErr w:type="spellStart"/>
      <w:r>
        <w:rPr>
          <w:spacing w:val="-2"/>
        </w:rPr>
        <w:t>mealpatterns</w:t>
      </w:r>
      <w:proofErr w:type="spellEnd"/>
    </w:p>
    <w:p w:rsidR="00002852" w:rsidRDefault="00DD23FB">
      <w:pPr>
        <w:pStyle w:val="BodyText"/>
        <w:spacing w:before="199"/>
        <w:ind w:left="1659" w:right="1787"/>
        <w:jc w:val="both"/>
      </w:pPr>
      <w:r>
        <w:rPr>
          <w:noProof/>
        </w:rPr>
        <w:drawing>
          <wp:anchor distT="0" distB="0" distL="0" distR="0" simplePos="0" relativeHeight="483967488" behindDoc="1" locked="0" layoutInCell="1" allowOverlap="1">
            <wp:simplePos x="0" y="0"/>
            <wp:positionH relativeFrom="page">
              <wp:posOffset>1393444</wp:posOffset>
            </wp:positionH>
            <wp:positionV relativeFrom="paragraph">
              <wp:posOffset>184756</wp:posOffset>
            </wp:positionV>
            <wp:extent cx="92456" cy="115186"/>
            <wp:effectExtent l="0" t="0" r="0" b="0"/>
            <wp:wrapNone/>
            <wp:docPr id="619" name="Image 6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9" name="Image 619"/>
                    <pic:cNvPicPr/>
                  </pic:nvPicPr>
                  <pic:blipFill>
                    <a:blip r:embed="rId91" cstate="print"/>
                    <a:stretch>
                      <a:fillRect/>
                    </a:stretch>
                  </pic:blipFill>
                  <pic:spPr>
                    <a:xfrm>
                      <a:off x="0" y="0"/>
                      <a:ext cx="92456" cy="115186"/>
                    </a:xfrm>
                    <a:prstGeom prst="rect">
                      <a:avLst/>
                    </a:prstGeom>
                  </pic:spPr>
                </pic:pic>
              </a:graphicData>
            </a:graphic>
          </wp:anchor>
        </w:drawing>
      </w:r>
      <w:r>
        <w:rPr>
          <w:noProof/>
        </w:rPr>
        <w:drawing>
          <wp:anchor distT="0" distB="0" distL="0" distR="0" simplePos="0" relativeHeight="483968000" behindDoc="1" locked="0" layoutInCell="1" allowOverlap="1">
            <wp:simplePos x="0" y="0"/>
            <wp:positionH relativeFrom="page">
              <wp:posOffset>1393444</wp:posOffset>
            </wp:positionH>
            <wp:positionV relativeFrom="paragraph">
              <wp:posOffset>415261</wp:posOffset>
            </wp:positionV>
            <wp:extent cx="92456" cy="115186"/>
            <wp:effectExtent l="0" t="0" r="0" b="0"/>
            <wp:wrapNone/>
            <wp:docPr id="620" name="Image 6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0" name="Image 620"/>
                    <pic:cNvPicPr/>
                  </pic:nvPicPr>
                  <pic:blipFill>
                    <a:blip r:embed="rId91" cstate="print"/>
                    <a:stretch>
                      <a:fillRect/>
                    </a:stretch>
                  </pic:blipFill>
                  <pic:spPr>
                    <a:xfrm>
                      <a:off x="0" y="0"/>
                      <a:ext cx="92456" cy="115186"/>
                    </a:xfrm>
                    <a:prstGeom prst="rect">
                      <a:avLst/>
                    </a:prstGeom>
                  </pic:spPr>
                </pic:pic>
              </a:graphicData>
            </a:graphic>
          </wp:anchor>
        </w:drawing>
      </w:r>
      <w:r>
        <w:t>Psychological determinants such as mood, stress and guilt Attitudes, beliefs and knowledge about food</w:t>
      </w:r>
    </w:p>
    <w:p w:rsidR="00002852" w:rsidRDefault="00DD23FB">
      <w:pPr>
        <w:pStyle w:val="Heading2"/>
        <w:numPr>
          <w:ilvl w:val="0"/>
          <w:numId w:val="54"/>
        </w:numPr>
        <w:tabs>
          <w:tab w:val="left" w:pos="2333"/>
        </w:tabs>
        <w:spacing w:before="206"/>
        <w:ind w:hanging="885"/>
      </w:pPr>
      <w:r>
        <w:t>-Biological</w:t>
      </w:r>
      <w:r>
        <w:rPr>
          <w:spacing w:val="-8"/>
        </w:rPr>
        <w:t xml:space="preserve"> </w:t>
      </w:r>
      <w:r>
        <w:t>determinants</w:t>
      </w:r>
      <w:r>
        <w:rPr>
          <w:spacing w:val="-10"/>
        </w:rPr>
        <w:t xml:space="preserve"> </w:t>
      </w:r>
      <w:r>
        <w:t>of</w:t>
      </w:r>
      <w:r>
        <w:rPr>
          <w:spacing w:val="-9"/>
        </w:rPr>
        <w:t xml:space="preserve"> </w:t>
      </w:r>
      <w:r>
        <w:t>food</w:t>
      </w:r>
      <w:r>
        <w:rPr>
          <w:spacing w:val="-9"/>
        </w:rPr>
        <w:t xml:space="preserve"> </w:t>
      </w:r>
      <w:r>
        <w:rPr>
          <w:spacing w:val="-2"/>
        </w:rPr>
        <w:t>choice</w:t>
      </w:r>
    </w:p>
    <w:p w:rsidR="00002852" w:rsidRDefault="00DD23FB">
      <w:pPr>
        <w:pStyle w:val="Heading3"/>
        <w:spacing w:before="2"/>
        <w:ind w:left="1659"/>
        <w:jc w:val="both"/>
      </w:pPr>
      <w:r>
        <w:t>Hunger</w:t>
      </w:r>
      <w:r>
        <w:rPr>
          <w:spacing w:val="-6"/>
        </w:rPr>
        <w:t xml:space="preserve"> </w:t>
      </w:r>
      <w:r>
        <w:t>and</w:t>
      </w:r>
      <w:r>
        <w:rPr>
          <w:spacing w:val="-9"/>
        </w:rPr>
        <w:t xml:space="preserve"> </w:t>
      </w:r>
      <w:r>
        <w:rPr>
          <w:spacing w:val="-2"/>
        </w:rPr>
        <w:t>satiety</w:t>
      </w:r>
    </w:p>
    <w:p w:rsidR="00002852" w:rsidRDefault="00DD23FB">
      <w:pPr>
        <w:pStyle w:val="BodyText"/>
        <w:spacing w:before="195"/>
        <w:ind w:left="1659" w:right="1790"/>
        <w:jc w:val="both"/>
      </w:pPr>
      <w:r>
        <w:t>Satiety is defined as either a feeling of fullness or the cessation of physical hunger sensations following the ingestion of food. Hunger, or</w:t>
      </w:r>
    </w:p>
    <w:p w:rsidR="00002852" w:rsidRDefault="00DD23FB">
      <w:pPr>
        <w:pStyle w:val="BodyText"/>
        <w:spacing w:before="198"/>
        <w:ind w:left="1659" w:right="1802"/>
        <w:jc w:val="both"/>
      </w:pPr>
      <w:proofErr w:type="gramStart"/>
      <w:r>
        <w:t>the</w:t>
      </w:r>
      <w:proofErr w:type="gramEnd"/>
      <w:r>
        <w:t xml:space="preserve"> physiological drive to eat, is equally complex. True hunger is not selective; any food will serve the need.</w:t>
      </w:r>
    </w:p>
    <w:p w:rsidR="00002852" w:rsidRDefault="00DD23FB">
      <w:pPr>
        <w:pStyle w:val="BodyText"/>
        <w:spacing w:before="201"/>
        <w:ind w:left="1659"/>
        <w:jc w:val="both"/>
      </w:pPr>
      <w:r>
        <w:t>The</w:t>
      </w:r>
      <w:r>
        <w:rPr>
          <w:spacing w:val="-11"/>
        </w:rPr>
        <w:t xml:space="preserve"> </w:t>
      </w:r>
      <w:r>
        <w:t>macro-nutrients</w:t>
      </w:r>
      <w:r>
        <w:rPr>
          <w:spacing w:val="-9"/>
        </w:rPr>
        <w:t xml:space="preserve"> </w:t>
      </w:r>
      <w:r>
        <w:t>i.e.</w:t>
      </w:r>
      <w:r>
        <w:rPr>
          <w:spacing w:val="-16"/>
        </w:rPr>
        <w:t xml:space="preserve"> </w:t>
      </w:r>
      <w:r>
        <w:t>carbohydrates,</w:t>
      </w:r>
      <w:r>
        <w:rPr>
          <w:spacing w:val="-16"/>
        </w:rPr>
        <w:t xml:space="preserve"> </w:t>
      </w:r>
      <w:r>
        <w:t>proteins</w:t>
      </w:r>
      <w:r>
        <w:rPr>
          <w:spacing w:val="-10"/>
        </w:rPr>
        <w:t xml:space="preserve"> </w:t>
      </w:r>
      <w:r>
        <w:t>and</w:t>
      </w:r>
      <w:r>
        <w:rPr>
          <w:spacing w:val="-9"/>
        </w:rPr>
        <w:t xml:space="preserve"> </w:t>
      </w:r>
      <w:r>
        <w:t>fats</w:t>
      </w:r>
      <w:r>
        <w:rPr>
          <w:spacing w:val="-14"/>
        </w:rPr>
        <w:t xml:space="preserve"> </w:t>
      </w:r>
      <w:r>
        <w:rPr>
          <w:spacing w:val="-2"/>
        </w:rPr>
        <w:t>generate</w:t>
      </w:r>
    </w:p>
    <w:p w:rsidR="00002852" w:rsidRDefault="00DD23FB">
      <w:pPr>
        <w:pStyle w:val="BodyText"/>
        <w:spacing w:before="199"/>
        <w:ind w:left="1659" w:right="1787"/>
        <w:jc w:val="both"/>
      </w:pPr>
      <w:proofErr w:type="gramStart"/>
      <w:r>
        <w:t>satiety</w:t>
      </w:r>
      <w:proofErr w:type="gramEnd"/>
      <w:r>
        <w:rPr>
          <w:spacing w:val="-18"/>
        </w:rPr>
        <w:t xml:space="preserve"> </w:t>
      </w:r>
      <w:r>
        <w:t>signals</w:t>
      </w:r>
      <w:r>
        <w:rPr>
          <w:spacing w:val="-10"/>
        </w:rPr>
        <w:t xml:space="preserve"> </w:t>
      </w:r>
      <w:r>
        <w:t>of</w:t>
      </w:r>
      <w:r>
        <w:rPr>
          <w:spacing w:val="-10"/>
        </w:rPr>
        <w:t xml:space="preserve"> </w:t>
      </w:r>
      <w:r>
        <w:t>varying</w:t>
      </w:r>
      <w:r>
        <w:rPr>
          <w:spacing w:val="-8"/>
        </w:rPr>
        <w:t xml:space="preserve"> </w:t>
      </w:r>
      <w:r>
        <w:t>strength.</w:t>
      </w:r>
      <w:r>
        <w:rPr>
          <w:spacing w:val="-11"/>
        </w:rPr>
        <w:t xml:space="preserve"> </w:t>
      </w:r>
      <w:r>
        <w:t>The</w:t>
      </w:r>
      <w:r>
        <w:rPr>
          <w:spacing w:val="-13"/>
        </w:rPr>
        <w:t xml:space="preserve"> </w:t>
      </w:r>
      <w:r>
        <w:t>balance</w:t>
      </w:r>
      <w:r>
        <w:rPr>
          <w:spacing w:val="-12"/>
        </w:rPr>
        <w:t xml:space="preserve"> </w:t>
      </w:r>
      <w:r>
        <w:t>of</w:t>
      </w:r>
      <w:r>
        <w:rPr>
          <w:spacing w:val="-11"/>
        </w:rPr>
        <w:t xml:space="preserve"> </w:t>
      </w:r>
      <w:r>
        <w:t>evidence</w:t>
      </w:r>
      <w:r>
        <w:rPr>
          <w:spacing w:val="-9"/>
        </w:rPr>
        <w:t xml:space="preserve"> </w:t>
      </w:r>
      <w:r>
        <w:t>suggests</w:t>
      </w:r>
      <w:r>
        <w:rPr>
          <w:spacing w:val="-10"/>
        </w:rPr>
        <w:t xml:space="preserve"> </w:t>
      </w:r>
      <w:r>
        <w:t>that fat has the lowest satiating power, carbohydrates have an intermediate effect and protein has been found to be the most satiating.</w:t>
      </w:r>
    </w:p>
    <w:p w:rsidR="00002852" w:rsidRDefault="00DD23FB">
      <w:pPr>
        <w:pStyle w:val="Heading3"/>
        <w:spacing w:before="220"/>
        <w:ind w:left="1659"/>
      </w:pPr>
      <w:r>
        <w:rPr>
          <w:spacing w:val="-2"/>
        </w:rPr>
        <w:t>Palatability</w:t>
      </w:r>
    </w:p>
    <w:p w:rsidR="00002852" w:rsidRDefault="00DD23FB">
      <w:pPr>
        <w:pStyle w:val="BodyText"/>
        <w:spacing w:before="194"/>
        <w:ind w:left="1659" w:right="1228"/>
        <w:jc w:val="both"/>
      </w:pPr>
      <w:r>
        <w:t>Palatability</w:t>
      </w:r>
      <w:r>
        <w:rPr>
          <w:spacing w:val="-4"/>
        </w:rPr>
        <w:t xml:space="preserve"> </w:t>
      </w:r>
      <w:r>
        <w:t>is proportional to the pleasure someone experiences when eating a</w:t>
      </w:r>
      <w:r>
        <w:rPr>
          <w:spacing w:val="-18"/>
        </w:rPr>
        <w:t xml:space="preserve"> </w:t>
      </w:r>
      <w:r>
        <w:t>particular</w:t>
      </w:r>
      <w:r>
        <w:rPr>
          <w:spacing w:val="-5"/>
        </w:rPr>
        <w:t xml:space="preserve"> </w:t>
      </w:r>
      <w:r>
        <w:t>food.</w:t>
      </w:r>
      <w:r>
        <w:rPr>
          <w:spacing w:val="-4"/>
        </w:rPr>
        <w:t xml:space="preserve"> </w:t>
      </w:r>
      <w:r>
        <w:t>It</w:t>
      </w:r>
      <w:r>
        <w:rPr>
          <w:spacing w:val="-6"/>
        </w:rPr>
        <w:t xml:space="preserve"> </w:t>
      </w:r>
      <w:r>
        <w:t>is</w:t>
      </w:r>
      <w:r>
        <w:rPr>
          <w:spacing w:val="-4"/>
        </w:rPr>
        <w:t xml:space="preserve"> </w:t>
      </w:r>
      <w:r>
        <w:t>dependent</w:t>
      </w:r>
      <w:r>
        <w:rPr>
          <w:spacing w:val="-6"/>
        </w:rPr>
        <w:t xml:space="preserve"> </w:t>
      </w:r>
      <w:r>
        <w:t>on</w:t>
      </w:r>
      <w:r>
        <w:rPr>
          <w:spacing w:val="-2"/>
        </w:rPr>
        <w:t xml:space="preserve"> </w:t>
      </w:r>
      <w:r>
        <w:t>the</w:t>
      </w:r>
      <w:r>
        <w:rPr>
          <w:spacing w:val="-3"/>
        </w:rPr>
        <w:t xml:space="preserve"> </w:t>
      </w:r>
      <w:r>
        <w:t>sensory</w:t>
      </w:r>
      <w:r>
        <w:rPr>
          <w:spacing w:val="-7"/>
        </w:rPr>
        <w:t xml:space="preserve"> </w:t>
      </w:r>
      <w:r>
        <w:t>properties</w:t>
      </w:r>
      <w:r>
        <w:rPr>
          <w:spacing w:val="-5"/>
        </w:rPr>
        <w:t xml:space="preserve"> </w:t>
      </w:r>
      <w:r>
        <w:t>of</w:t>
      </w:r>
      <w:r>
        <w:rPr>
          <w:spacing w:val="-18"/>
        </w:rPr>
        <w:t xml:space="preserve"> </w:t>
      </w:r>
      <w:r>
        <w:t>the</w:t>
      </w:r>
      <w:r>
        <w:rPr>
          <w:spacing w:val="-8"/>
        </w:rPr>
        <w:t xml:space="preserve"> </w:t>
      </w:r>
      <w:r>
        <w:t>food</w:t>
      </w:r>
      <w:r>
        <w:rPr>
          <w:spacing w:val="-8"/>
        </w:rPr>
        <w:t xml:space="preserve"> </w:t>
      </w:r>
      <w:r>
        <w:t>such</w:t>
      </w:r>
      <w:r>
        <w:rPr>
          <w:spacing w:val="-8"/>
        </w:rPr>
        <w:t xml:space="preserve"> </w:t>
      </w:r>
      <w:r>
        <w:t>as taste, smell, texture and appearance. Sweet and high-fat foods have an undeniable sensory</w:t>
      </w:r>
      <w:r>
        <w:rPr>
          <w:spacing w:val="-3"/>
        </w:rPr>
        <w:t xml:space="preserve"> </w:t>
      </w:r>
      <w:r>
        <w:t>appeal. There is an increase in food intake as palatability increases, but the effect of palatability on appetite in the period following consumption is unclear.</w:t>
      </w:r>
    </w:p>
    <w:p w:rsidR="00002852" w:rsidRDefault="00DD23FB">
      <w:pPr>
        <w:pStyle w:val="Heading3"/>
        <w:spacing w:before="207"/>
        <w:ind w:left="1659"/>
        <w:jc w:val="both"/>
      </w:pPr>
      <w:r>
        <w:t>Sensory</w:t>
      </w:r>
      <w:r>
        <w:rPr>
          <w:spacing w:val="-14"/>
        </w:rPr>
        <w:t xml:space="preserve"> </w:t>
      </w:r>
      <w:r>
        <w:rPr>
          <w:spacing w:val="-2"/>
        </w:rPr>
        <w:t>aspects</w:t>
      </w:r>
    </w:p>
    <w:p w:rsidR="00002852" w:rsidRDefault="00DD23FB">
      <w:pPr>
        <w:pStyle w:val="BodyText"/>
        <w:spacing w:before="192"/>
        <w:ind w:left="1659"/>
        <w:jc w:val="both"/>
      </w:pPr>
      <w:r>
        <w:t>Taste</w:t>
      </w:r>
      <w:r>
        <w:rPr>
          <w:spacing w:val="-17"/>
        </w:rPr>
        <w:t xml:space="preserve"> </w:t>
      </w:r>
      <w:r>
        <w:t>is</w:t>
      </w:r>
      <w:r>
        <w:rPr>
          <w:spacing w:val="-9"/>
        </w:rPr>
        <w:t xml:space="preserve"> </w:t>
      </w:r>
      <w:r>
        <w:t>consistently</w:t>
      </w:r>
      <w:r>
        <w:rPr>
          <w:spacing w:val="-17"/>
        </w:rPr>
        <w:t xml:space="preserve"> </w:t>
      </w:r>
      <w:r>
        <w:t>reported</w:t>
      </w:r>
      <w:r>
        <w:rPr>
          <w:spacing w:val="-6"/>
        </w:rPr>
        <w:t xml:space="preserve"> </w:t>
      </w:r>
      <w:r>
        <w:t>as</w:t>
      </w:r>
      <w:r>
        <w:rPr>
          <w:spacing w:val="-8"/>
        </w:rPr>
        <w:t xml:space="preserve"> </w:t>
      </w:r>
      <w:r>
        <w:t>a</w:t>
      </w:r>
      <w:r>
        <w:rPr>
          <w:spacing w:val="-10"/>
        </w:rPr>
        <w:t xml:space="preserve"> </w:t>
      </w:r>
      <w:r>
        <w:t>major</w:t>
      </w:r>
      <w:r>
        <w:rPr>
          <w:spacing w:val="-9"/>
        </w:rPr>
        <w:t xml:space="preserve"> </w:t>
      </w:r>
      <w:r>
        <w:t>influence</w:t>
      </w:r>
      <w:r>
        <w:rPr>
          <w:spacing w:val="-8"/>
        </w:rPr>
        <w:t xml:space="preserve"> </w:t>
      </w:r>
      <w:r>
        <w:t>on</w:t>
      </w:r>
      <w:r>
        <w:rPr>
          <w:spacing w:val="-6"/>
        </w:rPr>
        <w:t xml:space="preserve"> </w:t>
      </w:r>
      <w:r>
        <w:rPr>
          <w:spacing w:val="-4"/>
        </w:rPr>
        <w:t>food</w:t>
      </w:r>
    </w:p>
    <w:p w:rsidR="00002852" w:rsidRDefault="00DD23FB">
      <w:pPr>
        <w:pStyle w:val="BodyText"/>
        <w:spacing w:before="201"/>
        <w:ind w:left="1659" w:right="1229"/>
        <w:jc w:val="both"/>
      </w:pPr>
      <w:proofErr w:type="gramStart"/>
      <w:r>
        <w:t>behavior</w:t>
      </w:r>
      <w:proofErr w:type="gramEnd"/>
      <w:r>
        <w:t>. In reality „taste‟ is the sum of all sensory stimulation that is produced by the ingestion of a food. This includes not only taste per se but also</w:t>
      </w:r>
      <w:r>
        <w:rPr>
          <w:spacing w:val="-18"/>
        </w:rPr>
        <w:t xml:space="preserve"> </w:t>
      </w:r>
      <w:r>
        <w:t>smell,</w:t>
      </w:r>
      <w:r>
        <w:rPr>
          <w:spacing w:val="-5"/>
        </w:rPr>
        <w:t xml:space="preserve"> </w:t>
      </w:r>
      <w:r>
        <w:t>appearance</w:t>
      </w:r>
      <w:r>
        <w:rPr>
          <w:spacing w:val="-4"/>
        </w:rPr>
        <w:t xml:space="preserve"> </w:t>
      </w:r>
      <w:r>
        <w:t>and</w:t>
      </w:r>
      <w:r>
        <w:rPr>
          <w:spacing w:val="-3"/>
        </w:rPr>
        <w:t xml:space="preserve"> </w:t>
      </w:r>
      <w:r>
        <w:t>texture</w:t>
      </w:r>
      <w:r>
        <w:rPr>
          <w:spacing w:val="-7"/>
        </w:rPr>
        <w:t xml:space="preserve"> </w:t>
      </w:r>
      <w:r>
        <w:t>of</w:t>
      </w:r>
      <w:r>
        <w:rPr>
          <w:spacing w:val="-4"/>
        </w:rPr>
        <w:t xml:space="preserve"> </w:t>
      </w:r>
      <w:r>
        <w:t>food.</w:t>
      </w:r>
      <w:r>
        <w:rPr>
          <w:spacing w:val="-7"/>
        </w:rPr>
        <w:t xml:space="preserve"> </w:t>
      </w:r>
      <w:r>
        <w:t>These</w:t>
      </w:r>
      <w:r>
        <w:rPr>
          <w:spacing w:val="-7"/>
        </w:rPr>
        <w:t xml:space="preserve"> </w:t>
      </w:r>
      <w:r>
        <w:t>sensory</w:t>
      </w:r>
      <w:r>
        <w:rPr>
          <w:spacing w:val="-8"/>
        </w:rPr>
        <w:t xml:space="preserve"> </w:t>
      </w:r>
      <w:r>
        <w:t>aspects</w:t>
      </w:r>
      <w:r>
        <w:rPr>
          <w:spacing w:val="-3"/>
        </w:rPr>
        <w:t xml:space="preserve"> </w:t>
      </w:r>
      <w:r>
        <w:t>are</w:t>
      </w:r>
      <w:r>
        <w:rPr>
          <w:spacing w:val="-18"/>
        </w:rPr>
        <w:t xml:space="preserve"> </w:t>
      </w:r>
      <w:r>
        <w:t>thought to influence, in particular, spontaneous food choice.</w:t>
      </w:r>
    </w:p>
    <w:p w:rsidR="00002852" w:rsidRDefault="00DD23FB">
      <w:pPr>
        <w:pStyle w:val="ListParagraph"/>
        <w:numPr>
          <w:ilvl w:val="0"/>
          <w:numId w:val="54"/>
        </w:numPr>
        <w:tabs>
          <w:tab w:val="left" w:pos="1659"/>
          <w:tab w:val="left" w:pos="2333"/>
        </w:tabs>
        <w:spacing w:before="205"/>
        <w:ind w:left="1659" w:right="2498" w:hanging="214"/>
        <w:rPr>
          <w:sz w:val="28"/>
        </w:rPr>
      </w:pPr>
      <w:r>
        <w:rPr>
          <w:b/>
          <w:sz w:val="28"/>
        </w:rPr>
        <w:tab/>
        <w:t xml:space="preserve">-Economic and physical determinants of food choice </w:t>
      </w:r>
      <w:r>
        <w:rPr>
          <w:sz w:val="28"/>
        </w:rPr>
        <w:t>Money,</w:t>
      </w:r>
      <w:r>
        <w:rPr>
          <w:spacing w:val="40"/>
          <w:sz w:val="28"/>
        </w:rPr>
        <w:t xml:space="preserve"> </w:t>
      </w:r>
      <w:r>
        <w:rPr>
          <w:sz w:val="28"/>
        </w:rPr>
        <w:t>values,</w:t>
      </w:r>
      <w:r>
        <w:rPr>
          <w:spacing w:val="40"/>
          <w:sz w:val="28"/>
        </w:rPr>
        <w:t xml:space="preserve"> </w:t>
      </w:r>
      <w:r>
        <w:rPr>
          <w:sz w:val="28"/>
        </w:rPr>
        <w:t>and</w:t>
      </w:r>
      <w:r>
        <w:rPr>
          <w:spacing w:val="40"/>
          <w:sz w:val="28"/>
        </w:rPr>
        <w:t xml:space="preserve"> </w:t>
      </w:r>
      <w:r>
        <w:rPr>
          <w:sz w:val="28"/>
        </w:rPr>
        <w:t>consumer</w:t>
      </w:r>
      <w:r>
        <w:rPr>
          <w:spacing w:val="40"/>
          <w:sz w:val="28"/>
        </w:rPr>
        <w:t xml:space="preserve"> </w:t>
      </w:r>
      <w:r>
        <w:rPr>
          <w:sz w:val="28"/>
        </w:rPr>
        <w:t>skills</w:t>
      </w:r>
      <w:r>
        <w:rPr>
          <w:spacing w:val="40"/>
          <w:sz w:val="28"/>
        </w:rPr>
        <w:t xml:space="preserve"> </w:t>
      </w:r>
      <w:r>
        <w:rPr>
          <w:sz w:val="28"/>
        </w:rPr>
        <w:t>all</w:t>
      </w:r>
      <w:r>
        <w:rPr>
          <w:spacing w:val="40"/>
          <w:sz w:val="28"/>
        </w:rPr>
        <w:t xml:space="preserve"> </w:t>
      </w:r>
      <w:r>
        <w:rPr>
          <w:sz w:val="28"/>
        </w:rPr>
        <w:t>affect</w:t>
      </w:r>
      <w:r>
        <w:rPr>
          <w:spacing w:val="40"/>
          <w:sz w:val="28"/>
        </w:rPr>
        <w:t xml:space="preserve"> </w:t>
      </w:r>
      <w:r>
        <w:rPr>
          <w:sz w:val="28"/>
        </w:rPr>
        <w:t>what</w:t>
      </w:r>
      <w:r>
        <w:rPr>
          <w:spacing w:val="40"/>
          <w:sz w:val="28"/>
        </w:rPr>
        <w:t xml:space="preserve"> </w:t>
      </w:r>
      <w:r>
        <w:rPr>
          <w:sz w:val="28"/>
        </w:rPr>
        <w:t>a</w:t>
      </w:r>
      <w:r>
        <w:rPr>
          <w:spacing w:val="40"/>
          <w:sz w:val="28"/>
        </w:rPr>
        <w:t xml:space="preserve"> </w:t>
      </w:r>
      <w:r>
        <w:rPr>
          <w:sz w:val="28"/>
        </w:rPr>
        <w:t>person</w:t>
      </w:r>
      <w:r>
        <w:rPr>
          <w:spacing w:val="80"/>
          <w:sz w:val="28"/>
        </w:rPr>
        <w:t xml:space="preserve"> </w:t>
      </w:r>
      <w:r>
        <w:rPr>
          <w:sz w:val="28"/>
        </w:rPr>
        <w:t>purchases.</w:t>
      </w:r>
      <w:r>
        <w:rPr>
          <w:spacing w:val="4"/>
          <w:sz w:val="28"/>
        </w:rPr>
        <w:t xml:space="preserve"> </w:t>
      </w:r>
      <w:r>
        <w:rPr>
          <w:sz w:val="28"/>
        </w:rPr>
        <w:t>The price</w:t>
      </w:r>
      <w:r>
        <w:rPr>
          <w:spacing w:val="3"/>
          <w:sz w:val="28"/>
        </w:rPr>
        <w:t xml:space="preserve"> </w:t>
      </w:r>
      <w:r>
        <w:rPr>
          <w:sz w:val="28"/>
        </w:rPr>
        <w:t>of</w:t>
      </w:r>
      <w:r>
        <w:rPr>
          <w:spacing w:val="3"/>
          <w:sz w:val="28"/>
        </w:rPr>
        <w:t xml:space="preserve"> </w:t>
      </w:r>
      <w:r>
        <w:rPr>
          <w:sz w:val="28"/>
        </w:rPr>
        <w:t>a</w:t>
      </w:r>
      <w:r>
        <w:rPr>
          <w:spacing w:val="3"/>
          <w:sz w:val="28"/>
        </w:rPr>
        <w:t xml:space="preserve"> </w:t>
      </w:r>
      <w:r>
        <w:rPr>
          <w:sz w:val="28"/>
        </w:rPr>
        <w:t>food,</w:t>
      </w:r>
      <w:r>
        <w:rPr>
          <w:spacing w:val="4"/>
          <w:sz w:val="28"/>
        </w:rPr>
        <w:t xml:space="preserve"> </w:t>
      </w:r>
      <w:r>
        <w:rPr>
          <w:sz w:val="28"/>
        </w:rPr>
        <w:t>however,</w:t>
      </w:r>
      <w:r>
        <w:rPr>
          <w:spacing w:val="4"/>
          <w:sz w:val="28"/>
        </w:rPr>
        <w:t xml:space="preserve"> </w:t>
      </w:r>
      <w:r>
        <w:rPr>
          <w:sz w:val="28"/>
        </w:rPr>
        <w:t>is</w:t>
      </w:r>
      <w:r>
        <w:rPr>
          <w:spacing w:val="2"/>
          <w:sz w:val="28"/>
        </w:rPr>
        <w:t xml:space="preserve"> </w:t>
      </w:r>
      <w:r>
        <w:rPr>
          <w:sz w:val="28"/>
        </w:rPr>
        <w:t>not</w:t>
      </w:r>
      <w:r>
        <w:rPr>
          <w:spacing w:val="7"/>
          <w:sz w:val="28"/>
        </w:rPr>
        <w:t xml:space="preserve"> </w:t>
      </w:r>
      <w:r>
        <w:rPr>
          <w:sz w:val="28"/>
        </w:rPr>
        <w:t>an</w:t>
      </w:r>
      <w:r>
        <w:rPr>
          <w:spacing w:val="3"/>
          <w:sz w:val="28"/>
        </w:rPr>
        <w:t xml:space="preserve"> </w:t>
      </w:r>
      <w:r>
        <w:rPr>
          <w:sz w:val="28"/>
        </w:rPr>
        <w:t>indicator</w:t>
      </w:r>
      <w:r>
        <w:rPr>
          <w:spacing w:val="3"/>
          <w:sz w:val="28"/>
        </w:rPr>
        <w:t xml:space="preserve"> </w:t>
      </w:r>
      <w:r>
        <w:rPr>
          <w:sz w:val="28"/>
        </w:rPr>
        <w:t>of</w:t>
      </w:r>
      <w:r>
        <w:rPr>
          <w:spacing w:val="2"/>
          <w:sz w:val="28"/>
        </w:rPr>
        <w:t xml:space="preserve"> </w:t>
      </w:r>
      <w:r>
        <w:rPr>
          <w:spacing w:val="-5"/>
          <w:sz w:val="28"/>
        </w:rPr>
        <w:t>its</w:t>
      </w:r>
    </w:p>
    <w:p w:rsidR="00002852" w:rsidRDefault="00DD23FB">
      <w:pPr>
        <w:pStyle w:val="BodyText"/>
        <w:spacing w:before="2"/>
        <w:rPr>
          <w:sz w:val="17"/>
        </w:rPr>
      </w:pPr>
      <w:r>
        <w:rPr>
          <w:noProof/>
          <w:sz w:val="17"/>
        </w:rPr>
        <mc:AlternateContent>
          <mc:Choice Requires="wps">
            <w:drawing>
              <wp:anchor distT="0" distB="0" distL="0" distR="0" simplePos="0" relativeHeight="487833600" behindDoc="1" locked="0" layoutInCell="1" allowOverlap="1">
                <wp:simplePos x="0" y="0"/>
                <wp:positionH relativeFrom="page">
                  <wp:posOffset>1125016</wp:posOffset>
                </wp:positionH>
                <wp:positionV relativeFrom="paragraph">
                  <wp:posOffset>140641</wp:posOffset>
                </wp:positionV>
                <wp:extent cx="5523865" cy="6350"/>
                <wp:effectExtent l="0" t="0" r="0" b="0"/>
                <wp:wrapTopAndBottom/>
                <wp:docPr id="621" name="Graphic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1.07417pt;width:434.95pt;height:.47998pt;mso-position-horizontal-relative:page;mso-position-vertical-relative:paragraph;z-index:-15482880;mso-wrap-distance-left:0;mso-wrap-distance-right:0" id="docshape424" filled="true" fillcolor="#d9d9d9" stroked="false">
                <v:fill type="solid"/>
                <w10:wrap type="topAndBottom"/>
              </v:rect>
            </w:pict>
          </mc:Fallback>
        </mc:AlternateContent>
      </w:r>
    </w:p>
    <w:p w:rsidR="00002852" w:rsidRDefault="00002852">
      <w:pPr>
        <w:pStyle w:val="BodyText"/>
        <w:rPr>
          <w:sz w:val="17"/>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7004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22" name="Graphic 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46432" id="docshape42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23" name="Group 6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24" name="Graphic 62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26" coordorigin="0,0" coordsize="8699,60">
                <v:rect style="position:absolute;left:0;top:0;width:8699;height:60" id="docshape427" filled="true" fillcolor="#612322" stroked="false">
                  <v:fill type="solid"/>
                </v:rect>
              </v:group>
            </w:pict>
          </mc:Fallback>
        </mc:AlternateContent>
      </w:r>
    </w:p>
    <w:p w:rsidR="00002852" w:rsidRDefault="00DD23FB">
      <w:pPr>
        <w:pStyle w:val="BodyText"/>
        <w:spacing w:before="262"/>
        <w:ind w:left="1659" w:right="1235"/>
        <w:rPr>
          <w:b/>
        </w:rPr>
      </w:pPr>
      <w:proofErr w:type="gramStart"/>
      <w:r>
        <w:t>nutritional</w:t>
      </w:r>
      <w:proofErr w:type="gramEnd"/>
      <w:r>
        <w:rPr>
          <w:spacing w:val="40"/>
        </w:rPr>
        <w:t xml:space="preserve"> </w:t>
      </w:r>
      <w:r>
        <w:t>value.</w:t>
      </w:r>
      <w:r>
        <w:rPr>
          <w:spacing w:val="40"/>
        </w:rPr>
        <w:t xml:space="preserve"> </w:t>
      </w:r>
      <w:r>
        <w:t>Cost</w:t>
      </w:r>
      <w:r>
        <w:rPr>
          <w:spacing w:val="40"/>
        </w:rPr>
        <w:t xml:space="preserve"> </w:t>
      </w:r>
      <w:r>
        <w:t>is</w:t>
      </w:r>
      <w:r>
        <w:rPr>
          <w:spacing w:val="40"/>
        </w:rPr>
        <w:t xml:space="preserve"> </w:t>
      </w:r>
      <w:r>
        <w:t>a</w:t>
      </w:r>
      <w:r>
        <w:rPr>
          <w:spacing w:val="40"/>
        </w:rPr>
        <w:t xml:space="preserve"> </w:t>
      </w:r>
      <w:r>
        <w:t>complex</w:t>
      </w:r>
      <w:r>
        <w:rPr>
          <w:spacing w:val="40"/>
        </w:rPr>
        <w:t xml:space="preserve"> </w:t>
      </w:r>
      <w:r>
        <w:t>combination</w:t>
      </w:r>
      <w:r>
        <w:rPr>
          <w:spacing w:val="40"/>
        </w:rPr>
        <w:t xml:space="preserve"> </w:t>
      </w:r>
      <w:r>
        <w:t>of</w:t>
      </w:r>
      <w:r>
        <w:rPr>
          <w:spacing w:val="40"/>
        </w:rPr>
        <w:t xml:space="preserve"> </w:t>
      </w:r>
      <w:r>
        <w:t>a</w:t>
      </w:r>
      <w:r>
        <w:rPr>
          <w:spacing w:val="40"/>
        </w:rPr>
        <w:t xml:space="preserve"> </w:t>
      </w:r>
      <w:r>
        <w:t>food's</w:t>
      </w:r>
      <w:r>
        <w:rPr>
          <w:spacing w:val="80"/>
        </w:rPr>
        <w:t xml:space="preserve"> </w:t>
      </w:r>
      <w:proofErr w:type="spellStart"/>
      <w:r>
        <w:t>availability</w:t>
      </w:r>
      <w:proofErr w:type="gramStart"/>
      <w:r>
        <w:t>,status</w:t>
      </w:r>
      <w:proofErr w:type="spellEnd"/>
      <w:proofErr w:type="gramEnd"/>
      <w:r>
        <w:t>, and demand</w:t>
      </w:r>
      <w:r>
        <w:rPr>
          <w:b/>
        </w:rPr>
        <w:t>.</w:t>
      </w:r>
    </w:p>
    <w:p w:rsidR="00002852" w:rsidRDefault="00DD23FB">
      <w:pPr>
        <w:pStyle w:val="Heading2"/>
        <w:spacing w:before="206"/>
      </w:pPr>
      <w:r>
        <w:t>Cost</w:t>
      </w:r>
      <w:r>
        <w:rPr>
          <w:spacing w:val="-13"/>
        </w:rPr>
        <w:t xml:space="preserve"> </w:t>
      </w:r>
      <w:r>
        <w:t>and</w:t>
      </w:r>
      <w:r>
        <w:rPr>
          <w:spacing w:val="-7"/>
        </w:rPr>
        <w:t xml:space="preserve"> </w:t>
      </w:r>
      <w:r>
        <w:rPr>
          <w:spacing w:val="-2"/>
        </w:rPr>
        <w:t>Accessibility</w:t>
      </w:r>
    </w:p>
    <w:p w:rsidR="00002852" w:rsidRDefault="00DD23FB">
      <w:pPr>
        <w:pStyle w:val="BodyText"/>
        <w:spacing w:before="194"/>
        <w:ind w:left="1659" w:right="1504"/>
        <w:jc w:val="both"/>
      </w:pPr>
      <w:r>
        <w:t>There is no doubt that the cost of food is a primary determinant of food choice. Whether cost is prohibitive depends fundamentally on a person's income and socio-economic status. Low-income groups have a greater tendency</w:t>
      </w:r>
      <w:r>
        <w:rPr>
          <w:spacing w:val="-1"/>
        </w:rPr>
        <w:t xml:space="preserve"> </w:t>
      </w:r>
      <w:r>
        <w:t>to consume unbalanced diets and in particular have low</w:t>
      </w:r>
    </w:p>
    <w:p w:rsidR="00002852" w:rsidRDefault="00DD23FB">
      <w:pPr>
        <w:pStyle w:val="BodyText"/>
        <w:spacing w:before="200"/>
        <w:ind w:left="1659" w:right="1510"/>
        <w:jc w:val="both"/>
      </w:pPr>
      <w:proofErr w:type="gramStart"/>
      <w:r>
        <w:t>intakes</w:t>
      </w:r>
      <w:proofErr w:type="gramEnd"/>
      <w:r>
        <w:t xml:space="preserve"> of fruit and vegetables</w:t>
      </w:r>
      <w:r>
        <w:rPr>
          <w:b/>
        </w:rPr>
        <w:t xml:space="preserve">. </w:t>
      </w:r>
      <w:r>
        <w:t>However, access to more money does not automatically equate to a better quality diet but the range of foods from which one can choose should increase.</w:t>
      </w:r>
    </w:p>
    <w:p w:rsidR="00002852" w:rsidRDefault="00DD23FB">
      <w:pPr>
        <w:pStyle w:val="BodyText"/>
        <w:spacing w:before="201"/>
        <w:ind w:left="1659" w:right="1505" w:firstLine="717"/>
        <w:jc w:val="both"/>
      </w:pPr>
      <w:r>
        <w:rPr>
          <w:b/>
        </w:rPr>
        <w:t xml:space="preserve">Political factors </w:t>
      </w:r>
      <w:r>
        <w:t>also influence food availability and trends. Food laws and trade agreements affect what is available within and across countries, and also affect food prices. Food labeling laws determine what consumers know about the food they purchase</w:t>
      </w:r>
    </w:p>
    <w:p w:rsidR="00002852" w:rsidRDefault="00DD23FB">
      <w:pPr>
        <w:pStyle w:val="BodyText"/>
        <w:spacing w:before="200"/>
        <w:ind w:left="1659" w:right="1504"/>
        <w:jc w:val="both"/>
      </w:pPr>
      <w:r>
        <w:rPr>
          <w:b/>
        </w:rPr>
        <w:t xml:space="preserve">Accessibility </w:t>
      </w:r>
      <w:r>
        <w:t xml:space="preserve">to shops is another important physical factor influencing food choice, which is dependent on resources such as transport and geographical location. Healthy food tends to be more expensive when available within towns and cities compared to supermarkets on the </w:t>
      </w:r>
      <w:r>
        <w:rPr>
          <w:spacing w:val="-2"/>
        </w:rPr>
        <w:t>outskirts.</w:t>
      </w:r>
    </w:p>
    <w:p w:rsidR="00002852" w:rsidRDefault="00DD23FB">
      <w:pPr>
        <w:pStyle w:val="Heading3"/>
        <w:spacing w:before="207"/>
        <w:ind w:left="1659"/>
        <w:jc w:val="both"/>
      </w:pPr>
      <w:r>
        <w:t>Education</w:t>
      </w:r>
      <w:r>
        <w:rPr>
          <w:spacing w:val="-12"/>
        </w:rPr>
        <w:t xml:space="preserve"> </w:t>
      </w:r>
      <w:r>
        <w:t>and</w:t>
      </w:r>
      <w:r>
        <w:rPr>
          <w:spacing w:val="-9"/>
        </w:rPr>
        <w:t xml:space="preserve"> </w:t>
      </w:r>
      <w:r>
        <w:rPr>
          <w:spacing w:val="-2"/>
        </w:rPr>
        <w:t>Knowledge</w:t>
      </w:r>
    </w:p>
    <w:p w:rsidR="00002852" w:rsidRDefault="00DD23FB">
      <w:pPr>
        <w:pStyle w:val="BodyText"/>
        <w:spacing w:before="192"/>
        <w:ind w:left="1659" w:right="938"/>
        <w:jc w:val="both"/>
      </w:pPr>
      <w:r>
        <w:t>Studies indicate that the level of education can influence dietary behavior during adulthood .In contrast, nutrition knowledge and good dietary habits are not strongly correlated. This is because knowledge about health does not lead</w:t>
      </w:r>
      <w:r>
        <w:rPr>
          <w:spacing w:val="40"/>
        </w:rPr>
        <w:t xml:space="preserve"> </w:t>
      </w:r>
      <w:r>
        <w:t xml:space="preserve">to direct action when individuals are </w:t>
      </w:r>
      <w:proofErr w:type="spellStart"/>
      <w:r>
        <w:t>unsurehow</w:t>
      </w:r>
      <w:proofErr w:type="spellEnd"/>
      <w:r>
        <w:t xml:space="preserve"> to apply</w:t>
      </w:r>
      <w:r>
        <w:rPr>
          <w:spacing w:val="-2"/>
        </w:rPr>
        <w:t xml:space="preserve"> </w:t>
      </w:r>
      <w:r>
        <w:t>their knowledge</w:t>
      </w:r>
    </w:p>
    <w:p w:rsidR="00002852" w:rsidRDefault="00DD23FB">
      <w:pPr>
        <w:pStyle w:val="Heading2"/>
        <w:numPr>
          <w:ilvl w:val="0"/>
          <w:numId w:val="54"/>
        </w:numPr>
        <w:tabs>
          <w:tab w:val="left" w:pos="2333"/>
        </w:tabs>
        <w:spacing w:before="205"/>
        <w:ind w:hanging="888"/>
      </w:pPr>
      <w:r>
        <w:t>-Social</w:t>
      </w:r>
      <w:r>
        <w:rPr>
          <w:spacing w:val="-9"/>
        </w:rPr>
        <w:t xml:space="preserve"> </w:t>
      </w:r>
      <w:r>
        <w:t>determinants</w:t>
      </w:r>
      <w:r>
        <w:rPr>
          <w:spacing w:val="-6"/>
        </w:rPr>
        <w:t xml:space="preserve"> </w:t>
      </w:r>
      <w:r>
        <w:t>of</w:t>
      </w:r>
      <w:r>
        <w:rPr>
          <w:spacing w:val="-11"/>
        </w:rPr>
        <w:t xml:space="preserve"> </w:t>
      </w:r>
      <w:r>
        <w:t>food</w:t>
      </w:r>
      <w:r>
        <w:rPr>
          <w:spacing w:val="-12"/>
        </w:rPr>
        <w:t xml:space="preserve"> </w:t>
      </w:r>
      <w:r>
        <w:rPr>
          <w:spacing w:val="-2"/>
        </w:rPr>
        <w:t>choice</w:t>
      </w:r>
    </w:p>
    <w:p w:rsidR="00002852" w:rsidRDefault="00DD23FB">
      <w:pPr>
        <w:pStyle w:val="Heading3"/>
        <w:spacing w:before="5"/>
        <w:ind w:left="1659"/>
        <w:jc w:val="both"/>
      </w:pPr>
      <w:r>
        <w:t>Influence</w:t>
      </w:r>
      <w:r>
        <w:rPr>
          <w:spacing w:val="-13"/>
        </w:rPr>
        <w:t xml:space="preserve"> </w:t>
      </w:r>
      <w:r>
        <w:t>of</w:t>
      </w:r>
      <w:r>
        <w:rPr>
          <w:spacing w:val="-11"/>
        </w:rPr>
        <w:t xml:space="preserve"> </w:t>
      </w:r>
      <w:r>
        <w:t>social</w:t>
      </w:r>
      <w:r>
        <w:rPr>
          <w:spacing w:val="-3"/>
        </w:rPr>
        <w:t xml:space="preserve"> </w:t>
      </w:r>
      <w:r>
        <w:rPr>
          <w:spacing w:val="-2"/>
        </w:rPr>
        <w:t>class</w:t>
      </w:r>
    </w:p>
    <w:p w:rsidR="00002852" w:rsidRDefault="00DD23FB">
      <w:pPr>
        <w:pStyle w:val="BodyText"/>
        <w:spacing w:before="191"/>
        <w:ind w:left="1659" w:right="1362" w:firstLine="717"/>
        <w:jc w:val="both"/>
      </w:pPr>
      <w:r>
        <w:t>What people eat is formed and constrained by circumstances that are essentially social and cultural. Population studies show there are clear differences in social classes with regard to food and nutrient intakes. Poor diets can result in under- (micronutrients deficiency) and over-nutrition (energy over consumption resulting in overweight and obesity); problems that face different sectors of society, requiring different levels of expertise and methods of intervention. A person's membership in particular peer, work, or community groups impacts food behaviors. For example, a young</w:t>
      </w:r>
    </w:p>
    <w:p w:rsidR="00002852" w:rsidRDefault="00DD23FB">
      <w:pPr>
        <w:pStyle w:val="BodyText"/>
        <w:spacing w:before="142"/>
        <w:rPr>
          <w:sz w:val="20"/>
        </w:rPr>
      </w:pPr>
      <w:r>
        <w:rPr>
          <w:noProof/>
          <w:sz w:val="20"/>
        </w:rPr>
        <mc:AlternateContent>
          <mc:Choice Requires="wps">
            <w:drawing>
              <wp:anchor distT="0" distB="0" distL="0" distR="0" simplePos="0" relativeHeight="487838208" behindDoc="1" locked="0" layoutInCell="1" allowOverlap="1">
                <wp:simplePos x="0" y="0"/>
                <wp:positionH relativeFrom="page">
                  <wp:posOffset>1125016</wp:posOffset>
                </wp:positionH>
                <wp:positionV relativeFrom="paragraph">
                  <wp:posOffset>251447</wp:posOffset>
                </wp:positionV>
                <wp:extent cx="5523865" cy="6350"/>
                <wp:effectExtent l="0" t="0" r="0" b="0"/>
                <wp:wrapTopAndBottom/>
                <wp:docPr id="625" name="Graphic 6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799023pt;width:434.95pt;height:.47998pt;mso-position-horizontal-relative:page;mso-position-vertical-relative:paragraph;z-index:-15478272;mso-wrap-distance-left:0;mso-wrap-distance-right:0" id="docshape42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7158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26" name="Graphic 6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44896" id="docshape42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27" name="Group 6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28" name="Graphic 62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30" coordorigin="0,0" coordsize="8699,60">
                <v:rect style="position:absolute;left:0;top:0;width:8699;height:60" id="docshape431" filled="true" fillcolor="#612322" stroked="false">
                  <v:fill type="solid"/>
                </v:rect>
              </v:group>
            </w:pict>
          </mc:Fallback>
        </mc:AlternateContent>
      </w:r>
    </w:p>
    <w:p w:rsidR="00002852" w:rsidRDefault="00DD23FB">
      <w:pPr>
        <w:pStyle w:val="BodyText"/>
        <w:spacing w:before="262"/>
        <w:ind w:left="1659" w:right="1364"/>
        <w:jc w:val="both"/>
        <w:rPr>
          <w:b/>
        </w:rPr>
      </w:pPr>
      <w:proofErr w:type="gramStart"/>
      <w:r>
        <w:t>person</w:t>
      </w:r>
      <w:proofErr w:type="gramEnd"/>
      <w:r>
        <w:t xml:space="preserve"> at a basketball game may eat certain foods when accompanied by friends and other foods when accompanied by his or her teacher</w:t>
      </w:r>
      <w:r>
        <w:rPr>
          <w:b/>
        </w:rPr>
        <w:t>.</w:t>
      </w:r>
    </w:p>
    <w:p w:rsidR="00002852" w:rsidRDefault="00DD23FB">
      <w:pPr>
        <w:pStyle w:val="Heading3"/>
        <w:spacing w:before="208"/>
        <w:ind w:left="1659"/>
        <w:jc w:val="both"/>
      </w:pPr>
      <w:r>
        <w:t>Cultural</w:t>
      </w:r>
      <w:r>
        <w:rPr>
          <w:spacing w:val="-13"/>
        </w:rPr>
        <w:t xml:space="preserve"> </w:t>
      </w:r>
      <w:r>
        <w:rPr>
          <w:spacing w:val="-2"/>
        </w:rPr>
        <w:t>influences</w:t>
      </w:r>
    </w:p>
    <w:p w:rsidR="00002852" w:rsidRDefault="00DD23FB">
      <w:pPr>
        <w:pStyle w:val="BodyText"/>
        <w:spacing w:before="192"/>
        <w:ind w:left="1659" w:right="1360"/>
        <w:jc w:val="both"/>
      </w:pPr>
      <w:r>
        <w:t>Cultural influences lead to the difference in the habitual consumption of certain foods and in traditions of preparation, and in certain cases can lead to restrictions such as exclusion of meat and milk from the diet. Cultural influences</w:t>
      </w:r>
      <w:r>
        <w:rPr>
          <w:spacing w:val="-9"/>
        </w:rPr>
        <w:t xml:space="preserve"> </w:t>
      </w:r>
      <w:r>
        <w:t>are</w:t>
      </w:r>
      <w:r>
        <w:rPr>
          <w:spacing w:val="-3"/>
        </w:rPr>
        <w:t xml:space="preserve"> </w:t>
      </w:r>
      <w:r>
        <w:t>however</w:t>
      </w:r>
      <w:r>
        <w:rPr>
          <w:spacing w:val="-2"/>
        </w:rPr>
        <w:t xml:space="preserve"> </w:t>
      </w:r>
      <w:r>
        <w:t>amenable</w:t>
      </w:r>
      <w:r>
        <w:rPr>
          <w:spacing w:val="-3"/>
        </w:rPr>
        <w:t xml:space="preserve"> </w:t>
      </w:r>
      <w:r>
        <w:t>to change:</w:t>
      </w:r>
      <w:r>
        <w:rPr>
          <w:spacing w:val="-1"/>
        </w:rPr>
        <w:t xml:space="preserve"> </w:t>
      </w:r>
      <w:r>
        <w:t>when</w:t>
      </w:r>
      <w:r>
        <w:rPr>
          <w:spacing w:val="-18"/>
        </w:rPr>
        <w:t xml:space="preserve"> </w:t>
      </w:r>
      <w:r>
        <w:t>moving</w:t>
      </w:r>
      <w:r>
        <w:rPr>
          <w:spacing w:val="-1"/>
        </w:rPr>
        <w:t xml:space="preserve"> </w:t>
      </w:r>
      <w:r>
        <w:t>to</w:t>
      </w:r>
      <w:r>
        <w:rPr>
          <w:spacing w:val="-2"/>
        </w:rPr>
        <w:t xml:space="preserve"> </w:t>
      </w:r>
      <w:r>
        <w:t>a</w:t>
      </w:r>
      <w:r>
        <w:rPr>
          <w:spacing w:val="-2"/>
        </w:rPr>
        <w:t xml:space="preserve"> </w:t>
      </w:r>
      <w:r>
        <w:t>new</w:t>
      </w:r>
      <w:r>
        <w:rPr>
          <w:spacing w:val="-3"/>
        </w:rPr>
        <w:t xml:space="preserve"> </w:t>
      </w:r>
      <w:r>
        <w:t>country individuals</w:t>
      </w:r>
      <w:r>
        <w:rPr>
          <w:spacing w:val="-13"/>
        </w:rPr>
        <w:t xml:space="preserve"> </w:t>
      </w:r>
      <w:r>
        <w:t>often adopt</w:t>
      </w:r>
      <w:r>
        <w:rPr>
          <w:spacing w:val="-1"/>
        </w:rPr>
        <w:t xml:space="preserve"> </w:t>
      </w:r>
      <w:r>
        <w:t>particular food habits of</w:t>
      </w:r>
      <w:r>
        <w:rPr>
          <w:spacing w:val="-18"/>
        </w:rPr>
        <w:t xml:space="preserve"> </w:t>
      </w:r>
      <w:r>
        <w:t>the</w:t>
      </w:r>
      <w:r>
        <w:rPr>
          <w:spacing w:val="-1"/>
        </w:rPr>
        <w:t xml:space="preserve"> </w:t>
      </w:r>
      <w:r>
        <w:t>local</w:t>
      </w:r>
      <w:r>
        <w:rPr>
          <w:spacing w:val="-1"/>
        </w:rPr>
        <w:t xml:space="preserve"> </w:t>
      </w:r>
      <w:r>
        <w:t>culture. A cultural group provides guidelines regarding acceptable foods, food combinations, eating patterns, and eating behaviors.</w:t>
      </w:r>
    </w:p>
    <w:p w:rsidR="00002852" w:rsidRDefault="00DD23FB">
      <w:pPr>
        <w:pStyle w:val="BodyText"/>
        <w:spacing w:before="202"/>
        <w:ind w:left="1659" w:right="1361" w:firstLine="717"/>
        <w:jc w:val="both"/>
      </w:pPr>
      <w:r>
        <w:rPr>
          <w:b/>
        </w:rPr>
        <w:t xml:space="preserve">Religious </w:t>
      </w:r>
      <w:r>
        <w:t>proscriptions range from a few to many, from relaxed to highly restrictive. This will affect a follower's food choices and behaviors. For example, in some religions specific foods are prohibited, such as pork among Jewish and Muslim adherents. Within Christianity, the Seventh-day Adventists discourage "stimulating" beverages such as alcohol, which is</w:t>
      </w:r>
      <w:r>
        <w:rPr>
          <w:spacing w:val="40"/>
        </w:rPr>
        <w:t xml:space="preserve"> </w:t>
      </w:r>
      <w:r>
        <w:t>not forbidden among Catholics.</w:t>
      </w:r>
    </w:p>
    <w:p w:rsidR="00002852" w:rsidRDefault="00DD23FB">
      <w:pPr>
        <w:pStyle w:val="Heading3"/>
        <w:spacing w:before="206"/>
        <w:ind w:left="1659"/>
        <w:jc w:val="both"/>
      </w:pPr>
      <w:r>
        <w:t>Social</w:t>
      </w:r>
      <w:r>
        <w:rPr>
          <w:spacing w:val="-9"/>
        </w:rPr>
        <w:t xml:space="preserve"> </w:t>
      </w:r>
      <w:r>
        <w:rPr>
          <w:spacing w:val="-2"/>
        </w:rPr>
        <w:t>setting</w:t>
      </w:r>
    </w:p>
    <w:p w:rsidR="00002852" w:rsidRDefault="00DD23FB">
      <w:pPr>
        <w:pStyle w:val="BodyText"/>
        <w:spacing w:before="192"/>
        <w:ind w:left="1659" w:right="1363"/>
        <w:jc w:val="both"/>
      </w:pPr>
      <w:r>
        <w:t>Although the majority of food is eaten in the home, an increasing proportion is eaten outside the home, e.g. in schools, at work and in restaurants. The venue in which food is eaten can affect food choice, particularly in terms of what foods are on offer. The availability of healthy food at home and 'away from home' increases the consumption of such foods. However, access to healthy food options is limited in many work/school environments. This is particularly true for those with irregular hours or with particular requirements, e.g. vegetarian.</w:t>
      </w:r>
    </w:p>
    <w:p w:rsidR="00002852" w:rsidRDefault="00DD23FB">
      <w:pPr>
        <w:pStyle w:val="Heading2"/>
        <w:numPr>
          <w:ilvl w:val="0"/>
          <w:numId w:val="54"/>
        </w:numPr>
        <w:tabs>
          <w:tab w:val="left" w:pos="2333"/>
        </w:tabs>
        <w:spacing w:before="206" w:line="320" w:lineRule="exact"/>
        <w:ind w:hanging="888"/>
      </w:pPr>
      <w:r>
        <w:t>-Meal</w:t>
      </w:r>
      <w:r>
        <w:rPr>
          <w:spacing w:val="-5"/>
        </w:rPr>
        <w:t xml:space="preserve"> </w:t>
      </w:r>
      <w:r>
        <w:rPr>
          <w:spacing w:val="-2"/>
        </w:rPr>
        <w:t>patterns</w:t>
      </w:r>
    </w:p>
    <w:p w:rsidR="00002852" w:rsidRDefault="00DD23FB">
      <w:pPr>
        <w:pStyle w:val="BodyText"/>
        <w:ind w:left="1659" w:right="1362"/>
        <w:jc w:val="both"/>
      </w:pPr>
      <w:r>
        <w:t>People have many different eating occasions daily, the motivations for which will differ from</w:t>
      </w:r>
      <w:r>
        <w:rPr>
          <w:spacing w:val="-1"/>
        </w:rPr>
        <w:t xml:space="preserve"> </w:t>
      </w:r>
      <w:r>
        <w:t>one occasion to the next. Most studies</w:t>
      </w:r>
    </w:p>
    <w:p w:rsidR="00002852" w:rsidRDefault="00DD23FB">
      <w:pPr>
        <w:pStyle w:val="BodyText"/>
        <w:spacing w:before="199"/>
        <w:ind w:left="1659" w:right="1364"/>
        <w:jc w:val="both"/>
      </w:pPr>
      <w:proofErr w:type="gramStart"/>
      <w:r>
        <w:t>investigate</w:t>
      </w:r>
      <w:proofErr w:type="gramEnd"/>
      <w:r>
        <w:t xml:space="preserve"> the factors that influence habitual food choice but it may be useful to investigate what influences food choice at different eating occasions. The effects of snacking on health have been debated widely. Evidence shows that snacking can have effects on energy and nutrient intakes but not necessarily on body mass index.</w:t>
      </w:r>
    </w:p>
    <w:p w:rsidR="00002852" w:rsidRDefault="00DD23FB">
      <w:pPr>
        <w:pStyle w:val="Heading2"/>
        <w:numPr>
          <w:ilvl w:val="0"/>
          <w:numId w:val="54"/>
        </w:numPr>
        <w:tabs>
          <w:tab w:val="left" w:pos="2333"/>
        </w:tabs>
        <w:spacing w:before="204"/>
        <w:ind w:hanging="888"/>
      </w:pPr>
      <w:r>
        <w:rPr>
          <w:spacing w:val="-2"/>
        </w:rPr>
        <w:t>-Psychological</w:t>
      </w:r>
      <w:r>
        <w:rPr>
          <w:spacing w:val="8"/>
        </w:rPr>
        <w:t xml:space="preserve"> </w:t>
      </w:r>
      <w:r>
        <w:rPr>
          <w:spacing w:val="-2"/>
        </w:rPr>
        <w:t>factors</w:t>
      </w:r>
    </w:p>
    <w:p w:rsidR="00002852" w:rsidRDefault="00DD23FB">
      <w:pPr>
        <w:pStyle w:val="Heading3"/>
        <w:numPr>
          <w:ilvl w:val="1"/>
          <w:numId w:val="54"/>
        </w:numPr>
        <w:tabs>
          <w:tab w:val="left" w:pos="1934"/>
        </w:tabs>
        <w:spacing w:before="3"/>
        <w:ind w:left="1934" w:hanging="275"/>
      </w:pPr>
      <w:r>
        <w:rPr>
          <w:spacing w:val="-2"/>
        </w:rPr>
        <w:t>Stress</w:t>
      </w:r>
    </w:p>
    <w:p w:rsidR="00002852" w:rsidRDefault="00DD23FB">
      <w:pPr>
        <w:pStyle w:val="BodyText"/>
        <w:spacing w:before="11"/>
        <w:rPr>
          <w:b/>
          <w:i/>
          <w:sz w:val="20"/>
        </w:rPr>
      </w:pPr>
      <w:r>
        <w:rPr>
          <w:b/>
          <w:i/>
          <w:noProof/>
          <w:sz w:val="20"/>
        </w:rPr>
        <mc:AlternateContent>
          <mc:Choice Requires="wps">
            <w:drawing>
              <wp:anchor distT="0" distB="0" distL="0" distR="0" simplePos="0" relativeHeight="487839744" behindDoc="1" locked="0" layoutInCell="1" allowOverlap="1">
                <wp:simplePos x="0" y="0"/>
                <wp:positionH relativeFrom="page">
                  <wp:posOffset>1125016</wp:posOffset>
                </wp:positionH>
                <wp:positionV relativeFrom="paragraph">
                  <wp:posOffset>168262</wp:posOffset>
                </wp:positionV>
                <wp:extent cx="5523865" cy="6350"/>
                <wp:effectExtent l="0" t="0" r="0" b="0"/>
                <wp:wrapTopAndBottom/>
                <wp:docPr id="629" name="Graphic 6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249023pt;width:434.95pt;height:.47998pt;mso-position-horizontal-relative:page;mso-position-vertical-relative:paragraph;z-index:-15476736;mso-wrap-distance-left:0;mso-wrap-distance-right:0" id="docshape432" filled="true" fillcolor="#d9d9d9" stroked="false">
                <v:fill type="solid"/>
                <w10:wrap type="topAndBottom"/>
              </v:rect>
            </w:pict>
          </mc:Fallback>
        </mc:AlternateContent>
      </w:r>
    </w:p>
    <w:p w:rsidR="00002852" w:rsidRDefault="00002852">
      <w:pPr>
        <w:pStyle w:val="BodyText"/>
        <w:rPr>
          <w:b/>
          <w:i/>
          <w:sz w:val="20"/>
        </w:rPr>
        <w:sectPr w:rsidR="00002852">
          <w:pgSz w:w="12240" w:h="15840"/>
          <w:pgMar w:top="1080" w:right="566" w:bottom="1140" w:left="141" w:header="721" w:footer="957" w:gutter="0"/>
          <w:cols w:space="720"/>
        </w:sectPr>
      </w:pPr>
    </w:p>
    <w:p w:rsidR="00002852" w:rsidRDefault="00DD23FB">
      <w:pPr>
        <w:pStyle w:val="BodyText"/>
        <w:spacing w:before="3"/>
        <w:rPr>
          <w:b/>
          <w:i/>
          <w:sz w:val="4"/>
        </w:rPr>
      </w:pPr>
      <w:r>
        <w:rPr>
          <w:b/>
          <w:i/>
          <w:noProof/>
          <w:sz w:val="4"/>
        </w:rPr>
        <w:lastRenderedPageBreak/>
        <mc:AlternateContent>
          <mc:Choice Requires="wps">
            <w:drawing>
              <wp:anchor distT="0" distB="0" distL="0" distR="0" simplePos="0" relativeHeight="48397312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30" name="Graphic 6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43360" id="docshape43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31" name="Group 6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32" name="Graphic 63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34" coordorigin="0,0" coordsize="8699,60">
                <v:rect style="position:absolute;left:0;top:0;width:8699;height:60" id="docshape435" filled="true" fillcolor="#612322" stroked="false">
                  <v:fill type="solid"/>
                </v:rect>
              </v:group>
            </w:pict>
          </mc:Fallback>
        </mc:AlternateContent>
      </w:r>
    </w:p>
    <w:p w:rsidR="00002852" w:rsidRDefault="00DD23FB">
      <w:pPr>
        <w:pStyle w:val="BodyText"/>
        <w:spacing w:before="262"/>
        <w:ind w:left="1659"/>
        <w:jc w:val="both"/>
      </w:pPr>
      <w:r>
        <w:t>Psychological</w:t>
      </w:r>
      <w:r>
        <w:rPr>
          <w:spacing w:val="-12"/>
        </w:rPr>
        <w:t xml:space="preserve"> </w:t>
      </w:r>
      <w:r>
        <w:t>stress</w:t>
      </w:r>
      <w:r>
        <w:rPr>
          <w:spacing w:val="-8"/>
        </w:rPr>
        <w:t xml:space="preserve"> </w:t>
      </w:r>
      <w:r>
        <w:t>is</w:t>
      </w:r>
      <w:r>
        <w:rPr>
          <w:spacing w:val="-6"/>
        </w:rPr>
        <w:t xml:space="preserve"> </w:t>
      </w:r>
      <w:r>
        <w:t>a</w:t>
      </w:r>
      <w:r>
        <w:rPr>
          <w:spacing w:val="-10"/>
        </w:rPr>
        <w:t xml:space="preserve"> </w:t>
      </w:r>
      <w:r>
        <w:t>common</w:t>
      </w:r>
      <w:r>
        <w:rPr>
          <w:spacing w:val="-3"/>
        </w:rPr>
        <w:t xml:space="preserve"> </w:t>
      </w:r>
      <w:r>
        <w:t>feature</w:t>
      </w:r>
      <w:r>
        <w:rPr>
          <w:spacing w:val="-14"/>
        </w:rPr>
        <w:t xml:space="preserve"> </w:t>
      </w:r>
      <w:r>
        <w:t>of</w:t>
      </w:r>
      <w:r>
        <w:rPr>
          <w:spacing w:val="-6"/>
        </w:rPr>
        <w:t xml:space="preserve"> </w:t>
      </w:r>
      <w:r>
        <w:t>modern</w:t>
      </w:r>
      <w:r>
        <w:rPr>
          <w:spacing w:val="-5"/>
        </w:rPr>
        <w:t xml:space="preserve"> </w:t>
      </w:r>
      <w:r>
        <w:t>life</w:t>
      </w:r>
      <w:r>
        <w:rPr>
          <w:spacing w:val="-9"/>
        </w:rPr>
        <w:t xml:space="preserve"> </w:t>
      </w:r>
      <w:r>
        <w:t>and</w:t>
      </w:r>
      <w:r>
        <w:rPr>
          <w:spacing w:val="-5"/>
        </w:rPr>
        <w:t xml:space="preserve"> can</w:t>
      </w:r>
    </w:p>
    <w:p w:rsidR="00002852" w:rsidRDefault="00DD23FB">
      <w:pPr>
        <w:pStyle w:val="BodyText"/>
        <w:spacing w:before="201"/>
        <w:ind w:left="1659" w:right="1360"/>
        <w:jc w:val="both"/>
      </w:pPr>
      <w:proofErr w:type="gramStart"/>
      <w:r>
        <w:t>modify</w:t>
      </w:r>
      <w:proofErr w:type="gramEnd"/>
      <w:r>
        <w:t xml:space="preserve"> behaviors that affect health, such as physical activity, smoking or food choice. The influence of stress on food choice is complex not least because of the various types of stress one can experience. The effect of stress on food intake depends on the individual, the stressor and the circumstances. In general, some people eat more and some eat less than normal when experiencing stress.</w:t>
      </w:r>
    </w:p>
    <w:p w:rsidR="00002852" w:rsidRDefault="00DD23FB">
      <w:pPr>
        <w:pStyle w:val="Heading3"/>
        <w:numPr>
          <w:ilvl w:val="1"/>
          <w:numId w:val="54"/>
        </w:numPr>
        <w:tabs>
          <w:tab w:val="left" w:pos="1869"/>
        </w:tabs>
        <w:spacing w:before="207"/>
        <w:ind w:left="1869" w:hanging="210"/>
        <w:rPr>
          <w:sz w:val="26"/>
        </w:rPr>
      </w:pPr>
      <w:r>
        <w:rPr>
          <w:spacing w:val="-4"/>
        </w:rPr>
        <w:t>Mood</w:t>
      </w:r>
    </w:p>
    <w:p w:rsidR="00002852" w:rsidRDefault="00DD23FB">
      <w:pPr>
        <w:pStyle w:val="BodyText"/>
        <w:spacing w:before="192"/>
        <w:ind w:left="1659" w:right="1362"/>
        <w:jc w:val="both"/>
      </w:pPr>
      <w:r>
        <w:t xml:space="preserve">Hippocrates was the first to suggest the healing power of food; however, it was not until the Middle Ages that food was considered a tool to modify temperament and mood. Today it is recognized that food influences our mood and that mood has a strong influence over our choice of food. As much as food can affect our mood, our mood can also affect our food </w:t>
      </w:r>
      <w:r>
        <w:rPr>
          <w:spacing w:val="-2"/>
        </w:rPr>
        <w:t>choices.</w:t>
      </w:r>
    </w:p>
    <w:p w:rsidR="00002852" w:rsidRDefault="00DD23FB">
      <w:pPr>
        <w:pStyle w:val="Heading2"/>
        <w:numPr>
          <w:ilvl w:val="1"/>
          <w:numId w:val="54"/>
        </w:numPr>
        <w:tabs>
          <w:tab w:val="left" w:pos="1914"/>
        </w:tabs>
        <w:spacing w:before="207"/>
        <w:ind w:left="1914" w:hanging="255"/>
      </w:pPr>
      <w:r>
        <w:t>Eating</w:t>
      </w:r>
      <w:r>
        <w:rPr>
          <w:spacing w:val="-4"/>
        </w:rPr>
        <w:t xml:space="preserve"> </w:t>
      </w:r>
      <w:r>
        <w:rPr>
          <w:spacing w:val="-2"/>
        </w:rPr>
        <w:t>disorders</w:t>
      </w:r>
    </w:p>
    <w:p w:rsidR="00002852" w:rsidRDefault="00DD23FB">
      <w:pPr>
        <w:pStyle w:val="BodyText"/>
        <w:spacing w:before="194"/>
        <w:ind w:left="1659" w:right="1362"/>
        <w:jc w:val="both"/>
      </w:pPr>
      <w:r>
        <w:t>Eating behavior, unlike many other biological functions, is often subject to sophisticated cognitive control. One of the most widely practiced forms of cognitive control over food intake is dieting. Many individuals express a desire to lose weight or improve their body shape and thus engage in approaches to achieve their ideal body mass index. The etiology of eating disorders is usually a combination of factors including biological, psychological, familial and socio-cultural.</w:t>
      </w:r>
    </w:p>
    <w:p w:rsidR="00002852" w:rsidRDefault="00DD23FB">
      <w:pPr>
        <w:pStyle w:val="Heading2"/>
        <w:numPr>
          <w:ilvl w:val="0"/>
          <w:numId w:val="53"/>
        </w:numPr>
        <w:tabs>
          <w:tab w:val="left" w:pos="2379"/>
        </w:tabs>
        <w:spacing w:before="204"/>
        <w:ind w:hanging="1003"/>
      </w:pPr>
      <w:r>
        <w:t>Consumer</w:t>
      </w:r>
      <w:r>
        <w:rPr>
          <w:spacing w:val="-14"/>
        </w:rPr>
        <w:t xml:space="preserve"> </w:t>
      </w:r>
      <w:r>
        <w:t>attitudes,</w:t>
      </w:r>
      <w:r>
        <w:rPr>
          <w:spacing w:val="-16"/>
        </w:rPr>
        <w:t xml:space="preserve"> </w:t>
      </w:r>
      <w:r>
        <w:t>beliefs,</w:t>
      </w:r>
      <w:r>
        <w:rPr>
          <w:spacing w:val="-12"/>
        </w:rPr>
        <w:t xml:space="preserve"> </w:t>
      </w:r>
      <w:r>
        <w:t>knowledge</w:t>
      </w:r>
      <w:r>
        <w:rPr>
          <w:spacing w:val="-14"/>
        </w:rPr>
        <w:t xml:space="preserve"> </w:t>
      </w:r>
      <w:r>
        <w:t>and</w:t>
      </w:r>
      <w:r>
        <w:rPr>
          <w:spacing w:val="-15"/>
        </w:rPr>
        <w:t xml:space="preserve"> </w:t>
      </w:r>
      <w:r>
        <w:t>optimistic</w:t>
      </w:r>
      <w:r>
        <w:rPr>
          <w:spacing w:val="-9"/>
        </w:rPr>
        <w:t xml:space="preserve"> </w:t>
      </w:r>
      <w:r>
        <w:rPr>
          <w:spacing w:val="-4"/>
        </w:rPr>
        <w:t>bias</w:t>
      </w:r>
    </w:p>
    <w:p w:rsidR="00002852" w:rsidRDefault="00DD23FB">
      <w:pPr>
        <w:pStyle w:val="Heading3"/>
        <w:spacing w:before="4"/>
        <w:ind w:left="1659"/>
      </w:pPr>
      <w:r>
        <w:t>Consumer</w:t>
      </w:r>
      <w:r>
        <w:rPr>
          <w:spacing w:val="-11"/>
        </w:rPr>
        <w:t xml:space="preserve"> </w:t>
      </w:r>
      <w:r>
        <w:t>attitudes</w:t>
      </w:r>
      <w:r>
        <w:rPr>
          <w:spacing w:val="-14"/>
        </w:rPr>
        <w:t xml:space="preserve"> </w:t>
      </w:r>
      <w:r>
        <w:t>and</w:t>
      </w:r>
      <w:r>
        <w:rPr>
          <w:spacing w:val="-17"/>
        </w:rPr>
        <w:t xml:space="preserve"> </w:t>
      </w:r>
      <w:r>
        <w:rPr>
          <w:spacing w:val="-2"/>
        </w:rPr>
        <w:t>beliefs</w:t>
      </w:r>
    </w:p>
    <w:p w:rsidR="00002852" w:rsidRDefault="00DD23FB">
      <w:pPr>
        <w:pStyle w:val="BodyText"/>
        <w:spacing w:before="194"/>
        <w:ind w:left="1659" w:right="1363"/>
        <w:jc w:val="both"/>
      </w:pPr>
      <w:r>
        <w:t>In both the areas of food safety and nutrition, our understanding of consumers‟</w:t>
      </w:r>
      <w:r>
        <w:rPr>
          <w:spacing w:val="-10"/>
        </w:rPr>
        <w:t xml:space="preserve"> </w:t>
      </w:r>
      <w:r>
        <w:t>attitudes</w:t>
      </w:r>
      <w:r>
        <w:rPr>
          <w:spacing w:val="-6"/>
        </w:rPr>
        <w:t xml:space="preserve"> </w:t>
      </w:r>
      <w:r>
        <w:t>is</w:t>
      </w:r>
      <w:r>
        <w:rPr>
          <w:spacing w:val="-10"/>
        </w:rPr>
        <w:t xml:space="preserve"> </w:t>
      </w:r>
      <w:r>
        <w:t>poorly</w:t>
      </w:r>
      <w:r>
        <w:rPr>
          <w:spacing w:val="-17"/>
        </w:rPr>
        <w:t xml:space="preserve"> </w:t>
      </w:r>
      <w:r>
        <w:t>researched</w:t>
      </w:r>
      <w:r>
        <w:rPr>
          <w:b/>
        </w:rPr>
        <w:t>.</w:t>
      </w:r>
      <w:r>
        <w:rPr>
          <w:b/>
          <w:spacing w:val="-10"/>
        </w:rPr>
        <w:t xml:space="preserve"> </w:t>
      </w:r>
      <w:proofErr w:type="gramStart"/>
      <w:r>
        <w:t>A</w:t>
      </w:r>
      <w:r>
        <w:rPr>
          <w:spacing w:val="-13"/>
        </w:rPr>
        <w:t xml:space="preserve"> </w:t>
      </w:r>
      <w:r>
        <w:t>better</w:t>
      </w:r>
      <w:r>
        <w:rPr>
          <w:spacing w:val="-8"/>
        </w:rPr>
        <w:t xml:space="preserve"> </w:t>
      </w:r>
      <w:r>
        <w:t>understanding</w:t>
      </w:r>
      <w:r>
        <w:rPr>
          <w:spacing w:val="-9"/>
        </w:rPr>
        <w:t xml:space="preserve"> </w:t>
      </w:r>
      <w:r>
        <w:t>of</w:t>
      </w:r>
      <w:r>
        <w:rPr>
          <w:spacing w:val="-16"/>
        </w:rPr>
        <w:t xml:space="preserve"> </w:t>
      </w:r>
      <w:proofErr w:type="spellStart"/>
      <w:r>
        <w:t>howthe</w:t>
      </w:r>
      <w:proofErr w:type="spellEnd"/>
      <w:r>
        <w:t xml:space="preserve"> public perceive</w:t>
      </w:r>
      <w:proofErr w:type="gramEnd"/>
      <w:r>
        <w:t xml:space="preserve"> their diets would help in the design and implementation of healthy eating initiatives.</w:t>
      </w:r>
    </w:p>
    <w:p w:rsidR="00002852" w:rsidRDefault="00DD23FB">
      <w:pPr>
        <w:pStyle w:val="BodyText"/>
        <w:spacing w:before="199"/>
        <w:ind w:left="1659" w:right="1365"/>
        <w:jc w:val="both"/>
        <w:rPr>
          <w:b/>
        </w:rPr>
      </w:pPr>
      <w:r>
        <w:t>Attitudes and beliefs can and do change; our attitude to dietary fat has changed in the last 50 years with a corresponding decrease in the</w:t>
      </w:r>
      <w:r>
        <w:rPr>
          <w:spacing w:val="-5"/>
        </w:rPr>
        <w:t xml:space="preserve"> </w:t>
      </w:r>
      <w:r>
        <w:t xml:space="preserve">absolute amount of fat eaten and a change in the ratio of saturated </w:t>
      </w:r>
      <w:proofErr w:type="spellStart"/>
      <w:r>
        <w:t>tounsaturated</w:t>
      </w:r>
      <w:proofErr w:type="spellEnd"/>
      <w:r>
        <w:t xml:space="preserve"> fat</w:t>
      </w:r>
      <w:r>
        <w:rPr>
          <w:b/>
        </w:rPr>
        <w:t>.</w:t>
      </w:r>
    </w:p>
    <w:p w:rsidR="00002852" w:rsidRDefault="00DD23FB">
      <w:pPr>
        <w:pStyle w:val="Heading2"/>
        <w:numPr>
          <w:ilvl w:val="0"/>
          <w:numId w:val="53"/>
        </w:numPr>
        <w:tabs>
          <w:tab w:val="left" w:pos="2379"/>
        </w:tabs>
        <w:spacing w:before="205"/>
        <w:ind w:hanging="1003"/>
      </w:pPr>
      <w:r>
        <w:t>Barriers</w:t>
      </w:r>
      <w:r>
        <w:rPr>
          <w:spacing w:val="-7"/>
        </w:rPr>
        <w:t xml:space="preserve"> </w:t>
      </w:r>
      <w:r>
        <w:t>to</w:t>
      </w:r>
      <w:r>
        <w:rPr>
          <w:spacing w:val="-8"/>
        </w:rPr>
        <w:t xml:space="preserve"> </w:t>
      </w:r>
      <w:r>
        <w:t>dietary</w:t>
      </w:r>
      <w:r>
        <w:rPr>
          <w:spacing w:val="-8"/>
        </w:rPr>
        <w:t xml:space="preserve"> </w:t>
      </w:r>
      <w:r>
        <w:t>and</w:t>
      </w:r>
      <w:r>
        <w:rPr>
          <w:spacing w:val="-15"/>
        </w:rPr>
        <w:t xml:space="preserve"> </w:t>
      </w:r>
      <w:r>
        <w:t>lifestyle</w:t>
      </w:r>
      <w:r>
        <w:rPr>
          <w:spacing w:val="-7"/>
        </w:rPr>
        <w:t xml:space="preserve"> </w:t>
      </w:r>
      <w:r>
        <w:rPr>
          <w:spacing w:val="-2"/>
        </w:rPr>
        <w:t>change</w:t>
      </w:r>
    </w:p>
    <w:p w:rsidR="00002852" w:rsidRDefault="00DD23FB">
      <w:pPr>
        <w:pStyle w:val="Heading3"/>
        <w:spacing w:before="2"/>
        <w:ind w:left="1659"/>
      </w:pPr>
      <w:r>
        <w:t>Focus</w:t>
      </w:r>
      <w:r>
        <w:rPr>
          <w:spacing w:val="-7"/>
        </w:rPr>
        <w:t xml:space="preserve"> </w:t>
      </w:r>
      <w:r>
        <w:t>on</w:t>
      </w:r>
      <w:r>
        <w:rPr>
          <w:spacing w:val="-4"/>
        </w:rPr>
        <w:t xml:space="preserve"> cost</w:t>
      </w:r>
    </w:p>
    <w:p w:rsidR="00002852" w:rsidRDefault="00002852">
      <w:pPr>
        <w:pStyle w:val="BodyText"/>
        <w:rPr>
          <w:b/>
          <w:i/>
          <w:sz w:val="20"/>
        </w:rPr>
      </w:pPr>
    </w:p>
    <w:p w:rsidR="00002852" w:rsidRDefault="00DD23FB">
      <w:pPr>
        <w:pStyle w:val="BodyText"/>
        <w:spacing w:before="226"/>
        <w:rPr>
          <w:b/>
          <w:i/>
          <w:sz w:val="20"/>
        </w:rPr>
      </w:pPr>
      <w:r>
        <w:rPr>
          <w:b/>
          <w:i/>
          <w:noProof/>
          <w:sz w:val="20"/>
        </w:rPr>
        <mc:AlternateContent>
          <mc:Choice Requires="wps">
            <w:drawing>
              <wp:anchor distT="0" distB="0" distL="0" distR="0" simplePos="0" relativeHeight="487841280" behindDoc="1" locked="0" layoutInCell="1" allowOverlap="1">
                <wp:simplePos x="0" y="0"/>
                <wp:positionH relativeFrom="page">
                  <wp:posOffset>1125016</wp:posOffset>
                </wp:positionH>
                <wp:positionV relativeFrom="paragraph">
                  <wp:posOffset>304787</wp:posOffset>
                </wp:positionV>
                <wp:extent cx="5523865" cy="6350"/>
                <wp:effectExtent l="0" t="0" r="0" b="0"/>
                <wp:wrapTopAndBottom/>
                <wp:docPr id="633" name="Graphic 6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3.999023pt;width:434.95pt;height:.47998pt;mso-position-horizontal-relative:page;mso-position-vertical-relative:paragraph;z-index:-15475200;mso-wrap-distance-left:0;mso-wrap-distance-right:0" id="docshape436" filled="true" fillcolor="#d9d9d9" stroked="false">
                <v:fill type="solid"/>
                <w10:wrap type="topAndBottom"/>
              </v:rect>
            </w:pict>
          </mc:Fallback>
        </mc:AlternateContent>
      </w:r>
    </w:p>
    <w:p w:rsidR="00002852" w:rsidRDefault="00002852">
      <w:pPr>
        <w:pStyle w:val="BodyText"/>
        <w:rPr>
          <w:b/>
          <w:i/>
          <w:sz w:val="20"/>
        </w:rPr>
        <w:sectPr w:rsidR="00002852">
          <w:pgSz w:w="12240" w:h="15840"/>
          <w:pgMar w:top="1080" w:right="566" w:bottom="1140" w:left="141" w:header="721" w:footer="957" w:gutter="0"/>
          <w:cols w:space="720"/>
        </w:sectPr>
      </w:pPr>
    </w:p>
    <w:p w:rsidR="00002852" w:rsidRDefault="00DD23FB">
      <w:pPr>
        <w:pStyle w:val="BodyText"/>
        <w:spacing w:before="3"/>
        <w:rPr>
          <w:b/>
          <w:i/>
          <w:sz w:val="4"/>
        </w:rPr>
      </w:pPr>
      <w:r>
        <w:rPr>
          <w:b/>
          <w:i/>
          <w:noProof/>
          <w:sz w:val="4"/>
        </w:rPr>
        <w:lastRenderedPageBreak/>
        <mc:AlternateContent>
          <mc:Choice Requires="wps">
            <w:drawing>
              <wp:anchor distT="0" distB="0" distL="0" distR="0" simplePos="0" relativeHeight="48397465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34" name="Graphic 6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41824" id="docshape43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35" name="Group 6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36" name="Graphic 63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38" coordorigin="0,0" coordsize="8699,60">
                <v:rect style="position:absolute;left:0;top:0;width:8699;height:60" id="docshape439" filled="true" fillcolor="#612322" stroked="false">
                  <v:fill type="solid"/>
                </v:rect>
              </v:group>
            </w:pict>
          </mc:Fallback>
        </mc:AlternateContent>
      </w:r>
    </w:p>
    <w:p w:rsidR="00002852" w:rsidRDefault="00DD23FB">
      <w:pPr>
        <w:pStyle w:val="BodyText"/>
        <w:spacing w:before="262"/>
        <w:ind w:left="1659" w:right="1363"/>
        <w:jc w:val="both"/>
        <w:rPr>
          <w:b/>
        </w:rPr>
      </w:pPr>
      <w:r>
        <w:t>Household income and the cost of food is an important factor influencing food choice, especially for low-income consumers. The potential for food wastage leads to reluctance to try „new‟ foods for fear the family will</w:t>
      </w:r>
      <w:r>
        <w:rPr>
          <w:spacing w:val="40"/>
        </w:rPr>
        <w:t xml:space="preserve"> </w:t>
      </w:r>
      <w:r>
        <w:t>reject them. In addition, a lack of knowledge and the loss of cooking skills can also inhibit buying and preparing meals from basic ingredients. Education on how to increase fruit and vegetable consumption in an affordable</w:t>
      </w:r>
      <w:r>
        <w:rPr>
          <w:spacing w:val="-1"/>
        </w:rPr>
        <w:t xml:space="preserve"> </w:t>
      </w:r>
      <w:r>
        <w:t>way such that no further expense, in money</w:t>
      </w:r>
      <w:r>
        <w:rPr>
          <w:spacing w:val="-18"/>
        </w:rPr>
        <w:t xml:space="preserve"> </w:t>
      </w:r>
      <w:r>
        <w:t>or effort, is incurred has been proposed as a solution</w:t>
      </w:r>
      <w:r>
        <w:rPr>
          <w:b/>
        </w:rPr>
        <w:t>).</w:t>
      </w:r>
    </w:p>
    <w:p w:rsidR="00002852" w:rsidRDefault="00DD23FB">
      <w:pPr>
        <w:pStyle w:val="Heading3"/>
        <w:spacing w:before="208"/>
        <w:ind w:left="1659"/>
      </w:pPr>
      <w:r>
        <w:t>Time</w:t>
      </w:r>
      <w:r>
        <w:rPr>
          <w:spacing w:val="-10"/>
        </w:rPr>
        <w:t xml:space="preserve"> </w:t>
      </w:r>
      <w:r>
        <w:rPr>
          <w:spacing w:val="-2"/>
        </w:rPr>
        <w:t>constraints</w:t>
      </w:r>
    </w:p>
    <w:p w:rsidR="00002852" w:rsidRDefault="00DD23FB">
      <w:pPr>
        <w:pStyle w:val="BodyText"/>
        <w:spacing w:before="192"/>
        <w:ind w:left="1659" w:right="1362"/>
        <w:jc w:val="both"/>
      </w:pPr>
      <w:r>
        <w:t>Lack of time is frequently mentioned for not following nutritional advice, particularly</w:t>
      </w:r>
      <w:r>
        <w:rPr>
          <w:spacing w:val="-6"/>
        </w:rPr>
        <w:t xml:space="preserve"> </w:t>
      </w:r>
      <w:r>
        <w:t>by</w:t>
      </w:r>
      <w:r>
        <w:rPr>
          <w:spacing w:val="-3"/>
        </w:rPr>
        <w:t xml:space="preserve"> </w:t>
      </w:r>
      <w:r>
        <w:t>the young and well educated. People</w:t>
      </w:r>
      <w:r>
        <w:rPr>
          <w:spacing w:val="-2"/>
        </w:rPr>
        <w:t xml:space="preserve"> </w:t>
      </w:r>
      <w:r>
        <w:t>living alone</w:t>
      </w:r>
      <w:r>
        <w:rPr>
          <w:spacing w:val="-18"/>
        </w:rPr>
        <w:t xml:space="preserve"> </w:t>
      </w:r>
      <w:r>
        <w:t>or cooking for one seek out convenience foods rather than cooking from basic ingredients. This need has been met with a shift in the fruit and vegetables market</w:t>
      </w:r>
      <w:r>
        <w:rPr>
          <w:spacing w:val="-2"/>
        </w:rPr>
        <w:t xml:space="preserve"> </w:t>
      </w:r>
      <w:r>
        <w:t>from</w:t>
      </w:r>
      <w:r>
        <w:rPr>
          <w:spacing w:val="-6"/>
        </w:rPr>
        <w:t xml:space="preserve"> </w:t>
      </w:r>
      <w:r>
        <w:t>loose</w:t>
      </w:r>
      <w:r>
        <w:rPr>
          <w:spacing w:val="-3"/>
        </w:rPr>
        <w:t xml:space="preserve"> </w:t>
      </w:r>
      <w:r>
        <w:t>to</w:t>
      </w:r>
      <w:r>
        <w:rPr>
          <w:spacing w:val="-2"/>
        </w:rPr>
        <w:t xml:space="preserve"> </w:t>
      </w:r>
      <w:r>
        <w:t>repacked,</w:t>
      </w:r>
      <w:r>
        <w:rPr>
          <w:spacing w:val="-4"/>
        </w:rPr>
        <w:t xml:space="preserve"> </w:t>
      </w:r>
      <w:r>
        <w:t>prepared</w:t>
      </w:r>
      <w:r>
        <w:rPr>
          <w:spacing w:val="-2"/>
        </w:rPr>
        <w:t xml:space="preserve"> </w:t>
      </w:r>
      <w:r>
        <w:t>and</w:t>
      </w:r>
      <w:r>
        <w:rPr>
          <w:spacing w:val="-2"/>
        </w:rPr>
        <w:t xml:space="preserve"> </w:t>
      </w:r>
      <w:r>
        <w:t>ready-to-cook</w:t>
      </w:r>
      <w:r>
        <w:rPr>
          <w:spacing w:val="-2"/>
        </w:rPr>
        <w:t xml:space="preserve"> </w:t>
      </w:r>
      <w:r>
        <w:t>products.</w:t>
      </w:r>
      <w:r>
        <w:rPr>
          <w:spacing w:val="-4"/>
        </w:rPr>
        <w:t xml:space="preserve"> </w:t>
      </w:r>
      <w:r>
        <w:t xml:space="preserve">These products are more expensive than loose products but people are willing to pay the extra cost because of the convenience </w:t>
      </w:r>
      <w:proofErr w:type="spellStart"/>
      <w:r>
        <w:t>theybring</w:t>
      </w:r>
      <w:proofErr w:type="spellEnd"/>
      <w:r>
        <w:t>.</w:t>
      </w:r>
    </w:p>
    <w:p w:rsidR="00002852" w:rsidRDefault="00DD23FB">
      <w:pPr>
        <w:pStyle w:val="Heading2"/>
        <w:spacing w:before="207"/>
      </w:pPr>
      <w:r>
        <w:t>Other</w:t>
      </w:r>
      <w:r>
        <w:rPr>
          <w:spacing w:val="-12"/>
        </w:rPr>
        <w:t xml:space="preserve"> </w:t>
      </w:r>
      <w:r>
        <w:t>determinants</w:t>
      </w:r>
      <w:r>
        <w:rPr>
          <w:spacing w:val="-9"/>
        </w:rPr>
        <w:t xml:space="preserve"> </w:t>
      </w:r>
      <w:r>
        <w:t>of</w:t>
      </w:r>
      <w:r>
        <w:rPr>
          <w:spacing w:val="-10"/>
        </w:rPr>
        <w:t xml:space="preserve"> </w:t>
      </w:r>
      <w:r>
        <w:t>food</w:t>
      </w:r>
      <w:r>
        <w:rPr>
          <w:spacing w:val="-9"/>
        </w:rPr>
        <w:t xml:space="preserve"> </w:t>
      </w:r>
      <w:r>
        <w:rPr>
          <w:spacing w:val="-2"/>
        </w:rPr>
        <w:t>choices</w:t>
      </w:r>
    </w:p>
    <w:p w:rsidR="00002852" w:rsidRDefault="00DD23FB">
      <w:pPr>
        <w:pStyle w:val="BodyText"/>
        <w:spacing w:before="194"/>
        <w:ind w:left="1659"/>
      </w:pPr>
      <w:r>
        <w:t>Media</w:t>
      </w:r>
      <w:r>
        <w:rPr>
          <w:spacing w:val="-18"/>
        </w:rPr>
        <w:t xml:space="preserve"> </w:t>
      </w:r>
      <w:r>
        <w:t>has</w:t>
      </w:r>
      <w:r>
        <w:rPr>
          <w:spacing w:val="-14"/>
        </w:rPr>
        <w:t xml:space="preserve"> </w:t>
      </w:r>
      <w:r>
        <w:t>a</w:t>
      </w:r>
      <w:r>
        <w:rPr>
          <w:spacing w:val="-18"/>
        </w:rPr>
        <w:t xml:space="preserve"> </w:t>
      </w:r>
      <w:r>
        <w:t>pervasive</w:t>
      </w:r>
      <w:r>
        <w:rPr>
          <w:spacing w:val="-14"/>
        </w:rPr>
        <w:t xml:space="preserve"> </w:t>
      </w:r>
      <w:r>
        <w:t>influence</w:t>
      </w:r>
      <w:r>
        <w:rPr>
          <w:spacing w:val="-14"/>
        </w:rPr>
        <w:t xml:space="preserve"> </w:t>
      </w:r>
      <w:r>
        <w:t>on</w:t>
      </w:r>
      <w:r>
        <w:rPr>
          <w:spacing w:val="-13"/>
        </w:rPr>
        <w:t xml:space="preserve"> </w:t>
      </w:r>
      <w:proofErr w:type="spellStart"/>
      <w:r>
        <w:t>children‟s</w:t>
      </w:r>
      <w:proofErr w:type="spellEnd"/>
      <w:r>
        <w:rPr>
          <w:spacing w:val="-13"/>
        </w:rPr>
        <w:t xml:space="preserve"> </w:t>
      </w:r>
      <w:r>
        <w:t>food</w:t>
      </w:r>
      <w:r>
        <w:rPr>
          <w:spacing w:val="-11"/>
        </w:rPr>
        <w:t xml:space="preserve"> </w:t>
      </w:r>
      <w:r>
        <w:rPr>
          <w:spacing w:val="-2"/>
        </w:rPr>
        <w:t>choices.</w:t>
      </w:r>
    </w:p>
    <w:p w:rsidR="00002852" w:rsidRDefault="00DD23FB">
      <w:pPr>
        <w:pStyle w:val="BodyText"/>
        <w:spacing w:before="201"/>
        <w:ind w:left="1659" w:right="1362"/>
        <w:jc w:val="both"/>
      </w:pPr>
      <w:r>
        <w:t>Children, including the very young, are heavily marketed by the food industry.</w:t>
      </w:r>
      <w:r>
        <w:rPr>
          <w:spacing w:val="-18"/>
        </w:rPr>
        <w:t xml:space="preserve"> </w:t>
      </w:r>
      <w:r>
        <w:t>Time</w:t>
      </w:r>
      <w:r>
        <w:rPr>
          <w:spacing w:val="-13"/>
        </w:rPr>
        <w:t xml:space="preserve"> </w:t>
      </w:r>
      <w:r>
        <w:t>spent</w:t>
      </w:r>
      <w:r>
        <w:rPr>
          <w:spacing w:val="-12"/>
        </w:rPr>
        <w:t xml:space="preserve"> </w:t>
      </w:r>
      <w:r>
        <w:t>watching</w:t>
      </w:r>
      <w:r>
        <w:rPr>
          <w:spacing w:val="-15"/>
        </w:rPr>
        <w:t xml:space="preserve"> </w:t>
      </w:r>
      <w:r>
        <w:t>television</w:t>
      </w:r>
      <w:r>
        <w:rPr>
          <w:spacing w:val="-12"/>
        </w:rPr>
        <w:t xml:space="preserve"> </w:t>
      </w:r>
      <w:r>
        <w:t>is</w:t>
      </w:r>
      <w:r>
        <w:rPr>
          <w:spacing w:val="-16"/>
        </w:rPr>
        <w:t xml:space="preserve"> </w:t>
      </w:r>
      <w:r>
        <w:t>directly</w:t>
      </w:r>
      <w:r>
        <w:rPr>
          <w:spacing w:val="-18"/>
        </w:rPr>
        <w:t xml:space="preserve"> </w:t>
      </w:r>
      <w:r>
        <w:t>related</w:t>
      </w:r>
      <w:r>
        <w:rPr>
          <w:spacing w:val="-10"/>
        </w:rPr>
        <w:t xml:space="preserve"> </w:t>
      </w:r>
      <w:r>
        <w:t>to</w:t>
      </w:r>
      <w:r>
        <w:rPr>
          <w:spacing w:val="-16"/>
        </w:rPr>
        <w:t xml:space="preserve"> </w:t>
      </w:r>
      <w:proofErr w:type="spellStart"/>
      <w:r>
        <w:t>children‟sfood</w:t>
      </w:r>
      <w:proofErr w:type="spellEnd"/>
      <w:r>
        <w:t xml:space="preserve"> requests. The most frequently advertised foods are high-sugar breakfast cereals, fast food restaurant products, sweetened beverages, frozen dinners, cookies, and candy. Fruits and vegetables are almost never advertised. Watching television during meals is associated with</w:t>
      </w:r>
      <w:r>
        <w:rPr>
          <w:spacing w:val="-18"/>
        </w:rPr>
        <w:t xml:space="preserve"> </w:t>
      </w:r>
      <w:r>
        <w:t>increased frequency of poor food choices and decreased frequency of</w:t>
      </w:r>
      <w:r>
        <w:rPr>
          <w:spacing w:val="-11"/>
        </w:rPr>
        <w:t xml:space="preserve"> </w:t>
      </w:r>
      <w:r>
        <w:t xml:space="preserve">good </w:t>
      </w:r>
      <w:proofErr w:type="spellStart"/>
      <w:r>
        <w:t>choices.osteomalacia</w:t>
      </w:r>
      <w:proofErr w:type="spellEnd"/>
      <w:r>
        <w:t>), develops in some patients given TPN for &gt; 3 mo. The mechanism is unknown. Advanced disease can cause severe per articular, lower- extremity, and back pain.</w:t>
      </w:r>
    </w:p>
    <w:p w:rsidR="00002852" w:rsidRDefault="00DD23FB">
      <w:pPr>
        <w:pStyle w:val="BodyText"/>
        <w:spacing w:before="199"/>
        <w:ind w:left="1659" w:right="1362"/>
        <w:jc w:val="both"/>
      </w:pPr>
      <w:r>
        <w:rPr>
          <w:b/>
        </w:rPr>
        <w:t xml:space="preserve">Adverse reactions to lipid emulsions </w:t>
      </w:r>
      <w:r>
        <w:t>(</w:t>
      </w:r>
      <w:proofErr w:type="spellStart"/>
      <w:r>
        <w:t>eg</w:t>
      </w:r>
      <w:proofErr w:type="spellEnd"/>
      <w:r>
        <w:t>, dyspnea, cutaneous allergic reactions, nausea,</w:t>
      </w:r>
      <w:r>
        <w:rPr>
          <w:spacing w:val="-1"/>
        </w:rPr>
        <w:t xml:space="preserve"> </w:t>
      </w:r>
      <w:r>
        <w:t>headache,</w:t>
      </w:r>
      <w:r>
        <w:rPr>
          <w:spacing w:val="-1"/>
        </w:rPr>
        <w:t xml:space="preserve"> </w:t>
      </w:r>
      <w:r>
        <w:t xml:space="preserve">back pain, sweating, </w:t>
      </w:r>
      <w:proofErr w:type="gramStart"/>
      <w:r>
        <w:t>dizziness</w:t>
      </w:r>
      <w:proofErr w:type="gramEnd"/>
      <w:r>
        <w:t>) are uncommon but may occur early, particularly if lipids are given at &gt; 1.0 kcal/kg/h. Temporary hyperlipidemia may occur, particularly in patients with kidney or</w:t>
      </w:r>
      <w:r>
        <w:rPr>
          <w:spacing w:val="-2"/>
        </w:rPr>
        <w:t xml:space="preserve"> </w:t>
      </w:r>
      <w:r>
        <w:t>liver</w:t>
      </w:r>
      <w:r>
        <w:rPr>
          <w:spacing w:val="-2"/>
        </w:rPr>
        <w:t xml:space="preserve"> </w:t>
      </w:r>
      <w:r>
        <w:t>failure; treatment</w:t>
      </w:r>
      <w:r>
        <w:rPr>
          <w:spacing w:val="-1"/>
        </w:rPr>
        <w:t xml:space="preserve"> </w:t>
      </w:r>
      <w:r>
        <w:t>is</w:t>
      </w:r>
      <w:r>
        <w:rPr>
          <w:spacing w:val="-1"/>
        </w:rPr>
        <w:t xml:space="preserve"> </w:t>
      </w:r>
      <w:r>
        <w:t>usually</w:t>
      </w:r>
      <w:r>
        <w:rPr>
          <w:spacing w:val="-3"/>
        </w:rPr>
        <w:t xml:space="preserve"> </w:t>
      </w:r>
      <w:r>
        <w:t xml:space="preserve">not required. Delayed adverse reactions to lipid emulsions include hepatomegaly, mild elevation of liver enzymes, splenomegaly, thrombocytopenia, leukopenia, and, especially in premature </w:t>
      </w:r>
      <w:proofErr w:type="gramStart"/>
      <w:r>
        <w:t>infants</w:t>
      </w:r>
      <w:r>
        <w:rPr>
          <w:spacing w:val="47"/>
          <w:w w:val="150"/>
        </w:rPr>
        <w:t xml:space="preserve">  </w:t>
      </w:r>
      <w:r>
        <w:t>with</w:t>
      </w:r>
      <w:proofErr w:type="gramEnd"/>
      <w:r>
        <w:rPr>
          <w:spacing w:val="47"/>
          <w:w w:val="150"/>
        </w:rPr>
        <w:t xml:space="preserve">  </w:t>
      </w:r>
      <w:r>
        <w:t>respiratory</w:t>
      </w:r>
      <w:r>
        <w:rPr>
          <w:spacing w:val="46"/>
          <w:w w:val="150"/>
        </w:rPr>
        <w:t xml:space="preserve">  </w:t>
      </w:r>
      <w:r>
        <w:t>distress</w:t>
      </w:r>
      <w:r>
        <w:rPr>
          <w:spacing w:val="47"/>
          <w:w w:val="150"/>
        </w:rPr>
        <w:t xml:space="preserve">  </w:t>
      </w:r>
      <w:r>
        <w:t>syndrome,</w:t>
      </w:r>
      <w:r>
        <w:rPr>
          <w:spacing w:val="50"/>
          <w:w w:val="150"/>
        </w:rPr>
        <w:t xml:space="preserve">  </w:t>
      </w:r>
      <w:r>
        <w:t>pulmonary</w:t>
      </w:r>
      <w:r>
        <w:rPr>
          <w:spacing w:val="46"/>
          <w:w w:val="150"/>
        </w:rPr>
        <w:t xml:space="preserve">  </w:t>
      </w:r>
      <w:r>
        <w:rPr>
          <w:spacing w:val="-2"/>
        </w:rPr>
        <w:t>function</w:t>
      </w:r>
    </w:p>
    <w:p w:rsidR="00002852" w:rsidRDefault="00DD23FB">
      <w:pPr>
        <w:pStyle w:val="BodyText"/>
        <w:spacing w:before="98"/>
        <w:rPr>
          <w:sz w:val="20"/>
        </w:rPr>
      </w:pPr>
      <w:r>
        <w:rPr>
          <w:noProof/>
          <w:sz w:val="20"/>
        </w:rPr>
        <mc:AlternateContent>
          <mc:Choice Requires="wps">
            <w:drawing>
              <wp:anchor distT="0" distB="0" distL="0" distR="0" simplePos="0" relativeHeight="487842816" behindDoc="1" locked="0" layoutInCell="1" allowOverlap="1">
                <wp:simplePos x="0" y="0"/>
                <wp:positionH relativeFrom="page">
                  <wp:posOffset>1125016</wp:posOffset>
                </wp:positionH>
                <wp:positionV relativeFrom="paragraph">
                  <wp:posOffset>223507</wp:posOffset>
                </wp:positionV>
                <wp:extent cx="5523865" cy="6350"/>
                <wp:effectExtent l="0" t="0" r="0" b="0"/>
                <wp:wrapTopAndBottom/>
                <wp:docPr id="637" name="Graphic 6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599024pt;width:434.95pt;height:.47998pt;mso-position-horizontal-relative:page;mso-position-vertical-relative:paragraph;z-index:-15473664;mso-wrap-distance-left:0;mso-wrap-distance-right:0" id="docshape44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7619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38" name="Graphic 6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40288" id="docshape44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39" name="Group 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40" name="Graphic 64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42" coordorigin="0,0" coordsize="8699,60">
                <v:rect style="position:absolute;left:0;top:0;width:8699;height:60" id="docshape443" filled="true" fillcolor="#612322" stroked="false">
                  <v:fill type="solid"/>
                </v:rect>
              </v:group>
            </w:pict>
          </mc:Fallback>
        </mc:AlternateContent>
      </w:r>
    </w:p>
    <w:p w:rsidR="00002852" w:rsidRDefault="00DD23FB">
      <w:pPr>
        <w:pStyle w:val="BodyText"/>
        <w:spacing w:before="262"/>
        <w:ind w:left="1659" w:right="1365"/>
        <w:jc w:val="both"/>
      </w:pPr>
      <w:proofErr w:type="gramStart"/>
      <w:r>
        <w:t>abnormalities</w:t>
      </w:r>
      <w:proofErr w:type="gramEnd"/>
      <w:r>
        <w:t>. Temporarily or permanently slowing or stopping lipid emulsion infusion may prevent or minimize these adverse reactions.</w:t>
      </w:r>
    </w:p>
    <w:p w:rsidR="00002852" w:rsidRDefault="00DD23FB">
      <w:pPr>
        <w:pStyle w:val="BodyText"/>
        <w:spacing w:before="201"/>
        <w:ind w:left="1659" w:right="1363"/>
        <w:jc w:val="both"/>
      </w:pPr>
      <w:r>
        <w:rPr>
          <w:b/>
        </w:rPr>
        <w:t xml:space="preserve">Gallbladder complications </w:t>
      </w:r>
      <w:r>
        <w:t xml:space="preserve">include </w:t>
      </w:r>
      <w:proofErr w:type="spellStart"/>
      <w:r>
        <w:t>cholelithiasis</w:t>
      </w:r>
      <w:proofErr w:type="spellEnd"/>
      <w:r>
        <w:t xml:space="preserve">, gallbladder sludge, and </w:t>
      </w:r>
      <w:proofErr w:type="spellStart"/>
      <w:r>
        <w:t>cholecystitis</w:t>
      </w:r>
      <w:proofErr w:type="spellEnd"/>
      <w:r>
        <w:t>.</w:t>
      </w:r>
      <w:r>
        <w:rPr>
          <w:spacing w:val="-2"/>
        </w:rPr>
        <w:t xml:space="preserve"> </w:t>
      </w:r>
      <w:r>
        <w:t>These</w:t>
      </w:r>
      <w:r>
        <w:rPr>
          <w:spacing w:val="-2"/>
        </w:rPr>
        <w:t xml:space="preserve"> </w:t>
      </w:r>
      <w:r>
        <w:t>complications</w:t>
      </w:r>
      <w:r>
        <w:rPr>
          <w:spacing w:val="-1"/>
        </w:rPr>
        <w:t xml:space="preserve"> </w:t>
      </w:r>
      <w:r>
        <w:t>can</w:t>
      </w:r>
      <w:r>
        <w:rPr>
          <w:spacing w:val="-1"/>
        </w:rPr>
        <w:t xml:space="preserve"> </w:t>
      </w:r>
      <w:r>
        <w:t>be</w:t>
      </w:r>
      <w:r>
        <w:rPr>
          <w:spacing w:val="-2"/>
        </w:rPr>
        <w:t xml:space="preserve"> </w:t>
      </w:r>
      <w:r>
        <w:t>caused</w:t>
      </w:r>
      <w:r>
        <w:rPr>
          <w:spacing w:val="-1"/>
        </w:rPr>
        <w:t xml:space="preserve"> </w:t>
      </w:r>
      <w:r>
        <w:t>or</w:t>
      </w:r>
      <w:r>
        <w:rPr>
          <w:spacing w:val="-2"/>
        </w:rPr>
        <w:t xml:space="preserve"> </w:t>
      </w:r>
      <w:r>
        <w:t>worsened</w:t>
      </w:r>
      <w:r>
        <w:rPr>
          <w:spacing w:val="-1"/>
        </w:rPr>
        <w:t xml:space="preserve"> </w:t>
      </w:r>
      <w:r>
        <w:t>by prolonged gallbladder stasis. Stimulating contraction by</w:t>
      </w:r>
      <w:r>
        <w:rPr>
          <w:spacing w:val="-3"/>
        </w:rPr>
        <w:t xml:space="preserve"> </w:t>
      </w:r>
      <w:r>
        <w:t>providing about</w:t>
      </w:r>
    </w:p>
    <w:p w:rsidR="00002852" w:rsidRDefault="00DD23FB">
      <w:pPr>
        <w:pStyle w:val="BodyText"/>
        <w:spacing w:before="198"/>
        <w:ind w:left="1659"/>
      </w:pPr>
      <w:r>
        <w:t>20</w:t>
      </w:r>
      <w:r>
        <w:rPr>
          <w:spacing w:val="-13"/>
        </w:rPr>
        <w:t xml:space="preserve"> </w:t>
      </w:r>
      <w:r>
        <w:t>to</w:t>
      </w:r>
      <w:r>
        <w:rPr>
          <w:spacing w:val="-9"/>
        </w:rPr>
        <w:t xml:space="preserve"> </w:t>
      </w:r>
      <w:r>
        <w:t>30%</w:t>
      </w:r>
      <w:r>
        <w:rPr>
          <w:spacing w:val="-11"/>
        </w:rPr>
        <w:t xml:space="preserve"> </w:t>
      </w:r>
      <w:r>
        <w:t>of</w:t>
      </w:r>
      <w:r>
        <w:rPr>
          <w:spacing w:val="-7"/>
        </w:rPr>
        <w:t xml:space="preserve"> </w:t>
      </w:r>
      <w:r>
        <w:t>calories</w:t>
      </w:r>
      <w:r>
        <w:rPr>
          <w:spacing w:val="-7"/>
        </w:rPr>
        <w:t xml:space="preserve"> </w:t>
      </w:r>
      <w:r>
        <w:t>as</w:t>
      </w:r>
      <w:r>
        <w:rPr>
          <w:spacing w:val="-6"/>
        </w:rPr>
        <w:t xml:space="preserve"> </w:t>
      </w:r>
      <w:r>
        <w:t>fat</w:t>
      </w:r>
      <w:r>
        <w:rPr>
          <w:spacing w:val="-5"/>
        </w:rPr>
        <w:t xml:space="preserve"> </w:t>
      </w:r>
      <w:r>
        <w:t>and</w:t>
      </w:r>
      <w:r>
        <w:rPr>
          <w:spacing w:val="-4"/>
        </w:rPr>
        <w:t xml:space="preserve"> </w:t>
      </w:r>
      <w:r>
        <w:t>stopping</w:t>
      </w:r>
      <w:r>
        <w:rPr>
          <w:spacing w:val="-5"/>
        </w:rPr>
        <w:t xml:space="preserve"> </w:t>
      </w:r>
      <w:r>
        <w:t>glucose</w:t>
      </w:r>
      <w:r>
        <w:rPr>
          <w:spacing w:val="-8"/>
        </w:rPr>
        <w:t xml:space="preserve"> </w:t>
      </w:r>
      <w:r>
        <w:t>infusion</w:t>
      </w:r>
      <w:r>
        <w:rPr>
          <w:spacing w:val="-1"/>
        </w:rPr>
        <w:t xml:space="preserve"> </w:t>
      </w:r>
      <w:r>
        <w:t>several</w:t>
      </w:r>
      <w:r>
        <w:rPr>
          <w:spacing w:val="-3"/>
        </w:rPr>
        <w:t xml:space="preserve"> </w:t>
      </w:r>
      <w:r>
        <w:rPr>
          <w:spacing w:val="-2"/>
        </w:rPr>
        <w:t>hours</w:t>
      </w:r>
    </w:p>
    <w:p w:rsidR="00002852" w:rsidRDefault="00DD23FB">
      <w:pPr>
        <w:pStyle w:val="Heading2"/>
        <w:spacing w:before="206" w:line="388" w:lineRule="auto"/>
        <w:ind w:right="6712"/>
      </w:pPr>
      <w:r>
        <w:t xml:space="preserve">Malnutrition diseases </w:t>
      </w:r>
      <w:proofErr w:type="gramStart"/>
      <w:r>
        <w:t>Most</w:t>
      </w:r>
      <w:proofErr w:type="gramEnd"/>
      <w:r>
        <w:rPr>
          <w:spacing w:val="-13"/>
        </w:rPr>
        <w:t xml:space="preserve"> </w:t>
      </w:r>
      <w:r>
        <w:t>affected</w:t>
      </w:r>
      <w:r>
        <w:rPr>
          <w:spacing w:val="-11"/>
        </w:rPr>
        <w:t xml:space="preserve"> </w:t>
      </w:r>
      <w:r>
        <w:t>age</w:t>
      </w:r>
      <w:r>
        <w:rPr>
          <w:spacing w:val="-13"/>
        </w:rPr>
        <w:t xml:space="preserve"> </w:t>
      </w:r>
      <w:r>
        <w:t>groups</w:t>
      </w:r>
    </w:p>
    <w:p w:rsidR="00002852" w:rsidRDefault="00DD23FB">
      <w:pPr>
        <w:pStyle w:val="BodyText"/>
        <w:ind w:left="1659" w:right="1231"/>
        <w:jc w:val="both"/>
      </w:pPr>
      <w:r>
        <w:rPr>
          <w:color w:val="000000"/>
          <w:shd w:val="clear" w:color="auto" w:fill="D2E2FC"/>
        </w:rPr>
        <w:t>Women, infants, children, and adolescents</w:t>
      </w:r>
      <w:r>
        <w:rPr>
          <w:color w:val="000000"/>
        </w:rPr>
        <w:t xml:space="preserve"> are at particular risk of malnutrition. Optimizing nutrition early in life –including the 1000 days from</w:t>
      </w:r>
      <w:r>
        <w:rPr>
          <w:color w:val="000000"/>
          <w:spacing w:val="-1"/>
        </w:rPr>
        <w:t xml:space="preserve"> </w:t>
      </w:r>
      <w:r>
        <w:rPr>
          <w:color w:val="000000"/>
        </w:rPr>
        <w:t>conception to a child's second birthday – ensures the best possible start in life, with long-term</w:t>
      </w:r>
      <w:r>
        <w:rPr>
          <w:color w:val="000000"/>
          <w:spacing w:val="-1"/>
        </w:rPr>
        <w:t xml:space="preserve"> </w:t>
      </w:r>
      <w:r>
        <w:rPr>
          <w:color w:val="000000"/>
        </w:rPr>
        <w:t>benefits. Poverty</w:t>
      </w:r>
      <w:r>
        <w:rPr>
          <w:color w:val="000000"/>
          <w:spacing w:val="-2"/>
        </w:rPr>
        <w:t xml:space="preserve"> </w:t>
      </w:r>
      <w:r>
        <w:rPr>
          <w:color w:val="000000"/>
        </w:rPr>
        <w:t xml:space="preserve">amplifies the risk of, and risks from, </w:t>
      </w:r>
      <w:r>
        <w:rPr>
          <w:color w:val="000000"/>
          <w:spacing w:val="-2"/>
        </w:rPr>
        <w:t>malnutrition</w:t>
      </w:r>
    </w:p>
    <w:p w:rsidR="00002852" w:rsidRDefault="00DD23FB">
      <w:pPr>
        <w:pStyle w:val="BodyText"/>
        <w:spacing w:before="196"/>
        <w:ind w:left="1659" w:right="1233"/>
        <w:jc w:val="both"/>
      </w:pPr>
      <w:r>
        <w:t>Malnutrition is when a person‘s diet does not provide enough nutrients or</w:t>
      </w:r>
      <w:r>
        <w:rPr>
          <w:spacing w:val="40"/>
        </w:rPr>
        <w:t xml:space="preserve"> </w:t>
      </w:r>
      <w:r>
        <w:t>the right balance for optimal health. Symptoms often involve weight loss, reduced appetite, tiredness, and irritability.</w:t>
      </w:r>
    </w:p>
    <w:p w:rsidR="00002852" w:rsidRDefault="00002852">
      <w:pPr>
        <w:pStyle w:val="BodyText"/>
        <w:spacing w:before="129"/>
      </w:pPr>
    </w:p>
    <w:p w:rsidR="00002852" w:rsidRDefault="00DD23FB">
      <w:pPr>
        <w:pStyle w:val="BodyText"/>
        <w:ind w:left="1659"/>
      </w:pPr>
      <w:r>
        <w:t>Causes</w:t>
      </w:r>
      <w:r>
        <w:rPr>
          <w:spacing w:val="-8"/>
        </w:rPr>
        <w:t xml:space="preserve"> </w:t>
      </w:r>
      <w:r>
        <w:t>of</w:t>
      </w:r>
      <w:r>
        <w:rPr>
          <w:spacing w:val="-6"/>
        </w:rPr>
        <w:t xml:space="preserve"> </w:t>
      </w:r>
      <w:r>
        <w:t>malnutrition</w:t>
      </w:r>
      <w:r>
        <w:rPr>
          <w:spacing w:val="-4"/>
        </w:rPr>
        <w:t xml:space="preserve"> </w:t>
      </w:r>
      <w:r>
        <w:rPr>
          <w:spacing w:val="-2"/>
        </w:rPr>
        <w:t>include:</w:t>
      </w:r>
    </w:p>
    <w:p w:rsidR="00002852" w:rsidRDefault="00002852">
      <w:pPr>
        <w:pStyle w:val="BodyText"/>
        <w:spacing w:before="52"/>
      </w:pPr>
    </w:p>
    <w:p w:rsidR="00002852" w:rsidRDefault="00DD23FB">
      <w:pPr>
        <w:pStyle w:val="ListParagraph"/>
        <w:numPr>
          <w:ilvl w:val="0"/>
          <w:numId w:val="52"/>
        </w:numPr>
        <w:tabs>
          <w:tab w:val="left" w:pos="2379"/>
        </w:tabs>
        <w:ind w:left="2379"/>
        <w:rPr>
          <w:sz w:val="28"/>
        </w:rPr>
      </w:pPr>
      <w:r>
        <w:rPr>
          <w:sz w:val="28"/>
        </w:rPr>
        <w:t>unsuitable</w:t>
      </w:r>
      <w:r>
        <w:rPr>
          <w:spacing w:val="-10"/>
          <w:sz w:val="28"/>
        </w:rPr>
        <w:t xml:space="preserve"> </w:t>
      </w:r>
      <w:r>
        <w:rPr>
          <w:sz w:val="28"/>
        </w:rPr>
        <w:t>dietary</w:t>
      </w:r>
      <w:r>
        <w:rPr>
          <w:spacing w:val="-10"/>
          <w:sz w:val="28"/>
        </w:rPr>
        <w:t xml:space="preserve"> </w:t>
      </w:r>
      <w:r>
        <w:rPr>
          <w:spacing w:val="-2"/>
          <w:sz w:val="28"/>
        </w:rPr>
        <w:t>choices</w:t>
      </w:r>
    </w:p>
    <w:p w:rsidR="00002852" w:rsidRDefault="00DD23FB">
      <w:pPr>
        <w:pStyle w:val="ListParagraph"/>
        <w:numPr>
          <w:ilvl w:val="0"/>
          <w:numId w:val="52"/>
        </w:numPr>
        <w:tabs>
          <w:tab w:val="left" w:pos="2379"/>
        </w:tabs>
        <w:spacing w:before="122"/>
        <w:ind w:left="2379"/>
        <w:rPr>
          <w:sz w:val="28"/>
        </w:rPr>
      </w:pPr>
      <w:r>
        <w:rPr>
          <w:sz w:val="28"/>
        </w:rPr>
        <w:t>having</w:t>
      </w:r>
      <w:r>
        <w:rPr>
          <w:spacing w:val="-2"/>
          <w:sz w:val="28"/>
        </w:rPr>
        <w:t xml:space="preserve"> </w:t>
      </w:r>
      <w:r>
        <w:rPr>
          <w:sz w:val="28"/>
        </w:rPr>
        <w:t>a</w:t>
      </w:r>
      <w:r>
        <w:rPr>
          <w:spacing w:val="-6"/>
          <w:sz w:val="28"/>
        </w:rPr>
        <w:t xml:space="preserve"> </w:t>
      </w:r>
      <w:r>
        <w:rPr>
          <w:sz w:val="28"/>
        </w:rPr>
        <w:t>low</w:t>
      </w:r>
      <w:r>
        <w:rPr>
          <w:spacing w:val="-3"/>
          <w:sz w:val="28"/>
        </w:rPr>
        <w:t xml:space="preserve"> </w:t>
      </w:r>
      <w:r>
        <w:rPr>
          <w:spacing w:val="-2"/>
          <w:sz w:val="28"/>
        </w:rPr>
        <w:t>income</w:t>
      </w:r>
    </w:p>
    <w:p w:rsidR="00002852" w:rsidRDefault="00DD23FB">
      <w:pPr>
        <w:pStyle w:val="ListParagraph"/>
        <w:numPr>
          <w:ilvl w:val="0"/>
          <w:numId w:val="52"/>
        </w:numPr>
        <w:tabs>
          <w:tab w:val="left" w:pos="2379"/>
        </w:tabs>
        <w:spacing w:before="120"/>
        <w:ind w:left="2379"/>
        <w:rPr>
          <w:sz w:val="28"/>
        </w:rPr>
      </w:pPr>
      <w:r>
        <w:rPr>
          <w:sz w:val="28"/>
        </w:rPr>
        <w:t>difficulty</w:t>
      </w:r>
      <w:r>
        <w:rPr>
          <w:spacing w:val="-10"/>
          <w:sz w:val="28"/>
        </w:rPr>
        <w:t xml:space="preserve"> </w:t>
      </w:r>
      <w:r>
        <w:rPr>
          <w:sz w:val="28"/>
        </w:rPr>
        <w:t>obtaining</w:t>
      </w:r>
      <w:r>
        <w:rPr>
          <w:spacing w:val="-5"/>
          <w:sz w:val="28"/>
        </w:rPr>
        <w:t xml:space="preserve"> </w:t>
      </w:r>
      <w:r>
        <w:rPr>
          <w:spacing w:val="-4"/>
          <w:sz w:val="28"/>
        </w:rPr>
        <w:t>food</w:t>
      </w:r>
    </w:p>
    <w:p w:rsidR="00002852" w:rsidRDefault="00DD23FB">
      <w:pPr>
        <w:pStyle w:val="ListParagraph"/>
        <w:numPr>
          <w:ilvl w:val="0"/>
          <w:numId w:val="52"/>
        </w:numPr>
        <w:tabs>
          <w:tab w:val="left" w:pos="2379"/>
        </w:tabs>
        <w:spacing w:before="119"/>
        <w:ind w:left="2379"/>
        <w:rPr>
          <w:sz w:val="28"/>
        </w:rPr>
      </w:pPr>
      <w:r>
        <w:rPr>
          <w:sz w:val="28"/>
        </w:rPr>
        <w:t>various</w:t>
      </w:r>
      <w:r>
        <w:rPr>
          <w:spacing w:val="-5"/>
          <w:sz w:val="28"/>
        </w:rPr>
        <w:t xml:space="preserve"> </w:t>
      </w:r>
      <w:r>
        <w:rPr>
          <w:sz w:val="28"/>
        </w:rPr>
        <w:t>physical</w:t>
      </w:r>
      <w:r>
        <w:rPr>
          <w:spacing w:val="-4"/>
          <w:sz w:val="28"/>
        </w:rPr>
        <w:t xml:space="preserve"> </w:t>
      </w:r>
      <w:r>
        <w:rPr>
          <w:sz w:val="28"/>
        </w:rPr>
        <w:t>and</w:t>
      </w:r>
      <w:r>
        <w:rPr>
          <w:spacing w:val="-5"/>
          <w:sz w:val="28"/>
        </w:rPr>
        <w:t xml:space="preserve"> </w:t>
      </w:r>
      <w:hyperlink r:id="rId92">
        <w:r>
          <w:rPr>
            <w:sz w:val="28"/>
          </w:rPr>
          <w:t>mental</w:t>
        </w:r>
        <w:r>
          <w:rPr>
            <w:spacing w:val="-4"/>
            <w:sz w:val="28"/>
          </w:rPr>
          <w:t xml:space="preserve"> </w:t>
        </w:r>
        <w:r>
          <w:rPr>
            <w:sz w:val="28"/>
          </w:rPr>
          <w:t>health</w:t>
        </w:r>
      </w:hyperlink>
      <w:r>
        <w:rPr>
          <w:spacing w:val="-3"/>
          <w:sz w:val="28"/>
        </w:rPr>
        <w:t xml:space="preserve"> </w:t>
      </w:r>
      <w:r>
        <w:rPr>
          <w:spacing w:val="-2"/>
          <w:sz w:val="28"/>
        </w:rPr>
        <w:t>conditions</w:t>
      </w:r>
    </w:p>
    <w:p w:rsidR="00002852" w:rsidRDefault="00DD23FB">
      <w:pPr>
        <w:pStyle w:val="BodyText"/>
        <w:spacing w:before="120"/>
        <w:ind w:left="1659" w:right="726"/>
      </w:pPr>
      <w:proofErr w:type="spellStart"/>
      <w:r>
        <w:t>Undernutrition</w:t>
      </w:r>
      <w:proofErr w:type="spellEnd"/>
      <w:r>
        <w:t xml:space="preserve"> is one </w:t>
      </w:r>
      <w:hyperlink r:id="rId93">
        <w:r>
          <w:rPr>
            <w:u w:val="single"/>
          </w:rPr>
          <w:t xml:space="preserve">type of </w:t>
        </w:r>
        <w:proofErr w:type="spellStart"/>
        <w:r>
          <w:rPr>
            <w:u w:val="single"/>
          </w:rPr>
          <w:t>malnutrition</w:t>
        </w:r>
        <w:r>
          <w:t>Trusted</w:t>
        </w:r>
        <w:proofErr w:type="spellEnd"/>
        <w:r>
          <w:t xml:space="preserve"> Source</w:t>
        </w:r>
      </w:hyperlink>
      <w:r>
        <w:t>. It occurs when the body</w:t>
      </w:r>
      <w:r>
        <w:rPr>
          <w:spacing w:val="-7"/>
        </w:rPr>
        <w:t xml:space="preserve"> </w:t>
      </w:r>
      <w:r>
        <w:t>does</w:t>
      </w:r>
      <w:r>
        <w:rPr>
          <w:spacing w:val="-5"/>
        </w:rPr>
        <w:t xml:space="preserve"> </w:t>
      </w:r>
      <w:r>
        <w:t>not</w:t>
      </w:r>
      <w:r>
        <w:rPr>
          <w:spacing w:val="-2"/>
        </w:rPr>
        <w:t xml:space="preserve"> </w:t>
      </w:r>
      <w:r>
        <w:t>get</w:t>
      </w:r>
      <w:r>
        <w:rPr>
          <w:spacing w:val="-2"/>
        </w:rPr>
        <w:t xml:space="preserve"> </w:t>
      </w:r>
      <w:r>
        <w:t>enough</w:t>
      </w:r>
      <w:r>
        <w:rPr>
          <w:spacing w:val="-2"/>
        </w:rPr>
        <w:t xml:space="preserve"> </w:t>
      </w:r>
      <w:r>
        <w:t>food</w:t>
      </w:r>
      <w:r>
        <w:rPr>
          <w:spacing w:val="-2"/>
        </w:rPr>
        <w:t xml:space="preserve"> </w:t>
      </w:r>
      <w:r>
        <w:t>and</w:t>
      </w:r>
      <w:r>
        <w:rPr>
          <w:spacing w:val="-2"/>
        </w:rPr>
        <w:t xml:space="preserve"> </w:t>
      </w:r>
      <w:r>
        <w:t>enough</w:t>
      </w:r>
      <w:r>
        <w:rPr>
          <w:spacing w:val="-2"/>
        </w:rPr>
        <w:t xml:space="preserve"> </w:t>
      </w:r>
      <w:r>
        <w:t>necessary</w:t>
      </w:r>
      <w:r>
        <w:rPr>
          <w:spacing w:val="-7"/>
        </w:rPr>
        <w:t xml:space="preserve"> </w:t>
      </w:r>
      <w:r>
        <w:t>nutrients.</w:t>
      </w:r>
      <w:r>
        <w:rPr>
          <w:spacing w:val="-6"/>
        </w:rPr>
        <w:t xml:space="preserve"> </w:t>
      </w:r>
      <w:r>
        <w:t>It</w:t>
      </w:r>
      <w:r>
        <w:rPr>
          <w:spacing w:val="-3"/>
        </w:rPr>
        <w:t xml:space="preserve"> </w:t>
      </w:r>
      <w:r>
        <w:t>can</w:t>
      </w:r>
      <w:r>
        <w:rPr>
          <w:spacing w:val="-2"/>
        </w:rPr>
        <w:t xml:space="preserve"> </w:t>
      </w:r>
      <w:r>
        <w:t>lead</w:t>
      </w:r>
      <w:r>
        <w:rPr>
          <w:spacing w:val="-2"/>
        </w:rPr>
        <w:t xml:space="preserve"> </w:t>
      </w:r>
      <w:r>
        <w:t>to:</w:t>
      </w:r>
    </w:p>
    <w:p w:rsidR="00002852" w:rsidRDefault="00002852">
      <w:pPr>
        <w:pStyle w:val="BodyText"/>
        <w:spacing w:before="54"/>
      </w:pPr>
    </w:p>
    <w:p w:rsidR="00002852" w:rsidRDefault="00DD23FB">
      <w:pPr>
        <w:pStyle w:val="ListParagraph"/>
        <w:numPr>
          <w:ilvl w:val="0"/>
          <w:numId w:val="52"/>
        </w:numPr>
        <w:tabs>
          <w:tab w:val="left" w:pos="2379"/>
        </w:tabs>
        <w:ind w:left="2379"/>
        <w:rPr>
          <w:sz w:val="28"/>
        </w:rPr>
      </w:pPr>
      <w:r>
        <w:rPr>
          <w:sz w:val="28"/>
        </w:rPr>
        <w:t>delayed</w:t>
      </w:r>
      <w:r>
        <w:rPr>
          <w:spacing w:val="-5"/>
          <w:sz w:val="28"/>
        </w:rPr>
        <w:t xml:space="preserve"> </w:t>
      </w:r>
      <w:r>
        <w:rPr>
          <w:spacing w:val="-2"/>
          <w:sz w:val="28"/>
        </w:rPr>
        <w:t>growth</w:t>
      </w:r>
    </w:p>
    <w:p w:rsidR="00002852" w:rsidRDefault="00DD23FB">
      <w:pPr>
        <w:pStyle w:val="ListParagraph"/>
        <w:numPr>
          <w:ilvl w:val="0"/>
          <w:numId w:val="52"/>
        </w:numPr>
        <w:tabs>
          <w:tab w:val="left" w:pos="2379"/>
        </w:tabs>
        <w:spacing w:before="120"/>
        <w:ind w:left="2379"/>
        <w:rPr>
          <w:sz w:val="28"/>
        </w:rPr>
      </w:pPr>
      <w:r>
        <w:rPr>
          <w:sz w:val="28"/>
        </w:rPr>
        <w:t>low</w:t>
      </w:r>
      <w:r>
        <w:rPr>
          <w:spacing w:val="-3"/>
          <w:sz w:val="28"/>
        </w:rPr>
        <w:t xml:space="preserve"> </w:t>
      </w:r>
      <w:r>
        <w:rPr>
          <w:spacing w:val="-2"/>
          <w:sz w:val="28"/>
        </w:rPr>
        <w:t>weight</w:t>
      </w:r>
    </w:p>
    <w:p w:rsidR="00002852" w:rsidRDefault="00DD23FB">
      <w:pPr>
        <w:pStyle w:val="ListParagraph"/>
        <w:numPr>
          <w:ilvl w:val="0"/>
          <w:numId w:val="52"/>
        </w:numPr>
        <w:tabs>
          <w:tab w:val="left" w:pos="2379"/>
        </w:tabs>
        <w:spacing w:before="120"/>
        <w:ind w:left="2379"/>
        <w:rPr>
          <w:sz w:val="28"/>
        </w:rPr>
      </w:pPr>
      <w:r>
        <w:rPr>
          <w:spacing w:val="-2"/>
          <w:sz w:val="28"/>
        </w:rPr>
        <w:t>wasting</w:t>
      </w:r>
    </w:p>
    <w:p w:rsidR="00002852" w:rsidRDefault="00DD23FB">
      <w:pPr>
        <w:pStyle w:val="BodyText"/>
        <w:spacing w:before="119"/>
        <w:ind w:left="1659"/>
      </w:pPr>
      <w:r>
        <w:t>If</w:t>
      </w:r>
      <w:r>
        <w:rPr>
          <w:spacing w:val="35"/>
        </w:rPr>
        <w:t xml:space="preserve"> </w:t>
      </w:r>
      <w:r>
        <w:t>a</w:t>
      </w:r>
      <w:r>
        <w:rPr>
          <w:spacing w:val="35"/>
        </w:rPr>
        <w:t xml:space="preserve"> </w:t>
      </w:r>
      <w:r>
        <w:t>person</w:t>
      </w:r>
      <w:r>
        <w:rPr>
          <w:spacing w:val="36"/>
        </w:rPr>
        <w:t xml:space="preserve"> </w:t>
      </w:r>
      <w:r>
        <w:t>does</w:t>
      </w:r>
      <w:r>
        <w:rPr>
          <w:spacing w:val="36"/>
        </w:rPr>
        <w:t xml:space="preserve"> </w:t>
      </w:r>
      <w:r>
        <w:t>not</w:t>
      </w:r>
      <w:r>
        <w:rPr>
          <w:spacing w:val="34"/>
        </w:rPr>
        <w:t xml:space="preserve"> </w:t>
      </w:r>
      <w:r>
        <w:t>get</w:t>
      </w:r>
      <w:r>
        <w:rPr>
          <w:spacing w:val="34"/>
        </w:rPr>
        <w:t xml:space="preserve"> </w:t>
      </w:r>
      <w:r>
        <w:t>the</w:t>
      </w:r>
      <w:r>
        <w:rPr>
          <w:spacing w:val="35"/>
        </w:rPr>
        <w:t xml:space="preserve"> </w:t>
      </w:r>
      <w:r>
        <w:t>right</w:t>
      </w:r>
      <w:r>
        <w:rPr>
          <w:spacing w:val="36"/>
        </w:rPr>
        <w:t xml:space="preserve"> </w:t>
      </w:r>
      <w:r>
        <w:t>balance</w:t>
      </w:r>
      <w:r>
        <w:rPr>
          <w:spacing w:val="35"/>
        </w:rPr>
        <w:t xml:space="preserve"> </w:t>
      </w:r>
      <w:r>
        <w:t>of</w:t>
      </w:r>
      <w:r>
        <w:rPr>
          <w:spacing w:val="33"/>
        </w:rPr>
        <w:t xml:space="preserve"> </w:t>
      </w:r>
      <w:r>
        <w:t>nutrients,</w:t>
      </w:r>
      <w:r>
        <w:rPr>
          <w:spacing w:val="34"/>
        </w:rPr>
        <w:t xml:space="preserve"> </w:t>
      </w:r>
      <w:r>
        <w:t>they</w:t>
      </w:r>
      <w:r>
        <w:rPr>
          <w:spacing w:val="32"/>
        </w:rPr>
        <w:t xml:space="preserve"> </w:t>
      </w:r>
      <w:r>
        <w:t>can</w:t>
      </w:r>
      <w:r>
        <w:rPr>
          <w:spacing w:val="36"/>
        </w:rPr>
        <w:t xml:space="preserve"> </w:t>
      </w:r>
      <w:r>
        <w:t>also</w:t>
      </w:r>
      <w:r>
        <w:rPr>
          <w:spacing w:val="34"/>
        </w:rPr>
        <w:t xml:space="preserve"> </w:t>
      </w:r>
      <w:r>
        <w:t xml:space="preserve">have malnutrition. It is possible to have </w:t>
      </w:r>
      <w:hyperlink r:id="rId94">
        <w:r>
          <w:rPr>
            <w:u w:val="single"/>
          </w:rPr>
          <w:t>obesity</w:t>
        </w:r>
      </w:hyperlink>
      <w:r>
        <w:t xml:space="preserve"> with malnutrition.</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174"/>
        <w:rPr>
          <w:sz w:val="20"/>
        </w:rPr>
      </w:pPr>
      <w:r>
        <w:rPr>
          <w:noProof/>
          <w:sz w:val="20"/>
        </w:rPr>
        <mc:AlternateContent>
          <mc:Choice Requires="wps">
            <w:drawing>
              <wp:anchor distT="0" distB="0" distL="0" distR="0" simplePos="0" relativeHeight="487844352" behindDoc="1" locked="0" layoutInCell="1" allowOverlap="1">
                <wp:simplePos x="0" y="0"/>
                <wp:positionH relativeFrom="page">
                  <wp:posOffset>1125016</wp:posOffset>
                </wp:positionH>
                <wp:positionV relativeFrom="paragraph">
                  <wp:posOffset>271861</wp:posOffset>
                </wp:positionV>
                <wp:extent cx="5523865" cy="6350"/>
                <wp:effectExtent l="0" t="0" r="0" b="0"/>
                <wp:wrapTopAndBottom/>
                <wp:docPr id="641" name="Graphic 6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1.406446pt;width:434.95pt;height:.47998pt;mso-position-horizontal-relative:page;mso-position-vertical-relative:paragraph;z-index:-15472128;mso-wrap-distance-left:0;mso-wrap-distance-right:0" id="docshape44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7772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42" name="Graphic 6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38752" id="docshape44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43" name="Group 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44" name="Graphic 64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46" coordorigin="0,0" coordsize="8699,60">
                <v:rect style="position:absolute;left:0;top:0;width:8699;height:60" id="docshape447" filled="true" fillcolor="#612322" stroked="false">
                  <v:fill type="solid"/>
                </v:rect>
              </v:group>
            </w:pict>
          </mc:Fallback>
        </mc:AlternateContent>
      </w:r>
    </w:p>
    <w:p w:rsidR="00002852" w:rsidRDefault="00DD23FB">
      <w:pPr>
        <w:pStyle w:val="BodyText"/>
        <w:spacing w:before="262"/>
        <w:ind w:left="1659" w:right="1226"/>
        <w:jc w:val="both"/>
      </w:pPr>
      <w:r>
        <w:t>When a person has too little food, a limited diet, or a condition that stops their body from obtaining the right balance of nutrients, it can severely impact their health. In some cases, this can become life threatening.</w:t>
      </w:r>
    </w:p>
    <w:p w:rsidR="00002852" w:rsidRDefault="00002852">
      <w:pPr>
        <w:pStyle w:val="BodyText"/>
        <w:spacing w:before="54"/>
      </w:pPr>
    </w:p>
    <w:p w:rsidR="00002852" w:rsidRDefault="00DD23FB">
      <w:pPr>
        <w:pStyle w:val="BodyText"/>
        <w:ind w:left="1659" w:right="1245"/>
        <w:jc w:val="both"/>
      </w:pPr>
      <w:r>
        <w:t>This article looks at malnutrition in detail, including the causes, symptoms, and treatments.</w:t>
      </w:r>
    </w:p>
    <w:p w:rsidR="00002852" w:rsidRDefault="00002852">
      <w:pPr>
        <w:pStyle w:val="BodyText"/>
        <w:spacing w:before="56"/>
      </w:pPr>
    </w:p>
    <w:p w:rsidR="00002852" w:rsidRDefault="00DD23FB">
      <w:pPr>
        <w:pStyle w:val="Heading2"/>
        <w:jc w:val="both"/>
      </w:pPr>
      <w:r>
        <w:t>What</w:t>
      </w:r>
      <w:r>
        <w:rPr>
          <w:spacing w:val="-3"/>
        </w:rPr>
        <w:t xml:space="preserve"> </w:t>
      </w:r>
      <w:r>
        <w:t>is</w:t>
      </w:r>
      <w:r>
        <w:rPr>
          <w:spacing w:val="1"/>
        </w:rPr>
        <w:t xml:space="preserve"> </w:t>
      </w:r>
      <w:r>
        <w:rPr>
          <w:spacing w:val="-2"/>
        </w:rPr>
        <w:t>malnutrition?</w:t>
      </w:r>
    </w:p>
    <w:p w:rsidR="00002852" w:rsidRDefault="00002852">
      <w:pPr>
        <w:pStyle w:val="BodyText"/>
        <w:spacing w:before="50"/>
        <w:rPr>
          <w:b/>
        </w:rPr>
      </w:pPr>
    </w:p>
    <w:p w:rsidR="00002852" w:rsidRDefault="00DD23FB">
      <w:pPr>
        <w:pStyle w:val="BodyText"/>
        <w:ind w:left="1659" w:right="1230"/>
        <w:jc w:val="both"/>
      </w:pPr>
      <w:r>
        <w:t xml:space="preserve">Malnutrition is an imbalance in dietary intake. It occurs when a person has too much or too little food or essential nutrients. A person with malnutrition may lack </w:t>
      </w:r>
      <w:hyperlink r:id="rId95">
        <w:r>
          <w:rPr>
            <w:u w:val="single"/>
          </w:rPr>
          <w:t>vitamins</w:t>
        </w:r>
      </w:hyperlink>
      <w:r>
        <w:t>, minerals, and other essential substances that their body needs to function.</w:t>
      </w:r>
    </w:p>
    <w:p w:rsidR="00002852" w:rsidRDefault="00002852">
      <w:pPr>
        <w:pStyle w:val="BodyText"/>
        <w:spacing w:before="54"/>
      </w:pPr>
    </w:p>
    <w:p w:rsidR="00002852" w:rsidRDefault="00DD23FB">
      <w:pPr>
        <w:pStyle w:val="BodyText"/>
        <w:ind w:left="1659" w:right="1241"/>
        <w:jc w:val="both"/>
      </w:pPr>
      <w:r>
        <w:t>People may become malnourished if they do not eat enough food overall. However, people who eat plenty but do not have enough variation in their diet can also become malnourished.</w:t>
      </w:r>
    </w:p>
    <w:p w:rsidR="00002852" w:rsidRDefault="00002852">
      <w:pPr>
        <w:pStyle w:val="BodyText"/>
        <w:spacing w:before="51"/>
      </w:pPr>
    </w:p>
    <w:p w:rsidR="00002852" w:rsidRDefault="00DD23FB">
      <w:pPr>
        <w:pStyle w:val="BodyText"/>
        <w:ind w:left="1659"/>
        <w:jc w:val="both"/>
      </w:pPr>
      <w:r>
        <w:t>Malnutrition</w:t>
      </w:r>
      <w:r>
        <w:rPr>
          <w:spacing w:val="-7"/>
        </w:rPr>
        <w:t xml:space="preserve"> </w:t>
      </w:r>
      <w:r>
        <w:t>can</w:t>
      </w:r>
      <w:r>
        <w:rPr>
          <w:spacing w:val="-9"/>
        </w:rPr>
        <w:t xml:space="preserve"> </w:t>
      </w:r>
      <w:r>
        <w:t>lead</w:t>
      </w:r>
      <w:r>
        <w:rPr>
          <w:spacing w:val="-6"/>
        </w:rPr>
        <w:t xml:space="preserve"> </w:t>
      </w:r>
      <w:r>
        <w:rPr>
          <w:spacing w:val="-5"/>
        </w:rPr>
        <w:t>to:</w:t>
      </w:r>
    </w:p>
    <w:p w:rsidR="00002852" w:rsidRDefault="00002852">
      <w:pPr>
        <w:pStyle w:val="BodyText"/>
        <w:spacing w:before="55"/>
      </w:pPr>
    </w:p>
    <w:p w:rsidR="00002852" w:rsidRDefault="00DD23FB">
      <w:pPr>
        <w:pStyle w:val="ListParagraph"/>
        <w:numPr>
          <w:ilvl w:val="0"/>
          <w:numId w:val="52"/>
        </w:numPr>
        <w:tabs>
          <w:tab w:val="left" w:pos="2379"/>
        </w:tabs>
        <w:ind w:left="2379"/>
        <w:rPr>
          <w:sz w:val="28"/>
        </w:rPr>
      </w:pPr>
      <w:r>
        <w:rPr>
          <w:sz w:val="28"/>
        </w:rPr>
        <w:t>short-</w:t>
      </w:r>
      <w:r>
        <w:rPr>
          <w:spacing w:val="-6"/>
          <w:sz w:val="28"/>
        </w:rPr>
        <w:t xml:space="preserve"> </w:t>
      </w:r>
      <w:r>
        <w:rPr>
          <w:sz w:val="28"/>
        </w:rPr>
        <w:t>and</w:t>
      </w:r>
      <w:r>
        <w:rPr>
          <w:spacing w:val="-6"/>
          <w:sz w:val="28"/>
        </w:rPr>
        <w:t xml:space="preserve"> </w:t>
      </w:r>
      <w:r>
        <w:rPr>
          <w:sz w:val="28"/>
        </w:rPr>
        <w:t>long-term</w:t>
      </w:r>
      <w:r>
        <w:rPr>
          <w:spacing w:val="-8"/>
          <w:sz w:val="28"/>
        </w:rPr>
        <w:t xml:space="preserve"> </w:t>
      </w:r>
      <w:r>
        <w:rPr>
          <w:sz w:val="28"/>
        </w:rPr>
        <w:t>health</w:t>
      </w:r>
      <w:r>
        <w:rPr>
          <w:spacing w:val="-3"/>
          <w:sz w:val="28"/>
        </w:rPr>
        <w:t xml:space="preserve"> </w:t>
      </w:r>
      <w:r>
        <w:rPr>
          <w:spacing w:val="-2"/>
          <w:sz w:val="28"/>
        </w:rPr>
        <w:t>problems</w:t>
      </w:r>
    </w:p>
    <w:p w:rsidR="00002852" w:rsidRDefault="00DD23FB">
      <w:pPr>
        <w:pStyle w:val="ListParagraph"/>
        <w:numPr>
          <w:ilvl w:val="0"/>
          <w:numId w:val="52"/>
        </w:numPr>
        <w:tabs>
          <w:tab w:val="left" w:pos="2379"/>
        </w:tabs>
        <w:spacing w:before="120"/>
        <w:ind w:left="2379"/>
        <w:rPr>
          <w:sz w:val="28"/>
        </w:rPr>
      </w:pPr>
      <w:r>
        <w:rPr>
          <w:sz w:val="28"/>
        </w:rPr>
        <w:t>slow</w:t>
      </w:r>
      <w:r>
        <w:rPr>
          <w:spacing w:val="-4"/>
          <w:sz w:val="28"/>
        </w:rPr>
        <w:t xml:space="preserve"> </w:t>
      </w:r>
      <w:r>
        <w:rPr>
          <w:sz w:val="28"/>
        </w:rPr>
        <w:t>recovery</w:t>
      </w:r>
      <w:r>
        <w:rPr>
          <w:spacing w:val="-7"/>
          <w:sz w:val="28"/>
        </w:rPr>
        <w:t xml:space="preserve"> </w:t>
      </w:r>
      <w:r>
        <w:rPr>
          <w:sz w:val="28"/>
        </w:rPr>
        <w:t>from</w:t>
      </w:r>
      <w:r>
        <w:rPr>
          <w:spacing w:val="-7"/>
          <w:sz w:val="28"/>
        </w:rPr>
        <w:t xml:space="preserve"> </w:t>
      </w:r>
      <w:r>
        <w:rPr>
          <w:sz w:val="28"/>
        </w:rPr>
        <w:t>wounds</w:t>
      </w:r>
      <w:r>
        <w:rPr>
          <w:spacing w:val="-2"/>
          <w:sz w:val="28"/>
        </w:rPr>
        <w:t xml:space="preserve"> </w:t>
      </w:r>
      <w:r>
        <w:rPr>
          <w:sz w:val="28"/>
        </w:rPr>
        <w:t>and</w:t>
      </w:r>
      <w:r>
        <w:rPr>
          <w:spacing w:val="-5"/>
          <w:sz w:val="28"/>
        </w:rPr>
        <w:t xml:space="preserve"> </w:t>
      </w:r>
      <w:r>
        <w:rPr>
          <w:spacing w:val="-2"/>
          <w:sz w:val="28"/>
        </w:rPr>
        <w:t>illnesses</w:t>
      </w:r>
    </w:p>
    <w:p w:rsidR="00002852" w:rsidRDefault="00DD23FB">
      <w:pPr>
        <w:pStyle w:val="ListParagraph"/>
        <w:numPr>
          <w:ilvl w:val="0"/>
          <w:numId w:val="52"/>
        </w:numPr>
        <w:tabs>
          <w:tab w:val="left" w:pos="2379"/>
        </w:tabs>
        <w:spacing w:before="119"/>
        <w:ind w:left="2379"/>
        <w:rPr>
          <w:sz w:val="28"/>
        </w:rPr>
      </w:pPr>
      <w:r>
        <w:rPr>
          <w:sz w:val="28"/>
        </w:rPr>
        <w:t>a</w:t>
      </w:r>
      <w:r>
        <w:rPr>
          <w:spacing w:val="-2"/>
          <w:sz w:val="28"/>
        </w:rPr>
        <w:t xml:space="preserve"> </w:t>
      </w:r>
      <w:r>
        <w:rPr>
          <w:sz w:val="28"/>
        </w:rPr>
        <w:t>higher</w:t>
      </w:r>
      <w:r>
        <w:rPr>
          <w:spacing w:val="-2"/>
          <w:sz w:val="28"/>
        </w:rPr>
        <w:t xml:space="preserve"> </w:t>
      </w:r>
      <w:r>
        <w:rPr>
          <w:sz w:val="28"/>
        </w:rPr>
        <w:t>risk</w:t>
      </w:r>
      <w:r>
        <w:rPr>
          <w:spacing w:val="-1"/>
          <w:sz w:val="28"/>
        </w:rPr>
        <w:t xml:space="preserve"> </w:t>
      </w:r>
      <w:r>
        <w:rPr>
          <w:sz w:val="28"/>
        </w:rPr>
        <w:t>of</w:t>
      </w:r>
      <w:r>
        <w:rPr>
          <w:spacing w:val="-4"/>
          <w:sz w:val="28"/>
        </w:rPr>
        <w:t xml:space="preserve"> </w:t>
      </w:r>
      <w:r>
        <w:rPr>
          <w:spacing w:val="-2"/>
          <w:sz w:val="28"/>
        </w:rPr>
        <w:t>infection</w:t>
      </w:r>
    </w:p>
    <w:p w:rsidR="00002852" w:rsidRDefault="00002852">
      <w:pPr>
        <w:pStyle w:val="BodyText"/>
        <w:spacing w:before="52"/>
      </w:pPr>
    </w:p>
    <w:p w:rsidR="00002852" w:rsidRDefault="00DD23FB">
      <w:pPr>
        <w:pStyle w:val="BodyText"/>
        <w:ind w:left="1659"/>
        <w:jc w:val="both"/>
      </w:pPr>
      <w:r>
        <w:t>Some</w:t>
      </w:r>
      <w:r>
        <w:rPr>
          <w:spacing w:val="-6"/>
        </w:rPr>
        <w:t xml:space="preserve"> </w:t>
      </w:r>
      <w:r>
        <w:t>deficiencies</w:t>
      </w:r>
      <w:r>
        <w:rPr>
          <w:spacing w:val="-4"/>
        </w:rPr>
        <w:t xml:space="preserve"> </w:t>
      </w:r>
      <w:r>
        <w:t>can</w:t>
      </w:r>
      <w:r>
        <w:rPr>
          <w:spacing w:val="-4"/>
        </w:rPr>
        <w:t xml:space="preserve"> </w:t>
      </w:r>
      <w:r>
        <w:t>trigger</w:t>
      </w:r>
      <w:r>
        <w:rPr>
          <w:spacing w:val="-8"/>
        </w:rPr>
        <w:t xml:space="preserve"> </w:t>
      </w:r>
      <w:r>
        <w:t>specific</w:t>
      </w:r>
      <w:r>
        <w:rPr>
          <w:spacing w:val="-5"/>
        </w:rPr>
        <w:t xml:space="preserve"> </w:t>
      </w:r>
      <w:r>
        <w:t>health</w:t>
      </w:r>
      <w:r>
        <w:rPr>
          <w:spacing w:val="-8"/>
        </w:rPr>
        <w:t xml:space="preserve"> </w:t>
      </w:r>
      <w:r>
        <w:t>problems.</w:t>
      </w:r>
      <w:r>
        <w:rPr>
          <w:spacing w:val="-6"/>
        </w:rPr>
        <w:t xml:space="preserve"> </w:t>
      </w:r>
      <w:r>
        <w:t>For</w:t>
      </w:r>
      <w:r>
        <w:rPr>
          <w:spacing w:val="-5"/>
        </w:rPr>
        <w:t xml:space="preserve"> </w:t>
      </w:r>
      <w:r>
        <w:rPr>
          <w:spacing w:val="-2"/>
        </w:rPr>
        <w:t>example:</w:t>
      </w:r>
    </w:p>
    <w:p w:rsidR="00002852" w:rsidRDefault="00002852">
      <w:pPr>
        <w:pStyle w:val="BodyText"/>
        <w:spacing w:before="208"/>
      </w:pPr>
    </w:p>
    <w:p w:rsidR="00002852" w:rsidRDefault="00DD23FB">
      <w:pPr>
        <w:pStyle w:val="Heading2"/>
        <w:jc w:val="both"/>
      </w:pPr>
      <w:r>
        <w:t>Lack</w:t>
      </w:r>
      <w:r>
        <w:rPr>
          <w:spacing w:val="-9"/>
        </w:rPr>
        <w:t xml:space="preserve"> </w:t>
      </w:r>
      <w:r>
        <w:t>of</w:t>
      </w:r>
      <w:r>
        <w:rPr>
          <w:spacing w:val="-2"/>
        </w:rPr>
        <w:t xml:space="preserve"> </w:t>
      </w:r>
      <w:r>
        <w:t>vitamin</w:t>
      </w:r>
      <w:r>
        <w:rPr>
          <w:spacing w:val="-2"/>
        </w:rPr>
        <w:t xml:space="preserve"> </w:t>
      </w:r>
      <w:r>
        <w:rPr>
          <w:spacing w:val="-10"/>
        </w:rPr>
        <w:t>A</w:t>
      </w:r>
    </w:p>
    <w:p w:rsidR="00002852" w:rsidRDefault="00002852">
      <w:pPr>
        <w:pStyle w:val="BodyText"/>
        <w:spacing w:before="48"/>
        <w:rPr>
          <w:b/>
        </w:rPr>
      </w:pPr>
    </w:p>
    <w:p w:rsidR="00002852" w:rsidRDefault="00DD23FB">
      <w:pPr>
        <w:pStyle w:val="BodyText"/>
        <w:spacing w:line="242" w:lineRule="auto"/>
        <w:ind w:left="1659" w:right="1229"/>
        <w:jc w:val="both"/>
      </w:pPr>
      <w:r>
        <w:t>Around</w:t>
      </w:r>
      <w:r>
        <w:rPr>
          <w:spacing w:val="80"/>
        </w:rPr>
        <w:t xml:space="preserve"> </w:t>
      </w:r>
      <w:r>
        <w:t>the</w:t>
      </w:r>
      <w:r>
        <w:rPr>
          <w:spacing w:val="80"/>
        </w:rPr>
        <w:t xml:space="preserve"> </w:t>
      </w:r>
      <w:r>
        <w:t>world,</w:t>
      </w:r>
      <w:r>
        <w:rPr>
          <w:spacing w:val="80"/>
        </w:rPr>
        <w:t xml:space="preserve"> </w:t>
      </w:r>
      <w:r>
        <w:t>many</w:t>
      </w:r>
      <w:r>
        <w:rPr>
          <w:spacing w:val="80"/>
        </w:rPr>
        <w:t xml:space="preserve"> </w:t>
      </w:r>
      <w:r>
        <w:t>children</w:t>
      </w:r>
      <w:r>
        <w:rPr>
          <w:spacing w:val="80"/>
        </w:rPr>
        <w:t xml:space="preserve"> </w:t>
      </w:r>
      <w:r>
        <w:t xml:space="preserve">develop </w:t>
      </w:r>
      <w:hyperlink r:id="rId96">
        <w:r>
          <w:rPr>
            <w:u w:val="single"/>
          </w:rPr>
          <w:t>vision</w:t>
        </w:r>
        <w:r>
          <w:rPr>
            <w:spacing w:val="80"/>
            <w:u w:val="single"/>
          </w:rPr>
          <w:t xml:space="preserve"> </w:t>
        </w:r>
        <w:proofErr w:type="spellStart"/>
        <w:r>
          <w:rPr>
            <w:u w:val="single"/>
          </w:rPr>
          <w:t>problems</w:t>
        </w:r>
        <w:r>
          <w:t>Trusted</w:t>
        </w:r>
        <w:proofErr w:type="spellEnd"/>
      </w:hyperlink>
      <w:r>
        <w:t xml:space="preserve"> </w:t>
      </w:r>
      <w:hyperlink r:id="rId97">
        <w:r>
          <w:t>Source</w:t>
        </w:r>
      </w:hyperlink>
      <w:r>
        <w:t xml:space="preserve"> due to a </w:t>
      </w:r>
      <w:hyperlink r:id="rId98">
        <w:r>
          <w:rPr>
            <w:u w:val="single"/>
          </w:rPr>
          <w:t>lack of vitamin A</w:t>
        </w:r>
      </w:hyperlink>
      <w:r>
        <w:t>.</w:t>
      </w:r>
    </w:p>
    <w:p w:rsidR="00002852" w:rsidRDefault="00002852">
      <w:pPr>
        <w:pStyle w:val="BodyText"/>
        <w:spacing w:before="201"/>
      </w:pPr>
    </w:p>
    <w:p w:rsidR="00002852" w:rsidRDefault="00DD23FB">
      <w:pPr>
        <w:pStyle w:val="Heading2"/>
      </w:pPr>
      <w:r>
        <w:t>Lack</w:t>
      </w:r>
      <w:r>
        <w:rPr>
          <w:spacing w:val="-9"/>
        </w:rPr>
        <w:t xml:space="preserve"> </w:t>
      </w:r>
      <w:r>
        <w:t>of</w:t>
      </w:r>
      <w:r>
        <w:rPr>
          <w:spacing w:val="-2"/>
        </w:rPr>
        <w:t xml:space="preserve"> </w:t>
      </w:r>
      <w:r>
        <w:t>vitamin</w:t>
      </w:r>
      <w:r>
        <w:rPr>
          <w:spacing w:val="-2"/>
        </w:rPr>
        <w:t xml:space="preserve"> </w:t>
      </w:r>
      <w:r>
        <w:rPr>
          <w:spacing w:val="-10"/>
        </w:rPr>
        <w:t>C</w:t>
      </w:r>
    </w:p>
    <w:p w:rsidR="00002852" w:rsidRDefault="00002852">
      <w:pPr>
        <w:pStyle w:val="BodyText"/>
        <w:spacing w:before="50"/>
        <w:rPr>
          <w:b/>
        </w:rPr>
      </w:pPr>
    </w:p>
    <w:p w:rsidR="00002852" w:rsidRDefault="00DD23FB">
      <w:pPr>
        <w:pStyle w:val="BodyText"/>
        <w:ind w:left="1659"/>
      </w:pPr>
      <w:r>
        <w:t>A</w:t>
      </w:r>
      <w:r>
        <w:rPr>
          <w:spacing w:val="-7"/>
        </w:rPr>
        <w:t xml:space="preserve"> </w:t>
      </w:r>
      <w:hyperlink r:id="rId99">
        <w:r>
          <w:rPr>
            <w:u w:val="single"/>
          </w:rPr>
          <w:t>lack</w:t>
        </w:r>
        <w:r>
          <w:rPr>
            <w:spacing w:val="-5"/>
            <w:u w:val="single"/>
          </w:rPr>
          <w:t xml:space="preserve"> </w:t>
        </w:r>
        <w:r>
          <w:rPr>
            <w:u w:val="single"/>
          </w:rPr>
          <w:t>of</w:t>
        </w:r>
        <w:r>
          <w:rPr>
            <w:spacing w:val="-3"/>
            <w:u w:val="single"/>
          </w:rPr>
          <w:t xml:space="preserve"> </w:t>
        </w:r>
        <w:r>
          <w:rPr>
            <w:u w:val="single"/>
          </w:rPr>
          <w:t>vitamin</w:t>
        </w:r>
        <w:r>
          <w:rPr>
            <w:spacing w:val="-2"/>
            <w:u w:val="single"/>
          </w:rPr>
          <w:t xml:space="preserve"> </w:t>
        </w:r>
        <w:proofErr w:type="spellStart"/>
        <w:r>
          <w:rPr>
            <w:u w:val="single"/>
          </w:rPr>
          <w:t>C</w:t>
        </w:r>
        <w:r>
          <w:t>Trusted</w:t>
        </w:r>
        <w:proofErr w:type="spellEnd"/>
        <w:r>
          <w:rPr>
            <w:spacing w:val="-2"/>
          </w:rPr>
          <w:t xml:space="preserve"> </w:t>
        </w:r>
        <w:r>
          <w:t>Source</w:t>
        </w:r>
      </w:hyperlink>
      <w:r>
        <w:rPr>
          <w:spacing w:val="-3"/>
        </w:rPr>
        <w:t xml:space="preserve"> </w:t>
      </w:r>
      <w:r>
        <w:t>can</w:t>
      </w:r>
      <w:r>
        <w:rPr>
          <w:spacing w:val="-2"/>
        </w:rPr>
        <w:t xml:space="preserve"> </w:t>
      </w:r>
      <w:r>
        <w:t>result</w:t>
      </w:r>
      <w:r>
        <w:rPr>
          <w:spacing w:val="-2"/>
        </w:rPr>
        <w:t xml:space="preserve"> </w:t>
      </w:r>
      <w:r>
        <w:t>in</w:t>
      </w:r>
      <w:r>
        <w:rPr>
          <w:spacing w:val="-1"/>
        </w:rPr>
        <w:t xml:space="preserve"> </w:t>
      </w:r>
      <w:hyperlink r:id="rId100">
        <w:r>
          <w:rPr>
            <w:spacing w:val="-2"/>
            <w:u w:val="single"/>
          </w:rPr>
          <w:t>scurvy</w:t>
        </w:r>
      </w:hyperlink>
      <w:r>
        <w:rPr>
          <w:spacing w:val="-2"/>
        </w:rPr>
        <w:t>.</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29"/>
        <w:rPr>
          <w:sz w:val="20"/>
        </w:rPr>
      </w:pPr>
      <w:r>
        <w:rPr>
          <w:noProof/>
          <w:sz w:val="20"/>
        </w:rPr>
        <mc:AlternateContent>
          <mc:Choice Requires="wps">
            <w:drawing>
              <wp:anchor distT="0" distB="0" distL="0" distR="0" simplePos="0" relativeHeight="487845888" behindDoc="1" locked="0" layoutInCell="1" allowOverlap="1">
                <wp:simplePos x="0" y="0"/>
                <wp:positionH relativeFrom="page">
                  <wp:posOffset>1125016</wp:posOffset>
                </wp:positionH>
                <wp:positionV relativeFrom="paragraph">
                  <wp:posOffset>243228</wp:posOffset>
                </wp:positionV>
                <wp:extent cx="5523865" cy="6350"/>
                <wp:effectExtent l="0" t="0" r="0" b="0"/>
                <wp:wrapTopAndBottom/>
                <wp:docPr id="645" name="Graphic 6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151855pt;width:434.95pt;height:.47998pt;mso-position-horizontal-relative:page;mso-position-vertical-relative:paragraph;z-index:-15470592;mso-wrap-distance-left:0;mso-wrap-distance-right:0" id="docshape44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7926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46" name="Graphic 6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37216" id="docshape44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47" name="Group 6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48" name="Graphic 64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50" coordorigin="0,0" coordsize="8699,60">
                <v:rect style="position:absolute;left:0;top:0;width:8699;height:60" id="docshape451" filled="true" fillcolor="#612322" stroked="false">
                  <v:fill type="solid"/>
                </v:rect>
              </v:group>
            </w:pict>
          </mc:Fallback>
        </mc:AlternateContent>
      </w:r>
    </w:p>
    <w:p w:rsidR="00002852" w:rsidRDefault="00DD23FB">
      <w:pPr>
        <w:pStyle w:val="BodyText"/>
        <w:spacing w:before="262"/>
        <w:ind w:left="1659" w:right="1242"/>
        <w:jc w:val="both"/>
      </w:pPr>
      <w:r>
        <w:t>Scurvy</w:t>
      </w:r>
      <w:r>
        <w:rPr>
          <w:spacing w:val="-2"/>
        </w:rPr>
        <w:t xml:space="preserve"> </w:t>
      </w:r>
      <w:r>
        <w:t>is rare in the United States (U.S.), but it can develop if</w:t>
      </w:r>
      <w:r>
        <w:rPr>
          <w:spacing w:val="-1"/>
        </w:rPr>
        <w:t xml:space="preserve"> </w:t>
      </w:r>
      <w:r>
        <w:t>a person does not have</w:t>
      </w:r>
      <w:r>
        <w:rPr>
          <w:spacing w:val="-1"/>
        </w:rPr>
        <w:t xml:space="preserve"> </w:t>
      </w:r>
      <w:r>
        <w:t>a</w:t>
      </w:r>
      <w:r>
        <w:rPr>
          <w:spacing w:val="-1"/>
        </w:rPr>
        <w:t xml:space="preserve"> </w:t>
      </w:r>
      <w:r>
        <w:t>varied diet</w:t>
      </w:r>
      <w:r>
        <w:rPr>
          <w:spacing w:val="-2"/>
        </w:rPr>
        <w:t xml:space="preserve"> </w:t>
      </w:r>
      <w:r>
        <w:t>with plenty</w:t>
      </w:r>
      <w:r>
        <w:rPr>
          <w:spacing w:val="-5"/>
        </w:rPr>
        <w:t xml:space="preserve"> </w:t>
      </w:r>
      <w:r>
        <w:t>of</w:t>
      </w:r>
      <w:r>
        <w:rPr>
          <w:spacing w:val="-1"/>
        </w:rPr>
        <w:t xml:space="preserve"> </w:t>
      </w:r>
      <w:r>
        <w:t>fruits and vegetables.</w:t>
      </w:r>
      <w:r>
        <w:rPr>
          <w:spacing w:val="-1"/>
        </w:rPr>
        <w:t xml:space="preserve"> </w:t>
      </w:r>
      <w:r>
        <w:t>Fresh,</w:t>
      </w:r>
      <w:r>
        <w:rPr>
          <w:spacing w:val="-1"/>
        </w:rPr>
        <w:t xml:space="preserve"> </w:t>
      </w:r>
      <w:r>
        <w:t>frozen,</w:t>
      </w:r>
      <w:r>
        <w:rPr>
          <w:spacing w:val="-1"/>
        </w:rPr>
        <w:t xml:space="preserve"> </w:t>
      </w:r>
      <w:r>
        <w:t>and canned fruits and vegetables all contain vitamin C.</w:t>
      </w:r>
    </w:p>
    <w:p w:rsidR="00002852" w:rsidRDefault="00002852">
      <w:pPr>
        <w:pStyle w:val="BodyText"/>
        <w:spacing w:before="54"/>
      </w:pPr>
    </w:p>
    <w:p w:rsidR="00002852" w:rsidRDefault="00DD23FB">
      <w:pPr>
        <w:pStyle w:val="BodyText"/>
        <w:ind w:left="1659"/>
        <w:jc w:val="both"/>
      </w:pPr>
      <w:r>
        <w:t>People</w:t>
      </w:r>
      <w:r>
        <w:rPr>
          <w:spacing w:val="-6"/>
        </w:rPr>
        <w:t xml:space="preserve"> </w:t>
      </w:r>
      <w:r>
        <w:t>who</w:t>
      </w:r>
      <w:r>
        <w:rPr>
          <w:spacing w:val="-2"/>
        </w:rPr>
        <w:t xml:space="preserve"> </w:t>
      </w:r>
      <w:r>
        <w:t>are</w:t>
      </w:r>
      <w:r>
        <w:rPr>
          <w:spacing w:val="-4"/>
        </w:rPr>
        <w:t xml:space="preserve"> </w:t>
      </w:r>
      <w:r>
        <w:t>particularly</w:t>
      </w:r>
      <w:r>
        <w:rPr>
          <w:spacing w:val="-7"/>
        </w:rPr>
        <w:t xml:space="preserve"> </w:t>
      </w:r>
      <w:r>
        <w:t>at</w:t>
      </w:r>
      <w:r>
        <w:rPr>
          <w:spacing w:val="-3"/>
        </w:rPr>
        <w:t xml:space="preserve"> </w:t>
      </w:r>
      <w:r>
        <w:t>risk</w:t>
      </w:r>
      <w:r>
        <w:rPr>
          <w:spacing w:val="-7"/>
        </w:rPr>
        <w:t xml:space="preserve"> </w:t>
      </w:r>
      <w:r>
        <w:t>of</w:t>
      </w:r>
      <w:r>
        <w:rPr>
          <w:spacing w:val="-3"/>
        </w:rPr>
        <w:t xml:space="preserve"> </w:t>
      </w:r>
      <w:r>
        <w:t>scurvy</w:t>
      </w:r>
      <w:r>
        <w:rPr>
          <w:spacing w:val="-4"/>
        </w:rPr>
        <w:t xml:space="preserve"> </w:t>
      </w:r>
      <w:r>
        <w:rPr>
          <w:spacing w:val="-2"/>
        </w:rPr>
        <w:t>include:</w:t>
      </w:r>
    </w:p>
    <w:p w:rsidR="00002852" w:rsidRDefault="00002852">
      <w:pPr>
        <w:pStyle w:val="BodyText"/>
        <w:spacing w:before="52"/>
      </w:pPr>
    </w:p>
    <w:p w:rsidR="00002852" w:rsidRDefault="00DD23FB">
      <w:pPr>
        <w:pStyle w:val="ListParagraph"/>
        <w:numPr>
          <w:ilvl w:val="0"/>
          <w:numId w:val="52"/>
        </w:numPr>
        <w:tabs>
          <w:tab w:val="left" w:pos="2379"/>
        </w:tabs>
        <w:ind w:left="2379"/>
        <w:rPr>
          <w:sz w:val="28"/>
        </w:rPr>
      </w:pPr>
      <w:r>
        <w:rPr>
          <w:sz w:val="28"/>
        </w:rPr>
        <w:t>older</w:t>
      </w:r>
      <w:r>
        <w:rPr>
          <w:spacing w:val="-4"/>
          <w:sz w:val="28"/>
        </w:rPr>
        <w:t xml:space="preserve"> </w:t>
      </w:r>
      <w:r>
        <w:rPr>
          <w:spacing w:val="-2"/>
          <w:sz w:val="28"/>
        </w:rPr>
        <w:t>adults</w:t>
      </w:r>
    </w:p>
    <w:p w:rsidR="00002852" w:rsidRDefault="00DD23FB">
      <w:pPr>
        <w:pStyle w:val="ListParagraph"/>
        <w:numPr>
          <w:ilvl w:val="0"/>
          <w:numId w:val="52"/>
        </w:numPr>
        <w:tabs>
          <w:tab w:val="left" w:pos="2379"/>
        </w:tabs>
        <w:spacing w:before="119"/>
        <w:ind w:left="2379"/>
        <w:rPr>
          <w:sz w:val="28"/>
        </w:rPr>
      </w:pPr>
      <w:r>
        <w:rPr>
          <w:sz w:val="28"/>
        </w:rPr>
        <w:t>young</w:t>
      </w:r>
      <w:r>
        <w:rPr>
          <w:spacing w:val="-3"/>
          <w:sz w:val="28"/>
        </w:rPr>
        <w:t xml:space="preserve"> </w:t>
      </w:r>
      <w:r>
        <w:rPr>
          <w:spacing w:val="-2"/>
          <w:sz w:val="28"/>
        </w:rPr>
        <w:t>children</w:t>
      </w:r>
    </w:p>
    <w:p w:rsidR="00002852" w:rsidRDefault="00DD23FB">
      <w:pPr>
        <w:pStyle w:val="ListParagraph"/>
        <w:numPr>
          <w:ilvl w:val="0"/>
          <w:numId w:val="52"/>
        </w:numPr>
        <w:tabs>
          <w:tab w:val="left" w:pos="2379"/>
        </w:tabs>
        <w:spacing w:before="120"/>
        <w:ind w:left="2379"/>
        <w:rPr>
          <w:sz w:val="28"/>
        </w:rPr>
      </w:pPr>
      <w:r>
        <w:rPr>
          <w:sz w:val="28"/>
        </w:rPr>
        <w:t>those</w:t>
      </w:r>
      <w:r>
        <w:rPr>
          <w:spacing w:val="-4"/>
          <w:sz w:val="28"/>
        </w:rPr>
        <w:t xml:space="preserve"> </w:t>
      </w:r>
      <w:r>
        <w:rPr>
          <w:sz w:val="28"/>
        </w:rPr>
        <w:t>who</w:t>
      </w:r>
      <w:r>
        <w:rPr>
          <w:spacing w:val="-2"/>
          <w:sz w:val="28"/>
        </w:rPr>
        <w:t xml:space="preserve"> </w:t>
      </w:r>
      <w:r>
        <w:rPr>
          <w:sz w:val="28"/>
        </w:rPr>
        <w:t>consume</w:t>
      </w:r>
      <w:r>
        <w:rPr>
          <w:spacing w:val="-3"/>
          <w:sz w:val="28"/>
        </w:rPr>
        <w:t xml:space="preserve"> </w:t>
      </w:r>
      <w:r>
        <w:rPr>
          <w:sz w:val="28"/>
        </w:rPr>
        <w:t>a</w:t>
      </w:r>
      <w:r>
        <w:rPr>
          <w:spacing w:val="-4"/>
          <w:sz w:val="28"/>
        </w:rPr>
        <w:t xml:space="preserve"> </w:t>
      </w:r>
      <w:r>
        <w:rPr>
          <w:sz w:val="28"/>
        </w:rPr>
        <w:t>lot</w:t>
      </w:r>
      <w:r>
        <w:rPr>
          <w:spacing w:val="-2"/>
          <w:sz w:val="28"/>
        </w:rPr>
        <w:t xml:space="preserve"> </w:t>
      </w:r>
      <w:r>
        <w:rPr>
          <w:sz w:val="28"/>
        </w:rPr>
        <w:t>of</w:t>
      </w:r>
      <w:r>
        <w:rPr>
          <w:spacing w:val="-3"/>
          <w:sz w:val="28"/>
        </w:rPr>
        <w:t xml:space="preserve"> </w:t>
      </w:r>
      <w:r>
        <w:rPr>
          <w:spacing w:val="-2"/>
          <w:sz w:val="28"/>
        </w:rPr>
        <w:t>alcohol</w:t>
      </w:r>
    </w:p>
    <w:p w:rsidR="00002852" w:rsidRDefault="00DD23FB">
      <w:pPr>
        <w:pStyle w:val="ListParagraph"/>
        <w:numPr>
          <w:ilvl w:val="0"/>
          <w:numId w:val="52"/>
        </w:numPr>
        <w:tabs>
          <w:tab w:val="left" w:pos="2379"/>
        </w:tabs>
        <w:spacing w:before="123"/>
        <w:ind w:left="2379"/>
        <w:rPr>
          <w:sz w:val="28"/>
        </w:rPr>
      </w:pPr>
      <w:r>
        <w:rPr>
          <w:sz w:val="28"/>
        </w:rPr>
        <w:t>some</w:t>
      </w:r>
      <w:r>
        <w:rPr>
          <w:spacing w:val="-5"/>
          <w:sz w:val="28"/>
        </w:rPr>
        <w:t xml:space="preserve"> </w:t>
      </w:r>
      <w:r>
        <w:rPr>
          <w:sz w:val="28"/>
        </w:rPr>
        <w:t>people</w:t>
      </w:r>
      <w:r>
        <w:rPr>
          <w:spacing w:val="-5"/>
          <w:sz w:val="28"/>
        </w:rPr>
        <w:t xml:space="preserve"> </w:t>
      </w:r>
      <w:r>
        <w:rPr>
          <w:sz w:val="28"/>
        </w:rPr>
        <w:t>with</w:t>
      </w:r>
      <w:r>
        <w:rPr>
          <w:spacing w:val="-4"/>
          <w:sz w:val="28"/>
        </w:rPr>
        <w:t xml:space="preserve"> </w:t>
      </w:r>
      <w:r>
        <w:rPr>
          <w:sz w:val="28"/>
        </w:rPr>
        <w:t>certain</w:t>
      </w:r>
      <w:r>
        <w:rPr>
          <w:spacing w:val="-3"/>
          <w:sz w:val="28"/>
        </w:rPr>
        <w:t xml:space="preserve"> </w:t>
      </w:r>
      <w:r>
        <w:rPr>
          <w:sz w:val="28"/>
        </w:rPr>
        <w:t>mental</w:t>
      </w:r>
      <w:r>
        <w:rPr>
          <w:spacing w:val="-8"/>
          <w:sz w:val="28"/>
        </w:rPr>
        <w:t xml:space="preserve"> </w:t>
      </w:r>
      <w:r>
        <w:rPr>
          <w:sz w:val="28"/>
        </w:rPr>
        <w:t>health</w:t>
      </w:r>
      <w:r>
        <w:rPr>
          <w:spacing w:val="-3"/>
          <w:sz w:val="28"/>
        </w:rPr>
        <w:t xml:space="preserve"> </w:t>
      </w:r>
      <w:r>
        <w:rPr>
          <w:spacing w:val="-2"/>
          <w:sz w:val="28"/>
        </w:rPr>
        <w:t>conditions</w:t>
      </w:r>
    </w:p>
    <w:p w:rsidR="00002852" w:rsidRDefault="00002852">
      <w:pPr>
        <w:pStyle w:val="BodyText"/>
        <w:spacing w:before="205"/>
      </w:pPr>
    </w:p>
    <w:p w:rsidR="00002852" w:rsidRDefault="00DD23FB">
      <w:pPr>
        <w:pStyle w:val="Heading2"/>
        <w:jc w:val="both"/>
      </w:pPr>
      <w:r>
        <w:t>An</w:t>
      </w:r>
      <w:r>
        <w:rPr>
          <w:spacing w:val="-3"/>
        </w:rPr>
        <w:t xml:space="preserve"> </w:t>
      </w:r>
      <w:r>
        <w:t>overall</w:t>
      </w:r>
      <w:r>
        <w:rPr>
          <w:spacing w:val="-2"/>
        </w:rPr>
        <w:t xml:space="preserve"> deficiency</w:t>
      </w:r>
    </w:p>
    <w:p w:rsidR="00002852" w:rsidRDefault="00002852">
      <w:pPr>
        <w:pStyle w:val="BodyText"/>
        <w:spacing w:before="50"/>
        <w:rPr>
          <w:b/>
        </w:rPr>
      </w:pPr>
    </w:p>
    <w:p w:rsidR="00002852" w:rsidRDefault="00DD23FB">
      <w:pPr>
        <w:pStyle w:val="BodyText"/>
        <w:ind w:left="1659" w:right="1234"/>
        <w:jc w:val="both"/>
      </w:pPr>
      <w:r>
        <w:t xml:space="preserve">Malnutrition can lead to </w:t>
      </w:r>
      <w:hyperlink r:id="rId101">
        <w:r>
          <w:rPr>
            <w:u w:val="single"/>
          </w:rPr>
          <w:t>marasmus</w:t>
        </w:r>
      </w:hyperlink>
      <w:r>
        <w:t>, which is a severe form of malnutrition. Marasmus is a deficiency of protein and overall energy intake.</w:t>
      </w:r>
    </w:p>
    <w:p w:rsidR="00002852" w:rsidRDefault="00002852">
      <w:pPr>
        <w:pStyle w:val="BodyText"/>
        <w:spacing w:before="54"/>
      </w:pPr>
    </w:p>
    <w:p w:rsidR="00002852" w:rsidRDefault="00DD23FB">
      <w:pPr>
        <w:pStyle w:val="BodyText"/>
        <w:ind w:left="1659"/>
        <w:jc w:val="both"/>
      </w:pPr>
      <w:r>
        <w:t>A</w:t>
      </w:r>
      <w:r>
        <w:rPr>
          <w:spacing w:val="-4"/>
        </w:rPr>
        <w:t xml:space="preserve"> </w:t>
      </w:r>
      <w:r>
        <w:t>person</w:t>
      </w:r>
      <w:r>
        <w:rPr>
          <w:spacing w:val="-2"/>
        </w:rPr>
        <w:t xml:space="preserve"> </w:t>
      </w:r>
      <w:r>
        <w:t>with</w:t>
      </w:r>
      <w:r>
        <w:rPr>
          <w:spacing w:val="-1"/>
        </w:rPr>
        <w:t xml:space="preserve"> </w:t>
      </w:r>
      <w:r>
        <w:t>marasmus</w:t>
      </w:r>
      <w:r>
        <w:rPr>
          <w:spacing w:val="-2"/>
        </w:rPr>
        <w:t xml:space="preserve"> </w:t>
      </w:r>
      <w:r>
        <w:t>will</w:t>
      </w:r>
      <w:r>
        <w:rPr>
          <w:spacing w:val="-2"/>
        </w:rPr>
        <w:t xml:space="preserve"> </w:t>
      </w:r>
      <w:r>
        <w:t>have</w:t>
      </w:r>
      <w:r>
        <w:rPr>
          <w:spacing w:val="-5"/>
        </w:rPr>
        <w:t xml:space="preserve"> </w:t>
      </w:r>
      <w:r>
        <w:t>very</w:t>
      </w:r>
      <w:r>
        <w:rPr>
          <w:spacing w:val="-7"/>
        </w:rPr>
        <w:t xml:space="preserve"> </w:t>
      </w:r>
      <w:r>
        <w:t>little</w:t>
      </w:r>
      <w:r>
        <w:rPr>
          <w:spacing w:val="-2"/>
        </w:rPr>
        <w:t xml:space="preserve"> </w:t>
      </w:r>
      <w:r>
        <w:t>muscle</w:t>
      </w:r>
      <w:r>
        <w:rPr>
          <w:spacing w:val="-3"/>
        </w:rPr>
        <w:t xml:space="preserve"> </w:t>
      </w:r>
      <w:r>
        <w:t>or</w:t>
      </w:r>
      <w:r>
        <w:rPr>
          <w:spacing w:val="-3"/>
        </w:rPr>
        <w:t xml:space="preserve"> </w:t>
      </w:r>
      <w:r>
        <w:t>fat</w:t>
      </w:r>
      <w:r>
        <w:rPr>
          <w:spacing w:val="-5"/>
        </w:rPr>
        <w:t xml:space="preserve"> </w:t>
      </w:r>
      <w:r>
        <w:t>on</w:t>
      </w:r>
      <w:r>
        <w:rPr>
          <w:spacing w:val="-6"/>
        </w:rPr>
        <w:t xml:space="preserve"> </w:t>
      </w:r>
      <w:r>
        <w:t>their</w:t>
      </w:r>
      <w:r>
        <w:rPr>
          <w:spacing w:val="-2"/>
        </w:rPr>
        <w:t xml:space="preserve"> body.</w:t>
      </w:r>
    </w:p>
    <w:p w:rsidR="00002852" w:rsidRDefault="00002852">
      <w:pPr>
        <w:pStyle w:val="BodyText"/>
        <w:spacing w:before="206"/>
      </w:pPr>
    </w:p>
    <w:p w:rsidR="00002852" w:rsidRDefault="00DD23FB">
      <w:pPr>
        <w:pStyle w:val="Heading2"/>
        <w:jc w:val="both"/>
      </w:pPr>
      <w:r>
        <w:t xml:space="preserve">Over </w:t>
      </w:r>
      <w:r>
        <w:rPr>
          <w:spacing w:val="-2"/>
        </w:rPr>
        <w:t>nutrition</w:t>
      </w:r>
    </w:p>
    <w:p w:rsidR="00002852" w:rsidRDefault="00002852">
      <w:pPr>
        <w:pStyle w:val="BodyText"/>
        <w:spacing w:before="50"/>
        <w:rPr>
          <w:b/>
        </w:rPr>
      </w:pPr>
    </w:p>
    <w:p w:rsidR="00002852" w:rsidRDefault="00DD23FB">
      <w:pPr>
        <w:pStyle w:val="BodyText"/>
        <w:ind w:left="1659" w:right="1241"/>
        <w:jc w:val="both"/>
      </w:pPr>
      <w:r>
        <w:t>Over nutrition is another type of malnutrition. It occurs when a person takes in</w:t>
      </w:r>
      <w:r>
        <w:rPr>
          <w:spacing w:val="-1"/>
        </w:rPr>
        <w:t xml:space="preserve"> </w:t>
      </w:r>
      <w:r>
        <w:t>more</w:t>
      </w:r>
      <w:r>
        <w:rPr>
          <w:spacing w:val="-2"/>
        </w:rPr>
        <w:t xml:space="preserve"> </w:t>
      </w:r>
      <w:r>
        <w:t>nutrients</w:t>
      </w:r>
      <w:r>
        <w:rPr>
          <w:spacing w:val="-2"/>
        </w:rPr>
        <w:t xml:space="preserve"> </w:t>
      </w:r>
      <w:r>
        <w:t>than</w:t>
      </w:r>
      <w:r>
        <w:rPr>
          <w:spacing w:val="-1"/>
        </w:rPr>
        <w:t xml:space="preserve"> </w:t>
      </w:r>
      <w:r>
        <w:t>they</w:t>
      </w:r>
      <w:r>
        <w:rPr>
          <w:spacing w:val="-5"/>
        </w:rPr>
        <w:t xml:space="preserve"> </w:t>
      </w:r>
      <w:r>
        <w:t>need.</w:t>
      </w:r>
      <w:r>
        <w:rPr>
          <w:spacing w:val="-2"/>
        </w:rPr>
        <w:t xml:space="preserve"> </w:t>
      </w:r>
      <w:r>
        <w:t>The</w:t>
      </w:r>
      <w:r>
        <w:rPr>
          <w:spacing w:val="-2"/>
        </w:rPr>
        <w:t xml:space="preserve"> </w:t>
      </w:r>
      <w:r>
        <w:t>result</w:t>
      </w:r>
      <w:r>
        <w:rPr>
          <w:spacing w:val="-1"/>
        </w:rPr>
        <w:t xml:space="preserve"> </w:t>
      </w:r>
      <w:r>
        <w:t>may</w:t>
      </w:r>
      <w:r>
        <w:rPr>
          <w:spacing w:val="-6"/>
        </w:rPr>
        <w:t xml:space="preserve"> </w:t>
      </w:r>
      <w:r>
        <w:t>be</w:t>
      </w:r>
      <w:r>
        <w:rPr>
          <w:spacing w:val="-2"/>
        </w:rPr>
        <w:t xml:space="preserve"> </w:t>
      </w:r>
      <w:r>
        <w:t>an</w:t>
      </w:r>
      <w:r>
        <w:rPr>
          <w:spacing w:val="-1"/>
        </w:rPr>
        <w:t xml:space="preserve"> </w:t>
      </w:r>
      <w:r>
        <w:t>accumulation</w:t>
      </w:r>
      <w:r>
        <w:rPr>
          <w:spacing w:val="-1"/>
        </w:rPr>
        <w:t xml:space="preserve"> </w:t>
      </w:r>
      <w:r>
        <w:t>of</w:t>
      </w:r>
      <w:r>
        <w:rPr>
          <w:spacing w:val="-2"/>
        </w:rPr>
        <w:t xml:space="preserve"> </w:t>
      </w:r>
      <w:r>
        <w:t>body fat from the excess nutrients, resulting in overweight or obesity.</w:t>
      </w:r>
    </w:p>
    <w:p w:rsidR="00002852" w:rsidRDefault="00002852">
      <w:pPr>
        <w:pStyle w:val="BodyText"/>
        <w:spacing w:before="53"/>
      </w:pPr>
    </w:p>
    <w:p w:rsidR="00002852" w:rsidRDefault="00DD23FB">
      <w:pPr>
        <w:pStyle w:val="BodyText"/>
        <w:ind w:left="1659" w:right="1230"/>
        <w:jc w:val="both"/>
      </w:pPr>
      <w:r>
        <w:t>Over nutrition has several</w:t>
      </w:r>
      <w:r>
        <w:rPr>
          <w:spacing w:val="-3"/>
        </w:rPr>
        <w:t xml:space="preserve"> </w:t>
      </w:r>
      <w:hyperlink r:id="rId102">
        <w:r>
          <w:rPr>
            <w:u w:val="single"/>
          </w:rPr>
          <w:t xml:space="preserve">health </w:t>
        </w:r>
        <w:proofErr w:type="spellStart"/>
        <w:r>
          <w:rPr>
            <w:u w:val="single"/>
          </w:rPr>
          <w:t>implications</w:t>
        </w:r>
        <w:r>
          <w:t>Trusted</w:t>
        </w:r>
        <w:proofErr w:type="spellEnd"/>
        <w:r>
          <w:t xml:space="preserve"> Source</w:t>
        </w:r>
      </w:hyperlink>
      <w:r>
        <w:t xml:space="preserve">. People who have overweight or </w:t>
      </w:r>
      <w:hyperlink r:id="rId103">
        <w:r>
          <w:rPr>
            <w:u w:val="single"/>
          </w:rPr>
          <w:t>obesity</w:t>
        </w:r>
      </w:hyperlink>
      <w:r>
        <w:t xml:space="preserve"> are at greater risk of:</w:t>
      </w:r>
    </w:p>
    <w:p w:rsidR="00002852" w:rsidRDefault="00002852">
      <w:pPr>
        <w:pStyle w:val="BodyText"/>
        <w:spacing w:before="53"/>
      </w:pPr>
    </w:p>
    <w:p w:rsidR="00002852" w:rsidRDefault="00A52479">
      <w:pPr>
        <w:pStyle w:val="ListParagraph"/>
        <w:numPr>
          <w:ilvl w:val="0"/>
          <w:numId w:val="52"/>
        </w:numPr>
        <w:tabs>
          <w:tab w:val="left" w:pos="2379"/>
        </w:tabs>
        <w:ind w:left="2379"/>
        <w:rPr>
          <w:sz w:val="28"/>
        </w:rPr>
      </w:pPr>
      <w:hyperlink r:id="rId104">
        <w:r w:rsidR="00DD23FB">
          <w:rPr>
            <w:sz w:val="28"/>
          </w:rPr>
          <w:t>heart</w:t>
        </w:r>
        <w:r w:rsidR="00DD23FB">
          <w:rPr>
            <w:spacing w:val="-1"/>
            <w:sz w:val="28"/>
          </w:rPr>
          <w:t xml:space="preserve"> </w:t>
        </w:r>
        <w:r w:rsidR="00DD23FB">
          <w:rPr>
            <w:spacing w:val="-2"/>
            <w:sz w:val="28"/>
          </w:rPr>
          <w:t>disease</w:t>
        </w:r>
      </w:hyperlink>
    </w:p>
    <w:p w:rsidR="00002852" w:rsidRDefault="00A52479">
      <w:pPr>
        <w:pStyle w:val="ListParagraph"/>
        <w:numPr>
          <w:ilvl w:val="0"/>
          <w:numId w:val="52"/>
        </w:numPr>
        <w:tabs>
          <w:tab w:val="left" w:pos="2379"/>
        </w:tabs>
        <w:spacing w:before="119"/>
        <w:ind w:left="2379"/>
        <w:rPr>
          <w:sz w:val="28"/>
        </w:rPr>
      </w:pPr>
      <w:hyperlink r:id="rId105">
        <w:r w:rsidR="00DD23FB">
          <w:rPr>
            <w:sz w:val="28"/>
          </w:rPr>
          <w:t>high</w:t>
        </w:r>
        <w:r w:rsidR="00DD23FB">
          <w:rPr>
            <w:spacing w:val="-4"/>
            <w:sz w:val="28"/>
          </w:rPr>
          <w:t xml:space="preserve"> </w:t>
        </w:r>
        <w:r w:rsidR="00DD23FB">
          <w:rPr>
            <w:sz w:val="28"/>
          </w:rPr>
          <w:t>blood</w:t>
        </w:r>
        <w:r w:rsidR="00DD23FB">
          <w:rPr>
            <w:spacing w:val="-4"/>
            <w:sz w:val="28"/>
          </w:rPr>
          <w:t xml:space="preserve"> </w:t>
        </w:r>
        <w:r w:rsidR="00DD23FB">
          <w:rPr>
            <w:spacing w:val="-2"/>
            <w:sz w:val="28"/>
          </w:rPr>
          <w:t>pressure</w:t>
        </w:r>
      </w:hyperlink>
    </w:p>
    <w:p w:rsidR="00002852" w:rsidRDefault="00A52479">
      <w:pPr>
        <w:pStyle w:val="ListParagraph"/>
        <w:numPr>
          <w:ilvl w:val="0"/>
          <w:numId w:val="52"/>
        </w:numPr>
        <w:tabs>
          <w:tab w:val="left" w:pos="2379"/>
        </w:tabs>
        <w:spacing w:before="120"/>
        <w:ind w:left="2379"/>
        <w:rPr>
          <w:sz w:val="28"/>
        </w:rPr>
      </w:pPr>
      <w:hyperlink r:id="rId106">
        <w:r w:rsidR="00DD23FB">
          <w:rPr>
            <w:spacing w:val="-2"/>
            <w:sz w:val="28"/>
          </w:rPr>
          <w:t>diabetes</w:t>
        </w:r>
      </w:hyperlink>
    </w:p>
    <w:p w:rsidR="00002852" w:rsidRDefault="00A52479">
      <w:pPr>
        <w:pStyle w:val="ListParagraph"/>
        <w:numPr>
          <w:ilvl w:val="0"/>
          <w:numId w:val="52"/>
        </w:numPr>
        <w:tabs>
          <w:tab w:val="left" w:pos="2379"/>
        </w:tabs>
        <w:spacing w:before="122"/>
        <w:ind w:left="2379"/>
        <w:rPr>
          <w:sz w:val="28"/>
        </w:rPr>
      </w:pPr>
      <w:hyperlink r:id="rId107">
        <w:r w:rsidR="00DD23FB">
          <w:rPr>
            <w:spacing w:val="-2"/>
            <w:sz w:val="28"/>
          </w:rPr>
          <w:t>cancer</w:t>
        </w:r>
      </w:hyperlink>
    </w:p>
    <w:p w:rsidR="00002852" w:rsidRDefault="00A52479">
      <w:pPr>
        <w:pStyle w:val="ListParagraph"/>
        <w:numPr>
          <w:ilvl w:val="0"/>
          <w:numId w:val="52"/>
        </w:numPr>
        <w:tabs>
          <w:tab w:val="left" w:pos="2379"/>
        </w:tabs>
        <w:spacing w:before="120"/>
        <w:ind w:left="2379"/>
        <w:rPr>
          <w:sz w:val="28"/>
        </w:rPr>
      </w:pPr>
      <w:hyperlink r:id="rId108">
        <w:r w:rsidR="00DD23FB">
          <w:rPr>
            <w:sz w:val="28"/>
          </w:rPr>
          <w:t>high</w:t>
        </w:r>
        <w:r w:rsidR="00DD23FB">
          <w:rPr>
            <w:spacing w:val="-3"/>
            <w:sz w:val="28"/>
          </w:rPr>
          <w:t xml:space="preserve"> </w:t>
        </w:r>
        <w:r w:rsidR="00DD23FB">
          <w:rPr>
            <w:spacing w:val="-2"/>
            <w:sz w:val="28"/>
          </w:rPr>
          <w:t>cholesterol</w:t>
        </w:r>
      </w:hyperlink>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47"/>
        <w:rPr>
          <w:sz w:val="20"/>
        </w:rPr>
      </w:pPr>
      <w:r>
        <w:rPr>
          <w:noProof/>
          <w:sz w:val="20"/>
        </w:rPr>
        <mc:AlternateContent>
          <mc:Choice Requires="wps">
            <w:drawing>
              <wp:anchor distT="0" distB="0" distL="0" distR="0" simplePos="0" relativeHeight="487847424" behindDoc="1" locked="0" layoutInCell="1" allowOverlap="1">
                <wp:simplePos x="0" y="0"/>
                <wp:positionH relativeFrom="page">
                  <wp:posOffset>1125016</wp:posOffset>
                </wp:positionH>
                <wp:positionV relativeFrom="paragraph">
                  <wp:posOffset>191122</wp:posOffset>
                </wp:positionV>
                <wp:extent cx="5523865" cy="6350"/>
                <wp:effectExtent l="0" t="0" r="0" b="0"/>
                <wp:wrapTopAndBottom/>
                <wp:docPr id="649" name="Graphic 6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049024pt;width:434.95pt;height:.47998pt;mso-position-horizontal-relative:page;mso-position-vertical-relative:paragraph;z-index:-15469056;mso-wrap-distance-left:0;mso-wrap-distance-right:0" id="docshape45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8080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50" name="Graphic 6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35680" id="docshape45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51" name="Group 6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52" name="Graphic 65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54" coordorigin="0,0" coordsize="8699,60">
                <v:rect style="position:absolute;left:0;top:0;width:8699;height:60" id="docshape455" filled="true" fillcolor="#612322" stroked="false">
                  <v:fill type="solid"/>
                </v:rect>
              </v:group>
            </w:pict>
          </mc:Fallback>
        </mc:AlternateContent>
      </w:r>
    </w:p>
    <w:p w:rsidR="00002852" w:rsidRDefault="00DD23FB">
      <w:pPr>
        <w:pStyle w:val="BodyText"/>
        <w:spacing w:before="262"/>
        <w:ind w:left="1659" w:right="1231"/>
        <w:jc w:val="both"/>
      </w:pPr>
      <w:r>
        <w:t>The rate of over nutrition is growing worldwide. The World Health Organization (WHO) reports that in 2020,</w:t>
      </w:r>
      <w:r>
        <w:rPr>
          <w:spacing w:val="-3"/>
        </w:rPr>
        <w:t xml:space="preserve"> </w:t>
      </w:r>
      <w:hyperlink r:id="rId109">
        <w:r>
          <w:rPr>
            <w:u w:val="single"/>
          </w:rPr>
          <w:t>5.7%</w:t>
        </w:r>
      </w:hyperlink>
      <w:r>
        <w:rPr>
          <w:spacing w:val="-5"/>
        </w:rPr>
        <w:t xml:space="preserve"> </w:t>
      </w:r>
      <w:r>
        <w:t xml:space="preserve">of children </w:t>
      </w:r>
      <w:proofErr w:type="gramStart"/>
      <w:r>
        <w:t>under</w:t>
      </w:r>
      <w:proofErr w:type="gramEnd"/>
      <w:r>
        <w:t xml:space="preserve"> 5 were overweight, an increase from 5.4% in 2000.</w:t>
      </w:r>
    </w:p>
    <w:p w:rsidR="00002852" w:rsidRDefault="00002852">
      <w:pPr>
        <w:pStyle w:val="BodyText"/>
        <w:spacing w:before="54"/>
      </w:pPr>
    </w:p>
    <w:p w:rsidR="00002852" w:rsidRDefault="00DD23FB">
      <w:pPr>
        <w:pStyle w:val="BodyText"/>
        <w:ind w:left="1659" w:right="1229"/>
        <w:jc w:val="both"/>
      </w:pPr>
      <w:proofErr w:type="gramStart"/>
      <w:r>
        <w:t>In</w:t>
      </w:r>
      <w:r>
        <w:rPr>
          <w:spacing w:val="40"/>
        </w:rPr>
        <w:t xml:space="preserve"> </w:t>
      </w:r>
      <w:r>
        <w:t>addition,</w:t>
      </w:r>
      <w:r>
        <w:rPr>
          <w:spacing w:val="40"/>
        </w:rPr>
        <w:t xml:space="preserve"> </w:t>
      </w:r>
      <w:r>
        <w:t>the</w:t>
      </w:r>
      <w:r>
        <w:rPr>
          <w:spacing w:val="40"/>
        </w:rPr>
        <w:t xml:space="preserve"> </w:t>
      </w:r>
      <w:r>
        <w:t>number</w:t>
      </w:r>
      <w:r>
        <w:rPr>
          <w:spacing w:val="40"/>
        </w:rPr>
        <w:t xml:space="preserve"> </w:t>
      </w:r>
      <w:r>
        <w:t>of</w:t>
      </w:r>
      <w:r>
        <w:rPr>
          <w:spacing w:val="40"/>
        </w:rPr>
        <w:t xml:space="preserve"> </w:t>
      </w:r>
      <w:r>
        <w:t>adults</w:t>
      </w:r>
      <w:r>
        <w:rPr>
          <w:spacing w:val="40"/>
        </w:rPr>
        <w:t xml:space="preserve"> </w:t>
      </w:r>
      <w:r>
        <w:t>with</w:t>
      </w:r>
      <w:r>
        <w:rPr>
          <w:spacing w:val="40"/>
        </w:rPr>
        <w:t xml:space="preserve"> </w:t>
      </w:r>
      <w:r>
        <w:t xml:space="preserve">obesity </w:t>
      </w:r>
      <w:hyperlink r:id="rId110">
        <w:r>
          <w:rPr>
            <w:u w:val="single"/>
          </w:rPr>
          <w:t>almost</w:t>
        </w:r>
        <w:r>
          <w:rPr>
            <w:spacing w:val="40"/>
            <w:u w:val="single"/>
          </w:rPr>
          <w:t xml:space="preserve"> </w:t>
        </w:r>
        <w:proofErr w:type="spellStart"/>
        <w:r>
          <w:rPr>
            <w:u w:val="single"/>
          </w:rPr>
          <w:t>tripled</w:t>
        </w:r>
        <w:r>
          <w:t>Trusted</w:t>
        </w:r>
        <w:proofErr w:type="spellEnd"/>
      </w:hyperlink>
      <w:r>
        <w:t xml:space="preserve"> </w:t>
      </w:r>
      <w:hyperlink r:id="rId111">
        <w:r>
          <w:t>Source</w:t>
        </w:r>
      </w:hyperlink>
      <w:r>
        <w:t xml:space="preserve"> worldwide from 1975 to 2016.</w:t>
      </w:r>
      <w:proofErr w:type="gramEnd"/>
    </w:p>
    <w:p w:rsidR="00002852" w:rsidRDefault="00002852">
      <w:pPr>
        <w:pStyle w:val="BodyText"/>
      </w:pPr>
    </w:p>
    <w:p w:rsidR="00002852" w:rsidRDefault="00002852">
      <w:pPr>
        <w:pStyle w:val="BodyText"/>
        <w:spacing w:before="32"/>
      </w:pPr>
    </w:p>
    <w:p w:rsidR="00002852" w:rsidRDefault="00DD23FB">
      <w:pPr>
        <w:pStyle w:val="Heading2"/>
      </w:pPr>
      <w:r>
        <w:rPr>
          <w:spacing w:val="-2"/>
        </w:rPr>
        <w:t>Symptoms</w:t>
      </w:r>
    </w:p>
    <w:p w:rsidR="00002852" w:rsidRDefault="00002852">
      <w:pPr>
        <w:pStyle w:val="BodyText"/>
        <w:spacing w:before="50"/>
        <w:rPr>
          <w:b/>
        </w:rPr>
      </w:pPr>
    </w:p>
    <w:p w:rsidR="00002852" w:rsidRDefault="00DD23FB">
      <w:pPr>
        <w:pStyle w:val="BodyText"/>
        <w:ind w:left="1659"/>
      </w:pPr>
      <w:r>
        <w:t>Some</w:t>
      </w:r>
      <w:r>
        <w:rPr>
          <w:spacing w:val="-7"/>
        </w:rPr>
        <w:t xml:space="preserve"> </w:t>
      </w:r>
      <w:r>
        <w:t>signs</w:t>
      </w:r>
      <w:r>
        <w:rPr>
          <w:spacing w:val="-5"/>
        </w:rPr>
        <w:t xml:space="preserve"> </w:t>
      </w:r>
      <w:r>
        <w:t>and</w:t>
      </w:r>
      <w:r>
        <w:rPr>
          <w:spacing w:val="-4"/>
        </w:rPr>
        <w:t xml:space="preserve"> </w:t>
      </w:r>
      <w:hyperlink r:id="rId112">
        <w:r>
          <w:rPr>
            <w:u w:val="single"/>
          </w:rPr>
          <w:t>symptoms</w:t>
        </w:r>
      </w:hyperlink>
      <w:r>
        <w:rPr>
          <w:spacing w:val="-5"/>
        </w:rPr>
        <w:t xml:space="preserve"> </w:t>
      </w:r>
      <w:r>
        <w:t>of</w:t>
      </w:r>
      <w:r>
        <w:rPr>
          <w:spacing w:val="-6"/>
        </w:rPr>
        <w:t xml:space="preserve"> </w:t>
      </w:r>
      <w:r>
        <w:t>malnutrition</w:t>
      </w:r>
      <w:r>
        <w:rPr>
          <w:spacing w:val="-5"/>
        </w:rPr>
        <w:t xml:space="preserve"> </w:t>
      </w:r>
      <w:r>
        <w:rPr>
          <w:spacing w:val="-2"/>
        </w:rPr>
        <w:t>include:</w:t>
      </w:r>
    </w:p>
    <w:p w:rsidR="00002852" w:rsidRDefault="00002852">
      <w:pPr>
        <w:pStyle w:val="BodyText"/>
        <w:spacing w:before="54"/>
      </w:pPr>
    </w:p>
    <w:p w:rsidR="00002852" w:rsidRDefault="00DD23FB">
      <w:pPr>
        <w:pStyle w:val="ListParagraph"/>
        <w:numPr>
          <w:ilvl w:val="0"/>
          <w:numId w:val="52"/>
        </w:numPr>
        <w:tabs>
          <w:tab w:val="left" w:pos="2379"/>
        </w:tabs>
        <w:spacing w:before="1"/>
        <w:ind w:left="2379"/>
        <w:rPr>
          <w:sz w:val="28"/>
        </w:rPr>
      </w:pPr>
      <w:r>
        <w:rPr>
          <w:sz w:val="28"/>
        </w:rPr>
        <w:t>weight</w:t>
      </w:r>
      <w:r>
        <w:rPr>
          <w:spacing w:val="-9"/>
          <w:sz w:val="28"/>
        </w:rPr>
        <w:t xml:space="preserve"> </w:t>
      </w:r>
      <w:r>
        <w:rPr>
          <w:spacing w:val="-4"/>
          <w:sz w:val="28"/>
        </w:rPr>
        <w:t>loss</w:t>
      </w:r>
    </w:p>
    <w:p w:rsidR="00002852" w:rsidRDefault="00DD23FB">
      <w:pPr>
        <w:pStyle w:val="ListParagraph"/>
        <w:numPr>
          <w:ilvl w:val="0"/>
          <w:numId w:val="52"/>
        </w:numPr>
        <w:tabs>
          <w:tab w:val="left" w:pos="2379"/>
        </w:tabs>
        <w:spacing w:before="119"/>
        <w:ind w:left="2379"/>
        <w:rPr>
          <w:sz w:val="28"/>
        </w:rPr>
      </w:pPr>
      <w:r>
        <w:rPr>
          <w:sz w:val="28"/>
        </w:rPr>
        <w:t>a</w:t>
      </w:r>
      <w:r>
        <w:rPr>
          <w:spacing w:val="-4"/>
          <w:sz w:val="28"/>
        </w:rPr>
        <w:t xml:space="preserve"> </w:t>
      </w:r>
      <w:r>
        <w:rPr>
          <w:sz w:val="28"/>
        </w:rPr>
        <w:t>lack</w:t>
      </w:r>
      <w:r>
        <w:rPr>
          <w:spacing w:val="-2"/>
          <w:sz w:val="28"/>
        </w:rPr>
        <w:t xml:space="preserve"> </w:t>
      </w:r>
      <w:r>
        <w:rPr>
          <w:sz w:val="28"/>
        </w:rPr>
        <w:t>of</w:t>
      </w:r>
      <w:r>
        <w:rPr>
          <w:spacing w:val="-3"/>
          <w:sz w:val="28"/>
        </w:rPr>
        <w:t xml:space="preserve"> </w:t>
      </w:r>
      <w:r>
        <w:rPr>
          <w:sz w:val="28"/>
        </w:rPr>
        <w:t>appetite</w:t>
      </w:r>
      <w:r>
        <w:rPr>
          <w:spacing w:val="-3"/>
          <w:sz w:val="28"/>
        </w:rPr>
        <w:t xml:space="preserve"> </w:t>
      </w:r>
      <w:r>
        <w:rPr>
          <w:sz w:val="28"/>
        </w:rPr>
        <w:t>or</w:t>
      </w:r>
      <w:r>
        <w:rPr>
          <w:spacing w:val="-3"/>
          <w:sz w:val="28"/>
        </w:rPr>
        <w:t xml:space="preserve"> </w:t>
      </w:r>
      <w:r>
        <w:rPr>
          <w:sz w:val="28"/>
        </w:rPr>
        <w:t>interest</w:t>
      </w:r>
      <w:r>
        <w:rPr>
          <w:spacing w:val="-2"/>
          <w:sz w:val="28"/>
        </w:rPr>
        <w:t xml:space="preserve"> </w:t>
      </w:r>
      <w:r>
        <w:rPr>
          <w:sz w:val="28"/>
        </w:rPr>
        <w:t>in</w:t>
      </w:r>
      <w:r>
        <w:rPr>
          <w:spacing w:val="-2"/>
          <w:sz w:val="28"/>
        </w:rPr>
        <w:t xml:space="preserve"> </w:t>
      </w:r>
      <w:r>
        <w:rPr>
          <w:sz w:val="28"/>
        </w:rPr>
        <w:t>food</w:t>
      </w:r>
      <w:r>
        <w:rPr>
          <w:spacing w:val="-6"/>
          <w:sz w:val="28"/>
        </w:rPr>
        <w:t xml:space="preserve"> </w:t>
      </w:r>
      <w:r>
        <w:rPr>
          <w:sz w:val="28"/>
        </w:rPr>
        <w:t>or</w:t>
      </w:r>
      <w:r>
        <w:rPr>
          <w:spacing w:val="-3"/>
          <w:sz w:val="28"/>
        </w:rPr>
        <w:t xml:space="preserve"> </w:t>
      </w:r>
      <w:r>
        <w:rPr>
          <w:spacing w:val="-2"/>
          <w:sz w:val="28"/>
        </w:rPr>
        <w:t>drink</w:t>
      </w:r>
    </w:p>
    <w:p w:rsidR="00002852" w:rsidRDefault="00A52479">
      <w:pPr>
        <w:pStyle w:val="ListParagraph"/>
        <w:numPr>
          <w:ilvl w:val="0"/>
          <w:numId w:val="52"/>
        </w:numPr>
        <w:tabs>
          <w:tab w:val="left" w:pos="2379"/>
        </w:tabs>
        <w:spacing w:before="120"/>
        <w:ind w:left="2379"/>
        <w:rPr>
          <w:sz w:val="28"/>
        </w:rPr>
      </w:pPr>
      <w:hyperlink r:id="rId113">
        <w:r w:rsidR="00DD23FB">
          <w:rPr>
            <w:sz w:val="28"/>
          </w:rPr>
          <w:t>tiredness</w:t>
        </w:r>
      </w:hyperlink>
      <w:r w:rsidR="00DD23FB">
        <w:rPr>
          <w:spacing w:val="-5"/>
          <w:sz w:val="28"/>
        </w:rPr>
        <w:t xml:space="preserve"> </w:t>
      </w:r>
      <w:r w:rsidR="00DD23FB">
        <w:rPr>
          <w:sz w:val="28"/>
        </w:rPr>
        <w:t>and</w:t>
      </w:r>
      <w:r w:rsidR="00DD23FB">
        <w:rPr>
          <w:spacing w:val="-5"/>
          <w:sz w:val="28"/>
        </w:rPr>
        <w:t xml:space="preserve"> </w:t>
      </w:r>
      <w:r w:rsidR="00DD23FB">
        <w:rPr>
          <w:spacing w:val="-2"/>
          <w:sz w:val="28"/>
        </w:rPr>
        <w:t>irritability</w:t>
      </w:r>
    </w:p>
    <w:p w:rsidR="00002852" w:rsidRDefault="00DD23FB">
      <w:pPr>
        <w:pStyle w:val="ListParagraph"/>
        <w:numPr>
          <w:ilvl w:val="0"/>
          <w:numId w:val="52"/>
        </w:numPr>
        <w:tabs>
          <w:tab w:val="left" w:pos="2379"/>
        </w:tabs>
        <w:spacing w:before="122"/>
        <w:ind w:left="2379"/>
        <w:rPr>
          <w:sz w:val="28"/>
        </w:rPr>
      </w:pPr>
      <w:r>
        <w:rPr>
          <w:sz w:val="28"/>
        </w:rPr>
        <w:t>an</w:t>
      </w:r>
      <w:r>
        <w:rPr>
          <w:spacing w:val="-3"/>
          <w:sz w:val="28"/>
        </w:rPr>
        <w:t xml:space="preserve"> </w:t>
      </w:r>
      <w:r>
        <w:rPr>
          <w:sz w:val="28"/>
        </w:rPr>
        <w:t>inability</w:t>
      </w:r>
      <w:r>
        <w:rPr>
          <w:spacing w:val="-6"/>
          <w:sz w:val="28"/>
        </w:rPr>
        <w:t xml:space="preserve"> </w:t>
      </w:r>
      <w:r>
        <w:rPr>
          <w:sz w:val="28"/>
        </w:rPr>
        <w:t>to</w:t>
      </w:r>
      <w:r>
        <w:rPr>
          <w:spacing w:val="-2"/>
          <w:sz w:val="28"/>
        </w:rPr>
        <w:t xml:space="preserve"> concentrate</w:t>
      </w:r>
    </w:p>
    <w:p w:rsidR="00002852" w:rsidRDefault="00DD23FB">
      <w:pPr>
        <w:pStyle w:val="ListParagraph"/>
        <w:numPr>
          <w:ilvl w:val="0"/>
          <w:numId w:val="52"/>
        </w:numPr>
        <w:tabs>
          <w:tab w:val="left" w:pos="2379"/>
        </w:tabs>
        <w:spacing w:before="119"/>
        <w:ind w:left="2379"/>
        <w:rPr>
          <w:sz w:val="28"/>
        </w:rPr>
      </w:pPr>
      <w:r>
        <w:rPr>
          <w:sz w:val="28"/>
        </w:rPr>
        <w:t>always</w:t>
      </w:r>
      <w:r>
        <w:rPr>
          <w:spacing w:val="-6"/>
          <w:sz w:val="28"/>
        </w:rPr>
        <w:t xml:space="preserve"> </w:t>
      </w:r>
      <w:r>
        <w:rPr>
          <w:sz w:val="28"/>
        </w:rPr>
        <w:t>feeling</w:t>
      </w:r>
      <w:r>
        <w:rPr>
          <w:spacing w:val="-4"/>
          <w:sz w:val="28"/>
        </w:rPr>
        <w:t xml:space="preserve"> cold</w:t>
      </w:r>
    </w:p>
    <w:p w:rsidR="00002852" w:rsidRDefault="00A52479">
      <w:pPr>
        <w:pStyle w:val="ListParagraph"/>
        <w:numPr>
          <w:ilvl w:val="0"/>
          <w:numId w:val="52"/>
        </w:numPr>
        <w:tabs>
          <w:tab w:val="left" w:pos="2379"/>
        </w:tabs>
        <w:spacing w:before="120"/>
        <w:ind w:left="2379"/>
        <w:rPr>
          <w:sz w:val="28"/>
        </w:rPr>
      </w:pPr>
      <w:hyperlink r:id="rId114">
        <w:r w:rsidR="00DD23FB">
          <w:rPr>
            <w:spacing w:val="-2"/>
            <w:sz w:val="28"/>
          </w:rPr>
          <w:t>depression</w:t>
        </w:r>
      </w:hyperlink>
    </w:p>
    <w:p w:rsidR="00002852" w:rsidRDefault="00DD23FB">
      <w:pPr>
        <w:pStyle w:val="ListParagraph"/>
        <w:numPr>
          <w:ilvl w:val="0"/>
          <w:numId w:val="52"/>
        </w:numPr>
        <w:tabs>
          <w:tab w:val="left" w:pos="2379"/>
        </w:tabs>
        <w:spacing w:before="120"/>
        <w:ind w:left="2379"/>
        <w:rPr>
          <w:sz w:val="28"/>
        </w:rPr>
      </w:pPr>
      <w:r>
        <w:rPr>
          <w:sz w:val="28"/>
        </w:rPr>
        <w:t>loss</w:t>
      </w:r>
      <w:r>
        <w:rPr>
          <w:spacing w:val="-6"/>
          <w:sz w:val="28"/>
        </w:rPr>
        <w:t xml:space="preserve"> </w:t>
      </w:r>
      <w:r>
        <w:rPr>
          <w:sz w:val="28"/>
        </w:rPr>
        <w:t>of</w:t>
      </w:r>
      <w:r>
        <w:rPr>
          <w:spacing w:val="-3"/>
          <w:sz w:val="28"/>
        </w:rPr>
        <w:t xml:space="preserve"> </w:t>
      </w:r>
      <w:r>
        <w:rPr>
          <w:sz w:val="28"/>
        </w:rPr>
        <w:t>fat,</w:t>
      </w:r>
      <w:r>
        <w:rPr>
          <w:spacing w:val="-4"/>
          <w:sz w:val="28"/>
        </w:rPr>
        <w:t xml:space="preserve"> </w:t>
      </w:r>
      <w:r>
        <w:rPr>
          <w:sz w:val="28"/>
        </w:rPr>
        <w:t>muscle</w:t>
      </w:r>
      <w:r>
        <w:rPr>
          <w:spacing w:val="-2"/>
          <w:sz w:val="28"/>
        </w:rPr>
        <w:t xml:space="preserve"> </w:t>
      </w:r>
      <w:r>
        <w:rPr>
          <w:sz w:val="28"/>
        </w:rPr>
        <w:t>mass,</w:t>
      </w:r>
      <w:r>
        <w:rPr>
          <w:spacing w:val="-4"/>
          <w:sz w:val="28"/>
        </w:rPr>
        <w:t xml:space="preserve"> </w:t>
      </w:r>
      <w:r>
        <w:rPr>
          <w:sz w:val="28"/>
        </w:rPr>
        <w:t>and</w:t>
      </w:r>
      <w:r>
        <w:rPr>
          <w:spacing w:val="-6"/>
          <w:sz w:val="28"/>
        </w:rPr>
        <w:t xml:space="preserve"> </w:t>
      </w:r>
      <w:r>
        <w:rPr>
          <w:sz w:val="28"/>
        </w:rPr>
        <w:t>body</w:t>
      </w:r>
      <w:r>
        <w:rPr>
          <w:spacing w:val="-6"/>
          <w:sz w:val="28"/>
        </w:rPr>
        <w:t xml:space="preserve"> </w:t>
      </w:r>
      <w:r>
        <w:rPr>
          <w:spacing w:val="-2"/>
          <w:sz w:val="28"/>
        </w:rPr>
        <w:t>tissue</w:t>
      </w:r>
    </w:p>
    <w:p w:rsidR="00002852" w:rsidRDefault="00DD23FB">
      <w:pPr>
        <w:pStyle w:val="ListParagraph"/>
        <w:numPr>
          <w:ilvl w:val="0"/>
          <w:numId w:val="52"/>
        </w:numPr>
        <w:tabs>
          <w:tab w:val="left" w:pos="2379"/>
        </w:tabs>
        <w:spacing w:before="120"/>
        <w:ind w:left="2379"/>
        <w:rPr>
          <w:sz w:val="28"/>
        </w:rPr>
      </w:pPr>
      <w:r>
        <w:rPr>
          <w:sz w:val="28"/>
        </w:rPr>
        <w:t>a</w:t>
      </w:r>
      <w:r>
        <w:rPr>
          <w:spacing w:val="-4"/>
          <w:sz w:val="28"/>
        </w:rPr>
        <w:t xml:space="preserve"> </w:t>
      </w:r>
      <w:r>
        <w:rPr>
          <w:sz w:val="28"/>
        </w:rPr>
        <w:t>higher</w:t>
      </w:r>
      <w:r>
        <w:rPr>
          <w:spacing w:val="-4"/>
          <w:sz w:val="28"/>
        </w:rPr>
        <w:t xml:space="preserve"> </w:t>
      </w:r>
      <w:r>
        <w:rPr>
          <w:sz w:val="28"/>
        </w:rPr>
        <w:t>risk</w:t>
      </w:r>
      <w:r>
        <w:rPr>
          <w:spacing w:val="-2"/>
          <w:sz w:val="28"/>
        </w:rPr>
        <w:t xml:space="preserve"> </w:t>
      </w:r>
      <w:r>
        <w:rPr>
          <w:sz w:val="28"/>
        </w:rPr>
        <w:t>of</w:t>
      </w:r>
      <w:r>
        <w:rPr>
          <w:spacing w:val="-6"/>
          <w:sz w:val="28"/>
        </w:rPr>
        <w:t xml:space="preserve"> </w:t>
      </w:r>
      <w:r>
        <w:rPr>
          <w:sz w:val="28"/>
        </w:rPr>
        <w:t>getting</w:t>
      </w:r>
      <w:r>
        <w:rPr>
          <w:spacing w:val="-3"/>
          <w:sz w:val="28"/>
        </w:rPr>
        <w:t xml:space="preserve"> </w:t>
      </w:r>
      <w:r>
        <w:rPr>
          <w:sz w:val="28"/>
        </w:rPr>
        <w:t>sick</w:t>
      </w:r>
      <w:r>
        <w:rPr>
          <w:spacing w:val="-3"/>
          <w:sz w:val="28"/>
        </w:rPr>
        <w:t xml:space="preserve"> </w:t>
      </w:r>
      <w:r>
        <w:rPr>
          <w:sz w:val="28"/>
        </w:rPr>
        <w:t>and</w:t>
      </w:r>
      <w:r>
        <w:rPr>
          <w:spacing w:val="-2"/>
          <w:sz w:val="28"/>
        </w:rPr>
        <w:t xml:space="preserve"> </w:t>
      </w:r>
      <w:r>
        <w:rPr>
          <w:sz w:val="28"/>
        </w:rPr>
        <w:t>taking</w:t>
      </w:r>
      <w:r>
        <w:rPr>
          <w:spacing w:val="-7"/>
          <w:sz w:val="28"/>
        </w:rPr>
        <w:t xml:space="preserve"> </w:t>
      </w:r>
      <w:r>
        <w:rPr>
          <w:sz w:val="28"/>
        </w:rPr>
        <w:t>longer</w:t>
      </w:r>
      <w:r>
        <w:rPr>
          <w:spacing w:val="-3"/>
          <w:sz w:val="28"/>
        </w:rPr>
        <w:t xml:space="preserve"> </w:t>
      </w:r>
      <w:r>
        <w:rPr>
          <w:sz w:val="28"/>
        </w:rPr>
        <w:t>to</w:t>
      </w:r>
      <w:r>
        <w:rPr>
          <w:spacing w:val="-6"/>
          <w:sz w:val="28"/>
        </w:rPr>
        <w:t xml:space="preserve"> </w:t>
      </w:r>
      <w:r>
        <w:rPr>
          <w:spacing w:val="-4"/>
          <w:sz w:val="28"/>
        </w:rPr>
        <w:t>heal</w:t>
      </w:r>
    </w:p>
    <w:p w:rsidR="00002852" w:rsidRDefault="00DD23FB">
      <w:pPr>
        <w:pStyle w:val="ListParagraph"/>
        <w:numPr>
          <w:ilvl w:val="0"/>
          <w:numId w:val="52"/>
        </w:numPr>
        <w:tabs>
          <w:tab w:val="left" w:pos="2379"/>
        </w:tabs>
        <w:spacing w:before="119"/>
        <w:ind w:left="2379"/>
        <w:rPr>
          <w:sz w:val="28"/>
        </w:rPr>
      </w:pPr>
      <w:r>
        <w:rPr>
          <w:sz w:val="28"/>
        </w:rPr>
        <w:t>longer</w:t>
      </w:r>
      <w:r>
        <w:rPr>
          <w:spacing w:val="-4"/>
          <w:sz w:val="28"/>
        </w:rPr>
        <w:t xml:space="preserve"> </w:t>
      </w:r>
      <w:r>
        <w:rPr>
          <w:sz w:val="28"/>
        </w:rPr>
        <w:t>healing</w:t>
      </w:r>
      <w:r>
        <w:rPr>
          <w:spacing w:val="-7"/>
          <w:sz w:val="28"/>
        </w:rPr>
        <w:t xml:space="preserve"> </w:t>
      </w:r>
      <w:r>
        <w:rPr>
          <w:sz w:val="28"/>
        </w:rPr>
        <w:t>time</w:t>
      </w:r>
      <w:r>
        <w:rPr>
          <w:spacing w:val="-4"/>
          <w:sz w:val="28"/>
        </w:rPr>
        <w:t xml:space="preserve"> </w:t>
      </w:r>
      <w:r>
        <w:rPr>
          <w:sz w:val="28"/>
        </w:rPr>
        <w:t>for</w:t>
      </w:r>
      <w:r>
        <w:rPr>
          <w:spacing w:val="-3"/>
          <w:sz w:val="28"/>
        </w:rPr>
        <w:t xml:space="preserve"> </w:t>
      </w:r>
      <w:r>
        <w:rPr>
          <w:spacing w:val="-2"/>
          <w:sz w:val="28"/>
        </w:rPr>
        <w:t>wounds</w:t>
      </w:r>
    </w:p>
    <w:p w:rsidR="00002852" w:rsidRDefault="00002852">
      <w:pPr>
        <w:pStyle w:val="BodyText"/>
        <w:spacing w:before="55"/>
      </w:pPr>
    </w:p>
    <w:p w:rsidR="00002852" w:rsidRDefault="00DD23FB">
      <w:pPr>
        <w:pStyle w:val="BodyText"/>
        <w:ind w:left="577" w:right="860"/>
        <w:jc w:val="center"/>
      </w:pPr>
      <w:r>
        <w:t>Eventually,</w:t>
      </w:r>
      <w:r>
        <w:rPr>
          <w:spacing w:val="-8"/>
        </w:rPr>
        <w:t xml:space="preserve"> </w:t>
      </w:r>
      <w:r>
        <w:t>a</w:t>
      </w:r>
      <w:r>
        <w:rPr>
          <w:spacing w:val="-4"/>
        </w:rPr>
        <w:t xml:space="preserve"> </w:t>
      </w:r>
      <w:r>
        <w:t>person</w:t>
      </w:r>
      <w:r>
        <w:rPr>
          <w:spacing w:val="-8"/>
        </w:rPr>
        <w:t xml:space="preserve"> </w:t>
      </w:r>
      <w:r>
        <w:t>may</w:t>
      </w:r>
      <w:r>
        <w:rPr>
          <w:spacing w:val="-8"/>
        </w:rPr>
        <w:t xml:space="preserve"> </w:t>
      </w:r>
      <w:r>
        <w:t>also</w:t>
      </w:r>
      <w:r>
        <w:rPr>
          <w:spacing w:val="-3"/>
        </w:rPr>
        <w:t xml:space="preserve"> </w:t>
      </w:r>
      <w:r>
        <w:t>experience</w:t>
      </w:r>
      <w:r>
        <w:rPr>
          <w:spacing w:val="-1"/>
        </w:rPr>
        <w:t xml:space="preserve"> </w:t>
      </w:r>
      <w:hyperlink r:id="rId115">
        <w:r>
          <w:rPr>
            <w:u w:val="single"/>
          </w:rPr>
          <w:t>heart</w:t>
        </w:r>
        <w:r>
          <w:rPr>
            <w:spacing w:val="-3"/>
            <w:u w:val="single"/>
          </w:rPr>
          <w:t xml:space="preserve"> </w:t>
        </w:r>
        <w:r>
          <w:rPr>
            <w:u w:val="single"/>
          </w:rPr>
          <w:t>failure</w:t>
        </w:r>
        <w:r>
          <w:rPr>
            <w:spacing w:val="-4"/>
            <w:u w:val="single"/>
          </w:rPr>
          <w:t xml:space="preserve"> </w:t>
        </w:r>
        <w:r>
          <w:t>Trusted</w:t>
        </w:r>
        <w:r>
          <w:rPr>
            <w:spacing w:val="-3"/>
          </w:rPr>
          <w:t xml:space="preserve"> </w:t>
        </w:r>
        <w:r>
          <w:rPr>
            <w:spacing w:val="-2"/>
          </w:rPr>
          <w:t>Source</w:t>
        </w:r>
      </w:hyperlink>
      <w:r>
        <w:rPr>
          <w:spacing w:val="-2"/>
        </w:rPr>
        <w:t>.</w:t>
      </w:r>
    </w:p>
    <w:p w:rsidR="00002852" w:rsidRDefault="00002852">
      <w:pPr>
        <w:pStyle w:val="BodyText"/>
        <w:spacing w:before="205"/>
      </w:pPr>
    </w:p>
    <w:p w:rsidR="00002852" w:rsidRDefault="00DD23FB">
      <w:pPr>
        <w:pStyle w:val="Heading2"/>
      </w:pPr>
      <w:r>
        <w:t>Symptoms</w:t>
      </w:r>
      <w:r>
        <w:rPr>
          <w:spacing w:val="-4"/>
        </w:rPr>
        <w:t xml:space="preserve"> </w:t>
      </w:r>
      <w:r>
        <w:t>in</w:t>
      </w:r>
      <w:r>
        <w:rPr>
          <w:spacing w:val="-3"/>
        </w:rPr>
        <w:t xml:space="preserve"> </w:t>
      </w:r>
      <w:r>
        <w:t>adults</w:t>
      </w:r>
      <w:r>
        <w:rPr>
          <w:spacing w:val="-6"/>
        </w:rPr>
        <w:t xml:space="preserve"> </w:t>
      </w:r>
      <w:r>
        <w:t>vs.</w:t>
      </w:r>
      <w:r>
        <w:rPr>
          <w:spacing w:val="-3"/>
        </w:rPr>
        <w:t xml:space="preserve"> </w:t>
      </w:r>
      <w:r>
        <w:rPr>
          <w:spacing w:val="-2"/>
        </w:rPr>
        <w:t>children</w:t>
      </w:r>
    </w:p>
    <w:p w:rsidR="00002852" w:rsidRDefault="00002852">
      <w:pPr>
        <w:pStyle w:val="BodyText"/>
        <w:spacing w:before="51"/>
        <w:rPr>
          <w:b/>
        </w:rPr>
      </w:pPr>
    </w:p>
    <w:p w:rsidR="00002852" w:rsidRDefault="00DD23FB">
      <w:pPr>
        <w:pStyle w:val="BodyText"/>
        <w:spacing w:line="518" w:lineRule="auto"/>
        <w:ind w:left="1659" w:right="1777"/>
      </w:pPr>
      <w:r>
        <w:t>Children</w:t>
      </w:r>
      <w:r>
        <w:rPr>
          <w:spacing w:val="-4"/>
        </w:rPr>
        <w:t xml:space="preserve"> </w:t>
      </w:r>
      <w:r>
        <w:t>may</w:t>
      </w:r>
      <w:r>
        <w:rPr>
          <w:spacing w:val="-6"/>
        </w:rPr>
        <w:t xml:space="preserve"> </w:t>
      </w:r>
      <w:r>
        <w:t>present</w:t>
      </w:r>
      <w:r>
        <w:rPr>
          <w:spacing w:val="-6"/>
        </w:rPr>
        <w:t xml:space="preserve"> </w:t>
      </w:r>
      <w:r>
        <w:t>with</w:t>
      </w:r>
      <w:r>
        <w:rPr>
          <w:spacing w:val="-8"/>
        </w:rPr>
        <w:t xml:space="preserve"> </w:t>
      </w:r>
      <w:r>
        <w:t>different</w:t>
      </w:r>
      <w:r>
        <w:rPr>
          <w:spacing w:val="-4"/>
        </w:rPr>
        <w:t xml:space="preserve"> </w:t>
      </w:r>
      <w:r>
        <w:t>malnutrition</w:t>
      </w:r>
      <w:r>
        <w:rPr>
          <w:spacing w:val="-8"/>
        </w:rPr>
        <w:t xml:space="preserve"> </w:t>
      </w:r>
      <w:r>
        <w:t>symptoms</w:t>
      </w:r>
      <w:r>
        <w:rPr>
          <w:spacing w:val="-4"/>
        </w:rPr>
        <w:t xml:space="preserve"> </w:t>
      </w:r>
      <w:r>
        <w:t>than</w:t>
      </w:r>
      <w:r>
        <w:rPr>
          <w:spacing w:val="-7"/>
        </w:rPr>
        <w:t xml:space="preserve"> </w:t>
      </w:r>
      <w:r>
        <w:t xml:space="preserve">adults. In children, </w:t>
      </w:r>
      <w:hyperlink r:id="rId116">
        <w:r>
          <w:rPr>
            <w:u w:val="single"/>
          </w:rPr>
          <w:t>there may be</w:t>
        </w:r>
      </w:hyperlink>
      <w:r>
        <w:t>:</w:t>
      </w:r>
    </w:p>
    <w:p w:rsidR="00002852" w:rsidRDefault="00DD23FB">
      <w:pPr>
        <w:pStyle w:val="ListParagraph"/>
        <w:numPr>
          <w:ilvl w:val="0"/>
          <w:numId w:val="52"/>
        </w:numPr>
        <w:tabs>
          <w:tab w:val="left" w:pos="2379"/>
        </w:tabs>
        <w:spacing w:before="3"/>
        <w:ind w:left="2379"/>
        <w:rPr>
          <w:sz w:val="28"/>
        </w:rPr>
      </w:pPr>
      <w:r>
        <w:rPr>
          <w:sz w:val="28"/>
        </w:rPr>
        <w:t>a</w:t>
      </w:r>
      <w:r>
        <w:rPr>
          <w:spacing w:val="-3"/>
          <w:sz w:val="28"/>
        </w:rPr>
        <w:t xml:space="preserve"> </w:t>
      </w:r>
      <w:r>
        <w:rPr>
          <w:sz w:val="28"/>
        </w:rPr>
        <w:t>lack</w:t>
      </w:r>
      <w:r>
        <w:rPr>
          <w:spacing w:val="-1"/>
          <w:sz w:val="28"/>
        </w:rPr>
        <w:t xml:space="preserve"> </w:t>
      </w:r>
      <w:r>
        <w:rPr>
          <w:sz w:val="28"/>
        </w:rPr>
        <w:t>of</w:t>
      </w:r>
      <w:r>
        <w:rPr>
          <w:spacing w:val="-5"/>
          <w:sz w:val="28"/>
        </w:rPr>
        <w:t xml:space="preserve"> </w:t>
      </w:r>
      <w:r>
        <w:rPr>
          <w:sz w:val="28"/>
        </w:rPr>
        <w:t>growth</w:t>
      </w:r>
      <w:r>
        <w:rPr>
          <w:spacing w:val="-1"/>
          <w:sz w:val="28"/>
        </w:rPr>
        <w:t xml:space="preserve"> </w:t>
      </w:r>
      <w:r>
        <w:rPr>
          <w:sz w:val="28"/>
        </w:rPr>
        <w:t>and</w:t>
      </w:r>
      <w:r>
        <w:rPr>
          <w:spacing w:val="-1"/>
          <w:sz w:val="28"/>
        </w:rPr>
        <w:t xml:space="preserve"> </w:t>
      </w:r>
      <w:r>
        <w:rPr>
          <w:sz w:val="28"/>
        </w:rPr>
        <w:t>low</w:t>
      </w:r>
      <w:r>
        <w:rPr>
          <w:spacing w:val="-1"/>
          <w:sz w:val="28"/>
        </w:rPr>
        <w:t xml:space="preserve"> </w:t>
      </w:r>
      <w:hyperlink r:id="rId117">
        <w:r>
          <w:rPr>
            <w:sz w:val="28"/>
          </w:rPr>
          <w:t>body</w:t>
        </w:r>
        <w:r>
          <w:rPr>
            <w:spacing w:val="-6"/>
            <w:sz w:val="28"/>
          </w:rPr>
          <w:t xml:space="preserve"> </w:t>
        </w:r>
        <w:r>
          <w:rPr>
            <w:spacing w:val="-2"/>
            <w:sz w:val="28"/>
          </w:rPr>
          <w:t>weight</w:t>
        </w:r>
      </w:hyperlink>
    </w:p>
    <w:p w:rsidR="00002852" w:rsidRDefault="00DD23FB">
      <w:pPr>
        <w:pStyle w:val="ListParagraph"/>
        <w:numPr>
          <w:ilvl w:val="0"/>
          <w:numId w:val="52"/>
        </w:numPr>
        <w:tabs>
          <w:tab w:val="left" w:pos="2379"/>
        </w:tabs>
        <w:spacing w:before="120"/>
        <w:ind w:left="2379"/>
        <w:rPr>
          <w:sz w:val="28"/>
        </w:rPr>
      </w:pPr>
      <w:r>
        <w:rPr>
          <w:sz w:val="28"/>
        </w:rPr>
        <w:t>tiredness</w:t>
      </w:r>
      <w:r>
        <w:rPr>
          <w:spacing w:val="-3"/>
          <w:sz w:val="28"/>
        </w:rPr>
        <w:t xml:space="preserve"> </w:t>
      </w:r>
      <w:r>
        <w:rPr>
          <w:sz w:val="28"/>
        </w:rPr>
        <w:t>and</w:t>
      </w:r>
      <w:r>
        <w:rPr>
          <w:spacing w:val="-2"/>
          <w:sz w:val="28"/>
        </w:rPr>
        <w:t xml:space="preserve"> </w:t>
      </w:r>
      <w:r>
        <w:rPr>
          <w:sz w:val="28"/>
        </w:rPr>
        <w:t>a</w:t>
      </w:r>
      <w:r>
        <w:rPr>
          <w:spacing w:val="-4"/>
          <w:sz w:val="28"/>
        </w:rPr>
        <w:t xml:space="preserve"> </w:t>
      </w:r>
      <w:r>
        <w:rPr>
          <w:sz w:val="28"/>
        </w:rPr>
        <w:t>lack</w:t>
      </w:r>
      <w:r>
        <w:rPr>
          <w:spacing w:val="-4"/>
          <w:sz w:val="28"/>
        </w:rPr>
        <w:t xml:space="preserve"> </w:t>
      </w:r>
      <w:r>
        <w:rPr>
          <w:sz w:val="28"/>
        </w:rPr>
        <w:t>of</w:t>
      </w:r>
      <w:r>
        <w:rPr>
          <w:spacing w:val="-3"/>
          <w:sz w:val="28"/>
        </w:rPr>
        <w:t xml:space="preserve"> </w:t>
      </w:r>
      <w:r>
        <w:rPr>
          <w:spacing w:val="-2"/>
          <w:sz w:val="28"/>
        </w:rPr>
        <w:t>energy</w:t>
      </w:r>
    </w:p>
    <w:p w:rsidR="00002852" w:rsidRDefault="00DD23FB">
      <w:pPr>
        <w:pStyle w:val="ListParagraph"/>
        <w:numPr>
          <w:ilvl w:val="0"/>
          <w:numId w:val="52"/>
        </w:numPr>
        <w:tabs>
          <w:tab w:val="left" w:pos="2379"/>
        </w:tabs>
        <w:spacing w:before="119"/>
        <w:ind w:left="2379"/>
        <w:rPr>
          <w:sz w:val="28"/>
        </w:rPr>
      </w:pPr>
      <w:r>
        <w:rPr>
          <w:sz w:val="28"/>
        </w:rPr>
        <w:t>irritability</w:t>
      </w:r>
      <w:r>
        <w:rPr>
          <w:spacing w:val="-9"/>
          <w:sz w:val="28"/>
        </w:rPr>
        <w:t xml:space="preserve"> </w:t>
      </w:r>
      <w:r>
        <w:rPr>
          <w:sz w:val="28"/>
        </w:rPr>
        <w:t>and</w:t>
      </w:r>
      <w:r>
        <w:rPr>
          <w:spacing w:val="-1"/>
          <w:sz w:val="28"/>
        </w:rPr>
        <w:t xml:space="preserve"> </w:t>
      </w:r>
      <w:hyperlink r:id="rId118">
        <w:r>
          <w:rPr>
            <w:spacing w:val="-2"/>
            <w:sz w:val="28"/>
          </w:rPr>
          <w:t>anxiety</w:t>
        </w:r>
      </w:hyperlink>
    </w:p>
    <w:p w:rsidR="00002852" w:rsidRDefault="00002852">
      <w:pPr>
        <w:pStyle w:val="BodyText"/>
        <w:rPr>
          <w:sz w:val="20"/>
        </w:rPr>
      </w:pPr>
    </w:p>
    <w:p w:rsidR="00002852" w:rsidRDefault="00DD23FB">
      <w:pPr>
        <w:pStyle w:val="BodyText"/>
        <w:spacing w:before="229"/>
        <w:rPr>
          <w:sz w:val="20"/>
        </w:rPr>
      </w:pPr>
      <w:r>
        <w:rPr>
          <w:noProof/>
          <w:sz w:val="20"/>
        </w:rPr>
        <mc:AlternateContent>
          <mc:Choice Requires="wps">
            <w:drawing>
              <wp:anchor distT="0" distB="0" distL="0" distR="0" simplePos="0" relativeHeight="487848960" behindDoc="1" locked="0" layoutInCell="1" allowOverlap="1">
                <wp:simplePos x="0" y="0"/>
                <wp:positionH relativeFrom="page">
                  <wp:posOffset>1125016</wp:posOffset>
                </wp:positionH>
                <wp:positionV relativeFrom="paragraph">
                  <wp:posOffset>306692</wp:posOffset>
                </wp:positionV>
                <wp:extent cx="5523865" cy="6350"/>
                <wp:effectExtent l="0" t="0" r="0" b="0"/>
                <wp:wrapTopAndBottom/>
                <wp:docPr id="653" name="Graphic 6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4.149023pt;width:434.95pt;height:.47998pt;mso-position-horizontal-relative:page;mso-position-vertical-relative:paragraph;z-index:-15467520;mso-wrap-distance-left:0;mso-wrap-distance-right:0" id="docshape45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823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54" name="Graphic 6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34144" id="docshape45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55" name="Group 6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56" name="Graphic 65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58" coordorigin="0,0" coordsize="8699,60">
                <v:rect style="position:absolute;left:0;top:0;width:8699;height:60" id="docshape459" filled="true" fillcolor="#612322" stroked="false">
                  <v:fill type="solid"/>
                </v:rect>
              </v:group>
            </w:pict>
          </mc:Fallback>
        </mc:AlternateContent>
      </w:r>
    </w:p>
    <w:p w:rsidR="00002852" w:rsidRDefault="00DD23FB">
      <w:pPr>
        <w:pStyle w:val="ListParagraph"/>
        <w:numPr>
          <w:ilvl w:val="0"/>
          <w:numId w:val="52"/>
        </w:numPr>
        <w:tabs>
          <w:tab w:val="left" w:pos="1659"/>
          <w:tab w:val="left" w:pos="2379"/>
        </w:tabs>
        <w:spacing w:before="262"/>
        <w:ind w:right="1241" w:hanging="360"/>
        <w:rPr>
          <w:sz w:val="28"/>
        </w:rPr>
      </w:pPr>
      <w:r>
        <w:rPr>
          <w:sz w:val="20"/>
        </w:rPr>
        <w:tab/>
      </w:r>
      <w:r>
        <w:rPr>
          <w:sz w:val="28"/>
        </w:rPr>
        <w:t>slow</w:t>
      </w:r>
      <w:r>
        <w:rPr>
          <w:spacing w:val="40"/>
          <w:sz w:val="28"/>
        </w:rPr>
        <w:t xml:space="preserve"> </w:t>
      </w:r>
      <w:r>
        <w:rPr>
          <w:sz w:val="28"/>
        </w:rPr>
        <w:t>behavioral</w:t>
      </w:r>
      <w:r>
        <w:rPr>
          <w:spacing w:val="40"/>
          <w:sz w:val="28"/>
        </w:rPr>
        <w:t xml:space="preserve"> </w:t>
      </w:r>
      <w:r>
        <w:rPr>
          <w:sz w:val="28"/>
        </w:rPr>
        <w:t>and</w:t>
      </w:r>
      <w:r>
        <w:rPr>
          <w:spacing w:val="40"/>
          <w:sz w:val="28"/>
        </w:rPr>
        <w:t xml:space="preserve"> </w:t>
      </w:r>
      <w:r>
        <w:rPr>
          <w:sz w:val="28"/>
        </w:rPr>
        <w:t>intellectual</w:t>
      </w:r>
      <w:r>
        <w:rPr>
          <w:spacing w:val="40"/>
          <w:sz w:val="28"/>
        </w:rPr>
        <w:t xml:space="preserve"> </w:t>
      </w:r>
      <w:r>
        <w:rPr>
          <w:sz w:val="28"/>
        </w:rPr>
        <w:t>development,</w:t>
      </w:r>
      <w:r>
        <w:rPr>
          <w:spacing w:val="40"/>
          <w:sz w:val="28"/>
        </w:rPr>
        <w:t xml:space="preserve"> </w:t>
      </w:r>
      <w:r>
        <w:rPr>
          <w:sz w:val="28"/>
        </w:rPr>
        <w:t>possibly</w:t>
      </w:r>
      <w:r>
        <w:rPr>
          <w:spacing w:val="40"/>
          <w:sz w:val="28"/>
        </w:rPr>
        <w:t xml:space="preserve"> </w:t>
      </w:r>
      <w:r>
        <w:rPr>
          <w:sz w:val="28"/>
        </w:rPr>
        <w:t>resulting</w:t>
      </w:r>
      <w:r>
        <w:rPr>
          <w:spacing w:val="40"/>
          <w:sz w:val="28"/>
        </w:rPr>
        <w:t xml:space="preserve"> </w:t>
      </w:r>
      <w:r>
        <w:rPr>
          <w:sz w:val="28"/>
        </w:rPr>
        <w:t>in learning difficulties</w:t>
      </w:r>
    </w:p>
    <w:p w:rsidR="00002852" w:rsidRDefault="00002852">
      <w:pPr>
        <w:pStyle w:val="BodyText"/>
        <w:spacing w:before="51"/>
      </w:pPr>
    </w:p>
    <w:p w:rsidR="00002852" w:rsidRDefault="00DD23FB">
      <w:pPr>
        <w:pStyle w:val="BodyText"/>
        <w:spacing w:before="1" w:line="242" w:lineRule="auto"/>
        <w:ind w:left="1659" w:right="1235"/>
      </w:pPr>
      <w:r>
        <w:t>Treatment is possible. In some cases, however, malnutrition can have long- term effects.</w:t>
      </w:r>
    </w:p>
    <w:p w:rsidR="00002852" w:rsidRDefault="00002852">
      <w:pPr>
        <w:pStyle w:val="BodyText"/>
      </w:pPr>
    </w:p>
    <w:p w:rsidR="00002852" w:rsidRDefault="00002852">
      <w:pPr>
        <w:pStyle w:val="BodyText"/>
        <w:spacing w:before="28"/>
      </w:pPr>
    </w:p>
    <w:p w:rsidR="00002852" w:rsidRDefault="00DD23FB">
      <w:pPr>
        <w:pStyle w:val="Heading2"/>
      </w:pPr>
      <w:r>
        <w:rPr>
          <w:spacing w:val="-2"/>
        </w:rPr>
        <w:t>Causes</w:t>
      </w:r>
    </w:p>
    <w:p w:rsidR="00002852" w:rsidRDefault="00002852">
      <w:pPr>
        <w:pStyle w:val="BodyText"/>
        <w:spacing w:before="50"/>
        <w:rPr>
          <w:b/>
        </w:rPr>
      </w:pPr>
    </w:p>
    <w:p w:rsidR="00002852" w:rsidRDefault="00DD23FB">
      <w:pPr>
        <w:pStyle w:val="BodyText"/>
        <w:spacing w:line="242" w:lineRule="auto"/>
        <w:ind w:left="1659" w:right="1235"/>
      </w:pPr>
      <w:r>
        <w:t xml:space="preserve">Malnutrition can occur for </w:t>
      </w:r>
      <w:hyperlink r:id="rId119">
        <w:r>
          <w:rPr>
            <w:u w:val="single"/>
          </w:rPr>
          <w:t>various reasons</w:t>
        </w:r>
      </w:hyperlink>
      <w:r>
        <w:t>. The sections below outline these potential causes in more detail.</w:t>
      </w:r>
    </w:p>
    <w:p w:rsidR="00002852" w:rsidRDefault="00002852">
      <w:pPr>
        <w:pStyle w:val="BodyText"/>
        <w:spacing w:before="201"/>
      </w:pPr>
    </w:p>
    <w:p w:rsidR="00002852" w:rsidRDefault="00DD23FB">
      <w:pPr>
        <w:pStyle w:val="Heading2"/>
      </w:pPr>
      <w:r>
        <w:t>Low</w:t>
      </w:r>
      <w:r>
        <w:rPr>
          <w:spacing w:val="-4"/>
        </w:rPr>
        <w:t xml:space="preserve"> </w:t>
      </w:r>
      <w:r>
        <w:t>intake</w:t>
      </w:r>
      <w:r>
        <w:rPr>
          <w:spacing w:val="-4"/>
        </w:rPr>
        <w:t xml:space="preserve"> </w:t>
      </w:r>
      <w:r>
        <w:t>of</w:t>
      </w:r>
      <w:r>
        <w:rPr>
          <w:spacing w:val="-3"/>
        </w:rPr>
        <w:t xml:space="preserve"> </w:t>
      </w:r>
      <w:r>
        <w:rPr>
          <w:spacing w:val="-4"/>
        </w:rPr>
        <w:t>food</w:t>
      </w:r>
    </w:p>
    <w:p w:rsidR="00002852" w:rsidRDefault="00002852">
      <w:pPr>
        <w:pStyle w:val="BodyText"/>
        <w:spacing w:before="50"/>
        <w:rPr>
          <w:b/>
        </w:rPr>
      </w:pPr>
    </w:p>
    <w:p w:rsidR="00002852" w:rsidRDefault="00DD23FB">
      <w:pPr>
        <w:pStyle w:val="BodyText"/>
        <w:ind w:left="1659" w:right="1235"/>
      </w:pPr>
      <w:r>
        <w:t>Some</w:t>
      </w:r>
      <w:r>
        <w:rPr>
          <w:spacing w:val="80"/>
        </w:rPr>
        <w:t xml:space="preserve"> </w:t>
      </w:r>
      <w:r>
        <w:t>people</w:t>
      </w:r>
      <w:r>
        <w:rPr>
          <w:spacing w:val="80"/>
        </w:rPr>
        <w:t xml:space="preserve"> </w:t>
      </w:r>
      <w:r>
        <w:t>develop</w:t>
      </w:r>
      <w:r>
        <w:rPr>
          <w:spacing w:val="80"/>
        </w:rPr>
        <w:t xml:space="preserve"> </w:t>
      </w:r>
      <w:r>
        <w:t>malnutrition</w:t>
      </w:r>
      <w:r>
        <w:rPr>
          <w:spacing w:val="80"/>
        </w:rPr>
        <w:t xml:space="preserve"> </w:t>
      </w:r>
      <w:r>
        <w:t>because</w:t>
      </w:r>
      <w:r>
        <w:rPr>
          <w:spacing w:val="80"/>
        </w:rPr>
        <w:t xml:space="preserve"> </w:t>
      </w:r>
      <w:r>
        <w:t>there</w:t>
      </w:r>
      <w:r>
        <w:rPr>
          <w:spacing w:val="80"/>
        </w:rPr>
        <w:t xml:space="preserve"> </w:t>
      </w:r>
      <w:r>
        <w:t>is</w:t>
      </w:r>
      <w:r>
        <w:rPr>
          <w:spacing w:val="80"/>
        </w:rPr>
        <w:t xml:space="preserve"> </w:t>
      </w:r>
      <w:r>
        <w:t>not</w:t>
      </w:r>
      <w:r>
        <w:rPr>
          <w:spacing w:val="80"/>
        </w:rPr>
        <w:t xml:space="preserve"> </w:t>
      </w:r>
      <w:r>
        <w:t>enough</w:t>
      </w:r>
      <w:r>
        <w:rPr>
          <w:spacing w:val="80"/>
        </w:rPr>
        <w:t xml:space="preserve"> </w:t>
      </w:r>
      <w:r>
        <w:t>food</w:t>
      </w:r>
      <w:r>
        <w:rPr>
          <w:spacing w:val="40"/>
        </w:rPr>
        <w:t xml:space="preserve"> </w:t>
      </w:r>
      <w:r>
        <w:t>available, or because they have difficulty eating or absorbing nutrients.</w:t>
      </w:r>
    </w:p>
    <w:p w:rsidR="00002852" w:rsidRDefault="00002852">
      <w:pPr>
        <w:pStyle w:val="BodyText"/>
        <w:spacing w:before="54"/>
      </w:pPr>
    </w:p>
    <w:p w:rsidR="00002852" w:rsidRDefault="00DD23FB">
      <w:pPr>
        <w:pStyle w:val="BodyText"/>
        <w:ind w:left="1659"/>
      </w:pPr>
      <w:r>
        <w:t>This</w:t>
      </w:r>
      <w:r>
        <w:rPr>
          <w:spacing w:val="-2"/>
        </w:rPr>
        <w:t xml:space="preserve"> </w:t>
      </w:r>
      <w:r>
        <w:t>can</w:t>
      </w:r>
      <w:r>
        <w:rPr>
          <w:spacing w:val="-6"/>
        </w:rPr>
        <w:t xml:space="preserve"> </w:t>
      </w:r>
      <w:r>
        <w:t>happen</w:t>
      </w:r>
      <w:r>
        <w:rPr>
          <w:spacing w:val="-2"/>
        </w:rPr>
        <w:t xml:space="preserve"> </w:t>
      </w:r>
      <w:r>
        <w:t>as</w:t>
      </w:r>
      <w:r>
        <w:rPr>
          <w:spacing w:val="-1"/>
        </w:rPr>
        <w:t xml:space="preserve"> </w:t>
      </w:r>
      <w:r>
        <w:t>a</w:t>
      </w:r>
      <w:r>
        <w:rPr>
          <w:spacing w:val="-7"/>
        </w:rPr>
        <w:t xml:space="preserve"> </w:t>
      </w:r>
      <w:r>
        <w:t>result</w:t>
      </w:r>
      <w:r>
        <w:rPr>
          <w:spacing w:val="-1"/>
        </w:rPr>
        <w:t xml:space="preserve"> </w:t>
      </w:r>
      <w:r>
        <w:rPr>
          <w:spacing w:val="-5"/>
        </w:rPr>
        <w:t>of:</w:t>
      </w:r>
    </w:p>
    <w:p w:rsidR="00002852" w:rsidRDefault="00002852">
      <w:pPr>
        <w:pStyle w:val="BodyText"/>
        <w:spacing w:before="52"/>
      </w:pPr>
    </w:p>
    <w:p w:rsidR="00002852" w:rsidRDefault="00DD23FB">
      <w:pPr>
        <w:pStyle w:val="ListParagraph"/>
        <w:numPr>
          <w:ilvl w:val="0"/>
          <w:numId w:val="52"/>
        </w:numPr>
        <w:tabs>
          <w:tab w:val="left" w:pos="2379"/>
        </w:tabs>
        <w:ind w:left="2379"/>
        <w:rPr>
          <w:sz w:val="28"/>
        </w:rPr>
      </w:pPr>
      <w:r>
        <w:rPr>
          <w:spacing w:val="-2"/>
          <w:sz w:val="28"/>
        </w:rPr>
        <w:t>cancer</w:t>
      </w:r>
    </w:p>
    <w:p w:rsidR="00002852" w:rsidRDefault="00A52479">
      <w:pPr>
        <w:pStyle w:val="ListParagraph"/>
        <w:numPr>
          <w:ilvl w:val="0"/>
          <w:numId w:val="52"/>
        </w:numPr>
        <w:tabs>
          <w:tab w:val="left" w:pos="2379"/>
        </w:tabs>
        <w:spacing w:before="120"/>
        <w:ind w:left="2379"/>
        <w:rPr>
          <w:sz w:val="28"/>
        </w:rPr>
      </w:pPr>
      <w:hyperlink r:id="rId120">
        <w:r w:rsidR="00DD23FB">
          <w:rPr>
            <w:sz w:val="28"/>
          </w:rPr>
          <w:t>liver</w:t>
        </w:r>
        <w:r w:rsidR="00DD23FB">
          <w:rPr>
            <w:spacing w:val="-5"/>
            <w:sz w:val="28"/>
          </w:rPr>
          <w:t xml:space="preserve"> </w:t>
        </w:r>
        <w:r w:rsidR="00DD23FB">
          <w:rPr>
            <w:spacing w:val="-2"/>
            <w:sz w:val="28"/>
          </w:rPr>
          <w:t>disease</w:t>
        </w:r>
      </w:hyperlink>
    </w:p>
    <w:p w:rsidR="00002852" w:rsidRDefault="00DD23FB">
      <w:pPr>
        <w:pStyle w:val="ListParagraph"/>
        <w:numPr>
          <w:ilvl w:val="0"/>
          <w:numId w:val="52"/>
        </w:numPr>
        <w:tabs>
          <w:tab w:val="left" w:pos="2379"/>
        </w:tabs>
        <w:spacing w:before="120"/>
        <w:ind w:left="2379"/>
        <w:rPr>
          <w:sz w:val="28"/>
        </w:rPr>
      </w:pPr>
      <w:r>
        <w:rPr>
          <w:sz w:val="28"/>
        </w:rPr>
        <w:t>conditions</w:t>
      </w:r>
      <w:r>
        <w:rPr>
          <w:spacing w:val="-5"/>
          <w:sz w:val="28"/>
        </w:rPr>
        <w:t xml:space="preserve"> </w:t>
      </w:r>
      <w:r>
        <w:rPr>
          <w:sz w:val="28"/>
        </w:rPr>
        <w:t>that</w:t>
      </w:r>
      <w:r>
        <w:rPr>
          <w:spacing w:val="-3"/>
          <w:sz w:val="28"/>
        </w:rPr>
        <w:t xml:space="preserve"> </w:t>
      </w:r>
      <w:r>
        <w:rPr>
          <w:sz w:val="28"/>
        </w:rPr>
        <w:t>cause</w:t>
      </w:r>
      <w:r>
        <w:rPr>
          <w:spacing w:val="-4"/>
          <w:sz w:val="28"/>
        </w:rPr>
        <w:t xml:space="preserve"> </w:t>
      </w:r>
      <w:hyperlink r:id="rId121">
        <w:r>
          <w:rPr>
            <w:sz w:val="28"/>
          </w:rPr>
          <w:t>nausea</w:t>
        </w:r>
      </w:hyperlink>
      <w:r>
        <w:rPr>
          <w:spacing w:val="-4"/>
          <w:sz w:val="28"/>
        </w:rPr>
        <w:t xml:space="preserve"> </w:t>
      </w:r>
      <w:r>
        <w:rPr>
          <w:sz w:val="28"/>
        </w:rPr>
        <w:t>or</w:t>
      </w:r>
      <w:r>
        <w:rPr>
          <w:spacing w:val="-4"/>
          <w:sz w:val="28"/>
        </w:rPr>
        <w:t xml:space="preserve"> </w:t>
      </w:r>
      <w:r>
        <w:rPr>
          <w:sz w:val="28"/>
        </w:rPr>
        <w:t>make</w:t>
      </w:r>
      <w:r>
        <w:rPr>
          <w:spacing w:val="-4"/>
          <w:sz w:val="28"/>
        </w:rPr>
        <w:t xml:space="preserve"> </w:t>
      </w:r>
      <w:r>
        <w:rPr>
          <w:sz w:val="28"/>
        </w:rPr>
        <w:t>it</w:t>
      </w:r>
      <w:r>
        <w:rPr>
          <w:spacing w:val="-6"/>
          <w:sz w:val="28"/>
        </w:rPr>
        <w:t xml:space="preserve"> </w:t>
      </w:r>
      <w:r>
        <w:rPr>
          <w:sz w:val="28"/>
        </w:rPr>
        <w:t>difficult</w:t>
      </w:r>
      <w:r>
        <w:rPr>
          <w:spacing w:val="-3"/>
          <w:sz w:val="28"/>
        </w:rPr>
        <w:t xml:space="preserve"> </w:t>
      </w:r>
      <w:r>
        <w:rPr>
          <w:sz w:val="28"/>
        </w:rPr>
        <w:t>to</w:t>
      </w:r>
      <w:r>
        <w:rPr>
          <w:spacing w:val="-3"/>
          <w:sz w:val="28"/>
        </w:rPr>
        <w:t xml:space="preserve"> </w:t>
      </w:r>
      <w:r>
        <w:rPr>
          <w:sz w:val="28"/>
        </w:rPr>
        <w:t>eat</w:t>
      </w:r>
      <w:r>
        <w:rPr>
          <w:spacing w:val="-3"/>
          <w:sz w:val="28"/>
        </w:rPr>
        <w:t xml:space="preserve"> </w:t>
      </w:r>
      <w:r>
        <w:rPr>
          <w:sz w:val="28"/>
        </w:rPr>
        <w:t>or</w:t>
      </w:r>
      <w:r>
        <w:rPr>
          <w:spacing w:val="-6"/>
          <w:sz w:val="28"/>
        </w:rPr>
        <w:t xml:space="preserve"> </w:t>
      </w:r>
      <w:r>
        <w:rPr>
          <w:spacing w:val="-2"/>
          <w:sz w:val="28"/>
        </w:rPr>
        <w:t>swallow</w:t>
      </w:r>
    </w:p>
    <w:p w:rsidR="00002852" w:rsidRDefault="00DD23FB">
      <w:pPr>
        <w:pStyle w:val="ListParagraph"/>
        <w:numPr>
          <w:ilvl w:val="0"/>
          <w:numId w:val="52"/>
        </w:numPr>
        <w:tabs>
          <w:tab w:val="left" w:pos="1659"/>
          <w:tab w:val="left" w:pos="2379"/>
        </w:tabs>
        <w:spacing w:before="119" w:line="242" w:lineRule="auto"/>
        <w:ind w:right="1228" w:hanging="360"/>
        <w:rPr>
          <w:sz w:val="28"/>
        </w:rPr>
      </w:pPr>
      <w:r>
        <w:rPr>
          <w:sz w:val="20"/>
        </w:rPr>
        <w:tab/>
      </w:r>
      <w:r>
        <w:rPr>
          <w:sz w:val="28"/>
        </w:rPr>
        <w:t>taking</w:t>
      </w:r>
      <w:r>
        <w:rPr>
          <w:spacing w:val="40"/>
          <w:sz w:val="28"/>
        </w:rPr>
        <w:t xml:space="preserve"> </w:t>
      </w:r>
      <w:r>
        <w:rPr>
          <w:sz w:val="28"/>
        </w:rPr>
        <w:t>medications</w:t>
      </w:r>
      <w:r>
        <w:rPr>
          <w:spacing w:val="40"/>
          <w:sz w:val="28"/>
        </w:rPr>
        <w:t xml:space="preserve"> </w:t>
      </w:r>
      <w:r>
        <w:rPr>
          <w:sz w:val="28"/>
        </w:rPr>
        <w:t>that</w:t>
      </w:r>
      <w:r>
        <w:rPr>
          <w:spacing w:val="40"/>
          <w:sz w:val="28"/>
        </w:rPr>
        <w:t xml:space="preserve"> </w:t>
      </w:r>
      <w:r>
        <w:rPr>
          <w:sz w:val="28"/>
        </w:rPr>
        <w:t>make</w:t>
      </w:r>
      <w:r>
        <w:rPr>
          <w:spacing w:val="40"/>
          <w:sz w:val="28"/>
        </w:rPr>
        <w:t xml:space="preserve"> </w:t>
      </w:r>
      <w:r>
        <w:rPr>
          <w:sz w:val="28"/>
        </w:rPr>
        <w:t>eating</w:t>
      </w:r>
      <w:r>
        <w:rPr>
          <w:spacing w:val="40"/>
          <w:sz w:val="28"/>
        </w:rPr>
        <w:t xml:space="preserve"> </w:t>
      </w:r>
      <w:r>
        <w:rPr>
          <w:sz w:val="28"/>
        </w:rPr>
        <w:t>difficult</w:t>
      </w:r>
      <w:r>
        <w:rPr>
          <w:spacing w:val="40"/>
          <w:sz w:val="28"/>
        </w:rPr>
        <w:t xml:space="preserve"> </w:t>
      </w:r>
      <w:r>
        <w:rPr>
          <w:sz w:val="28"/>
        </w:rPr>
        <w:t>—</w:t>
      </w:r>
      <w:r>
        <w:rPr>
          <w:spacing w:val="40"/>
          <w:sz w:val="28"/>
        </w:rPr>
        <w:t xml:space="preserve"> </w:t>
      </w:r>
      <w:r>
        <w:rPr>
          <w:sz w:val="28"/>
        </w:rPr>
        <w:t>due</w:t>
      </w:r>
      <w:r>
        <w:rPr>
          <w:spacing w:val="40"/>
          <w:sz w:val="28"/>
        </w:rPr>
        <w:t xml:space="preserve"> </w:t>
      </w:r>
      <w:r>
        <w:rPr>
          <w:sz w:val="28"/>
        </w:rPr>
        <w:t>to</w:t>
      </w:r>
      <w:r>
        <w:rPr>
          <w:spacing w:val="40"/>
          <w:sz w:val="28"/>
        </w:rPr>
        <w:t xml:space="preserve"> </w:t>
      </w:r>
      <w:r>
        <w:rPr>
          <w:sz w:val="28"/>
        </w:rPr>
        <w:t>nausea,</w:t>
      </w:r>
      <w:r>
        <w:rPr>
          <w:spacing w:val="40"/>
          <w:sz w:val="28"/>
        </w:rPr>
        <w:t xml:space="preserve"> </w:t>
      </w:r>
      <w:r>
        <w:rPr>
          <w:sz w:val="28"/>
        </w:rPr>
        <w:t xml:space="preserve">for </w:t>
      </w:r>
      <w:r>
        <w:rPr>
          <w:spacing w:val="-2"/>
          <w:sz w:val="28"/>
        </w:rPr>
        <w:t>example</w:t>
      </w:r>
    </w:p>
    <w:p w:rsidR="00002852" w:rsidRDefault="00002852">
      <w:pPr>
        <w:pStyle w:val="BodyText"/>
        <w:spacing w:before="48"/>
      </w:pPr>
    </w:p>
    <w:p w:rsidR="00002852" w:rsidRDefault="00DD23FB">
      <w:pPr>
        <w:pStyle w:val="BodyText"/>
        <w:ind w:left="1659" w:right="1235"/>
      </w:pPr>
      <w:r>
        <w:t>Mouth</w:t>
      </w:r>
      <w:r>
        <w:rPr>
          <w:spacing w:val="40"/>
        </w:rPr>
        <w:t xml:space="preserve"> </w:t>
      </w:r>
      <w:r>
        <w:t>problems</w:t>
      </w:r>
      <w:r>
        <w:rPr>
          <w:spacing w:val="40"/>
        </w:rPr>
        <w:t xml:space="preserve"> </w:t>
      </w:r>
      <w:r>
        <w:t>such</w:t>
      </w:r>
      <w:r>
        <w:rPr>
          <w:spacing w:val="40"/>
        </w:rPr>
        <w:t xml:space="preserve"> </w:t>
      </w:r>
      <w:r>
        <w:t>as</w:t>
      </w:r>
      <w:r>
        <w:rPr>
          <w:spacing w:val="40"/>
        </w:rPr>
        <w:t xml:space="preserve"> </w:t>
      </w:r>
      <w:r>
        <w:t>poorly</w:t>
      </w:r>
      <w:r>
        <w:rPr>
          <w:spacing w:val="40"/>
        </w:rPr>
        <w:t xml:space="preserve"> </w:t>
      </w:r>
      <w:r>
        <w:t>fitting</w:t>
      </w:r>
      <w:r>
        <w:rPr>
          <w:spacing w:val="40"/>
        </w:rPr>
        <w:t xml:space="preserve"> </w:t>
      </w:r>
      <w:r>
        <w:t>dentures</w:t>
      </w:r>
      <w:r>
        <w:rPr>
          <w:spacing w:val="40"/>
        </w:rPr>
        <w:t xml:space="preserve"> </w:t>
      </w:r>
      <w:r>
        <w:t>may</w:t>
      </w:r>
      <w:r>
        <w:rPr>
          <w:spacing w:val="40"/>
        </w:rPr>
        <w:t xml:space="preserve"> </w:t>
      </w:r>
      <w:r>
        <w:t>also</w:t>
      </w:r>
      <w:r>
        <w:rPr>
          <w:spacing w:val="40"/>
        </w:rPr>
        <w:t xml:space="preserve"> </w:t>
      </w:r>
      <w:r>
        <w:t>contribute</w:t>
      </w:r>
      <w:r>
        <w:rPr>
          <w:spacing w:val="40"/>
        </w:rPr>
        <w:t xml:space="preserve"> </w:t>
      </w:r>
      <w:r>
        <w:t>to</w:t>
      </w:r>
      <w:r>
        <w:rPr>
          <w:spacing w:val="80"/>
        </w:rPr>
        <w:t xml:space="preserve"> </w:t>
      </w:r>
      <w:r>
        <w:rPr>
          <w:spacing w:val="-2"/>
        </w:rPr>
        <w:t>malnutrition.</w:t>
      </w:r>
    </w:p>
    <w:p w:rsidR="00002852" w:rsidRDefault="00002852">
      <w:pPr>
        <w:pStyle w:val="BodyText"/>
        <w:spacing w:before="208"/>
      </w:pPr>
    </w:p>
    <w:p w:rsidR="00002852" w:rsidRDefault="00DD23FB">
      <w:pPr>
        <w:pStyle w:val="Heading2"/>
      </w:pPr>
      <w:r>
        <w:t>Mental</w:t>
      </w:r>
      <w:r>
        <w:rPr>
          <w:spacing w:val="-3"/>
        </w:rPr>
        <w:t xml:space="preserve"> </w:t>
      </w:r>
      <w:r>
        <w:t>health</w:t>
      </w:r>
      <w:r>
        <w:rPr>
          <w:spacing w:val="-2"/>
        </w:rPr>
        <w:t xml:space="preserve"> conditions</w:t>
      </w:r>
    </w:p>
    <w:p w:rsidR="00002852" w:rsidRDefault="00002852">
      <w:pPr>
        <w:pStyle w:val="BodyText"/>
        <w:spacing w:before="47"/>
        <w:rPr>
          <w:b/>
        </w:rPr>
      </w:pPr>
    </w:p>
    <w:p w:rsidR="00002852" w:rsidRDefault="00DD23FB">
      <w:pPr>
        <w:pStyle w:val="BodyText"/>
        <w:ind w:left="1659"/>
      </w:pPr>
      <w:r>
        <w:t>Under</w:t>
      </w:r>
      <w:r>
        <w:rPr>
          <w:spacing w:val="-8"/>
        </w:rPr>
        <w:t xml:space="preserve"> </w:t>
      </w:r>
      <w:r>
        <w:t>nutrition</w:t>
      </w:r>
      <w:r>
        <w:rPr>
          <w:spacing w:val="-5"/>
        </w:rPr>
        <w:t xml:space="preserve"> </w:t>
      </w:r>
      <w:r>
        <w:t>or</w:t>
      </w:r>
      <w:r>
        <w:rPr>
          <w:spacing w:val="-5"/>
        </w:rPr>
        <w:t xml:space="preserve"> </w:t>
      </w:r>
      <w:r>
        <w:t>malnutrition</w:t>
      </w:r>
      <w:r>
        <w:rPr>
          <w:spacing w:val="-4"/>
        </w:rPr>
        <w:t xml:space="preserve"> </w:t>
      </w:r>
      <w:r>
        <w:t>can</w:t>
      </w:r>
      <w:r>
        <w:rPr>
          <w:spacing w:val="-4"/>
        </w:rPr>
        <w:t xml:space="preserve"> </w:t>
      </w:r>
      <w:r>
        <w:t>affect</w:t>
      </w:r>
      <w:r>
        <w:rPr>
          <w:spacing w:val="-4"/>
        </w:rPr>
        <w:t xml:space="preserve"> </w:t>
      </w:r>
      <w:r>
        <w:t>people</w:t>
      </w:r>
      <w:r>
        <w:rPr>
          <w:spacing w:val="-5"/>
        </w:rPr>
        <w:t xml:space="preserve"> </w:t>
      </w:r>
      <w:r>
        <w:rPr>
          <w:spacing w:val="-2"/>
        </w:rPr>
        <w:t>with:</w:t>
      </w:r>
    </w:p>
    <w:p w:rsidR="00002852" w:rsidRDefault="00002852">
      <w:pPr>
        <w:pStyle w:val="BodyText"/>
        <w:spacing w:before="55"/>
      </w:pPr>
    </w:p>
    <w:p w:rsidR="00002852" w:rsidRDefault="00A52479">
      <w:pPr>
        <w:pStyle w:val="ListParagraph"/>
        <w:numPr>
          <w:ilvl w:val="0"/>
          <w:numId w:val="52"/>
        </w:numPr>
        <w:tabs>
          <w:tab w:val="left" w:pos="2379"/>
        </w:tabs>
        <w:ind w:left="2379"/>
        <w:rPr>
          <w:sz w:val="28"/>
        </w:rPr>
      </w:pPr>
      <w:hyperlink r:id="rId122">
        <w:r w:rsidR="00DD23FB">
          <w:rPr>
            <w:spacing w:val="-2"/>
            <w:sz w:val="28"/>
          </w:rPr>
          <w:t>depression</w:t>
        </w:r>
      </w:hyperlink>
    </w:p>
    <w:p w:rsidR="00002852" w:rsidRDefault="00A52479">
      <w:pPr>
        <w:pStyle w:val="ListParagraph"/>
        <w:numPr>
          <w:ilvl w:val="0"/>
          <w:numId w:val="52"/>
        </w:numPr>
        <w:tabs>
          <w:tab w:val="left" w:pos="2379"/>
        </w:tabs>
        <w:spacing w:before="120"/>
        <w:ind w:left="2379"/>
        <w:rPr>
          <w:sz w:val="28"/>
        </w:rPr>
      </w:pPr>
      <w:hyperlink r:id="rId123">
        <w:r w:rsidR="00DD23FB">
          <w:rPr>
            <w:spacing w:val="-2"/>
            <w:sz w:val="28"/>
          </w:rPr>
          <w:t>dementia</w:t>
        </w:r>
      </w:hyperlink>
    </w:p>
    <w:p w:rsidR="00002852" w:rsidRDefault="00A52479">
      <w:pPr>
        <w:pStyle w:val="ListParagraph"/>
        <w:numPr>
          <w:ilvl w:val="0"/>
          <w:numId w:val="52"/>
        </w:numPr>
        <w:tabs>
          <w:tab w:val="left" w:pos="2379"/>
        </w:tabs>
        <w:spacing w:before="119"/>
        <w:ind w:left="2379"/>
        <w:rPr>
          <w:sz w:val="28"/>
        </w:rPr>
      </w:pPr>
      <w:hyperlink r:id="rId124">
        <w:r w:rsidR="00DD23FB">
          <w:rPr>
            <w:spacing w:val="-2"/>
            <w:sz w:val="28"/>
          </w:rPr>
          <w:t>schizophrenia</w:t>
        </w:r>
      </w:hyperlink>
    </w:p>
    <w:p w:rsidR="00002852" w:rsidRDefault="00DD23FB">
      <w:pPr>
        <w:pStyle w:val="BodyText"/>
        <w:spacing w:before="159"/>
        <w:rPr>
          <w:sz w:val="20"/>
        </w:rPr>
      </w:pPr>
      <w:r>
        <w:rPr>
          <w:noProof/>
          <w:sz w:val="20"/>
        </w:rPr>
        <mc:AlternateContent>
          <mc:Choice Requires="wps">
            <w:drawing>
              <wp:anchor distT="0" distB="0" distL="0" distR="0" simplePos="0" relativeHeight="487850496" behindDoc="1" locked="0" layoutInCell="1" allowOverlap="1">
                <wp:simplePos x="0" y="0"/>
                <wp:positionH relativeFrom="page">
                  <wp:posOffset>1125016</wp:posOffset>
                </wp:positionH>
                <wp:positionV relativeFrom="paragraph">
                  <wp:posOffset>262335</wp:posOffset>
                </wp:positionV>
                <wp:extent cx="5523865" cy="6350"/>
                <wp:effectExtent l="0" t="0" r="0" b="0"/>
                <wp:wrapTopAndBottom/>
                <wp:docPr id="657" name="Graphic 6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0.656347pt;width:434.95pt;height:.47998pt;mso-position-horizontal-relative:page;mso-position-vertical-relative:paragraph;z-index:-15465984;mso-wrap-distance-left:0;mso-wrap-distance-right:0" id="docshape46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8387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58" name="Graphic 6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32608" id="docshape46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59" name="Group 6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60" name="Graphic 66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62" coordorigin="0,0" coordsize="8699,60">
                <v:rect style="position:absolute;left:0;top:0;width:8699;height:60" id="docshape463" filled="true" fillcolor="#612322" stroked="false">
                  <v:fill type="solid"/>
                </v:rect>
              </v:group>
            </w:pict>
          </mc:Fallback>
        </mc:AlternateContent>
      </w:r>
    </w:p>
    <w:p w:rsidR="00002852" w:rsidRDefault="00A52479">
      <w:pPr>
        <w:pStyle w:val="ListParagraph"/>
        <w:numPr>
          <w:ilvl w:val="0"/>
          <w:numId w:val="52"/>
        </w:numPr>
        <w:tabs>
          <w:tab w:val="left" w:pos="2379"/>
        </w:tabs>
        <w:spacing w:before="262"/>
        <w:ind w:left="2379"/>
        <w:jc w:val="both"/>
        <w:rPr>
          <w:sz w:val="28"/>
        </w:rPr>
      </w:pPr>
      <w:hyperlink r:id="rId125">
        <w:r w:rsidR="00DD23FB">
          <w:rPr>
            <w:sz w:val="28"/>
          </w:rPr>
          <w:t>anorexia</w:t>
        </w:r>
        <w:r w:rsidR="00DD23FB">
          <w:rPr>
            <w:spacing w:val="-8"/>
            <w:sz w:val="28"/>
          </w:rPr>
          <w:t xml:space="preserve"> </w:t>
        </w:r>
        <w:r w:rsidR="00DD23FB">
          <w:rPr>
            <w:spacing w:val="-2"/>
            <w:sz w:val="28"/>
          </w:rPr>
          <w:t>nervosa</w:t>
        </w:r>
      </w:hyperlink>
    </w:p>
    <w:p w:rsidR="00002852" w:rsidRDefault="00DD23FB">
      <w:pPr>
        <w:pStyle w:val="Heading2"/>
        <w:numPr>
          <w:ilvl w:val="0"/>
          <w:numId w:val="52"/>
        </w:numPr>
        <w:tabs>
          <w:tab w:val="left" w:pos="2379"/>
        </w:tabs>
        <w:spacing w:before="124"/>
        <w:ind w:left="2379"/>
        <w:jc w:val="both"/>
      </w:pPr>
      <w:r>
        <w:rPr>
          <w:spacing w:val="-2"/>
        </w:rPr>
        <w:t>Malnutrition</w:t>
      </w:r>
    </w:p>
    <w:p w:rsidR="00002852" w:rsidRDefault="00DD23FB">
      <w:pPr>
        <w:pStyle w:val="BodyText"/>
        <w:spacing w:before="115"/>
        <w:ind w:left="1942" w:right="1511"/>
        <w:jc w:val="both"/>
      </w:pPr>
      <w:r>
        <w:t>Malnutrition is an imbalance between the nutrients your body needs to function and the nutrients it gets. It can mean under nutrition or over nutrition. You can be malnourished from an overall lack of calories, or you might have a protein, vitamin or mineral deficiency. You might also have more excess calories than your body knows what to do with.</w:t>
      </w:r>
    </w:p>
    <w:p w:rsidR="00002852" w:rsidRDefault="00002852">
      <w:pPr>
        <w:pStyle w:val="BodyText"/>
        <w:spacing w:before="3"/>
      </w:pPr>
    </w:p>
    <w:p w:rsidR="00002852" w:rsidRDefault="00DD23FB">
      <w:pPr>
        <w:pStyle w:val="Heading2"/>
        <w:ind w:left="1942"/>
        <w:jc w:val="both"/>
      </w:pPr>
      <w:r>
        <w:t>What</w:t>
      </w:r>
      <w:r>
        <w:rPr>
          <w:spacing w:val="-3"/>
        </w:rPr>
        <w:t xml:space="preserve"> </w:t>
      </w:r>
      <w:r>
        <w:t>is</w:t>
      </w:r>
      <w:r>
        <w:rPr>
          <w:spacing w:val="1"/>
        </w:rPr>
        <w:t xml:space="preserve"> </w:t>
      </w:r>
      <w:r>
        <w:rPr>
          <w:spacing w:val="-2"/>
        </w:rPr>
        <w:t>malnutrition?</w:t>
      </w:r>
    </w:p>
    <w:p w:rsidR="00002852" w:rsidRDefault="00DD23FB">
      <w:pPr>
        <w:pStyle w:val="BodyText"/>
        <w:spacing w:before="278"/>
        <w:ind w:left="1942" w:right="1518"/>
        <w:jc w:val="both"/>
      </w:pPr>
      <w:r>
        <w:t>Your body needs a variety of nutrients, and in certain amounts, to maintain its tissues and its many functions. Malnutrition happens when the nutrients it gets don‘t meet these needs. You can be malnourished from an overall lack of nutrients, or you may have an abundance of some kinds of nutrients but lack other kinds. Even the lack of a single vitamin</w:t>
      </w:r>
      <w:r>
        <w:rPr>
          <w:spacing w:val="-1"/>
        </w:rPr>
        <w:t xml:space="preserve"> </w:t>
      </w:r>
      <w:r>
        <w:t>or</w:t>
      </w:r>
      <w:r>
        <w:rPr>
          <w:spacing w:val="-2"/>
        </w:rPr>
        <w:t xml:space="preserve"> </w:t>
      </w:r>
      <w:r>
        <w:t>mineral</w:t>
      </w:r>
      <w:r>
        <w:rPr>
          <w:spacing w:val="-1"/>
        </w:rPr>
        <w:t xml:space="preserve"> </w:t>
      </w:r>
      <w:r>
        <w:t>can</w:t>
      </w:r>
      <w:r>
        <w:rPr>
          <w:spacing w:val="-1"/>
        </w:rPr>
        <w:t xml:space="preserve"> </w:t>
      </w:r>
      <w:r>
        <w:t>have</w:t>
      </w:r>
      <w:r>
        <w:rPr>
          <w:spacing w:val="-2"/>
        </w:rPr>
        <w:t xml:space="preserve"> </w:t>
      </w:r>
      <w:r>
        <w:t>serious</w:t>
      </w:r>
      <w:r>
        <w:rPr>
          <w:spacing w:val="-2"/>
        </w:rPr>
        <w:t xml:space="preserve"> </w:t>
      </w:r>
      <w:r>
        <w:t>health</w:t>
      </w:r>
      <w:r>
        <w:rPr>
          <w:spacing w:val="-2"/>
        </w:rPr>
        <w:t xml:space="preserve"> </w:t>
      </w:r>
      <w:r>
        <w:t>consequences</w:t>
      </w:r>
      <w:r>
        <w:rPr>
          <w:spacing w:val="-1"/>
        </w:rPr>
        <w:t xml:space="preserve"> </w:t>
      </w:r>
      <w:r>
        <w:t>for</w:t>
      </w:r>
      <w:r>
        <w:rPr>
          <w:spacing w:val="-2"/>
        </w:rPr>
        <w:t xml:space="preserve"> </w:t>
      </w:r>
      <w:r>
        <w:t>your</w:t>
      </w:r>
      <w:r>
        <w:rPr>
          <w:spacing w:val="-2"/>
        </w:rPr>
        <w:t xml:space="preserve"> </w:t>
      </w:r>
      <w:r>
        <w:t xml:space="preserve">body. On the other hand, having an excess of nutrients can also cause </w:t>
      </w:r>
      <w:r>
        <w:rPr>
          <w:spacing w:val="-2"/>
        </w:rPr>
        <w:t>problems.</w:t>
      </w:r>
    </w:p>
    <w:p w:rsidR="00002852" w:rsidRDefault="00DD23FB">
      <w:pPr>
        <w:pStyle w:val="Heading2"/>
        <w:spacing w:before="286" w:line="319" w:lineRule="exact"/>
        <w:ind w:left="1942"/>
        <w:jc w:val="both"/>
      </w:pPr>
      <w:r>
        <w:rPr>
          <w:spacing w:val="-2"/>
        </w:rPr>
        <w:t>Nutritional</w:t>
      </w:r>
      <w:r>
        <w:rPr>
          <w:spacing w:val="4"/>
        </w:rPr>
        <w:t xml:space="preserve"> </w:t>
      </w:r>
      <w:r>
        <w:rPr>
          <w:spacing w:val="-2"/>
        </w:rPr>
        <w:t>history</w:t>
      </w:r>
    </w:p>
    <w:p w:rsidR="00002852" w:rsidRDefault="00DD23FB">
      <w:pPr>
        <w:pStyle w:val="BodyText"/>
        <w:spacing w:line="319" w:lineRule="exact"/>
        <w:ind w:left="1942"/>
        <w:jc w:val="both"/>
      </w:pPr>
      <w:r>
        <w:t>Key</w:t>
      </w:r>
      <w:r>
        <w:rPr>
          <w:spacing w:val="-15"/>
        </w:rPr>
        <w:t xml:space="preserve"> </w:t>
      </w:r>
      <w:r>
        <w:t>Questions</w:t>
      </w:r>
      <w:r>
        <w:rPr>
          <w:spacing w:val="-3"/>
        </w:rPr>
        <w:t xml:space="preserve"> </w:t>
      </w:r>
      <w:r>
        <w:t>should</w:t>
      </w:r>
      <w:r>
        <w:rPr>
          <w:spacing w:val="-2"/>
        </w:rPr>
        <w:t xml:space="preserve"> </w:t>
      </w:r>
      <w:r>
        <w:t>become</w:t>
      </w:r>
      <w:r>
        <w:rPr>
          <w:spacing w:val="-4"/>
        </w:rPr>
        <w:t xml:space="preserve"> </w:t>
      </w:r>
      <w:r>
        <w:t>a</w:t>
      </w:r>
      <w:r>
        <w:rPr>
          <w:spacing w:val="-6"/>
        </w:rPr>
        <w:t xml:space="preserve"> </w:t>
      </w:r>
      <w:r>
        <w:t>routine</w:t>
      </w:r>
      <w:r>
        <w:rPr>
          <w:spacing w:val="-4"/>
        </w:rPr>
        <w:t xml:space="preserve"> </w:t>
      </w:r>
      <w:r>
        <w:t>part</w:t>
      </w:r>
      <w:r>
        <w:rPr>
          <w:spacing w:val="-3"/>
        </w:rPr>
        <w:t xml:space="preserve"> </w:t>
      </w:r>
      <w:r>
        <w:t>of</w:t>
      </w:r>
      <w:r>
        <w:rPr>
          <w:spacing w:val="-3"/>
        </w:rPr>
        <w:t xml:space="preserve"> </w:t>
      </w:r>
      <w:r>
        <w:t>the</w:t>
      </w:r>
      <w:r>
        <w:rPr>
          <w:spacing w:val="-6"/>
        </w:rPr>
        <w:t xml:space="preserve"> </w:t>
      </w:r>
      <w:r>
        <w:rPr>
          <w:spacing w:val="-2"/>
        </w:rPr>
        <w:t>history:</w:t>
      </w:r>
    </w:p>
    <w:p w:rsidR="00002852" w:rsidRDefault="00DD23FB">
      <w:pPr>
        <w:pStyle w:val="ListParagraph"/>
        <w:numPr>
          <w:ilvl w:val="0"/>
          <w:numId w:val="51"/>
        </w:numPr>
        <w:tabs>
          <w:tab w:val="left" w:pos="2379"/>
        </w:tabs>
        <w:spacing w:before="239"/>
        <w:ind w:right="1510" w:firstLine="0"/>
        <w:jc w:val="left"/>
        <w:rPr>
          <w:sz w:val="28"/>
        </w:rPr>
      </w:pPr>
      <w:r>
        <w:rPr>
          <w:sz w:val="28"/>
        </w:rPr>
        <w:t>Has</w:t>
      </w:r>
      <w:r>
        <w:rPr>
          <w:spacing w:val="40"/>
          <w:sz w:val="28"/>
        </w:rPr>
        <w:t xml:space="preserve"> </w:t>
      </w:r>
      <w:r>
        <w:rPr>
          <w:sz w:val="28"/>
        </w:rPr>
        <w:t>the</w:t>
      </w:r>
      <w:r>
        <w:rPr>
          <w:spacing w:val="40"/>
          <w:sz w:val="28"/>
        </w:rPr>
        <w:t xml:space="preserve"> </w:t>
      </w:r>
      <w:r>
        <w:rPr>
          <w:sz w:val="28"/>
        </w:rPr>
        <w:t>patient‘s</w:t>
      </w:r>
      <w:r>
        <w:rPr>
          <w:spacing w:val="40"/>
          <w:sz w:val="28"/>
        </w:rPr>
        <w:t xml:space="preserve"> </w:t>
      </w:r>
      <w:r>
        <w:rPr>
          <w:sz w:val="28"/>
        </w:rPr>
        <w:t>weight</w:t>
      </w:r>
      <w:r>
        <w:rPr>
          <w:spacing w:val="40"/>
          <w:sz w:val="28"/>
        </w:rPr>
        <w:t xml:space="preserve"> </w:t>
      </w:r>
      <w:r>
        <w:rPr>
          <w:sz w:val="28"/>
        </w:rPr>
        <w:t>changed</w:t>
      </w:r>
      <w:r>
        <w:rPr>
          <w:spacing w:val="40"/>
          <w:sz w:val="28"/>
        </w:rPr>
        <w:t xml:space="preserve"> </w:t>
      </w:r>
      <w:r>
        <w:rPr>
          <w:sz w:val="28"/>
        </w:rPr>
        <w:t>recently?</w:t>
      </w:r>
      <w:r>
        <w:rPr>
          <w:spacing w:val="40"/>
          <w:sz w:val="28"/>
        </w:rPr>
        <w:t xml:space="preserve"> </w:t>
      </w:r>
      <w:r>
        <w:rPr>
          <w:sz w:val="28"/>
        </w:rPr>
        <w:t>How</w:t>
      </w:r>
      <w:r>
        <w:rPr>
          <w:spacing w:val="40"/>
          <w:sz w:val="28"/>
        </w:rPr>
        <w:t xml:space="preserve"> </w:t>
      </w:r>
      <w:r>
        <w:rPr>
          <w:sz w:val="28"/>
        </w:rPr>
        <w:t>much</w:t>
      </w:r>
      <w:r>
        <w:rPr>
          <w:spacing w:val="40"/>
          <w:sz w:val="28"/>
        </w:rPr>
        <w:t xml:space="preserve"> </w:t>
      </w:r>
      <w:r>
        <w:rPr>
          <w:sz w:val="28"/>
        </w:rPr>
        <w:t>and</w:t>
      </w:r>
      <w:r>
        <w:rPr>
          <w:spacing w:val="40"/>
          <w:sz w:val="28"/>
        </w:rPr>
        <w:t xml:space="preserve"> </w:t>
      </w:r>
      <w:r>
        <w:rPr>
          <w:sz w:val="28"/>
        </w:rPr>
        <w:t xml:space="preserve">how </w:t>
      </w:r>
      <w:r>
        <w:rPr>
          <w:spacing w:val="-2"/>
          <w:sz w:val="28"/>
        </w:rPr>
        <w:t>rapidly?</w:t>
      </w:r>
    </w:p>
    <w:p w:rsidR="00002852" w:rsidRDefault="00DD23FB">
      <w:pPr>
        <w:pStyle w:val="ListParagraph"/>
        <w:numPr>
          <w:ilvl w:val="0"/>
          <w:numId w:val="51"/>
        </w:numPr>
        <w:tabs>
          <w:tab w:val="left" w:pos="2378"/>
        </w:tabs>
        <w:spacing w:before="194"/>
        <w:ind w:right="1510" w:firstLine="0"/>
        <w:jc w:val="both"/>
        <w:rPr>
          <w:sz w:val="28"/>
        </w:rPr>
      </w:pPr>
      <w:r>
        <w:rPr>
          <w:sz w:val="28"/>
        </w:rPr>
        <w:t>Has the patient‘s appetite changed? Is the appetite change caused</w:t>
      </w:r>
      <w:r>
        <w:rPr>
          <w:spacing w:val="40"/>
          <w:sz w:val="28"/>
        </w:rPr>
        <w:t xml:space="preserve"> </w:t>
      </w:r>
      <w:r>
        <w:rPr>
          <w:sz w:val="28"/>
        </w:rPr>
        <w:t>by altered taste or smell, problems with chewing or swallowing, poorly fitting dentures, or depression?</w:t>
      </w:r>
    </w:p>
    <w:p w:rsidR="00002852" w:rsidRDefault="00DD23FB">
      <w:pPr>
        <w:pStyle w:val="ListParagraph"/>
        <w:numPr>
          <w:ilvl w:val="0"/>
          <w:numId w:val="51"/>
        </w:numPr>
        <w:tabs>
          <w:tab w:val="left" w:pos="2379"/>
        </w:tabs>
        <w:spacing w:before="201"/>
        <w:ind w:right="1516" w:firstLine="0"/>
        <w:jc w:val="left"/>
        <w:rPr>
          <w:sz w:val="28"/>
        </w:rPr>
      </w:pPr>
      <w:r>
        <w:rPr>
          <w:sz w:val="28"/>
        </w:rPr>
        <w:t>Who prepare meals for the patient, and has that changed recently? Who shops and pay for food?</w:t>
      </w:r>
    </w:p>
    <w:p w:rsidR="00002852" w:rsidRDefault="00DD23FB">
      <w:pPr>
        <w:pStyle w:val="ListParagraph"/>
        <w:numPr>
          <w:ilvl w:val="0"/>
          <w:numId w:val="51"/>
        </w:numPr>
        <w:tabs>
          <w:tab w:val="left" w:pos="1941"/>
        </w:tabs>
        <w:spacing w:before="196"/>
        <w:ind w:left="1941" w:hanging="224"/>
        <w:jc w:val="left"/>
        <w:rPr>
          <w:sz w:val="28"/>
        </w:rPr>
      </w:pPr>
      <w:r>
        <w:rPr>
          <w:sz w:val="28"/>
        </w:rPr>
        <w:t>Are</w:t>
      </w:r>
      <w:r>
        <w:rPr>
          <w:spacing w:val="-15"/>
          <w:sz w:val="28"/>
        </w:rPr>
        <w:t xml:space="preserve"> </w:t>
      </w:r>
      <w:r>
        <w:rPr>
          <w:sz w:val="28"/>
        </w:rPr>
        <w:t>symptoms</w:t>
      </w:r>
      <w:r>
        <w:rPr>
          <w:spacing w:val="-7"/>
          <w:sz w:val="28"/>
        </w:rPr>
        <w:t xml:space="preserve"> </w:t>
      </w:r>
      <w:r>
        <w:rPr>
          <w:sz w:val="28"/>
        </w:rPr>
        <w:t>of</w:t>
      </w:r>
      <w:r>
        <w:rPr>
          <w:spacing w:val="-8"/>
          <w:sz w:val="28"/>
        </w:rPr>
        <w:t xml:space="preserve"> </w:t>
      </w:r>
      <w:r>
        <w:rPr>
          <w:sz w:val="28"/>
        </w:rPr>
        <w:t>gastrointestinal</w:t>
      </w:r>
      <w:r>
        <w:rPr>
          <w:spacing w:val="-9"/>
          <w:sz w:val="28"/>
        </w:rPr>
        <w:t xml:space="preserve"> </w:t>
      </w:r>
      <w:r>
        <w:rPr>
          <w:sz w:val="28"/>
        </w:rPr>
        <w:t>tract</w:t>
      </w:r>
      <w:r>
        <w:rPr>
          <w:spacing w:val="-6"/>
          <w:sz w:val="28"/>
        </w:rPr>
        <w:t xml:space="preserve"> </w:t>
      </w:r>
      <w:r>
        <w:rPr>
          <w:sz w:val="28"/>
        </w:rPr>
        <w:t>disease</w:t>
      </w:r>
      <w:r>
        <w:rPr>
          <w:spacing w:val="-10"/>
          <w:sz w:val="28"/>
        </w:rPr>
        <w:t xml:space="preserve"> </w:t>
      </w:r>
      <w:r>
        <w:rPr>
          <w:spacing w:val="-2"/>
          <w:sz w:val="28"/>
        </w:rPr>
        <w:t>present?</w:t>
      </w:r>
    </w:p>
    <w:p w:rsidR="00002852" w:rsidRDefault="00DD23FB">
      <w:pPr>
        <w:pStyle w:val="ListParagraph"/>
        <w:numPr>
          <w:ilvl w:val="0"/>
          <w:numId w:val="51"/>
        </w:numPr>
        <w:tabs>
          <w:tab w:val="left" w:pos="2379"/>
          <w:tab w:val="left" w:pos="3190"/>
          <w:tab w:val="left" w:pos="3767"/>
          <w:tab w:val="left" w:pos="4760"/>
          <w:tab w:val="left" w:pos="5987"/>
          <w:tab w:val="left" w:pos="7117"/>
          <w:tab w:val="left" w:pos="8776"/>
          <w:tab w:val="left" w:pos="9240"/>
        </w:tabs>
        <w:spacing w:before="242"/>
        <w:ind w:right="1510" w:firstLine="0"/>
        <w:jc w:val="left"/>
        <w:rPr>
          <w:sz w:val="28"/>
        </w:rPr>
      </w:pPr>
      <w:r>
        <w:rPr>
          <w:spacing w:val="-4"/>
          <w:sz w:val="28"/>
        </w:rPr>
        <w:t>Does</w:t>
      </w:r>
      <w:r>
        <w:rPr>
          <w:sz w:val="28"/>
        </w:rPr>
        <w:tab/>
      </w:r>
      <w:r>
        <w:rPr>
          <w:spacing w:val="-4"/>
          <w:sz w:val="28"/>
        </w:rPr>
        <w:t>the</w:t>
      </w:r>
      <w:r>
        <w:rPr>
          <w:sz w:val="28"/>
        </w:rPr>
        <w:tab/>
      </w:r>
      <w:r>
        <w:rPr>
          <w:spacing w:val="-2"/>
          <w:sz w:val="28"/>
        </w:rPr>
        <w:t>patient</w:t>
      </w:r>
      <w:r>
        <w:rPr>
          <w:sz w:val="28"/>
        </w:rPr>
        <w:tab/>
      </w:r>
      <w:r>
        <w:rPr>
          <w:spacing w:val="-2"/>
          <w:sz w:val="28"/>
        </w:rPr>
        <w:t>consume</w:t>
      </w:r>
      <w:r>
        <w:rPr>
          <w:sz w:val="28"/>
        </w:rPr>
        <w:tab/>
      </w:r>
      <w:r>
        <w:rPr>
          <w:spacing w:val="-2"/>
          <w:sz w:val="28"/>
        </w:rPr>
        <w:t>alcohol,</w:t>
      </w:r>
      <w:r>
        <w:rPr>
          <w:sz w:val="28"/>
        </w:rPr>
        <w:tab/>
      </w:r>
      <w:r>
        <w:rPr>
          <w:spacing w:val="-2"/>
          <w:sz w:val="28"/>
        </w:rPr>
        <w:t>medications,</w:t>
      </w:r>
      <w:r>
        <w:rPr>
          <w:sz w:val="28"/>
        </w:rPr>
        <w:tab/>
      </w:r>
      <w:r>
        <w:rPr>
          <w:spacing w:val="-6"/>
          <w:sz w:val="28"/>
        </w:rPr>
        <w:t>or</w:t>
      </w:r>
      <w:r>
        <w:rPr>
          <w:sz w:val="28"/>
        </w:rPr>
        <w:tab/>
      </w:r>
      <w:r>
        <w:rPr>
          <w:spacing w:val="-2"/>
          <w:sz w:val="28"/>
        </w:rPr>
        <w:t xml:space="preserve">dietary </w:t>
      </w:r>
      <w:r>
        <w:rPr>
          <w:sz w:val="28"/>
        </w:rPr>
        <w:t>supplements or herbal remedies?</w:t>
      </w:r>
    </w:p>
    <w:p w:rsidR="00002852" w:rsidRDefault="00DD23FB">
      <w:pPr>
        <w:pStyle w:val="ListParagraph"/>
        <w:numPr>
          <w:ilvl w:val="0"/>
          <w:numId w:val="51"/>
        </w:numPr>
        <w:tabs>
          <w:tab w:val="left" w:pos="2379"/>
        </w:tabs>
        <w:spacing w:before="244"/>
        <w:ind w:left="2379"/>
        <w:jc w:val="left"/>
        <w:rPr>
          <w:sz w:val="28"/>
        </w:rPr>
      </w:pPr>
      <w:r>
        <w:rPr>
          <w:sz w:val="28"/>
        </w:rPr>
        <w:t>Is</w:t>
      </w:r>
      <w:r>
        <w:rPr>
          <w:spacing w:val="-6"/>
          <w:sz w:val="28"/>
        </w:rPr>
        <w:t xml:space="preserve"> </w:t>
      </w:r>
      <w:r>
        <w:rPr>
          <w:sz w:val="28"/>
        </w:rPr>
        <w:t>the</w:t>
      </w:r>
      <w:r>
        <w:rPr>
          <w:spacing w:val="-7"/>
          <w:sz w:val="28"/>
        </w:rPr>
        <w:t xml:space="preserve"> </w:t>
      </w:r>
      <w:r>
        <w:rPr>
          <w:sz w:val="28"/>
        </w:rPr>
        <w:t>patient</w:t>
      </w:r>
      <w:r>
        <w:rPr>
          <w:spacing w:val="-5"/>
          <w:sz w:val="28"/>
        </w:rPr>
        <w:t xml:space="preserve"> </w:t>
      </w:r>
      <w:r>
        <w:rPr>
          <w:sz w:val="28"/>
        </w:rPr>
        <w:t>on</w:t>
      </w:r>
      <w:r>
        <w:rPr>
          <w:spacing w:val="-4"/>
          <w:sz w:val="28"/>
        </w:rPr>
        <w:t xml:space="preserve"> </w:t>
      </w:r>
      <w:r>
        <w:rPr>
          <w:sz w:val="28"/>
        </w:rPr>
        <w:t>restricted</w:t>
      </w:r>
      <w:r>
        <w:rPr>
          <w:spacing w:val="-4"/>
          <w:sz w:val="28"/>
        </w:rPr>
        <w:t xml:space="preserve"> </w:t>
      </w:r>
      <w:r>
        <w:rPr>
          <w:sz w:val="28"/>
        </w:rPr>
        <w:t>diet</w:t>
      </w:r>
      <w:r>
        <w:rPr>
          <w:spacing w:val="-7"/>
          <w:sz w:val="28"/>
        </w:rPr>
        <w:t xml:space="preserve"> </w:t>
      </w:r>
      <w:r>
        <w:rPr>
          <w:sz w:val="28"/>
        </w:rPr>
        <w:t>of</w:t>
      </w:r>
      <w:r>
        <w:rPr>
          <w:spacing w:val="-4"/>
          <w:sz w:val="28"/>
        </w:rPr>
        <w:t xml:space="preserve"> </w:t>
      </w:r>
      <w:r>
        <w:rPr>
          <w:sz w:val="28"/>
        </w:rPr>
        <w:t>any</w:t>
      </w:r>
      <w:r>
        <w:rPr>
          <w:spacing w:val="-7"/>
          <w:sz w:val="28"/>
        </w:rPr>
        <w:t xml:space="preserve"> </w:t>
      </w:r>
      <w:r>
        <w:rPr>
          <w:spacing w:val="-2"/>
          <w:sz w:val="28"/>
        </w:rPr>
        <w:t>sort?</w:t>
      </w:r>
    </w:p>
    <w:p w:rsidR="00002852" w:rsidRDefault="00002852">
      <w:pPr>
        <w:pStyle w:val="BodyText"/>
      </w:pPr>
    </w:p>
    <w:p w:rsidR="00002852" w:rsidRDefault="00002852">
      <w:pPr>
        <w:pStyle w:val="BodyText"/>
        <w:spacing w:before="179"/>
      </w:pPr>
    </w:p>
    <w:p w:rsidR="00002852" w:rsidRDefault="00DD23FB">
      <w:pPr>
        <w:pStyle w:val="Heading2"/>
        <w:spacing w:before="1"/>
        <w:ind w:left="1942"/>
        <w:jc w:val="both"/>
      </w:pPr>
      <w:r>
        <w:t>Mechanism</w:t>
      </w:r>
      <w:r>
        <w:rPr>
          <w:spacing w:val="-14"/>
        </w:rPr>
        <w:t xml:space="preserve"> </w:t>
      </w:r>
      <w:r>
        <w:t>of</w:t>
      </w:r>
      <w:r>
        <w:rPr>
          <w:spacing w:val="-8"/>
        </w:rPr>
        <w:t xml:space="preserve"> </w:t>
      </w:r>
      <w:r>
        <w:t>nutrition</w:t>
      </w:r>
      <w:r>
        <w:rPr>
          <w:spacing w:val="-5"/>
        </w:rPr>
        <w:t xml:space="preserve"> </w:t>
      </w:r>
      <w:r>
        <w:rPr>
          <w:spacing w:val="-2"/>
        </w:rPr>
        <w:t>deficiency</w:t>
      </w:r>
    </w:p>
    <w:p w:rsidR="00002852" w:rsidRDefault="00DD23FB">
      <w:pPr>
        <w:pStyle w:val="BodyText"/>
        <w:spacing w:before="3"/>
        <w:rPr>
          <w:b/>
          <w:sz w:val="17"/>
        </w:rPr>
      </w:pPr>
      <w:r>
        <w:rPr>
          <w:b/>
          <w:noProof/>
          <w:sz w:val="17"/>
        </w:rPr>
        <mc:AlternateContent>
          <mc:Choice Requires="wps">
            <w:drawing>
              <wp:anchor distT="0" distB="0" distL="0" distR="0" simplePos="0" relativeHeight="487852032" behindDoc="1" locked="0" layoutInCell="1" allowOverlap="1">
                <wp:simplePos x="0" y="0"/>
                <wp:positionH relativeFrom="page">
                  <wp:posOffset>1125016</wp:posOffset>
                </wp:positionH>
                <wp:positionV relativeFrom="paragraph">
                  <wp:posOffset>141327</wp:posOffset>
                </wp:positionV>
                <wp:extent cx="5523865" cy="6350"/>
                <wp:effectExtent l="0" t="0" r="0" b="0"/>
                <wp:wrapTopAndBottom/>
                <wp:docPr id="661" name="Graphic 6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1.128168pt;width:434.95pt;height:.47998pt;mso-position-horizontal-relative:page;mso-position-vertical-relative:paragraph;z-index:-15464448;mso-wrap-distance-left:0;mso-wrap-distance-right:0" id="docshape464" filled="true" fillcolor="#d9d9d9" stroked="false">
                <v:fill type="solid"/>
                <w10:wrap type="topAndBottom"/>
              </v:rect>
            </w:pict>
          </mc:Fallback>
        </mc:AlternateContent>
      </w:r>
    </w:p>
    <w:p w:rsidR="00002852" w:rsidRDefault="00002852">
      <w:pPr>
        <w:pStyle w:val="BodyText"/>
        <w:rPr>
          <w:b/>
          <w:sz w:val="17"/>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398540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62" name="Graphic 6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31072" id="docshape46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63" name="Group 6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64" name="Graphic 66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66" coordorigin="0,0" coordsize="8699,60">
                <v:rect style="position:absolute;left:0;top:0;width:8699;height:60" id="docshape467" filled="true" fillcolor="#612322" stroked="false">
                  <v:fill type="solid"/>
                </v:rect>
              </v:group>
            </w:pict>
          </mc:Fallback>
        </mc:AlternateContent>
      </w:r>
    </w:p>
    <w:p w:rsidR="00002852" w:rsidRDefault="00DD23FB">
      <w:pPr>
        <w:pStyle w:val="ListParagraph"/>
        <w:numPr>
          <w:ilvl w:val="1"/>
          <w:numId w:val="52"/>
        </w:numPr>
        <w:tabs>
          <w:tab w:val="left" w:pos="1940"/>
        </w:tabs>
        <w:spacing w:before="267" w:line="319" w:lineRule="exact"/>
        <w:ind w:left="1940" w:hanging="358"/>
        <w:rPr>
          <w:sz w:val="28"/>
        </w:rPr>
      </w:pPr>
      <w:r>
        <w:rPr>
          <w:b/>
          <w:sz w:val="28"/>
          <w:u w:val="single" w:color="1F477B"/>
        </w:rPr>
        <w:t>Inadequate</w:t>
      </w:r>
      <w:r>
        <w:rPr>
          <w:b/>
          <w:spacing w:val="-11"/>
          <w:sz w:val="28"/>
          <w:u w:val="single" w:color="1F477B"/>
        </w:rPr>
        <w:t xml:space="preserve"> </w:t>
      </w:r>
      <w:r>
        <w:rPr>
          <w:b/>
          <w:spacing w:val="-2"/>
          <w:sz w:val="28"/>
          <w:u w:val="single" w:color="1F477B"/>
        </w:rPr>
        <w:t>intake</w:t>
      </w:r>
    </w:p>
    <w:p w:rsidR="00002852" w:rsidRDefault="00DD23FB">
      <w:pPr>
        <w:pStyle w:val="ListParagraph"/>
        <w:numPr>
          <w:ilvl w:val="2"/>
          <w:numId w:val="52"/>
        </w:numPr>
        <w:tabs>
          <w:tab w:val="left" w:pos="1942"/>
        </w:tabs>
        <w:spacing w:line="242" w:lineRule="auto"/>
        <w:ind w:right="1510"/>
        <w:rPr>
          <w:sz w:val="28"/>
        </w:rPr>
      </w:pPr>
      <w:r>
        <w:rPr>
          <w:sz w:val="28"/>
        </w:rPr>
        <w:t>For</w:t>
      </w:r>
      <w:r>
        <w:rPr>
          <w:spacing w:val="40"/>
          <w:sz w:val="28"/>
        </w:rPr>
        <w:t xml:space="preserve"> </w:t>
      </w:r>
      <w:r>
        <w:rPr>
          <w:sz w:val="28"/>
        </w:rPr>
        <w:t>all</w:t>
      </w:r>
      <w:r>
        <w:rPr>
          <w:spacing w:val="40"/>
          <w:sz w:val="28"/>
        </w:rPr>
        <w:t xml:space="preserve"> </w:t>
      </w:r>
      <w:r>
        <w:rPr>
          <w:sz w:val="28"/>
        </w:rPr>
        <w:t>foods,</w:t>
      </w:r>
      <w:r>
        <w:rPr>
          <w:spacing w:val="40"/>
          <w:sz w:val="28"/>
        </w:rPr>
        <w:t xml:space="preserve"> </w:t>
      </w:r>
      <w:r>
        <w:rPr>
          <w:sz w:val="28"/>
        </w:rPr>
        <w:t>should</w:t>
      </w:r>
      <w:r>
        <w:rPr>
          <w:spacing w:val="40"/>
          <w:sz w:val="28"/>
        </w:rPr>
        <w:t xml:space="preserve"> </w:t>
      </w:r>
      <w:r>
        <w:rPr>
          <w:sz w:val="28"/>
        </w:rPr>
        <w:t>ask</w:t>
      </w:r>
      <w:r>
        <w:rPr>
          <w:spacing w:val="40"/>
          <w:sz w:val="28"/>
        </w:rPr>
        <w:t xml:space="preserve"> </w:t>
      </w:r>
      <w:r>
        <w:rPr>
          <w:sz w:val="28"/>
        </w:rPr>
        <w:t>about</w:t>
      </w:r>
      <w:r>
        <w:rPr>
          <w:spacing w:val="40"/>
          <w:sz w:val="28"/>
        </w:rPr>
        <w:t xml:space="preserve"> </w:t>
      </w:r>
      <w:r>
        <w:rPr>
          <w:sz w:val="28"/>
        </w:rPr>
        <w:t>weight</w:t>
      </w:r>
      <w:r>
        <w:rPr>
          <w:spacing w:val="40"/>
          <w:sz w:val="28"/>
        </w:rPr>
        <w:t xml:space="preserve"> </w:t>
      </w:r>
      <w:r>
        <w:rPr>
          <w:sz w:val="28"/>
        </w:rPr>
        <w:t>loss,</w:t>
      </w:r>
      <w:r>
        <w:rPr>
          <w:spacing w:val="40"/>
          <w:sz w:val="28"/>
        </w:rPr>
        <w:t xml:space="preserve"> </w:t>
      </w:r>
      <w:r>
        <w:rPr>
          <w:sz w:val="28"/>
        </w:rPr>
        <w:t>poverty,</w:t>
      </w:r>
      <w:r>
        <w:rPr>
          <w:spacing w:val="40"/>
          <w:sz w:val="28"/>
        </w:rPr>
        <w:t xml:space="preserve"> </w:t>
      </w:r>
      <w:r>
        <w:rPr>
          <w:sz w:val="28"/>
        </w:rPr>
        <w:t>dental</w:t>
      </w:r>
      <w:r>
        <w:rPr>
          <w:spacing w:val="40"/>
          <w:sz w:val="28"/>
        </w:rPr>
        <w:t xml:space="preserve"> </w:t>
      </w:r>
      <w:r>
        <w:rPr>
          <w:sz w:val="28"/>
        </w:rPr>
        <w:t>disease, taste changes, alcoholism, causing deficiency of:</w:t>
      </w:r>
    </w:p>
    <w:p w:rsidR="00002852" w:rsidRDefault="00DD23FB">
      <w:pPr>
        <w:pStyle w:val="BodyText"/>
        <w:spacing w:line="317" w:lineRule="exact"/>
        <w:ind w:left="1942"/>
      </w:pPr>
      <w:r>
        <w:t>Calories,</w:t>
      </w:r>
      <w:r>
        <w:rPr>
          <w:spacing w:val="-9"/>
        </w:rPr>
        <w:t xml:space="preserve"> </w:t>
      </w:r>
      <w:r>
        <w:t>protein,</w:t>
      </w:r>
      <w:r>
        <w:rPr>
          <w:spacing w:val="-9"/>
        </w:rPr>
        <w:t xml:space="preserve"> </w:t>
      </w:r>
      <w:r>
        <w:t>thiamine,</w:t>
      </w:r>
      <w:r>
        <w:rPr>
          <w:spacing w:val="-6"/>
        </w:rPr>
        <w:t xml:space="preserve"> </w:t>
      </w:r>
      <w:r>
        <w:t>niacin,</w:t>
      </w:r>
      <w:r>
        <w:rPr>
          <w:spacing w:val="-8"/>
        </w:rPr>
        <w:t xml:space="preserve"> </w:t>
      </w:r>
      <w:proofErr w:type="spellStart"/>
      <w:r>
        <w:t>folate</w:t>
      </w:r>
      <w:proofErr w:type="spellEnd"/>
      <w:r>
        <w:t>,</w:t>
      </w:r>
      <w:r>
        <w:rPr>
          <w:spacing w:val="-7"/>
        </w:rPr>
        <w:t xml:space="preserve"> </w:t>
      </w:r>
      <w:r>
        <w:t>pyridoxine,</w:t>
      </w:r>
      <w:r>
        <w:rPr>
          <w:spacing w:val="-6"/>
        </w:rPr>
        <w:t xml:space="preserve"> </w:t>
      </w:r>
      <w:r>
        <w:t>and</w:t>
      </w:r>
      <w:r>
        <w:rPr>
          <w:spacing w:val="-7"/>
        </w:rPr>
        <w:t xml:space="preserve"> </w:t>
      </w:r>
      <w:r>
        <w:rPr>
          <w:spacing w:val="-2"/>
        </w:rPr>
        <w:t>riboflavin</w:t>
      </w:r>
    </w:p>
    <w:p w:rsidR="00002852" w:rsidRDefault="00DD23FB">
      <w:pPr>
        <w:pStyle w:val="ListParagraph"/>
        <w:numPr>
          <w:ilvl w:val="3"/>
          <w:numId w:val="52"/>
        </w:numPr>
        <w:tabs>
          <w:tab w:val="left" w:pos="3098"/>
        </w:tabs>
        <w:ind w:right="1514" w:firstLine="907"/>
        <w:rPr>
          <w:sz w:val="28"/>
        </w:rPr>
      </w:pPr>
      <w:r>
        <w:rPr>
          <w:sz w:val="28"/>
        </w:rPr>
        <w:t xml:space="preserve">Fruit, vegetables, and grains, causing deficiency of: Vitamin C, thiamine, niacin, </w:t>
      </w:r>
      <w:proofErr w:type="spellStart"/>
      <w:r>
        <w:rPr>
          <w:sz w:val="28"/>
        </w:rPr>
        <w:t>folate</w:t>
      </w:r>
      <w:proofErr w:type="spellEnd"/>
      <w:r>
        <w:rPr>
          <w:sz w:val="28"/>
        </w:rPr>
        <w:t>, and dietary fibers</w:t>
      </w:r>
    </w:p>
    <w:p w:rsidR="00002852" w:rsidRDefault="00DD23FB">
      <w:pPr>
        <w:pStyle w:val="BodyText"/>
        <w:spacing w:line="321" w:lineRule="exact"/>
        <w:ind w:left="1942"/>
      </w:pPr>
      <w:r>
        <w:rPr>
          <w:u w:val="single" w:color="1F477B"/>
        </w:rPr>
        <w:t>Inadequate</w:t>
      </w:r>
      <w:r>
        <w:rPr>
          <w:spacing w:val="-9"/>
          <w:u w:val="single" w:color="1F477B"/>
        </w:rPr>
        <w:t xml:space="preserve"> </w:t>
      </w:r>
      <w:r>
        <w:rPr>
          <w:spacing w:val="-2"/>
          <w:u w:val="single" w:color="1F477B"/>
        </w:rPr>
        <w:t>absorption</w:t>
      </w:r>
    </w:p>
    <w:p w:rsidR="00002852" w:rsidRDefault="00DD23FB">
      <w:pPr>
        <w:pStyle w:val="ListParagraph"/>
        <w:numPr>
          <w:ilvl w:val="2"/>
          <w:numId w:val="52"/>
        </w:numPr>
        <w:tabs>
          <w:tab w:val="left" w:pos="1942"/>
        </w:tabs>
        <w:spacing w:line="322" w:lineRule="exact"/>
        <w:rPr>
          <w:sz w:val="28"/>
        </w:rPr>
      </w:pPr>
      <w:r>
        <w:rPr>
          <w:sz w:val="28"/>
        </w:rPr>
        <w:t>Meat,</w:t>
      </w:r>
      <w:r>
        <w:rPr>
          <w:spacing w:val="-10"/>
          <w:sz w:val="28"/>
        </w:rPr>
        <w:t xml:space="preserve"> </w:t>
      </w:r>
      <w:r>
        <w:rPr>
          <w:sz w:val="28"/>
        </w:rPr>
        <w:t>dairy</w:t>
      </w:r>
      <w:r>
        <w:rPr>
          <w:spacing w:val="-15"/>
          <w:sz w:val="28"/>
        </w:rPr>
        <w:t xml:space="preserve"> </w:t>
      </w:r>
      <w:r>
        <w:rPr>
          <w:sz w:val="28"/>
        </w:rPr>
        <w:t>products,</w:t>
      </w:r>
      <w:r>
        <w:rPr>
          <w:spacing w:val="-5"/>
          <w:sz w:val="28"/>
        </w:rPr>
        <w:t xml:space="preserve"> </w:t>
      </w:r>
      <w:r>
        <w:rPr>
          <w:sz w:val="28"/>
        </w:rPr>
        <w:t>eggs:</w:t>
      </w:r>
      <w:r>
        <w:rPr>
          <w:spacing w:val="-2"/>
          <w:sz w:val="28"/>
        </w:rPr>
        <w:t xml:space="preserve"> </w:t>
      </w:r>
      <w:r>
        <w:rPr>
          <w:sz w:val="28"/>
        </w:rPr>
        <w:t>Protein,</w:t>
      </w:r>
      <w:r>
        <w:rPr>
          <w:spacing w:val="-6"/>
          <w:sz w:val="28"/>
        </w:rPr>
        <w:t xml:space="preserve"> </w:t>
      </w:r>
      <w:r>
        <w:rPr>
          <w:sz w:val="28"/>
        </w:rPr>
        <w:t>vitamin</w:t>
      </w:r>
      <w:r>
        <w:rPr>
          <w:spacing w:val="-3"/>
          <w:sz w:val="28"/>
        </w:rPr>
        <w:t xml:space="preserve"> </w:t>
      </w:r>
      <w:r>
        <w:rPr>
          <w:sz w:val="28"/>
        </w:rPr>
        <w:t>B12</w:t>
      </w:r>
      <w:r>
        <w:rPr>
          <w:spacing w:val="-1"/>
          <w:sz w:val="28"/>
        </w:rPr>
        <w:t xml:space="preserve"> </w:t>
      </w:r>
      <w:r>
        <w:rPr>
          <w:spacing w:val="-2"/>
          <w:sz w:val="28"/>
        </w:rPr>
        <w:t>deficiency</w:t>
      </w:r>
    </w:p>
    <w:p w:rsidR="00002852" w:rsidRDefault="00DD23FB">
      <w:pPr>
        <w:pStyle w:val="ListParagraph"/>
        <w:numPr>
          <w:ilvl w:val="2"/>
          <w:numId w:val="52"/>
        </w:numPr>
        <w:tabs>
          <w:tab w:val="left" w:pos="1942"/>
        </w:tabs>
        <w:rPr>
          <w:sz w:val="28"/>
        </w:rPr>
      </w:pPr>
      <w:r>
        <w:rPr>
          <w:sz w:val="28"/>
        </w:rPr>
        <w:t>Food</w:t>
      </w:r>
      <w:r>
        <w:rPr>
          <w:spacing w:val="-14"/>
          <w:sz w:val="28"/>
        </w:rPr>
        <w:t xml:space="preserve"> </w:t>
      </w:r>
      <w:r>
        <w:rPr>
          <w:sz w:val="28"/>
        </w:rPr>
        <w:t>idiosyncrasies,</w:t>
      </w:r>
      <w:r>
        <w:rPr>
          <w:spacing w:val="-10"/>
          <w:sz w:val="28"/>
        </w:rPr>
        <w:t xml:space="preserve"> </w:t>
      </w:r>
      <w:r>
        <w:rPr>
          <w:sz w:val="28"/>
        </w:rPr>
        <w:t>allergy:</w:t>
      </w:r>
      <w:r>
        <w:rPr>
          <w:spacing w:val="-6"/>
          <w:sz w:val="28"/>
        </w:rPr>
        <w:t xml:space="preserve"> </w:t>
      </w:r>
      <w:r>
        <w:rPr>
          <w:spacing w:val="-2"/>
          <w:sz w:val="28"/>
        </w:rPr>
        <w:t>Lactose</w:t>
      </w:r>
    </w:p>
    <w:p w:rsidR="00002852" w:rsidRDefault="00DD23FB">
      <w:pPr>
        <w:pStyle w:val="ListParagraph"/>
        <w:numPr>
          <w:ilvl w:val="2"/>
          <w:numId w:val="52"/>
        </w:numPr>
        <w:tabs>
          <w:tab w:val="left" w:pos="1942"/>
        </w:tabs>
        <w:spacing w:before="1" w:line="242" w:lineRule="auto"/>
        <w:ind w:right="1513"/>
        <w:rPr>
          <w:sz w:val="28"/>
        </w:rPr>
      </w:pPr>
      <w:r>
        <w:rPr>
          <w:sz w:val="28"/>
        </w:rPr>
        <w:t>Drugs</w:t>
      </w:r>
      <w:r>
        <w:rPr>
          <w:spacing w:val="40"/>
          <w:sz w:val="28"/>
        </w:rPr>
        <w:t xml:space="preserve"> </w:t>
      </w:r>
      <w:r>
        <w:rPr>
          <w:sz w:val="28"/>
        </w:rPr>
        <w:t>(antacid,</w:t>
      </w:r>
      <w:r>
        <w:rPr>
          <w:spacing w:val="40"/>
          <w:sz w:val="28"/>
        </w:rPr>
        <w:t xml:space="preserve"> </w:t>
      </w:r>
      <w:r>
        <w:rPr>
          <w:sz w:val="28"/>
        </w:rPr>
        <w:t>anticonvulsants,</w:t>
      </w:r>
      <w:r>
        <w:rPr>
          <w:spacing w:val="40"/>
          <w:sz w:val="28"/>
        </w:rPr>
        <w:t xml:space="preserve"> </w:t>
      </w:r>
      <w:proofErr w:type="spellStart"/>
      <w:r>
        <w:rPr>
          <w:sz w:val="28"/>
        </w:rPr>
        <w:t>cholestyramine</w:t>
      </w:r>
      <w:proofErr w:type="spellEnd"/>
      <w:r>
        <w:rPr>
          <w:sz w:val="28"/>
        </w:rPr>
        <w:t>,</w:t>
      </w:r>
      <w:r>
        <w:rPr>
          <w:spacing w:val="40"/>
          <w:sz w:val="28"/>
        </w:rPr>
        <w:t xml:space="preserve"> </w:t>
      </w:r>
      <w:r>
        <w:rPr>
          <w:sz w:val="28"/>
        </w:rPr>
        <w:t>laxative,</w:t>
      </w:r>
      <w:r>
        <w:rPr>
          <w:spacing w:val="40"/>
          <w:sz w:val="28"/>
        </w:rPr>
        <w:t xml:space="preserve"> </w:t>
      </w:r>
      <w:r>
        <w:rPr>
          <w:sz w:val="28"/>
        </w:rPr>
        <w:t>neomycin, alcohol): Selected vitamins and minerals deficiency</w:t>
      </w:r>
    </w:p>
    <w:p w:rsidR="00002852" w:rsidRDefault="00DD23FB">
      <w:pPr>
        <w:pStyle w:val="ListParagraph"/>
        <w:numPr>
          <w:ilvl w:val="2"/>
          <w:numId w:val="52"/>
        </w:numPr>
        <w:tabs>
          <w:tab w:val="left" w:pos="1942"/>
        </w:tabs>
        <w:spacing w:line="318" w:lineRule="exact"/>
        <w:rPr>
          <w:sz w:val="28"/>
        </w:rPr>
      </w:pPr>
      <w:proofErr w:type="spellStart"/>
      <w:r>
        <w:rPr>
          <w:sz w:val="28"/>
        </w:rPr>
        <w:t>Malabsorption</w:t>
      </w:r>
      <w:proofErr w:type="spellEnd"/>
      <w:r>
        <w:rPr>
          <w:spacing w:val="-11"/>
          <w:sz w:val="28"/>
        </w:rPr>
        <w:t xml:space="preserve"> </w:t>
      </w:r>
      <w:r>
        <w:rPr>
          <w:sz w:val="28"/>
        </w:rPr>
        <w:t>(Diarrhea,</w:t>
      </w:r>
      <w:r>
        <w:rPr>
          <w:spacing w:val="-8"/>
          <w:sz w:val="28"/>
        </w:rPr>
        <w:t xml:space="preserve"> </w:t>
      </w:r>
      <w:r>
        <w:rPr>
          <w:sz w:val="28"/>
        </w:rPr>
        <w:t>weight</w:t>
      </w:r>
      <w:r>
        <w:rPr>
          <w:spacing w:val="-10"/>
          <w:sz w:val="28"/>
        </w:rPr>
        <w:t xml:space="preserve"> </w:t>
      </w:r>
      <w:r>
        <w:rPr>
          <w:sz w:val="28"/>
        </w:rPr>
        <w:t>loss,</w:t>
      </w:r>
      <w:r>
        <w:rPr>
          <w:spacing w:val="-11"/>
          <w:sz w:val="28"/>
        </w:rPr>
        <w:t xml:space="preserve"> </w:t>
      </w:r>
      <w:proofErr w:type="spellStart"/>
      <w:r>
        <w:rPr>
          <w:spacing w:val="-2"/>
          <w:sz w:val="28"/>
        </w:rPr>
        <w:t>steatorrhea</w:t>
      </w:r>
      <w:proofErr w:type="spellEnd"/>
      <w:r>
        <w:rPr>
          <w:spacing w:val="-2"/>
          <w:sz w:val="28"/>
        </w:rPr>
        <w:t>)</w:t>
      </w:r>
    </w:p>
    <w:p w:rsidR="00002852" w:rsidRDefault="00DD23FB">
      <w:pPr>
        <w:pStyle w:val="BodyText"/>
        <w:spacing w:before="110"/>
        <w:ind w:left="1942" w:right="1674"/>
      </w:pPr>
      <w:r>
        <w:t xml:space="preserve">Vitamin A, </w:t>
      </w:r>
      <w:proofErr w:type="spellStart"/>
      <w:r>
        <w:t>D</w:t>
      </w:r>
      <w:proofErr w:type="gramStart"/>
      <w:r>
        <w:t>,and</w:t>
      </w:r>
      <w:proofErr w:type="spellEnd"/>
      <w:proofErr w:type="gramEnd"/>
      <w:r>
        <w:t xml:space="preserve"> K, calories, protein, iron, calcium, magnesium, and zinc deficiency</w:t>
      </w:r>
    </w:p>
    <w:p w:rsidR="00002852" w:rsidRDefault="00DD23FB">
      <w:pPr>
        <w:pStyle w:val="ListParagraph"/>
        <w:numPr>
          <w:ilvl w:val="3"/>
          <w:numId w:val="52"/>
        </w:numPr>
        <w:tabs>
          <w:tab w:val="left" w:pos="3098"/>
        </w:tabs>
        <w:spacing w:before="2"/>
        <w:ind w:right="1514" w:firstLine="907"/>
        <w:rPr>
          <w:sz w:val="28"/>
        </w:rPr>
      </w:pPr>
      <w:r>
        <w:rPr>
          <w:sz w:val="28"/>
        </w:rPr>
        <w:t>Surgery</w:t>
      </w:r>
      <w:r>
        <w:rPr>
          <w:spacing w:val="35"/>
          <w:sz w:val="28"/>
        </w:rPr>
        <w:t xml:space="preserve"> </w:t>
      </w:r>
      <w:r>
        <w:rPr>
          <w:sz w:val="28"/>
        </w:rPr>
        <w:t>(</w:t>
      </w:r>
      <w:proofErr w:type="spellStart"/>
      <w:r>
        <w:rPr>
          <w:sz w:val="28"/>
        </w:rPr>
        <w:t>gastrectomy</w:t>
      </w:r>
      <w:proofErr w:type="spellEnd"/>
      <w:r>
        <w:rPr>
          <w:sz w:val="28"/>
        </w:rPr>
        <w:t>,</w:t>
      </w:r>
      <w:r>
        <w:rPr>
          <w:spacing w:val="40"/>
          <w:sz w:val="28"/>
        </w:rPr>
        <w:t xml:space="preserve"> </w:t>
      </w:r>
      <w:r>
        <w:rPr>
          <w:sz w:val="28"/>
        </w:rPr>
        <w:t>resection</w:t>
      </w:r>
      <w:r>
        <w:rPr>
          <w:spacing w:val="40"/>
          <w:sz w:val="28"/>
        </w:rPr>
        <w:t xml:space="preserve"> </w:t>
      </w:r>
      <w:r>
        <w:rPr>
          <w:sz w:val="28"/>
        </w:rPr>
        <w:t>of</w:t>
      </w:r>
      <w:r>
        <w:rPr>
          <w:spacing w:val="37"/>
          <w:sz w:val="28"/>
        </w:rPr>
        <w:t xml:space="preserve"> </w:t>
      </w:r>
      <w:r>
        <w:rPr>
          <w:sz w:val="28"/>
        </w:rPr>
        <w:t>small</w:t>
      </w:r>
      <w:r>
        <w:rPr>
          <w:spacing w:val="37"/>
          <w:sz w:val="28"/>
        </w:rPr>
        <w:t xml:space="preserve"> </w:t>
      </w:r>
      <w:r>
        <w:rPr>
          <w:sz w:val="28"/>
        </w:rPr>
        <w:t>intestine)</w:t>
      </w:r>
      <w:r>
        <w:rPr>
          <w:spacing w:val="40"/>
          <w:sz w:val="28"/>
        </w:rPr>
        <w:t xml:space="preserve"> </w:t>
      </w:r>
      <w:r>
        <w:rPr>
          <w:sz w:val="28"/>
        </w:rPr>
        <w:t xml:space="preserve">Vitamin B12, iron, bile salts, and all nutrient if </w:t>
      </w:r>
      <w:proofErr w:type="spellStart"/>
      <w:r>
        <w:rPr>
          <w:sz w:val="28"/>
        </w:rPr>
        <w:t>jejunal</w:t>
      </w:r>
      <w:proofErr w:type="spellEnd"/>
      <w:r>
        <w:rPr>
          <w:sz w:val="28"/>
        </w:rPr>
        <w:t xml:space="preserve"> resection</w:t>
      </w:r>
    </w:p>
    <w:p w:rsidR="00002852" w:rsidRDefault="00DD23FB">
      <w:pPr>
        <w:pStyle w:val="ListParagraph"/>
        <w:numPr>
          <w:ilvl w:val="1"/>
          <w:numId w:val="52"/>
        </w:numPr>
        <w:tabs>
          <w:tab w:val="left" w:pos="1940"/>
        </w:tabs>
        <w:spacing w:before="174" w:line="319" w:lineRule="exact"/>
        <w:ind w:left="1940" w:hanging="358"/>
        <w:rPr>
          <w:b/>
          <w:sz w:val="28"/>
        </w:rPr>
      </w:pPr>
      <w:r>
        <w:rPr>
          <w:b/>
          <w:sz w:val="28"/>
          <w:u w:val="single" w:color="1F477B"/>
        </w:rPr>
        <w:t>Increased</w:t>
      </w:r>
      <w:r>
        <w:rPr>
          <w:b/>
          <w:spacing w:val="-15"/>
          <w:sz w:val="28"/>
          <w:u w:val="single" w:color="1F477B"/>
        </w:rPr>
        <w:t xml:space="preserve"> </w:t>
      </w:r>
      <w:r>
        <w:rPr>
          <w:b/>
          <w:spacing w:val="-2"/>
          <w:sz w:val="28"/>
          <w:u w:val="single" w:color="1F477B"/>
        </w:rPr>
        <w:t>losses</w:t>
      </w:r>
    </w:p>
    <w:p w:rsidR="00002852" w:rsidRDefault="00DD23FB">
      <w:pPr>
        <w:pStyle w:val="ListParagraph"/>
        <w:numPr>
          <w:ilvl w:val="0"/>
          <w:numId w:val="50"/>
        </w:numPr>
        <w:tabs>
          <w:tab w:val="left" w:pos="1942"/>
        </w:tabs>
        <w:spacing w:line="319" w:lineRule="exact"/>
        <w:rPr>
          <w:sz w:val="28"/>
        </w:rPr>
      </w:pPr>
      <w:r>
        <w:rPr>
          <w:sz w:val="28"/>
        </w:rPr>
        <w:t>Blood</w:t>
      </w:r>
      <w:r>
        <w:rPr>
          <w:spacing w:val="-7"/>
          <w:sz w:val="28"/>
        </w:rPr>
        <w:t xml:space="preserve"> </w:t>
      </w:r>
      <w:r>
        <w:rPr>
          <w:sz w:val="28"/>
        </w:rPr>
        <w:t>loss:</w:t>
      </w:r>
      <w:r>
        <w:rPr>
          <w:spacing w:val="-3"/>
          <w:sz w:val="28"/>
        </w:rPr>
        <w:t xml:space="preserve"> </w:t>
      </w:r>
      <w:r>
        <w:rPr>
          <w:sz w:val="28"/>
        </w:rPr>
        <w:t>Iron</w:t>
      </w:r>
      <w:r>
        <w:rPr>
          <w:spacing w:val="-5"/>
          <w:sz w:val="28"/>
        </w:rPr>
        <w:t xml:space="preserve"> </w:t>
      </w:r>
      <w:r>
        <w:rPr>
          <w:spacing w:val="-2"/>
          <w:sz w:val="28"/>
        </w:rPr>
        <w:t>deficiency</w:t>
      </w:r>
    </w:p>
    <w:p w:rsidR="00002852" w:rsidRDefault="00DD23FB">
      <w:pPr>
        <w:pStyle w:val="ListParagraph"/>
        <w:numPr>
          <w:ilvl w:val="0"/>
          <w:numId w:val="50"/>
        </w:numPr>
        <w:tabs>
          <w:tab w:val="left" w:pos="1942"/>
        </w:tabs>
        <w:spacing w:before="38"/>
        <w:rPr>
          <w:sz w:val="28"/>
        </w:rPr>
      </w:pPr>
      <w:r>
        <w:rPr>
          <w:sz w:val="28"/>
        </w:rPr>
        <w:t>Diabetes,</w:t>
      </w:r>
      <w:r>
        <w:rPr>
          <w:spacing w:val="-8"/>
          <w:sz w:val="28"/>
        </w:rPr>
        <w:t xml:space="preserve"> </w:t>
      </w:r>
      <w:r>
        <w:rPr>
          <w:sz w:val="28"/>
        </w:rPr>
        <w:t>poorly</w:t>
      </w:r>
      <w:r>
        <w:rPr>
          <w:spacing w:val="-13"/>
          <w:sz w:val="28"/>
        </w:rPr>
        <w:t xml:space="preserve"> </w:t>
      </w:r>
      <w:r>
        <w:rPr>
          <w:sz w:val="28"/>
        </w:rPr>
        <w:t>controlled:</w:t>
      </w:r>
      <w:r>
        <w:rPr>
          <w:spacing w:val="-6"/>
          <w:sz w:val="28"/>
        </w:rPr>
        <w:t xml:space="preserve"> </w:t>
      </w:r>
      <w:r>
        <w:rPr>
          <w:sz w:val="28"/>
        </w:rPr>
        <w:t>Calories</w:t>
      </w:r>
      <w:r>
        <w:rPr>
          <w:spacing w:val="-5"/>
          <w:sz w:val="28"/>
        </w:rPr>
        <w:t xml:space="preserve"> </w:t>
      </w:r>
      <w:r>
        <w:rPr>
          <w:spacing w:val="-2"/>
          <w:sz w:val="28"/>
        </w:rPr>
        <w:t>deficiency</w:t>
      </w:r>
    </w:p>
    <w:p w:rsidR="00002852" w:rsidRDefault="00DD23FB">
      <w:pPr>
        <w:pStyle w:val="ListParagraph"/>
        <w:numPr>
          <w:ilvl w:val="0"/>
          <w:numId w:val="50"/>
        </w:numPr>
        <w:tabs>
          <w:tab w:val="left" w:pos="1942"/>
        </w:tabs>
        <w:spacing w:before="41"/>
        <w:rPr>
          <w:sz w:val="28"/>
        </w:rPr>
      </w:pPr>
      <w:r>
        <w:rPr>
          <w:sz w:val="28"/>
        </w:rPr>
        <w:t>Diarrhea:</w:t>
      </w:r>
      <w:r>
        <w:rPr>
          <w:spacing w:val="-8"/>
          <w:sz w:val="28"/>
        </w:rPr>
        <w:t xml:space="preserve"> </w:t>
      </w:r>
      <w:r>
        <w:rPr>
          <w:sz w:val="28"/>
        </w:rPr>
        <w:t>Protein,</w:t>
      </w:r>
      <w:r>
        <w:rPr>
          <w:spacing w:val="-8"/>
          <w:sz w:val="28"/>
        </w:rPr>
        <w:t xml:space="preserve"> </w:t>
      </w:r>
      <w:r>
        <w:rPr>
          <w:sz w:val="28"/>
        </w:rPr>
        <w:t>zinc,</w:t>
      </w:r>
      <w:r>
        <w:rPr>
          <w:spacing w:val="-9"/>
          <w:sz w:val="28"/>
        </w:rPr>
        <w:t xml:space="preserve"> </w:t>
      </w:r>
      <w:r>
        <w:rPr>
          <w:sz w:val="28"/>
        </w:rPr>
        <w:t>and</w:t>
      </w:r>
      <w:r>
        <w:rPr>
          <w:spacing w:val="-7"/>
          <w:sz w:val="28"/>
        </w:rPr>
        <w:t xml:space="preserve"> </w:t>
      </w:r>
      <w:r>
        <w:rPr>
          <w:sz w:val="28"/>
        </w:rPr>
        <w:t>electrolytes</w:t>
      </w:r>
      <w:r>
        <w:rPr>
          <w:spacing w:val="-5"/>
          <w:sz w:val="28"/>
        </w:rPr>
        <w:t xml:space="preserve"> </w:t>
      </w:r>
      <w:r>
        <w:rPr>
          <w:spacing w:val="-2"/>
          <w:sz w:val="28"/>
        </w:rPr>
        <w:t>deficiency</w:t>
      </w:r>
    </w:p>
    <w:p w:rsidR="00002852" w:rsidRDefault="00DD23FB">
      <w:pPr>
        <w:pStyle w:val="ListParagraph"/>
        <w:numPr>
          <w:ilvl w:val="0"/>
          <w:numId w:val="50"/>
        </w:numPr>
        <w:tabs>
          <w:tab w:val="left" w:pos="1942"/>
        </w:tabs>
        <w:spacing w:before="76"/>
        <w:rPr>
          <w:sz w:val="28"/>
        </w:rPr>
      </w:pPr>
      <w:r>
        <w:rPr>
          <w:sz w:val="28"/>
        </w:rPr>
        <w:t>Draining</w:t>
      </w:r>
      <w:r>
        <w:rPr>
          <w:spacing w:val="-10"/>
          <w:sz w:val="28"/>
        </w:rPr>
        <w:t xml:space="preserve"> </w:t>
      </w:r>
      <w:r>
        <w:rPr>
          <w:sz w:val="28"/>
        </w:rPr>
        <w:t>abscesses,</w:t>
      </w:r>
      <w:r>
        <w:rPr>
          <w:spacing w:val="-8"/>
          <w:sz w:val="28"/>
        </w:rPr>
        <w:t xml:space="preserve"> </w:t>
      </w:r>
      <w:r>
        <w:rPr>
          <w:sz w:val="28"/>
        </w:rPr>
        <w:t>wounds:</w:t>
      </w:r>
      <w:r>
        <w:rPr>
          <w:spacing w:val="-5"/>
          <w:sz w:val="28"/>
        </w:rPr>
        <w:t xml:space="preserve"> </w:t>
      </w:r>
      <w:r>
        <w:rPr>
          <w:sz w:val="28"/>
        </w:rPr>
        <w:t>Protein</w:t>
      </w:r>
      <w:r>
        <w:rPr>
          <w:spacing w:val="-6"/>
          <w:sz w:val="28"/>
        </w:rPr>
        <w:t xml:space="preserve"> </w:t>
      </w:r>
      <w:r>
        <w:rPr>
          <w:spacing w:val="-2"/>
          <w:sz w:val="28"/>
        </w:rPr>
        <w:t>deficiency</w:t>
      </w:r>
    </w:p>
    <w:p w:rsidR="00002852" w:rsidRDefault="00DD23FB">
      <w:pPr>
        <w:pStyle w:val="ListParagraph"/>
        <w:numPr>
          <w:ilvl w:val="0"/>
          <w:numId w:val="50"/>
        </w:numPr>
        <w:tabs>
          <w:tab w:val="left" w:pos="1942"/>
        </w:tabs>
        <w:spacing w:before="41"/>
        <w:ind w:right="1511"/>
        <w:rPr>
          <w:sz w:val="28"/>
        </w:rPr>
      </w:pPr>
      <w:r>
        <w:rPr>
          <w:sz w:val="28"/>
        </w:rPr>
        <w:t>Peritoneal</w:t>
      </w:r>
      <w:r>
        <w:rPr>
          <w:spacing w:val="40"/>
          <w:sz w:val="28"/>
        </w:rPr>
        <w:t xml:space="preserve"> </w:t>
      </w:r>
      <w:r>
        <w:rPr>
          <w:sz w:val="28"/>
        </w:rPr>
        <w:t>dialysis</w:t>
      </w:r>
      <w:r>
        <w:rPr>
          <w:spacing w:val="40"/>
          <w:sz w:val="28"/>
        </w:rPr>
        <w:t xml:space="preserve"> </w:t>
      </w:r>
      <w:r>
        <w:rPr>
          <w:sz w:val="28"/>
        </w:rPr>
        <w:t>or</w:t>
      </w:r>
      <w:r>
        <w:rPr>
          <w:spacing w:val="40"/>
          <w:sz w:val="28"/>
        </w:rPr>
        <w:t xml:space="preserve"> </w:t>
      </w:r>
      <w:proofErr w:type="spellStart"/>
      <w:r>
        <w:rPr>
          <w:sz w:val="28"/>
        </w:rPr>
        <w:t>haemdialysis</w:t>
      </w:r>
      <w:proofErr w:type="spellEnd"/>
      <w:r>
        <w:rPr>
          <w:sz w:val="28"/>
        </w:rPr>
        <w:t>:</w:t>
      </w:r>
      <w:r>
        <w:rPr>
          <w:spacing w:val="40"/>
          <w:sz w:val="28"/>
        </w:rPr>
        <w:t xml:space="preserve"> </w:t>
      </w:r>
      <w:r>
        <w:rPr>
          <w:sz w:val="28"/>
        </w:rPr>
        <w:t>protein,</w:t>
      </w:r>
      <w:r>
        <w:rPr>
          <w:spacing w:val="40"/>
          <w:sz w:val="28"/>
        </w:rPr>
        <w:t xml:space="preserve"> </w:t>
      </w:r>
      <w:r>
        <w:rPr>
          <w:sz w:val="28"/>
        </w:rPr>
        <w:t>water-soluble</w:t>
      </w:r>
      <w:r>
        <w:rPr>
          <w:spacing w:val="40"/>
          <w:sz w:val="28"/>
        </w:rPr>
        <w:t xml:space="preserve"> </w:t>
      </w:r>
      <w:r>
        <w:rPr>
          <w:sz w:val="28"/>
        </w:rPr>
        <w:t xml:space="preserve">vitamins, </w:t>
      </w:r>
      <w:proofErr w:type="spellStart"/>
      <w:r>
        <w:rPr>
          <w:spacing w:val="-2"/>
          <w:sz w:val="28"/>
        </w:rPr>
        <w:t>zincdeficiency</w:t>
      </w:r>
      <w:proofErr w:type="spellEnd"/>
    </w:p>
    <w:p w:rsidR="00002852" w:rsidRDefault="00DD23FB">
      <w:pPr>
        <w:pStyle w:val="ListParagraph"/>
        <w:numPr>
          <w:ilvl w:val="0"/>
          <w:numId w:val="50"/>
        </w:numPr>
        <w:tabs>
          <w:tab w:val="left" w:pos="1942"/>
        </w:tabs>
        <w:spacing w:line="321" w:lineRule="exact"/>
        <w:rPr>
          <w:sz w:val="28"/>
        </w:rPr>
      </w:pPr>
      <w:r>
        <w:rPr>
          <w:sz w:val="28"/>
        </w:rPr>
        <w:t>Alcohol</w:t>
      </w:r>
      <w:r>
        <w:rPr>
          <w:spacing w:val="-9"/>
          <w:sz w:val="28"/>
        </w:rPr>
        <w:t xml:space="preserve"> </w:t>
      </w:r>
      <w:r>
        <w:rPr>
          <w:sz w:val="28"/>
        </w:rPr>
        <w:t>abuse:</w:t>
      </w:r>
      <w:r>
        <w:rPr>
          <w:spacing w:val="50"/>
          <w:sz w:val="28"/>
        </w:rPr>
        <w:t xml:space="preserve"> </w:t>
      </w:r>
      <w:r>
        <w:rPr>
          <w:sz w:val="28"/>
        </w:rPr>
        <w:t>Magnesium,</w:t>
      </w:r>
      <w:r>
        <w:rPr>
          <w:spacing w:val="-6"/>
          <w:sz w:val="28"/>
        </w:rPr>
        <w:t xml:space="preserve"> </w:t>
      </w:r>
      <w:r>
        <w:rPr>
          <w:sz w:val="28"/>
        </w:rPr>
        <w:t>zinc,</w:t>
      </w:r>
      <w:r>
        <w:rPr>
          <w:spacing w:val="-7"/>
          <w:sz w:val="28"/>
        </w:rPr>
        <w:t xml:space="preserve"> </w:t>
      </w:r>
      <w:r>
        <w:rPr>
          <w:sz w:val="28"/>
        </w:rPr>
        <w:t>and</w:t>
      </w:r>
      <w:r>
        <w:rPr>
          <w:spacing w:val="-7"/>
          <w:sz w:val="28"/>
        </w:rPr>
        <w:t xml:space="preserve"> </w:t>
      </w:r>
      <w:r>
        <w:rPr>
          <w:sz w:val="28"/>
        </w:rPr>
        <w:t>phosphorus</w:t>
      </w:r>
      <w:r>
        <w:rPr>
          <w:spacing w:val="-4"/>
          <w:sz w:val="28"/>
        </w:rPr>
        <w:t xml:space="preserve"> </w:t>
      </w:r>
      <w:r>
        <w:rPr>
          <w:spacing w:val="-2"/>
          <w:sz w:val="28"/>
        </w:rPr>
        <w:t>deficiency</w:t>
      </w:r>
    </w:p>
    <w:p w:rsidR="00002852" w:rsidRDefault="00002852">
      <w:pPr>
        <w:pStyle w:val="BodyText"/>
        <w:spacing w:before="93"/>
      </w:pPr>
    </w:p>
    <w:p w:rsidR="00002852" w:rsidRDefault="00DD23FB">
      <w:pPr>
        <w:ind w:left="1942"/>
        <w:rPr>
          <w:b/>
          <w:sz w:val="28"/>
        </w:rPr>
      </w:pPr>
      <w:r>
        <w:rPr>
          <w:b/>
          <w:sz w:val="28"/>
        </w:rPr>
        <w:t>D)</w:t>
      </w:r>
      <w:r>
        <w:rPr>
          <w:b/>
          <w:spacing w:val="35"/>
          <w:sz w:val="28"/>
        </w:rPr>
        <w:t xml:space="preserve"> </w:t>
      </w:r>
      <w:r>
        <w:rPr>
          <w:b/>
          <w:sz w:val="28"/>
          <w:u w:val="single" w:color="1F477B"/>
        </w:rPr>
        <w:t>Increased</w:t>
      </w:r>
      <w:r>
        <w:rPr>
          <w:b/>
          <w:spacing w:val="-5"/>
          <w:sz w:val="28"/>
          <w:u w:val="single" w:color="1F477B"/>
        </w:rPr>
        <w:t xml:space="preserve"> </w:t>
      </w:r>
      <w:r>
        <w:rPr>
          <w:b/>
          <w:spacing w:val="-2"/>
          <w:sz w:val="28"/>
          <w:u w:val="single" w:color="1F477B"/>
        </w:rPr>
        <w:t>requirements</w:t>
      </w:r>
    </w:p>
    <w:p w:rsidR="00002852" w:rsidRDefault="00DD23FB">
      <w:pPr>
        <w:pStyle w:val="ListParagraph"/>
        <w:numPr>
          <w:ilvl w:val="0"/>
          <w:numId w:val="50"/>
        </w:numPr>
        <w:tabs>
          <w:tab w:val="left" w:pos="1942"/>
          <w:tab w:val="left" w:pos="3310"/>
          <w:tab w:val="left" w:pos="5199"/>
          <w:tab w:val="left" w:pos="6918"/>
          <w:tab w:val="left" w:pos="8664"/>
        </w:tabs>
        <w:spacing w:before="33"/>
        <w:ind w:right="1516"/>
        <w:rPr>
          <w:sz w:val="28"/>
        </w:rPr>
      </w:pPr>
      <w:r>
        <w:rPr>
          <w:spacing w:val="-2"/>
          <w:sz w:val="28"/>
        </w:rPr>
        <w:t>Drugs</w:t>
      </w:r>
      <w:r>
        <w:rPr>
          <w:sz w:val="28"/>
        </w:rPr>
        <w:tab/>
      </w:r>
      <w:r>
        <w:rPr>
          <w:spacing w:val="-2"/>
          <w:sz w:val="28"/>
        </w:rPr>
        <w:t>(especially</w:t>
      </w:r>
      <w:r>
        <w:rPr>
          <w:sz w:val="28"/>
        </w:rPr>
        <w:tab/>
      </w:r>
      <w:r>
        <w:rPr>
          <w:spacing w:val="-2"/>
          <w:sz w:val="28"/>
        </w:rPr>
        <w:t>diuretics,</w:t>
      </w:r>
      <w:r>
        <w:rPr>
          <w:sz w:val="28"/>
        </w:rPr>
        <w:tab/>
      </w:r>
      <w:r>
        <w:rPr>
          <w:spacing w:val="-2"/>
          <w:sz w:val="28"/>
        </w:rPr>
        <w:t>laxative):</w:t>
      </w:r>
      <w:r>
        <w:rPr>
          <w:sz w:val="28"/>
        </w:rPr>
        <w:tab/>
      </w:r>
      <w:r>
        <w:rPr>
          <w:spacing w:val="-2"/>
          <w:sz w:val="28"/>
        </w:rPr>
        <w:t xml:space="preserve">potassium&amp; </w:t>
      </w:r>
      <w:proofErr w:type="spellStart"/>
      <w:r>
        <w:rPr>
          <w:spacing w:val="-2"/>
          <w:sz w:val="28"/>
        </w:rPr>
        <w:t>magnesiumdeficiency</w:t>
      </w:r>
      <w:proofErr w:type="spellEnd"/>
    </w:p>
    <w:p w:rsidR="00002852" w:rsidRDefault="00DD23FB">
      <w:pPr>
        <w:pStyle w:val="ListParagraph"/>
        <w:numPr>
          <w:ilvl w:val="0"/>
          <w:numId w:val="50"/>
        </w:numPr>
        <w:tabs>
          <w:tab w:val="left" w:pos="1942"/>
        </w:tabs>
        <w:spacing w:before="38"/>
        <w:rPr>
          <w:sz w:val="28"/>
        </w:rPr>
      </w:pPr>
      <w:r>
        <w:rPr>
          <w:sz w:val="28"/>
        </w:rPr>
        <w:t>Fever:</w:t>
      </w:r>
      <w:r>
        <w:rPr>
          <w:spacing w:val="-5"/>
          <w:sz w:val="28"/>
        </w:rPr>
        <w:t xml:space="preserve"> </w:t>
      </w:r>
      <w:proofErr w:type="spellStart"/>
      <w:r>
        <w:rPr>
          <w:spacing w:val="-2"/>
          <w:sz w:val="28"/>
        </w:rPr>
        <w:t>caloriesdeficiency</w:t>
      </w:r>
      <w:proofErr w:type="spellEnd"/>
    </w:p>
    <w:p w:rsidR="00002852" w:rsidRDefault="00DD23FB">
      <w:pPr>
        <w:pStyle w:val="ListParagraph"/>
        <w:numPr>
          <w:ilvl w:val="0"/>
          <w:numId w:val="50"/>
        </w:numPr>
        <w:tabs>
          <w:tab w:val="left" w:pos="1942"/>
        </w:tabs>
        <w:spacing w:before="41"/>
        <w:rPr>
          <w:sz w:val="28"/>
        </w:rPr>
      </w:pPr>
      <w:r>
        <w:rPr>
          <w:spacing w:val="-2"/>
          <w:sz w:val="28"/>
        </w:rPr>
        <w:t>Hyperthyroidism:</w:t>
      </w:r>
      <w:r>
        <w:rPr>
          <w:spacing w:val="14"/>
          <w:sz w:val="28"/>
        </w:rPr>
        <w:t xml:space="preserve"> </w:t>
      </w:r>
      <w:proofErr w:type="spellStart"/>
      <w:r>
        <w:rPr>
          <w:spacing w:val="-2"/>
          <w:sz w:val="28"/>
        </w:rPr>
        <w:t>caloriesdeficiency</w:t>
      </w:r>
      <w:proofErr w:type="spellEnd"/>
    </w:p>
    <w:p w:rsidR="00002852" w:rsidRDefault="00DD23FB">
      <w:pPr>
        <w:pStyle w:val="ListParagraph"/>
        <w:numPr>
          <w:ilvl w:val="0"/>
          <w:numId w:val="50"/>
        </w:numPr>
        <w:tabs>
          <w:tab w:val="left" w:pos="1942"/>
          <w:tab w:val="left" w:pos="3243"/>
          <w:tab w:val="left" w:pos="4777"/>
          <w:tab w:val="left" w:pos="6001"/>
          <w:tab w:val="left" w:pos="7230"/>
          <w:tab w:val="left" w:pos="8882"/>
        </w:tabs>
        <w:spacing w:before="40" w:line="242" w:lineRule="auto"/>
        <w:ind w:right="1513"/>
        <w:rPr>
          <w:sz w:val="28"/>
        </w:rPr>
      </w:pPr>
      <w:r>
        <w:rPr>
          <w:spacing w:val="-2"/>
          <w:sz w:val="28"/>
        </w:rPr>
        <w:t>Increased</w:t>
      </w:r>
      <w:r>
        <w:rPr>
          <w:sz w:val="28"/>
        </w:rPr>
        <w:tab/>
      </w:r>
      <w:r>
        <w:rPr>
          <w:spacing w:val="-2"/>
          <w:sz w:val="28"/>
        </w:rPr>
        <w:t>physiologic</w:t>
      </w:r>
      <w:r>
        <w:rPr>
          <w:sz w:val="28"/>
        </w:rPr>
        <w:tab/>
      </w:r>
      <w:r>
        <w:rPr>
          <w:spacing w:val="-2"/>
          <w:sz w:val="28"/>
        </w:rPr>
        <w:t>demands</w:t>
      </w:r>
      <w:r>
        <w:rPr>
          <w:sz w:val="28"/>
        </w:rPr>
        <w:tab/>
      </w:r>
      <w:r>
        <w:rPr>
          <w:spacing w:val="-2"/>
          <w:sz w:val="28"/>
        </w:rPr>
        <w:t>(infancy,</w:t>
      </w:r>
      <w:r>
        <w:rPr>
          <w:sz w:val="28"/>
        </w:rPr>
        <w:tab/>
      </w:r>
      <w:r>
        <w:rPr>
          <w:spacing w:val="-2"/>
          <w:sz w:val="28"/>
        </w:rPr>
        <w:t>adolescence,</w:t>
      </w:r>
      <w:r>
        <w:rPr>
          <w:sz w:val="28"/>
        </w:rPr>
        <w:tab/>
      </w:r>
      <w:r>
        <w:rPr>
          <w:spacing w:val="-2"/>
          <w:sz w:val="28"/>
        </w:rPr>
        <w:t xml:space="preserve">lactation): </w:t>
      </w:r>
      <w:r>
        <w:rPr>
          <w:sz w:val="28"/>
        </w:rPr>
        <w:t>Various nutrients deficiency</w:t>
      </w:r>
    </w:p>
    <w:p w:rsidR="00002852" w:rsidRDefault="00DD23FB">
      <w:pPr>
        <w:pStyle w:val="ListParagraph"/>
        <w:numPr>
          <w:ilvl w:val="0"/>
          <w:numId w:val="50"/>
        </w:numPr>
        <w:tabs>
          <w:tab w:val="left" w:pos="1942"/>
        </w:tabs>
        <w:spacing w:line="317" w:lineRule="exact"/>
        <w:rPr>
          <w:sz w:val="28"/>
        </w:rPr>
      </w:pPr>
      <w:r>
        <w:rPr>
          <w:sz w:val="28"/>
        </w:rPr>
        <w:t>Surgery,</w:t>
      </w:r>
      <w:r>
        <w:rPr>
          <w:spacing w:val="-16"/>
          <w:sz w:val="28"/>
        </w:rPr>
        <w:t xml:space="preserve"> </w:t>
      </w:r>
      <w:r>
        <w:rPr>
          <w:sz w:val="28"/>
        </w:rPr>
        <w:t>trauma,</w:t>
      </w:r>
      <w:r>
        <w:rPr>
          <w:spacing w:val="-9"/>
          <w:sz w:val="28"/>
        </w:rPr>
        <w:t xml:space="preserve"> </w:t>
      </w:r>
      <w:r>
        <w:rPr>
          <w:sz w:val="28"/>
        </w:rPr>
        <w:t>burns,</w:t>
      </w:r>
      <w:r>
        <w:rPr>
          <w:spacing w:val="-11"/>
          <w:sz w:val="28"/>
        </w:rPr>
        <w:t xml:space="preserve"> </w:t>
      </w:r>
      <w:r>
        <w:rPr>
          <w:sz w:val="28"/>
        </w:rPr>
        <w:t>infection:</w:t>
      </w:r>
      <w:r>
        <w:rPr>
          <w:spacing w:val="-7"/>
          <w:sz w:val="28"/>
        </w:rPr>
        <w:t xml:space="preserve"> </w:t>
      </w:r>
      <w:proofErr w:type="spellStart"/>
      <w:r>
        <w:rPr>
          <w:sz w:val="28"/>
        </w:rPr>
        <w:t>Calories&amp;protein</w:t>
      </w:r>
      <w:proofErr w:type="spellEnd"/>
      <w:r>
        <w:rPr>
          <w:spacing w:val="-9"/>
          <w:sz w:val="28"/>
        </w:rPr>
        <w:t xml:space="preserve"> </w:t>
      </w:r>
      <w:proofErr w:type="spellStart"/>
      <w:r>
        <w:rPr>
          <w:spacing w:val="-2"/>
          <w:sz w:val="28"/>
        </w:rPr>
        <w:t>deficienc</w:t>
      </w:r>
      <w:proofErr w:type="spellEnd"/>
    </w:p>
    <w:p w:rsidR="00002852" w:rsidRDefault="00DD23FB">
      <w:pPr>
        <w:pStyle w:val="Heading2"/>
        <w:spacing w:before="10" w:line="235" w:lineRule="auto"/>
        <w:ind w:left="1942" w:right="5315"/>
        <w:rPr>
          <w:b w:val="0"/>
        </w:rPr>
      </w:pPr>
      <w:r>
        <w:t>Types of Malnutrition Explained Malnutrition</w:t>
      </w:r>
      <w:r>
        <w:rPr>
          <w:spacing w:val="-9"/>
        </w:rPr>
        <w:t xml:space="preserve"> </w:t>
      </w:r>
      <w:r>
        <w:t>can</w:t>
      </w:r>
      <w:r>
        <w:rPr>
          <w:spacing w:val="-9"/>
        </w:rPr>
        <w:t xml:space="preserve"> </w:t>
      </w:r>
      <w:r>
        <w:t>take</w:t>
      </w:r>
      <w:r>
        <w:rPr>
          <w:spacing w:val="-8"/>
        </w:rPr>
        <w:t xml:space="preserve"> </w:t>
      </w:r>
      <w:r>
        <w:t>many</w:t>
      </w:r>
      <w:r>
        <w:rPr>
          <w:spacing w:val="-8"/>
        </w:rPr>
        <w:t xml:space="preserve"> </w:t>
      </w:r>
      <w:r>
        <w:t>forms</w:t>
      </w:r>
      <w:r>
        <w:rPr>
          <w:b w:val="0"/>
        </w:rPr>
        <w:t>.</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205"/>
        <w:rPr>
          <w:sz w:val="20"/>
        </w:rPr>
      </w:pPr>
      <w:r>
        <w:rPr>
          <w:noProof/>
          <w:sz w:val="20"/>
        </w:rPr>
        <mc:AlternateContent>
          <mc:Choice Requires="wps">
            <w:drawing>
              <wp:anchor distT="0" distB="0" distL="0" distR="0" simplePos="0" relativeHeight="487853568" behindDoc="1" locked="0" layoutInCell="1" allowOverlap="1">
                <wp:simplePos x="0" y="0"/>
                <wp:positionH relativeFrom="page">
                  <wp:posOffset>1125016</wp:posOffset>
                </wp:positionH>
                <wp:positionV relativeFrom="paragraph">
                  <wp:posOffset>291452</wp:posOffset>
                </wp:positionV>
                <wp:extent cx="5523865" cy="6350"/>
                <wp:effectExtent l="0" t="0" r="0" b="0"/>
                <wp:wrapTopAndBottom/>
                <wp:docPr id="665" name="Graphic 6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949024pt;width:434.95pt;height:.47998pt;mso-position-horizontal-relative:page;mso-position-vertical-relative:paragraph;z-index:-15462912;mso-wrap-distance-left:0;mso-wrap-distance-right:0" id="docshape46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869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66" name="Graphic 6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29536" id="docshape46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67" name="Group 6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68" name="Graphic 66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70" coordorigin="0,0" coordsize="8699,60">
                <v:rect style="position:absolute;left:0;top:0;width:8699;height:60" id="docshape471" filled="true" fillcolor="#612322" stroked="false">
                  <v:fill type="solid"/>
                </v:rect>
              </v:group>
            </w:pict>
          </mc:Fallback>
        </mc:AlternateContent>
      </w:r>
    </w:p>
    <w:p w:rsidR="00002852" w:rsidRDefault="00DD23FB">
      <w:pPr>
        <w:pStyle w:val="BodyText"/>
        <w:spacing w:before="262"/>
        <w:ind w:left="1942" w:right="1510"/>
        <w:jc w:val="both"/>
      </w:pPr>
      <w:r>
        <w:t>Despite evidence noting the harmful effects of malnutrition, malnutrition is a common problem —</w:t>
      </w:r>
      <w:r>
        <w:rPr>
          <w:spacing w:val="-3"/>
        </w:rPr>
        <w:t xml:space="preserve"> </w:t>
      </w:r>
      <w:hyperlink r:id="rId126">
        <w:r>
          <w:t>affecting 1 in 3 older adults</w:t>
        </w:r>
      </w:hyperlink>
      <w:r>
        <w:t xml:space="preserve"> — and often goes unrecognized and undertreated.</w:t>
      </w:r>
    </w:p>
    <w:p w:rsidR="00002852" w:rsidRDefault="00DD23FB">
      <w:pPr>
        <w:spacing w:before="284"/>
        <w:ind w:left="1942" w:right="1235"/>
        <w:rPr>
          <w:b/>
          <w:sz w:val="28"/>
        </w:rPr>
      </w:pPr>
      <w:r>
        <w:rPr>
          <w:b/>
          <w:sz w:val="28"/>
          <w:u w:val="single" w:color="1F477B"/>
        </w:rPr>
        <w:t>Consensus</w:t>
      </w:r>
      <w:r>
        <w:rPr>
          <w:b/>
          <w:spacing w:val="80"/>
          <w:sz w:val="28"/>
          <w:u w:val="single" w:color="1F477B"/>
        </w:rPr>
        <w:t xml:space="preserve"> </w:t>
      </w:r>
      <w:r>
        <w:rPr>
          <w:b/>
          <w:sz w:val="28"/>
          <w:u w:val="single" w:color="1F477B"/>
        </w:rPr>
        <w:t>Malnutrition</w:t>
      </w:r>
      <w:r>
        <w:rPr>
          <w:b/>
          <w:spacing w:val="80"/>
          <w:sz w:val="28"/>
          <w:u w:val="single" w:color="1F477B"/>
        </w:rPr>
        <w:t xml:space="preserve"> </w:t>
      </w:r>
      <w:r>
        <w:rPr>
          <w:b/>
          <w:sz w:val="28"/>
          <w:u w:val="single" w:color="1F477B"/>
        </w:rPr>
        <w:t>Criteria</w:t>
      </w:r>
      <w:r>
        <w:rPr>
          <w:b/>
          <w:spacing w:val="80"/>
          <w:sz w:val="28"/>
          <w:u w:val="single" w:color="1F477B"/>
        </w:rPr>
        <w:t xml:space="preserve"> </w:t>
      </w:r>
      <w:r>
        <w:rPr>
          <w:b/>
          <w:sz w:val="28"/>
          <w:u w:val="single" w:color="1F477B"/>
        </w:rPr>
        <w:t>for</w:t>
      </w:r>
      <w:r>
        <w:rPr>
          <w:b/>
          <w:spacing w:val="80"/>
          <w:sz w:val="28"/>
          <w:u w:val="single" w:color="1F477B"/>
        </w:rPr>
        <w:t xml:space="preserve"> </w:t>
      </w:r>
      <w:r>
        <w:rPr>
          <w:b/>
          <w:sz w:val="28"/>
          <w:u w:val="single" w:color="1F477B"/>
        </w:rPr>
        <w:t>Acute</w:t>
      </w:r>
      <w:r>
        <w:rPr>
          <w:b/>
          <w:spacing w:val="80"/>
          <w:sz w:val="28"/>
          <w:u w:val="single" w:color="1F477B"/>
        </w:rPr>
        <w:t xml:space="preserve"> </w:t>
      </w:r>
      <w:r>
        <w:rPr>
          <w:b/>
          <w:sz w:val="28"/>
          <w:u w:val="single" w:color="1F477B"/>
        </w:rPr>
        <w:t>Illness</w:t>
      </w:r>
      <w:r>
        <w:rPr>
          <w:b/>
          <w:spacing w:val="80"/>
          <w:sz w:val="28"/>
          <w:u w:val="single" w:color="1F477B"/>
        </w:rPr>
        <w:t xml:space="preserve"> </w:t>
      </w:r>
      <w:r>
        <w:rPr>
          <w:b/>
          <w:sz w:val="28"/>
          <w:u w:val="single" w:color="1F477B"/>
        </w:rPr>
        <w:t>and</w:t>
      </w:r>
      <w:r>
        <w:rPr>
          <w:b/>
          <w:spacing w:val="80"/>
          <w:sz w:val="28"/>
          <w:u w:val="single" w:color="1F477B"/>
        </w:rPr>
        <w:t xml:space="preserve"> </w:t>
      </w:r>
      <w:r>
        <w:rPr>
          <w:b/>
          <w:sz w:val="28"/>
          <w:u w:val="single" w:color="1F477B"/>
        </w:rPr>
        <w:t>Injury</w:t>
      </w:r>
      <w:r>
        <w:rPr>
          <w:b/>
          <w:sz w:val="28"/>
        </w:rPr>
        <w:t xml:space="preserve"> </w:t>
      </w:r>
      <w:r>
        <w:rPr>
          <w:b/>
          <w:spacing w:val="-2"/>
          <w:sz w:val="28"/>
          <w:u w:val="single" w:color="1F477B"/>
        </w:rPr>
        <w:t>Cause</w:t>
      </w:r>
    </w:p>
    <w:p w:rsidR="00002852" w:rsidRDefault="00DD23FB">
      <w:pPr>
        <w:spacing w:before="242"/>
        <w:ind w:left="1942"/>
        <w:rPr>
          <w:b/>
          <w:sz w:val="28"/>
        </w:rPr>
      </w:pPr>
      <w:r>
        <w:rPr>
          <w:b/>
          <w:sz w:val="28"/>
          <w:u w:val="single" w:color="C00000"/>
        </w:rPr>
        <w:t>Severe</w:t>
      </w:r>
      <w:r>
        <w:rPr>
          <w:b/>
          <w:spacing w:val="-6"/>
          <w:sz w:val="28"/>
          <w:u w:val="single" w:color="C00000"/>
        </w:rPr>
        <w:t xml:space="preserve"> </w:t>
      </w:r>
      <w:r>
        <w:rPr>
          <w:b/>
          <w:spacing w:val="-2"/>
          <w:sz w:val="28"/>
          <w:u w:val="single" w:color="C00000"/>
        </w:rPr>
        <w:t>Malnutrition</w:t>
      </w:r>
    </w:p>
    <w:p w:rsidR="00002852" w:rsidRDefault="00DD23FB">
      <w:pPr>
        <w:pStyle w:val="ListParagraph"/>
        <w:numPr>
          <w:ilvl w:val="0"/>
          <w:numId w:val="49"/>
        </w:numPr>
        <w:tabs>
          <w:tab w:val="left" w:pos="1942"/>
        </w:tabs>
        <w:spacing w:before="237"/>
        <w:ind w:right="1513"/>
        <w:rPr>
          <w:sz w:val="28"/>
        </w:rPr>
      </w:pPr>
      <w:r>
        <w:rPr>
          <w:sz w:val="28"/>
        </w:rPr>
        <w:t>Energy</w:t>
      </w:r>
      <w:r>
        <w:rPr>
          <w:spacing w:val="-4"/>
          <w:sz w:val="28"/>
        </w:rPr>
        <w:t xml:space="preserve"> </w:t>
      </w:r>
      <w:r>
        <w:rPr>
          <w:sz w:val="28"/>
        </w:rPr>
        <w:t>intake ≤ 50%</w:t>
      </w:r>
      <w:r>
        <w:rPr>
          <w:spacing w:val="-2"/>
          <w:sz w:val="28"/>
        </w:rPr>
        <w:t xml:space="preserve"> </w:t>
      </w:r>
      <w:r>
        <w:rPr>
          <w:sz w:val="28"/>
        </w:rPr>
        <w:t>of estimated energy requirement for more</w:t>
      </w:r>
      <w:r>
        <w:rPr>
          <w:spacing w:val="-1"/>
          <w:sz w:val="28"/>
        </w:rPr>
        <w:t xml:space="preserve"> </w:t>
      </w:r>
      <w:r>
        <w:rPr>
          <w:sz w:val="28"/>
        </w:rPr>
        <w:t xml:space="preserve">than ≥5 </w:t>
      </w:r>
      <w:r>
        <w:rPr>
          <w:spacing w:val="-4"/>
          <w:sz w:val="28"/>
        </w:rPr>
        <w:t>days</w:t>
      </w:r>
    </w:p>
    <w:p w:rsidR="00002852" w:rsidRDefault="00DD23FB">
      <w:pPr>
        <w:pStyle w:val="ListParagraph"/>
        <w:numPr>
          <w:ilvl w:val="0"/>
          <w:numId w:val="49"/>
        </w:numPr>
        <w:tabs>
          <w:tab w:val="left" w:pos="1941"/>
        </w:tabs>
        <w:spacing w:before="43"/>
        <w:ind w:left="1941" w:hanging="359"/>
        <w:rPr>
          <w:sz w:val="28"/>
        </w:rPr>
      </w:pPr>
      <w:r>
        <w:rPr>
          <w:sz w:val="28"/>
        </w:rPr>
        <w:t>Weight</w:t>
      </w:r>
      <w:r>
        <w:rPr>
          <w:spacing w:val="-8"/>
          <w:sz w:val="28"/>
        </w:rPr>
        <w:t xml:space="preserve"> </w:t>
      </w:r>
      <w:r>
        <w:rPr>
          <w:sz w:val="28"/>
        </w:rPr>
        <w:t>loss</w:t>
      </w:r>
      <w:r>
        <w:rPr>
          <w:spacing w:val="-5"/>
          <w:sz w:val="28"/>
        </w:rPr>
        <w:t xml:space="preserve"> </w:t>
      </w:r>
      <w:r>
        <w:rPr>
          <w:sz w:val="28"/>
        </w:rPr>
        <w:t>(percentage</w:t>
      </w:r>
      <w:r>
        <w:rPr>
          <w:spacing w:val="-5"/>
          <w:sz w:val="28"/>
        </w:rPr>
        <w:t xml:space="preserve"> </w:t>
      </w:r>
      <w:r>
        <w:rPr>
          <w:sz w:val="28"/>
        </w:rPr>
        <w:t>of</w:t>
      </w:r>
      <w:r>
        <w:rPr>
          <w:spacing w:val="-3"/>
          <w:sz w:val="28"/>
        </w:rPr>
        <w:t xml:space="preserve"> </w:t>
      </w:r>
      <w:r>
        <w:rPr>
          <w:sz w:val="28"/>
        </w:rPr>
        <w:t>usual</w:t>
      </w:r>
      <w:r>
        <w:rPr>
          <w:spacing w:val="-7"/>
          <w:sz w:val="28"/>
        </w:rPr>
        <w:t xml:space="preserve"> </w:t>
      </w:r>
      <w:r>
        <w:rPr>
          <w:sz w:val="28"/>
        </w:rPr>
        <w:t>body</w:t>
      </w:r>
      <w:r>
        <w:rPr>
          <w:spacing w:val="-10"/>
          <w:sz w:val="28"/>
        </w:rPr>
        <w:t xml:space="preserve"> </w:t>
      </w:r>
      <w:r>
        <w:rPr>
          <w:sz w:val="28"/>
        </w:rPr>
        <w:t>weight</w:t>
      </w:r>
      <w:r>
        <w:rPr>
          <w:spacing w:val="-6"/>
          <w:sz w:val="28"/>
        </w:rPr>
        <w:t xml:space="preserve"> </w:t>
      </w:r>
      <w:r>
        <w:rPr>
          <w:sz w:val="28"/>
        </w:rPr>
        <w:t>over</w:t>
      </w:r>
      <w:r>
        <w:rPr>
          <w:spacing w:val="-8"/>
          <w:sz w:val="28"/>
        </w:rPr>
        <w:t xml:space="preserve"> </w:t>
      </w:r>
      <w:r>
        <w:rPr>
          <w:sz w:val="28"/>
        </w:rPr>
        <w:t>time</w:t>
      </w:r>
      <w:r>
        <w:rPr>
          <w:spacing w:val="-3"/>
          <w:sz w:val="28"/>
        </w:rPr>
        <w:t xml:space="preserve"> </w:t>
      </w:r>
      <w:r>
        <w:rPr>
          <w:spacing w:val="-2"/>
          <w:sz w:val="28"/>
        </w:rPr>
        <w:t>period)</w:t>
      </w:r>
    </w:p>
    <w:p w:rsidR="00002852" w:rsidRDefault="00DD23FB">
      <w:pPr>
        <w:pStyle w:val="ListParagraph"/>
        <w:numPr>
          <w:ilvl w:val="1"/>
          <w:numId w:val="49"/>
        </w:numPr>
        <w:tabs>
          <w:tab w:val="left" w:pos="1942"/>
        </w:tabs>
        <w:spacing w:before="43"/>
        <w:rPr>
          <w:sz w:val="28"/>
        </w:rPr>
      </w:pPr>
      <w:r>
        <w:rPr>
          <w:sz w:val="28"/>
        </w:rPr>
        <w:t>&gt;2%</w:t>
      </w:r>
      <w:r>
        <w:rPr>
          <w:spacing w:val="-5"/>
          <w:sz w:val="28"/>
        </w:rPr>
        <w:t xml:space="preserve"> </w:t>
      </w:r>
      <w:r>
        <w:rPr>
          <w:sz w:val="28"/>
        </w:rPr>
        <w:t>over</w:t>
      </w:r>
      <w:r>
        <w:rPr>
          <w:spacing w:val="-4"/>
          <w:sz w:val="28"/>
        </w:rPr>
        <w:t xml:space="preserve"> </w:t>
      </w:r>
      <w:r>
        <w:rPr>
          <w:sz w:val="28"/>
        </w:rPr>
        <w:t xml:space="preserve">1 </w:t>
      </w:r>
      <w:r>
        <w:rPr>
          <w:spacing w:val="-4"/>
          <w:sz w:val="28"/>
        </w:rPr>
        <w:t>week</w:t>
      </w:r>
    </w:p>
    <w:p w:rsidR="00002852" w:rsidRDefault="00DD23FB">
      <w:pPr>
        <w:pStyle w:val="ListParagraph"/>
        <w:numPr>
          <w:ilvl w:val="1"/>
          <w:numId w:val="49"/>
        </w:numPr>
        <w:tabs>
          <w:tab w:val="left" w:pos="1942"/>
        </w:tabs>
        <w:spacing w:before="38"/>
        <w:rPr>
          <w:sz w:val="28"/>
        </w:rPr>
      </w:pPr>
      <w:r>
        <w:rPr>
          <w:sz w:val="28"/>
        </w:rPr>
        <w:t>&gt;5%</w:t>
      </w:r>
      <w:r>
        <w:rPr>
          <w:spacing w:val="-5"/>
          <w:sz w:val="28"/>
        </w:rPr>
        <w:t xml:space="preserve"> </w:t>
      </w:r>
      <w:r>
        <w:rPr>
          <w:sz w:val="28"/>
        </w:rPr>
        <w:t>over</w:t>
      </w:r>
      <w:r>
        <w:rPr>
          <w:spacing w:val="-4"/>
          <w:sz w:val="28"/>
        </w:rPr>
        <w:t xml:space="preserve"> </w:t>
      </w:r>
      <w:r>
        <w:rPr>
          <w:sz w:val="28"/>
        </w:rPr>
        <w:t>1</w:t>
      </w:r>
      <w:r>
        <w:rPr>
          <w:spacing w:val="-2"/>
          <w:sz w:val="28"/>
        </w:rPr>
        <w:t xml:space="preserve"> </w:t>
      </w:r>
      <w:r>
        <w:rPr>
          <w:spacing w:val="-4"/>
          <w:sz w:val="28"/>
        </w:rPr>
        <w:t>month</w:t>
      </w:r>
    </w:p>
    <w:p w:rsidR="00002852" w:rsidRDefault="00DD23FB">
      <w:pPr>
        <w:pStyle w:val="ListParagraph"/>
        <w:numPr>
          <w:ilvl w:val="1"/>
          <w:numId w:val="49"/>
        </w:numPr>
        <w:tabs>
          <w:tab w:val="left" w:pos="1942"/>
        </w:tabs>
        <w:spacing w:before="41"/>
        <w:rPr>
          <w:sz w:val="28"/>
        </w:rPr>
      </w:pPr>
      <w:r>
        <w:rPr>
          <w:sz w:val="28"/>
        </w:rPr>
        <w:t>&gt;7.5%</w:t>
      </w:r>
      <w:r>
        <w:rPr>
          <w:spacing w:val="-5"/>
          <w:sz w:val="28"/>
        </w:rPr>
        <w:t xml:space="preserve"> </w:t>
      </w:r>
      <w:r>
        <w:rPr>
          <w:sz w:val="28"/>
        </w:rPr>
        <w:t>over</w:t>
      </w:r>
      <w:r>
        <w:rPr>
          <w:spacing w:val="-3"/>
          <w:sz w:val="28"/>
        </w:rPr>
        <w:t xml:space="preserve"> </w:t>
      </w:r>
      <w:r>
        <w:rPr>
          <w:sz w:val="28"/>
        </w:rPr>
        <w:t xml:space="preserve">3 </w:t>
      </w:r>
      <w:r>
        <w:rPr>
          <w:spacing w:val="-2"/>
          <w:sz w:val="28"/>
        </w:rPr>
        <w:t>months</w:t>
      </w:r>
    </w:p>
    <w:p w:rsidR="00002852" w:rsidRDefault="00DD23FB">
      <w:pPr>
        <w:pStyle w:val="ListParagraph"/>
        <w:numPr>
          <w:ilvl w:val="0"/>
          <w:numId w:val="49"/>
        </w:numPr>
        <w:tabs>
          <w:tab w:val="left" w:pos="1941"/>
        </w:tabs>
        <w:spacing w:before="43"/>
        <w:ind w:left="1941" w:hanging="359"/>
        <w:rPr>
          <w:sz w:val="28"/>
        </w:rPr>
      </w:pPr>
      <w:r>
        <w:rPr>
          <w:sz w:val="28"/>
        </w:rPr>
        <w:t>Loss</w:t>
      </w:r>
      <w:r>
        <w:rPr>
          <w:spacing w:val="-3"/>
          <w:sz w:val="28"/>
        </w:rPr>
        <w:t xml:space="preserve"> </w:t>
      </w:r>
      <w:r>
        <w:rPr>
          <w:sz w:val="28"/>
        </w:rPr>
        <w:t>of</w:t>
      </w:r>
      <w:r>
        <w:rPr>
          <w:spacing w:val="-2"/>
          <w:sz w:val="28"/>
        </w:rPr>
        <w:t xml:space="preserve"> </w:t>
      </w:r>
      <w:r>
        <w:rPr>
          <w:sz w:val="28"/>
        </w:rPr>
        <w:t>body</w:t>
      </w:r>
      <w:r>
        <w:rPr>
          <w:spacing w:val="-7"/>
          <w:sz w:val="28"/>
        </w:rPr>
        <w:t xml:space="preserve"> </w:t>
      </w:r>
      <w:r>
        <w:rPr>
          <w:sz w:val="28"/>
        </w:rPr>
        <w:t>fat</w:t>
      </w:r>
      <w:r>
        <w:rPr>
          <w:spacing w:val="1"/>
          <w:sz w:val="28"/>
        </w:rPr>
        <w:t xml:space="preserve"> </w:t>
      </w:r>
      <w:r>
        <w:rPr>
          <w:spacing w:val="-2"/>
          <w:sz w:val="28"/>
        </w:rPr>
        <w:t>"Moderate"</w:t>
      </w:r>
    </w:p>
    <w:p w:rsidR="00002852" w:rsidRDefault="00DD23FB">
      <w:pPr>
        <w:pStyle w:val="ListParagraph"/>
        <w:numPr>
          <w:ilvl w:val="0"/>
          <w:numId w:val="49"/>
        </w:numPr>
        <w:tabs>
          <w:tab w:val="left" w:pos="1941"/>
        </w:tabs>
        <w:spacing w:before="38"/>
        <w:ind w:left="1941" w:hanging="359"/>
        <w:rPr>
          <w:sz w:val="28"/>
        </w:rPr>
      </w:pPr>
      <w:r>
        <w:rPr>
          <w:sz w:val="28"/>
        </w:rPr>
        <w:t>Loss</w:t>
      </w:r>
      <w:r>
        <w:rPr>
          <w:spacing w:val="-5"/>
          <w:sz w:val="28"/>
        </w:rPr>
        <w:t xml:space="preserve"> </w:t>
      </w:r>
      <w:r>
        <w:rPr>
          <w:sz w:val="28"/>
        </w:rPr>
        <w:t>of</w:t>
      </w:r>
      <w:r>
        <w:rPr>
          <w:spacing w:val="-4"/>
          <w:sz w:val="28"/>
        </w:rPr>
        <w:t xml:space="preserve"> </w:t>
      </w:r>
      <w:r>
        <w:rPr>
          <w:sz w:val="28"/>
        </w:rPr>
        <w:t>muscle</w:t>
      </w:r>
      <w:r>
        <w:rPr>
          <w:spacing w:val="-3"/>
          <w:sz w:val="28"/>
        </w:rPr>
        <w:t xml:space="preserve"> </w:t>
      </w:r>
      <w:r>
        <w:rPr>
          <w:sz w:val="28"/>
        </w:rPr>
        <w:t>mass</w:t>
      </w:r>
      <w:r>
        <w:rPr>
          <w:spacing w:val="-5"/>
          <w:sz w:val="28"/>
        </w:rPr>
        <w:t xml:space="preserve"> </w:t>
      </w:r>
      <w:r>
        <w:rPr>
          <w:spacing w:val="-2"/>
          <w:sz w:val="28"/>
        </w:rPr>
        <w:t>"Moderate"</w:t>
      </w:r>
    </w:p>
    <w:p w:rsidR="00002852" w:rsidRDefault="00DD23FB">
      <w:pPr>
        <w:pStyle w:val="ListParagraph"/>
        <w:numPr>
          <w:ilvl w:val="0"/>
          <w:numId w:val="49"/>
        </w:numPr>
        <w:tabs>
          <w:tab w:val="left" w:pos="1941"/>
        </w:tabs>
        <w:spacing w:before="42"/>
        <w:ind w:left="1941" w:hanging="359"/>
        <w:rPr>
          <w:sz w:val="28"/>
        </w:rPr>
      </w:pPr>
      <w:r>
        <w:rPr>
          <w:sz w:val="28"/>
        </w:rPr>
        <w:t>Fluid</w:t>
      </w:r>
      <w:r>
        <w:rPr>
          <w:spacing w:val="-8"/>
          <w:sz w:val="28"/>
        </w:rPr>
        <w:t xml:space="preserve"> </w:t>
      </w:r>
      <w:r>
        <w:rPr>
          <w:sz w:val="28"/>
        </w:rPr>
        <w:t>accumulation</w:t>
      </w:r>
      <w:r>
        <w:rPr>
          <w:spacing w:val="-4"/>
          <w:sz w:val="28"/>
        </w:rPr>
        <w:t xml:space="preserve"> </w:t>
      </w:r>
      <w:r>
        <w:rPr>
          <w:sz w:val="28"/>
        </w:rPr>
        <w:t>"Moderate</w:t>
      </w:r>
      <w:r>
        <w:rPr>
          <w:spacing w:val="-9"/>
          <w:sz w:val="28"/>
        </w:rPr>
        <w:t xml:space="preserve"> </w:t>
      </w:r>
      <w:r>
        <w:rPr>
          <w:sz w:val="28"/>
        </w:rPr>
        <w:t>to</w:t>
      </w:r>
      <w:r>
        <w:rPr>
          <w:spacing w:val="-7"/>
          <w:sz w:val="28"/>
        </w:rPr>
        <w:t xml:space="preserve"> </w:t>
      </w:r>
      <w:r>
        <w:rPr>
          <w:spacing w:val="-2"/>
          <w:sz w:val="28"/>
        </w:rPr>
        <w:t>severe"</w:t>
      </w:r>
    </w:p>
    <w:p w:rsidR="00002852" w:rsidRDefault="00DD23FB">
      <w:pPr>
        <w:pStyle w:val="ListParagraph"/>
        <w:numPr>
          <w:ilvl w:val="0"/>
          <w:numId w:val="49"/>
        </w:numPr>
        <w:tabs>
          <w:tab w:val="left" w:pos="1941"/>
        </w:tabs>
        <w:spacing w:before="43"/>
        <w:ind w:left="1941" w:hanging="359"/>
        <w:rPr>
          <w:sz w:val="28"/>
        </w:rPr>
      </w:pPr>
      <w:r>
        <w:rPr>
          <w:sz w:val="28"/>
        </w:rPr>
        <w:t>Hand</w:t>
      </w:r>
      <w:r>
        <w:rPr>
          <w:spacing w:val="-9"/>
          <w:sz w:val="28"/>
        </w:rPr>
        <w:t xml:space="preserve"> </w:t>
      </w:r>
      <w:r>
        <w:rPr>
          <w:sz w:val="28"/>
        </w:rPr>
        <w:t>grip</w:t>
      </w:r>
      <w:r>
        <w:rPr>
          <w:spacing w:val="-8"/>
          <w:sz w:val="28"/>
        </w:rPr>
        <w:t xml:space="preserve"> </w:t>
      </w:r>
      <w:r>
        <w:rPr>
          <w:sz w:val="28"/>
        </w:rPr>
        <w:t>strength</w:t>
      </w:r>
      <w:r>
        <w:rPr>
          <w:spacing w:val="-2"/>
          <w:sz w:val="28"/>
        </w:rPr>
        <w:t xml:space="preserve"> </w:t>
      </w:r>
      <w:r>
        <w:rPr>
          <w:sz w:val="28"/>
        </w:rPr>
        <w:t>"Measurably</w:t>
      </w:r>
      <w:r>
        <w:rPr>
          <w:spacing w:val="-14"/>
          <w:sz w:val="28"/>
        </w:rPr>
        <w:t xml:space="preserve"> </w:t>
      </w:r>
      <w:r>
        <w:rPr>
          <w:spacing w:val="-2"/>
          <w:sz w:val="28"/>
        </w:rPr>
        <w:t>reduced"</w:t>
      </w:r>
    </w:p>
    <w:p w:rsidR="00002852" w:rsidRDefault="00DD23FB">
      <w:pPr>
        <w:spacing w:before="247"/>
        <w:ind w:left="1942"/>
        <w:rPr>
          <w:b/>
          <w:sz w:val="28"/>
        </w:rPr>
      </w:pPr>
      <w:r>
        <w:rPr>
          <w:b/>
          <w:sz w:val="28"/>
          <w:u w:val="single" w:color="C00000"/>
        </w:rPr>
        <w:t>Non-Severe</w:t>
      </w:r>
      <w:r>
        <w:rPr>
          <w:b/>
          <w:spacing w:val="-10"/>
          <w:sz w:val="28"/>
          <w:u w:val="single" w:color="C00000"/>
        </w:rPr>
        <w:t xml:space="preserve"> </w:t>
      </w:r>
      <w:r>
        <w:rPr>
          <w:b/>
          <w:spacing w:val="-2"/>
          <w:sz w:val="28"/>
          <w:u w:val="single" w:color="C00000"/>
        </w:rPr>
        <w:t>Malnutrition</w:t>
      </w:r>
    </w:p>
    <w:p w:rsidR="00002852" w:rsidRDefault="00DD23FB">
      <w:pPr>
        <w:pStyle w:val="ListParagraph"/>
        <w:numPr>
          <w:ilvl w:val="0"/>
          <w:numId w:val="48"/>
        </w:numPr>
        <w:tabs>
          <w:tab w:val="left" w:pos="1941"/>
        </w:tabs>
        <w:spacing w:before="242"/>
        <w:ind w:left="1941" w:hanging="359"/>
        <w:rPr>
          <w:sz w:val="28"/>
        </w:rPr>
      </w:pPr>
      <w:r>
        <w:rPr>
          <w:sz w:val="28"/>
        </w:rPr>
        <w:t>Energy</w:t>
      </w:r>
      <w:r>
        <w:rPr>
          <w:spacing w:val="-14"/>
          <w:sz w:val="28"/>
        </w:rPr>
        <w:t xml:space="preserve"> </w:t>
      </w:r>
      <w:r>
        <w:rPr>
          <w:sz w:val="28"/>
        </w:rPr>
        <w:t>intake</w:t>
      </w:r>
      <w:r>
        <w:rPr>
          <w:spacing w:val="-3"/>
          <w:sz w:val="28"/>
        </w:rPr>
        <w:t xml:space="preserve"> </w:t>
      </w:r>
      <w:r>
        <w:rPr>
          <w:sz w:val="28"/>
        </w:rPr>
        <w:t>&lt;75%</w:t>
      </w:r>
      <w:r>
        <w:rPr>
          <w:spacing w:val="-7"/>
          <w:sz w:val="28"/>
        </w:rPr>
        <w:t xml:space="preserve"> </w:t>
      </w:r>
      <w:r>
        <w:rPr>
          <w:sz w:val="28"/>
        </w:rPr>
        <w:t>of</w:t>
      </w:r>
      <w:r>
        <w:rPr>
          <w:spacing w:val="-5"/>
          <w:sz w:val="28"/>
        </w:rPr>
        <w:t xml:space="preserve"> </w:t>
      </w:r>
      <w:r>
        <w:rPr>
          <w:sz w:val="28"/>
        </w:rPr>
        <w:t>estimated</w:t>
      </w:r>
      <w:r>
        <w:rPr>
          <w:spacing w:val="-2"/>
          <w:sz w:val="28"/>
        </w:rPr>
        <w:t xml:space="preserve"> </w:t>
      </w:r>
      <w:r>
        <w:rPr>
          <w:sz w:val="28"/>
        </w:rPr>
        <w:t>energy</w:t>
      </w:r>
      <w:r>
        <w:rPr>
          <w:spacing w:val="-10"/>
          <w:sz w:val="28"/>
        </w:rPr>
        <w:t xml:space="preserve"> </w:t>
      </w:r>
      <w:r>
        <w:rPr>
          <w:sz w:val="28"/>
        </w:rPr>
        <w:t>requirement</w:t>
      </w:r>
      <w:r>
        <w:rPr>
          <w:spacing w:val="-3"/>
          <w:sz w:val="28"/>
        </w:rPr>
        <w:t xml:space="preserve"> </w:t>
      </w:r>
      <w:r>
        <w:rPr>
          <w:sz w:val="28"/>
        </w:rPr>
        <w:t>for</w:t>
      </w:r>
      <w:r>
        <w:rPr>
          <w:spacing w:val="-2"/>
          <w:sz w:val="28"/>
        </w:rPr>
        <w:t xml:space="preserve"> </w:t>
      </w:r>
      <w:r>
        <w:rPr>
          <w:sz w:val="28"/>
        </w:rPr>
        <w:t>&gt;7</w:t>
      </w:r>
      <w:r>
        <w:rPr>
          <w:spacing w:val="-3"/>
          <w:sz w:val="28"/>
        </w:rPr>
        <w:t xml:space="preserve"> </w:t>
      </w:r>
      <w:r>
        <w:rPr>
          <w:spacing w:val="-4"/>
          <w:sz w:val="28"/>
        </w:rPr>
        <w:t>days</w:t>
      </w:r>
    </w:p>
    <w:p w:rsidR="00002852" w:rsidRDefault="00DD23FB">
      <w:pPr>
        <w:pStyle w:val="ListParagraph"/>
        <w:numPr>
          <w:ilvl w:val="0"/>
          <w:numId w:val="48"/>
        </w:numPr>
        <w:tabs>
          <w:tab w:val="left" w:pos="1941"/>
        </w:tabs>
        <w:spacing w:before="43"/>
        <w:ind w:left="1941" w:hanging="359"/>
        <w:rPr>
          <w:sz w:val="28"/>
        </w:rPr>
      </w:pPr>
      <w:r>
        <w:rPr>
          <w:sz w:val="28"/>
        </w:rPr>
        <w:t>Weight</w:t>
      </w:r>
      <w:r>
        <w:rPr>
          <w:spacing w:val="-8"/>
          <w:sz w:val="28"/>
        </w:rPr>
        <w:t xml:space="preserve"> </w:t>
      </w:r>
      <w:r>
        <w:rPr>
          <w:sz w:val="28"/>
        </w:rPr>
        <w:t>loss</w:t>
      </w:r>
      <w:r>
        <w:rPr>
          <w:spacing w:val="-5"/>
          <w:sz w:val="28"/>
        </w:rPr>
        <w:t xml:space="preserve"> </w:t>
      </w:r>
      <w:r>
        <w:rPr>
          <w:sz w:val="28"/>
        </w:rPr>
        <w:t>(percentage</w:t>
      </w:r>
      <w:r>
        <w:rPr>
          <w:spacing w:val="-4"/>
          <w:sz w:val="28"/>
        </w:rPr>
        <w:t xml:space="preserve"> </w:t>
      </w:r>
      <w:r>
        <w:rPr>
          <w:sz w:val="28"/>
        </w:rPr>
        <w:t>of</w:t>
      </w:r>
      <w:r>
        <w:rPr>
          <w:spacing w:val="-6"/>
          <w:sz w:val="28"/>
        </w:rPr>
        <w:t xml:space="preserve"> </w:t>
      </w:r>
      <w:r>
        <w:rPr>
          <w:sz w:val="28"/>
        </w:rPr>
        <w:t>usual</w:t>
      </w:r>
      <w:r>
        <w:rPr>
          <w:spacing w:val="-4"/>
          <w:sz w:val="28"/>
        </w:rPr>
        <w:t xml:space="preserve"> </w:t>
      </w:r>
      <w:r>
        <w:rPr>
          <w:sz w:val="28"/>
        </w:rPr>
        <w:t>body</w:t>
      </w:r>
      <w:r>
        <w:rPr>
          <w:spacing w:val="-12"/>
          <w:sz w:val="28"/>
        </w:rPr>
        <w:t xml:space="preserve"> </w:t>
      </w:r>
      <w:r>
        <w:rPr>
          <w:sz w:val="28"/>
        </w:rPr>
        <w:t>weight</w:t>
      </w:r>
      <w:r>
        <w:rPr>
          <w:spacing w:val="-5"/>
          <w:sz w:val="28"/>
        </w:rPr>
        <w:t xml:space="preserve"> </w:t>
      </w:r>
      <w:r>
        <w:rPr>
          <w:sz w:val="28"/>
        </w:rPr>
        <w:t>over</w:t>
      </w:r>
      <w:r>
        <w:rPr>
          <w:spacing w:val="-8"/>
          <w:sz w:val="28"/>
        </w:rPr>
        <w:t xml:space="preserve"> </w:t>
      </w:r>
      <w:r>
        <w:rPr>
          <w:sz w:val="28"/>
        </w:rPr>
        <w:t>time</w:t>
      </w:r>
      <w:r>
        <w:rPr>
          <w:spacing w:val="-3"/>
          <w:sz w:val="28"/>
        </w:rPr>
        <w:t xml:space="preserve"> </w:t>
      </w:r>
      <w:r>
        <w:rPr>
          <w:spacing w:val="-2"/>
          <w:sz w:val="28"/>
        </w:rPr>
        <w:t>period)</w:t>
      </w:r>
    </w:p>
    <w:p w:rsidR="00002852" w:rsidRDefault="00DD23FB">
      <w:pPr>
        <w:pStyle w:val="ListParagraph"/>
        <w:numPr>
          <w:ilvl w:val="1"/>
          <w:numId w:val="48"/>
        </w:numPr>
        <w:tabs>
          <w:tab w:val="left" w:pos="1942"/>
        </w:tabs>
        <w:spacing w:before="41"/>
        <w:ind w:hanging="360"/>
        <w:rPr>
          <w:rFonts w:ascii="Symbol" w:hAnsi="Symbol"/>
          <w:sz w:val="24"/>
        </w:rPr>
      </w:pPr>
      <w:r>
        <w:rPr>
          <w:sz w:val="28"/>
        </w:rPr>
        <w:t>1%</w:t>
      </w:r>
      <w:r>
        <w:rPr>
          <w:spacing w:val="-7"/>
          <w:sz w:val="28"/>
        </w:rPr>
        <w:t xml:space="preserve"> </w:t>
      </w:r>
      <w:r>
        <w:rPr>
          <w:sz w:val="28"/>
        </w:rPr>
        <w:t>to 2%</w:t>
      </w:r>
      <w:r>
        <w:rPr>
          <w:spacing w:val="-4"/>
          <w:sz w:val="28"/>
        </w:rPr>
        <w:t xml:space="preserve"> </w:t>
      </w:r>
      <w:r>
        <w:rPr>
          <w:sz w:val="28"/>
        </w:rPr>
        <w:t>over</w:t>
      </w:r>
      <w:r>
        <w:rPr>
          <w:spacing w:val="-4"/>
          <w:sz w:val="28"/>
        </w:rPr>
        <w:t xml:space="preserve"> </w:t>
      </w:r>
      <w:r>
        <w:rPr>
          <w:sz w:val="28"/>
        </w:rPr>
        <w:t>1</w:t>
      </w:r>
      <w:r>
        <w:rPr>
          <w:spacing w:val="1"/>
          <w:sz w:val="28"/>
        </w:rPr>
        <w:t xml:space="preserve"> </w:t>
      </w:r>
      <w:r>
        <w:rPr>
          <w:spacing w:val="-4"/>
          <w:sz w:val="28"/>
        </w:rPr>
        <w:t>week</w:t>
      </w:r>
    </w:p>
    <w:p w:rsidR="00002852" w:rsidRDefault="00DD23FB">
      <w:pPr>
        <w:pStyle w:val="ListParagraph"/>
        <w:numPr>
          <w:ilvl w:val="1"/>
          <w:numId w:val="48"/>
        </w:numPr>
        <w:tabs>
          <w:tab w:val="left" w:pos="1942"/>
        </w:tabs>
        <w:spacing w:before="40"/>
        <w:ind w:hanging="360"/>
        <w:rPr>
          <w:rFonts w:ascii="Symbol" w:hAnsi="Symbol"/>
          <w:sz w:val="24"/>
        </w:rPr>
      </w:pPr>
      <w:r>
        <w:rPr>
          <w:sz w:val="28"/>
        </w:rPr>
        <w:t>5%</w:t>
      </w:r>
      <w:r>
        <w:rPr>
          <w:spacing w:val="-7"/>
          <w:sz w:val="28"/>
        </w:rPr>
        <w:t xml:space="preserve"> </w:t>
      </w:r>
      <w:r>
        <w:rPr>
          <w:sz w:val="28"/>
        </w:rPr>
        <w:t xml:space="preserve">over 1 </w:t>
      </w:r>
      <w:r>
        <w:rPr>
          <w:spacing w:val="-4"/>
          <w:sz w:val="28"/>
        </w:rPr>
        <w:t>month</w:t>
      </w:r>
    </w:p>
    <w:p w:rsidR="00002852" w:rsidRDefault="00DD23FB">
      <w:pPr>
        <w:pStyle w:val="ListParagraph"/>
        <w:numPr>
          <w:ilvl w:val="1"/>
          <w:numId w:val="48"/>
        </w:numPr>
        <w:tabs>
          <w:tab w:val="left" w:pos="1942"/>
        </w:tabs>
        <w:spacing w:before="41"/>
        <w:ind w:hanging="360"/>
        <w:rPr>
          <w:rFonts w:ascii="Symbol" w:hAnsi="Symbol"/>
          <w:sz w:val="24"/>
        </w:rPr>
      </w:pPr>
      <w:r>
        <w:rPr>
          <w:sz w:val="28"/>
        </w:rPr>
        <w:t>7.5%</w:t>
      </w:r>
      <w:r>
        <w:rPr>
          <w:spacing w:val="-4"/>
          <w:sz w:val="28"/>
        </w:rPr>
        <w:t xml:space="preserve"> </w:t>
      </w:r>
      <w:r>
        <w:rPr>
          <w:sz w:val="28"/>
        </w:rPr>
        <w:t>over</w:t>
      </w:r>
      <w:r>
        <w:rPr>
          <w:spacing w:val="-4"/>
          <w:sz w:val="28"/>
        </w:rPr>
        <w:t xml:space="preserve"> </w:t>
      </w:r>
      <w:r>
        <w:rPr>
          <w:sz w:val="28"/>
        </w:rPr>
        <w:t>3</w:t>
      </w:r>
      <w:r>
        <w:rPr>
          <w:spacing w:val="1"/>
          <w:sz w:val="28"/>
        </w:rPr>
        <w:t xml:space="preserve"> </w:t>
      </w:r>
      <w:r>
        <w:rPr>
          <w:spacing w:val="-2"/>
          <w:sz w:val="28"/>
        </w:rPr>
        <w:t>months</w:t>
      </w:r>
    </w:p>
    <w:p w:rsidR="00002852" w:rsidRDefault="00DD23FB">
      <w:pPr>
        <w:pStyle w:val="ListParagraph"/>
        <w:numPr>
          <w:ilvl w:val="0"/>
          <w:numId w:val="48"/>
        </w:numPr>
        <w:tabs>
          <w:tab w:val="left" w:pos="1941"/>
        </w:tabs>
        <w:spacing w:before="42"/>
        <w:ind w:left="1941" w:hanging="359"/>
        <w:rPr>
          <w:sz w:val="28"/>
        </w:rPr>
      </w:pPr>
      <w:r>
        <w:rPr>
          <w:sz w:val="28"/>
        </w:rPr>
        <w:t>Loss</w:t>
      </w:r>
      <w:r>
        <w:rPr>
          <w:spacing w:val="-3"/>
          <w:sz w:val="28"/>
        </w:rPr>
        <w:t xml:space="preserve"> </w:t>
      </w:r>
      <w:r>
        <w:rPr>
          <w:sz w:val="28"/>
        </w:rPr>
        <w:t>of</w:t>
      </w:r>
      <w:r>
        <w:rPr>
          <w:spacing w:val="-2"/>
          <w:sz w:val="28"/>
        </w:rPr>
        <w:t xml:space="preserve"> </w:t>
      </w:r>
      <w:r>
        <w:rPr>
          <w:sz w:val="28"/>
        </w:rPr>
        <w:t>body</w:t>
      </w:r>
      <w:r>
        <w:rPr>
          <w:spacing w:val="-7"/>
          <w:sz w:val="28"/>
        </w:rPr>
        <w:t xml:space="preserve"> </w:t>
      </w:r>
      <w:r>
        <w:rPr>
          <w:sz w:val="28"/>
        </w:rPr>
        <w:t>fat</w:t>
      </w:r>
      <w:r>
        <w:rPr>
          <w:spacing w:val="1"/>
          <w:sz w:val="28"/>
        </w:rPr>
        <w:t xml:space="preserve"> </w:t>
      </w:r>
      <w:r>
        <w:rPr>
          <w:spacing w:val="-2"/>
          <w:sz w:val="28"/>
        </w:rPr>
        <w:t>"Mild"</w:t>
      </w:r>
    </w:p>
    <w:p w:rsidR="00002852" w:rsidRDefault="00DD23FB">
      <w:pPr>
        <w:pStyle w:val="ListParagraph"/>
        <w:numPr>
          <w:ilvl w:val="0"/>
          <w:numId w:val="48"/>
        </w:numPr>
        <w:tabs>
          <w:tab w:val="left" w:pos="1941"/>
        </w:tabs>
        <w:spacing w:before="38"/>
        <w:ind w:left="1941" w:hanging="359"/>
        <w:rPr>
          <w:sz w:val="28"/>
        </w:rPr>
      </w:pPr>
      <w:r>
        <w:rPr>
          <w:sz w:val="28"/>
        </w:rPr>
        <w:t>Loss</w:t>
      </w:r>
      <w:r>
        <w:rPr>
          <w:spacing w:val="-5"/>
          <w:sz w:val="28"/>
        </w:rPr>
        <w:t xml:space="preserve"> </w:t>
      </w:r>
      <w:r>
        <w:rPr>
          <w:sz w:val="28"/>
        </w:rPr>
        <w:t>of</w:t>
      </w:r>
      <w:r>
        <w:rPr>
          <w:spacing w:val="-4"/>
          <w:sz w:val="28"/>
        </w:rPr>
        <w:t xml:space="preserve"> </w:t>
      </w:r>
      <w:r>
        <w:rPr>
          <w:sz w:val="28"/>
        </w:rPr>
        <w:t>muscle</w:t>
      </w:r>
      <w:r>
        <w:rPr>
          <w:spacing w:val="-3"/>
          <w:sz w:val="28"/>
        </w:rPr>
        <w:t xml:space="preserve"> </w:t>
      </w:r>
      <w:r>
        <w:rPr>
          <w:sz w:val="28"/>
        </w:rPr>
        <w:t>mass</w:t>
      </w:r>
      <w:r>
        <w:rPr>
          <w:spacing w:val="-5"/>
          <w:sz w:val="28"/>
        </w:rPr>
        <w:t xml:space="preserve"> </w:t>
      </w:r>
      <w:r>
        <w:rPr>
          <w:spacing w:val="-2"/>
          <w:sz w:val="28"/>
        </w:rPr>
        <w:t>"Mild"</w:t>
      </w:r>
    </w:p>
    <w:p w:rsidR="00002852" w:rsidRDefault="00DD23FB">
      <w:pPr>
        <w:pStyle w:val="ListParagraph"/>
        <w:numPr>
          <w:ilvl w:val="0"/>
          <w:numId w:val="48"/>
        </w:numPr>
        <w:tabs>
          <w:tab w:val="left" w:pos="1941"/>
        </w:tabs>
        <w:spacing w:before="44"/>
        <w:ind w:left="1941" w:hanging="359"/>
        <w:rPr>
          <w:sz w:val="28"/>
        </w:rPr>
      </w:pPr>
      <w:r>
        <w:rPr>
          <w:sz w:val="28"/>
        </w:rPr>
        <w:t>Fluid</w:t>
      </w:r>
      <w:r>
        <w:rPr>
          <w:spacing w:val="-10"/>
          <w:sz w:val="28"/>
        </w:rPr>
        <w:t xml:space="preserve"> </w:t>
      </w:r>
      <w:r>
        <w:rPr>
          <w:sz w:val="28"/>
        </w:rPr>
        <w:t>accumulation</w:t>
      </w:r>
      <w:r>
        <w:rPr>
          <w:spacing w:val="-7"/>
          <w:sz w:val="28"/>
        </w:rPr>
        <w:t xml:space="preserve"> </w:t>
      </w:r>
      <w:r>
        <w:rPr>
          <w:spacing w:val="-2"/>
          <w:sz w:val="28"/>
        </w:rPr>
        <w:t>"Mild"</w:t>
      </w:r>
    </w:p>
    <w:p w:rsidR="00002852" w:rsidRDefault="00DD23FB">
      <w:pPr>
        <w:pStyle w:val="ListParagraph"/>
        <w:numPr>
          <w:ilvl w:val="0"/>
          <w:numId w:val="48"/>
        </w:numPr>
        <w:tabs>
          <w:tab w:val="left" w:pos="1941"/>
        </w:tabs>
        <w:spacing w:before="43" w:line="322" w:lineRule="exact"/>
        <w:ind w:left="1941" w:hanging="359"/>
        <w:rPr>
          <w:sz w:val="28"/>
        </w:rPr>
      </w:pPr>
      <w:r>
        <w:rPr>
          <w:sz w:val="28"/>
        </w:rPr>
        <w:t>Hand</w:t>
      </w:r>
      <w:r>
        <w:rPr>
          <w:spacing w:val="-6"/>
          <w:sz w:val="28"/>
        </w:rPr>
        <w:t xml:space="preserve"> </w:t>
      </w:r>
      <w:r>
        <w:rPr>
          <w:sz w:val="28"/>
        </w:rPr>
        <w:t>grip</w:t>
      </w:r>
      <w:r>
        <w:rPr>
          <w:spacing w:val="-6"/>
          <w:sz w:val="28"/>
        </w:rPr>
        <w:t xml:space="preserve"> </w:t>
      </w:r>
      <w:r>
        <w:rPr>
          <w:sz w:val="28"/>
        </w:rPr>
        <w:t>strength</w:t>
      </w:r>
      <w:r>
        <w:rPr>
          <w:spacing w:val="-5"/>
          <w:sz w:val="28"/>
        </w:rPr>
        <w:t xml:space="preserve"> </w:t>
      </w:r>
      <w:r>
        <w:rPr>
          <w:sz w:val="28"/>
        </w:rPr>
        <w:t>"Not</w:t>
      </w:r>
      <w:r>
        <w:rPr>
          <w:spacing w:val="-3"/>
          <w:sz w:val="28"/>
        </w:rPr>
        <w:t xml:space="preserve"> </w:t>
      </w:r>
      <w:r>
        <w:rPr>
          <w:spacing w:val="-2"/>
          <w:sz w:val="28"/>
        </w:rPr>
        <w:t>applicable"</w:t>
      </w:r>
    </w:p>
    <w:p w:rsidR="00002852" w:rsidRDefault="00DD23FB">
      <w:pPr>
        <w:pStyle w:val="BodyText"/>
        <w:ind w:left="1942" w:right="1512"/>
        <w:jc w:val="both"/>
      </w:pPr>
      <w:r>
        <w:t xml:space="preserve">Although most people think of malnutrition as </w:t>
      </w:r>
      <w:proofErr w:type="spellStart"/>
      <w:r>
        <w:t>undernutrition</w:t>
      </w:r>
      <w:proofErr w:type="spellEnd"/>
      <w:r>
        <w:t xml:space="preserve"> or low body</w:t>
      </w:r>
      <w:r>
        <w:rPr>
          <w:spacing w:val="-7"/>
        </w:rPr>
        <w:t xml:space="preserve"> </w:t>
      </w:r>
      <w:r>
        <w:t>weight,</w:t>
      </w:r>
      <w:r>
        <w:rPr>
          <w:spacing w:val="-4"/>
        </w:rPr>
        <w:t xml:space="preserve"> </w:t>
      </w:r>
      <w:r>
        <w:t>body</w:t>
      </w:r>
      <w:r>
        <w:rPr>
          <w:spacing w:val="-7"/>
        </w:rPr>
        <w:t xml:space="preserve"> </w:t>
      </w:r>
      <w:r>
        <w:t>weight</w:t>
      </w:r>
      <w:r>
        <w:rPr>
          <w:spacing w:val="-2"/>
        </w:rPr>
        <w:t xml:space="preserve"> </w:t>
      </w:r>
      <w:r>
        <w:t>alone</w:t>
      </w:r>
      <w:r>
        <w:rPr>
          <w:spacing w:val="-3"/>
        </w:rPr>
        <w:t xml:space="preserve"> </w:t>
      </w:r>
      <w:r>
        <w:t>doesn't</w:t>
      </w:r>
      <w:r>
        <w:rPr>
          <w:spacing w:val="-2"/>
        </w:rPr>
        <w:t xml:space="preserve"> </w:t>
      </w:r>
      <w:r>
        <w:t>tell</w:t>
      </w:r>
      <w:r>
        <w:rPr>
          <w:spacing w:val="-2"/>
        </w:rPr>
        <w:t xml:space="preserve"> </w:t>
      </w:r>
      <w:r>
        <w:t>the</w:t>
      </w:r>
      <w:r>
        <w:rPr>
          <w:spacing w:val="-4"/>
        </w:rPr>
        <w:t xml:space="preserve"> </w:t>
      </w:r>
      <w:r>
        <w:t>whole</w:t>
      </w:r>
      <w:r>
        <w:rPr>
          <w:spacing w:val="-3"/>
        </w:rPr>
        <w:t xml:space="preserve"> </w:t>
      </w:r>
      <w:r>
        <w:t>story.</w:t>
      </w:r>
      <w:r>
        <w:rPr>
          <w:spacing w:val="-2"/>
        </w:rPr>
        <w:t xml:space="preserve"> </w:t>
      </w:r>
      <w:r>
        <w:t>Even</w:t>
      </w:r>
      <w:r>
        <w:rPr>
          <w:spacing w:val="-2"/>
        </w:rPr>
        <w:t xml:space="preserve"> </w:t>
      </w:r>
      <w:r>
        <w:t xml:space="preserve">when you lose muscle, your body weight may not change. The </w:t>
      </w:r>
      <w:hyperlink r:id="rId127">
        <w:r>
          <w:t>types of</w:t>
        </w:r>
      </w:hyperlink>
      <w:r>
        <w:t xml:space="preserve"> </w:t>
      </w:r>
      <w:hyperlink r:id="rId128">
        <w:r>
          <w:t>malnutrition</w:t>
        </w:r>
      </w:hyperlink>
      <w:r>
        <w:t xml:space="preserve"> can take many forms, including:</w:t>
      </w:r>
    </w:p>
    <w:p w:rsidR="00002852" w:rsidRDefault="00DD23FB">
      <w:pPr>
        <w:pStyle w:val="ListParagraph"/>
        <w:numPr>
          <w:ilvl w:val="1"/>
          <w:numId w:val="48"/>
        </w:numPr>
        <w:tabs>
          <w:tab w:val="left" w:pos="2379"/>
        </w:tabs>
        <w:spacing w:before="279" w:line="322" w:lineRule="exact"/>
        <w:ind w:left="2379"/>
        <w:rPr>
          <w:rFonts w:ascii="Symbol" w:hAnsi="Symbol"/>
          <w:sz w:val="20"/>
        </w:rPr>
      </w:pPr>
      <w:r>
        <w:rPr>
          <w:sz w:val="28"/>
        </w:rPr>
        <w:t>Under</w:t>
      </w:r>
      <w:r>
        <w:rPr>
          <w:spacing w:val="-5"/>
          <w:sz w:val="28"/>
        </w:rPr>
        <w:t xml:space="preserve"> </w:t>
      </w:r>
      <w:r>
        <w:rPr>
          <w:spacing w:val="-2"/>
          <w:sz w:val="28"/>
        </w:rPr>
        <w:t>nutrition</w:t>
      </w:r>
    </w:p>
    <w:p w:rsidR="00002852" w:rsidRDefault="00DD23FB">
      <w:pPr>
        <w:pStyle w:val="ListParagraph"/>
        <w:numPr>
          <w:ilvl w:val="1"/>
          <w:numId w:val="48"/>
        </w:numPr>
        <w:tabs>
          <w:tab w:val="left" w:pos="2379"/>
        </w:tabs>
        <w:spacing w:line="322" w:lineRule="exact"/>
        <w:ind w:left="2379"/>
        <w:rPr>
          <w:rFonts w:ascii="Symbol" w:hAnsi="Symbol"/>
          <w:sz w:val="20"/>
        </w:rPr>
      </w:pPr>
      <w:r>
        <w:rPr>
          <w:sz w:val="28"/>
        </w:rPr>
        <w:t>Inadequate</w:t>
      </w:r>
      <w:r>
        <w:rPr>
          <w:spacing w:val="-8"/>
          <w:sz w:val="28"/>
        </w:rPr>
        <w:t xml:space="preserve"> </w:t>
      </w:r>
      <w:r>
        <w:rPr>
          <w:sz w:val="28"/>
        </w:rPr>
        <w:t>intake</w:t>
      </w:r>
      <w:r>
        <w:rPr>
          <w:spacing w:val="-5"/>
          <w:sz w:val="28"/>
        </w:rPr>
        <w:t xml:space="preserve"> </w:t>
      </w:r>
      <w:r>
        <w:rPr>
          <w:sz w:val="28"/>
        </w:rPr>
        <w:t>of</w:t>
      </w:r>
      <w:r>
        <w:rPr>
          <w:spacing w:val="-4"/>
          <w:sz w:val="28"/>
        </w:rPr>
        <w:t xml:space="preserve"> </w:t>
      </w:r>
      <w:r>
        <w:rPr>
          <w:sz w:val="28"/>
        </w:rPr>
        <w:t>vitamins</w:t>
      </w:r>
      <w:r>
        <w:rPr>
          <w:spacing w:val="-4"/>
          <w:sz w:val="28"/>
        </w:rPr>
        <w:t xml:space="preserve"> </w:t>
      </w:r>
      <w:r>
        <w:rPr>
          <w:sz w:val="28"/>
        </w:rPr>
        <w:t>and</w:t>
      </w:r>
      <w:r>
        <w:rPr>
          <w:spacing w:val="-3"/>
          <w:sz w:val="28"/>
        </w:rPr>
        <w:t xml:space="preserve"> </w:t>
      </w:r>
      <w:r>
        <w:rPr>
          <w:spacing w:val="-2"/>
          <w:sz w:val="28"/>
        </w:rPr>
        <w:t>minerals</w:t>
      </w:r>
    </w:p>
    <w:p w:rsidR="00002852" w:rsidRDefault="00DD23FB">
      <w:pPr>
        <w:pStyle w:val="ListParagraph"/>
        <w:numPr>
          <w:ilvl w:val="1"/>
          <w:numId w:val="48"/>
        </w:numPr>
        <w:tabs>
          <w:tab w:val="left" w:pos="2379"/>
        </w:tabs>
        <w:ind w:left="2379"/>
        <w:rPr>
          <w:rFonts w:ascii="Symbol" w:hAnsi="Symbol"/>
          <w:sz w:val="20"/>
        </w:rPr>
      </w:pPr>
      <w:r>
        <w:rPr>
          <w:spacing w:val="-2"/>
          <w:sz w:val="28"/>
        </w:rPr>
        <w:t>Overweight/obesity</w:t>
      </w:r>
    </w:p>
    <w:p w:rsidR="00002852" w:rsidRDefault="00DD23FB">
      <w:pPr>
        <w:pStyle w:val="BodyText"/>
        <w:spacing w:before="72"/>
        <w:rPr>
          <w:sz w:val="20"/>
        </w:rPr>
      </w:pPr>
      <w:r>
        <w:rPr>
          <w:noProof/>
          <w:sz w:val="20"/>
        </w:rPr>
        <mc:AlternateContent>
          <mc:Choice Requires="wps">
            <w:drawing>
              <wp:anchor distT="0" distB="0" distL="0" distR="0" simplePos="0" relativeHeight="487855104" behindDoc="1" locked="0" layoutInCell="1" allowOverlap="1">
                <wp:simplePos x="0" y="0"/>
                <wp:positionH relativeFrom="page">
                  <wp:posOffset>1125016</wp:posOffset>
                </wp:positionH>
                <wp:positionV relativeFrom="paragraph">
                  <wp:posOffset>207028</wp:posOffset>
                </wp:positionV>
                <wp:extent cx="5523865" cy="6350"/>
                <wp:effectExtent l="0" t="0" r="0" b="0"/>
                <wp:wrapTopAndBottom/>
                <wp:docPr id="669" name="Graphic 6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301476pt;width:434.95pt;height:.47998pt;mso-position-horizontal-relative:page;mso-position-vertical-relative:paragraph;z-index:-15461376;mso-wrap-distance-left:0;mso-wrap-distance-right:0" id="docshape47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884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70" name="Graphic 6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28000" id="docshape47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71" name="Group 6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72" name="Graphic 67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74" coordorigin="0,0" coordsize="8699,60">
                <v:rect style="position:absolute;left:0;top:0;width:8699;height:60" id="docshape475" filled="true" fillcolor="#612322" stroked="false">
                  <v:fill type="solid"/>
                </v:rect>
              </v:group>
            </w:pict>
          </mc:Fallback>
        </mc:AlternateContent>
      </w:r>
    </w:p>
    <w:p w:rsidR="00002852" w:rsidRDefault="00DD23FB">
      <w:pPr>
        <w:pStyle w:val="ListParagraph"/>
        <w:numPr>
          <w:ilvl w:val="1"/>
          <w:numId w:val="48"/>
        </w:numPr>
        <w:tabs>
          <w:tab w:val="left" w:pos="2379"/>
        </w:tabs>
        <w:spacing w:before="262" w:line="322" w:lineRule="exact"/>
        <w:ind w:left="2379"/>
        <w:jc w:val="both"/>
        <w:rPr>
          <w:rFonts w:ascii="Symbol" w:hAnsi="Symbol"/>
          <w:sz w:val="20"/>
        </w:rPr>
      </w:pPr>
      <w:r>
        <w:rPr>
          <w:sz w:val="28"/>
        </w:rPr>
        <w:t>Nutrition-related</w:t>
      </w:r>
      <w:r>
        <w:rPr>
          <w:spacing w:val="-14"/>
          <w:sz w:val="28"/>
        </w:rPr>
        <w:t xml:space="preserve"> </w:t>
      </w:r>
      <w:proofErr w:type="spellStart"/>
      <w:r>
        <w:rPr>
          <w:sz w:val="28"/>
        </w:rPr>
        <w:t>noncommunicable</w:t>
      </w:r>
      <w:proofErr w:type="spellEnd"/>
      <w:r>
        <w:rPr>
          <w:spacing w:val="-17"/>
          <w:sz w:val="28"/>
        </w:rPr>
        <w:t xml:space="preserve"> </w:t>
      </w:r>
      <w:r>
        <w:rPr>
          <w:spacing w:val="-2"/>
          <w:sz w:val="28"/>
        </w:rPr>
        <w:t>disease</w:t>
      </w:r>
    </w:p>
    <w:p w:rsidR="00002852" w:rsidRDefault="00DD23FB">
      <w:pPr>
        <w:pStyle w:val="BodyText"/>
        <w:ind w:left="1942" w:right="1513"/>
        <w:jc w:val="both"/>
      </w:pPr>
      <w:r>
        <w:t>Malnutrition can mean under nutrition or over nutrition. It can also mean an imbalance of macro nutrients (proteins, carbohydrates, fats) or micro nutrients (vitamins and minerals).</w:t>
      </w:r>
    </w:p>
    <w:p w:rsidR="00002852" w:rsidRDefault="00DD23FB">
      <w:pPr>
        <w:pStyle w:val="Heading2"/>
        <w:spacing w:before="282"/>
        <w:ind w:left="1942"/>
        <w:jc w:val="both"/>
      </w:pPr>
      <w:r>
        <w:t>Under</w:t>
      </w:r>
      <w:r>
        <w:rPr>
          <w:spacing w:val="-2"/>
        </w:rPr>
        <w:t xml:space="preserve"> nutrition</w:t>
      </w:r>
    </w:p>
    <w:p w:rsidR="00002852" w:rsidRDefault="00DD23FB">
      <w:pPr>
        <w:pStyle w:val="BodyText"/>
        <w:spacing w:before="278"/>
        <w:ind w:left="1829" w:right="1399"/>
        <w:jc w:val="both"/>
      </w:pPr>
      <w:r>
        <w:t xml:space="preserve">Under nutrition is what most people think of when they think of malnutrition. Under nutrition is a deficiency of nutrients. You may be undernourished if you don‘t have an adequate diet, or if your body has trouble absorbing enough nutrients from your food. </w:t>
      </w:r>
      <w:proofErr w:type="spellStart"/>
      <w:r>
        <w:t>Undernutrition</w:t>
      </w:r>
      <w:proofErr w:type="spellEnd"/>
      <w:r>
        <w:t xml:space="preserve"> can cause visible wasting of fat and muscle, but it can also be invisible. You can be overweight and undernourished.</w:t>
      </w:r>
    </w:p>
    <w:p w:rsidR="00002852" w:rsidRDefault="00DD23FB">
      <w:pPr>
        <w:pStyle w:val="Heading2"/>
        <w:spacing w:before="284"/>
        <w:ind w:left="1942"/>
        <w:jc w:val="both"/>
      </w:pPr>
      <w:r>
        <w:t>Macro</w:t>
      </w:r>
      <w:r>
        <w:rPr>
          <w:spacing w:val="-4"/>
        </w:rPr>
        <w:t xml:space="preserve"> </w:t>
      </w:r>
      <w:r>
        <w:t>nutrient</w:t>
      </w:r>
      <w:r>
        <w:rPr>
          <w:spacing w:val="-3"/>
        </w:rPr>
        <w:t xml:space="preserve"> </w:t>
      </w:r>
      <w:r>
        <w:t>under</w:t>
      </w:r>
      <w:r>
        <w:rPr>
          <w:spacing w:val="-3"/>
        </w:rPr>
        <w:t xml:space="preserve"> </w:t>
      </w:r>
      <w:r>
        <w:rPr>
          <w:spacing w:val="-2"/>
        </w:rPr>
        <w:t>nutrition</w:t>
      </w:r>
    </w:p>
    <w:p w:rsidR="00002852" w:rsidRDefault="00DD23FB">
      <w:pPr>
        <w:pStyle w:val="BodyText"/>
        <w:spacing w:before="278"/>
        <w:ind w:left="1942" w:right="1512"/>
        <w:jc w:val="both"/>
      </w:pPr>
      <w:r>
        <w:t>Also called protein-energy</w:t>
      </w:r>
      <w:r>
        <w:rPr>
          <w:spacing w:val="-1"/>
        </w:rPr>
        <w:t xml:space="preserve"> </w:t>
      </w:r>
      <w:r>
        <w:t>under</w:t>
      </w:r>
      <w:r>
        <w:rPr>
          <w:spacing w:val="-1"/>
        </w:rPr>
        <w:t xml:space="preserve"> </w:t>
      </w:r>
      <w:r>
        <w:t>nutrition, this is a</w:t>
      </w:r>
      <w:r>
        <w:rPr>
          <w:spacing w:val="-1"/>
        </w:rPr>
        <w:t xml:space="preserve"> </w:t>
      </w:r>
      <w:r>
        <w:t>deficiency</w:t>
      </w:r>
      <w:r>
        <w:rPr>
          <w:spacing w:val="-2"/>
        </w:rPr>
        <w:t xml:space="preserve"> </w:t>
      </w:r>
      <w:r>
        <w:t>of macro nutrients:</w:t>
      </w:r>
      <w:r>
        <w:rPr>
          <w:spacing w:val="-4"/>
        </w:rPr>
        <w:t xml:space="preserve"> </w:t>
      </w:r>
      <w:r>
        <w:t>proteins,</w:t>
      </w:r>
      <w:r>
        <w:rPr>
          <w:spacing w:val="-3"/>
        </w:rPr>
        <w:t xml:space="preserve"> </w:t>
      </w:r>
      <w:r>
        <w:t>carbohydrates</w:t>
      </w:r>
      <w:r>
        <w:rPr>
          <w:spacing w:val="-4"/>
        </w:rPr>
        <w:t xml:space="preserve"> </w:t>
      </w:r>
      <w:r>
        <w:t>and</w:t>
      </w:r>
      <w:r>
        <w:rPr>
          <w:spacing w:val="-3"/>
        </w:rPr>
        <w:t xml:space="preserve"> </w:t>
      </w:r>
      <w:r>
        <w:t>fats.</w:t>
      </w:r>
      <w:r>
        <w:rPr>
          <w:spacing w:val="-1"/>
        </w:rPr>
        <w:t xml:space="preserve"> </w:t>
      </w:r>
      <w:r>
        <w:t>Macro</w:t>
      </w:r>
      <w:r>
        <w:rPr>
          <w:spacing w:val="-4"/>
        </w:rPr>
        <w:t xml:space="preserve"> </w:t>
      </w:r>
      <w:r>
        <w:t>nutrients are</w:t>
      </w:r>
      <w:r>
        <w:rPr>
          <w:spacing w:val="-5"/>
        </w:rPr>
        <w:t xml:space="preserve"> </w:t>
      </w:r>
      <w:r>
        <w:t>the</w:t>
      </w:r>
      <w:r>
        <w:rPr>
          <w:spacing w:val="-3"/>
        </w:rPr>
        <w:t xml:space="preserve"> </w:t>
      </w:r>
      <w:r>
        <w:t>main building blocks of your diet, the nutrients that your body relies on to produce energy to maintain itself. Without them — or even just one of them — your body soon begins to fall apart, breaking down tissues and shutting down nonessential functions to conserve its low energy.</w:t>
      </w:r>
    </w:p>
    <w:p w:rsidR="00002852" w:rsidRDefault="00DD23FB">
      <w:pPr>
        <w:pStyle w:val="Heading2"/>
        <w:spacing w:before="281"/>
        <w:ind w:left="1942"/>
        <w:jc w:val="both"/>
      </w:pPr>
      <w:r>
        <w:t>Micro</w:t>
      </w:r>
      <w:r>
        <w:rPr>
          <w:spacing w:val="-3"/>
        </w:rPr>
        <w:t xml:space="preserve"> </w:t>
      </w:r>
      <w:r>
        <w:t>nutrient</w:t>
      </w:r>
      <w:r>
        <w:rPr>
          <w:spacing w:val="-4"/>
        </w:rPr>
        <w:t xml:space="preserve"> </w:t>
      </w:r>
      <w:r>
        <w:t>under</w:t>
      </w:r>
      <w:r>
        <w:rPr>
          <w:spacing w:val="-3"/>
        </w:rPr>
        <w:t xml:space="preserve"> </w:t>
      </w:r>
      <w:r>
        <w:rPr>
          <w:spacing w:val="-2"/>
        </w:rPr>
        <w:t>nutrition</w:t>
      </w:r>
    </w:p>
    <w:p w:rsidR="00002852" w:rsidRDefault="00DD23FB">
      <w:pPr>
        <w:pStyle w:val="BodyText"/>
        <w:spacing w:before="278"/>
        <w:ind w:left="1942" w:right="1512"/>
        <w:jc w:val="both"/>
      </w:pPr>
      <w:r>
        <w:t>Micro nutrients are vitamins and minerals. Your body needs these in smaller</w:t>
      </w:r>
      <w:r>
        <w:rPr>
          <w:spacing w:val="-3"/>
        </w:rPr>
        <w:t xml:space="preserve"> </w:t>
      </w:r>
      <w:r>
        <w:t>amounts,</w:t>
      </w:r>
      <w:r>
        <w:rPr>
          <w:spacing w:val="-4"/>
        </w:rPr>
        <w:t xml:space="preserve"> </w:t>
      </w:r>
      <w:r>
        <w:t>but</w:t>
      </w:r>
      <w:r>
        <w:rPr>
          <w:spacing w:val="-2"/>
        </w:rPr>
        <w:t xml:space="preserve"> </w:t>
      </w:r>
      <w:r>
        <w:t>it</w:t>
      </w:r>
      <w:r>
        <w:rPr>
          <w:spacing w:val="-2"/>
        </w:rPr>
        <w:t xml:space="preserve"> </w:t>
      </w:r>
      <w:r>
        <w:t>does</w:t>
      </w:r>
      <w:r>
        <w:rPr>
          <w:spacing w:val="-2"/>
        </w:rPr>
        <w:t xml:space="preserve"> </w:t>
      </w:r>
      <w:r>
        <w:t>need</w:t>
      </w:r>
      <w:r>
        <w:rPr>
          <w:spacing w:val="-2"/>
        </w:rPr>
        <w:t xml:space="preserve"> </w:t>
      </w:r>
      <w:r>
        <w:t>them,</w:t>
      </w:r>
      <w:r>
        <w:rPr>
          <w:spacing w:val="-4"/>
        </w:rPr>
        <w:t xml:space="preserve"> </w:t>
      </w:r>
      <w:r>
        <w:t>for</w:t>
      </w:r>
      <w:r>
        <w:rPr>
          <w:spacing w:val="-1"/>
        </w:rPr>
        <w:t xml:space="preserve"> </w:t>
      </w:r>
      <w:r>
        <w:t>all</w:t>
      </w:r>
      <w:r>
        <w:rPr>
          <w:spacing w:val="-2"/>
        </w:rPr>
        <w:t xml:space="preserve"> </w:t>
      </w:r>
      <w:r>
        <w:t>types</w:t>
      </w:r>
      <w:r>
        <w:rPr>
          <w:spacing w:val="-2"/>
        </w:rPr>
        <w:t xml:space="preserve"> </w:t>
      </w:r>
      <w:r>
        <w:t>of</w:t>
      </w:r>
      <w:r>
        <w:rPr>
          <w:spacing w:val="-3"/>
        </w:rPr>
        <w:t xml:space="preserve"> </w:t>
      </w:r>
      <w:r>
        <w:t>functions.</w:t>
      </w:r>
      <w:r>
        <w:rPr>
          <w:spacing w:val="-4"/>
        </w:rPr>
        <w:t xml:space="preserve"> </w:t>
      </w:r>
      <w:r>
        <w:t>Many people are mildly</w:t>
      </w:r>
      <w:r>
        <w:rPr>
          <w:spacing w:val="-2"/>
        </w:rPr>
        <w:t xml:space="preserve"> </w:t>
      </w:r>
      <w:r>
        <w:t>deficient in certain vitamins and minerals from</w:t>
      </w:r>
      <w:r>
        <w:rPr>
          <w:spacing w:val="-3"/>
        </w:rPr>
        <w:t xml:space="preserve"> </w:t>
      </w:r>
      <w:r>
        <w:t>a lack of variety in their diet. You might not notice a mild vitamin deficiency affecting you, but as micro nutrient under nutrition becomes more severe, it can begin to have serious and lasting effects.</w:t>
      </w:r>
    </w:p>
    <w:p w:rsidR="00002852" w:rsidRDefault="00DD23FB">
      <w:pPr>
        <w:pStyle w:val="Heading2"/>
        <w:spacing w:before="284"/>
        <w:ind w:left="1942"/>
        <w:jc w:val="both"/>
      </w:pPr>
      <w:r>
        <w:t xml:space="preserve">Over </w:t>
      </w:r>
      <w:r>
        <w:rPr>
          <w:spacing w:val="-2"/>
        </w:rPr>
        <w:t>nutrition</w:t>
      </w:r>
    </w:p>
    <w:p w:rsidR="00002852" w:rsidRDefault="00DD23FB">
      <w:pPr>
        <w:pStyle w:val="BodyText"/>
        <w:spacing w:before="276"/>
        <w:ind w:left="1942" w:right="1512"/>
        <w:jc w:val="both"/>
      </w:pPr>
      <w:r>
        <w:t xml:space="preserve">The World Health Organization has recently added </w:t>
      </w:r>
      <w:proofErr w:type="spellStart"/>
      <w:r>
        <w:t>overnutrition</w:t>
      </w:r>
      <w:proofErr w:type="spellEnd"/>
      <w:r>
        <w:t xml:space="preserve"> to its definition of malnutrition to recognize the detrimental health effects</w:t>
      </w:r>
      <w:r>
        <w:rPr>
          <w:spacing w:val="40"/>
        </w:rPr>
        <w:t xml:space="preserve"> </w:t>
      </w:r>
      <w:r>
        <w:t>that can be</w:t>
      </w:r>
      <w:r>
        <w:rPr>
          <w:spacing w:val="-1"/>
        </w:rPr>
        <w:t xml:space="preserve"> </w:t>
      </w:r>
      <w:r>
        <w:t>caused by</w:t>
      </w:r>
      <w:r>
        <w:rPr>
          <w:spacing w:val="-5"/>
        </w:rPr>
        <w:t xml:space="preserve"> </w:t>
      </w:r>
      <w:r>
        <w:t>excessive</w:t>
      </w:r>
      <w:r>
        <w:rPr>
          <w:spacing w:val="-1"/>
        </w:rPr>
        <w:t xml:space="preserve"> </w:t>
      </w:r>
      <w:r>
        <w:t>consumption</w:t>
      </w:r>
      <w:r>
        <w:rPr>
          <w:spacing w:val="-1"/>
        </w:rPr>
        <w:t xml:space="preserve"> </w:t>
      </w:r>
      <w:r>
        <w:t>of nutrients.</w:t>
      </w:r>
      <w:r>
        <w:rPr>
          <w:spacing w:val="-1"/>
        </w:rPr>
        <w:t xml:space="preserve"> </w:t>
      </w:r>
      <w:r>
        <w:t>This</w:t>
      </w:r>
      <w:r>
        <w:rPr>
          <w:spacing w:val="-1"/>
        </w:rPr>
        <w:t xml:space="preserve"> </w:t>
      </w:r>
      <w:r>
        <w:t xml:space="preserve">includes the effects of overweight and </w:t>
      </w:r>
      <w:hyperlink r:id="rId129">
        <w:r>
          <w:t>obesity</w:t>
        </w:r>
      </w:hyperlink>
      <w:r>
        <w:t xml:space="preserve">, which are strongly associated with a list of </w:t>
      </w:r>
      <w:proofErr w:type="spellStart"/>
      <w:r>
        <w:t>noncommunicable</w:t>
      </w:r>
      <w:proofErr w:type="spellEnd"/>
      <w:r>
        <w:t xml:space="preserve"> diseases (NCDs). It also includes the toxicity that can result from overdosing specific micro nutrients.</w:t>
      </w:r>
    </w:p>
    <w:p w:rsidR="00002852" w:rsidRDefault="00002852">
      <w:pPr>
        <w:pStyle w:val="BodyText"/>
        <w:rPr>
          <w:sz w:val="20"/>
        </w:rPr>
      </w:pPr>
    </w:p>
    <w:p w:rsidR="00002852" w:rsidRDefault="00DD23FB">
      <w:pPr>
        <w:pStyle w:val="BodyText"/>
        <w:spacing w:before="116"/>
        <w:rPr>
          <w:sz w:val="20"/>
        </w:rPr>
      </w:pPr>
      <w:r>
        <w:rPr>
          <w:noProof/>
          <w:sz w:val="20"/>
        </w:rPr>
        <mc:AlternateContent>
          <mc:Choice Requires="wps">
            <w:drawing>
              <wp:anchor distT="0" distB="0" distL="0" distR="0" simplePos="0" relativeHeight="487856640" behindDoc="1" locked="0" layoutInCell="1" allowOverlap="1">
                <wp:simplePos x="0" y="0"/>
                <wp:positionH relativeFrom="page">
                  <wp:posOffset>1125016</wp:posOffset>
                </wp:positionH>
                <wp:positionV relativeFrom="paragraph">
                  <wp:posOffset>234937</wp:posOffset>
                </wp:positionV>
                <wp:extent cx="5523865" cy="6350"/>
                <wp:effectExtent l="0" t="0" r="0" b="0"/>
                <wp:wrapTopAndBottom/>
                <wp:docPr id="673" name="Graphic 6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499023pt;width:434.95pt;height:.47998pt;mso-position-horizontal-relative:page;mso-position-vertical-relative:paragraph;z-index:-15459840;mso-wrap-distance-left:0;mso-wrap-distance-right:0" id="docshape47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9001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74" name="Graphic 6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26464" id="docshape47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75" name="Group 6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76" name="Graphic 67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78" coordorigin="0,0" coordsize="8699,60">
                <v:rect style="position:absolute;left:0;top:0;width:8699;height:60" id="docshape479" filled="true" fillcolor="#612322" stroked="false">
                  <v:fill type="solid"/>
                </v:rect>
              </v:group>
            </w:pict>
          </mc:Fallback>
        </mc:AlternateContent>
      </w:r>
    </w:p>
    <w:p w:rsidR="00002852" w:rsidRDefault="00DD23FB">
      <w:pPr>
        <w:pStyle w:val="Heading2"/>
        <w:spacing w:before="264"/>
        <w:ind w:left="1942"/>
        <w:jc w:val="both"/>
      </w:pPr>
      <w:r>
        <w:t>Macro</w:t>
      </w:r>
      <w:r>
        <w:rPr>
          <w:spacing w:val="-4"/>
        </w:rPr>
        <w:t xml:space="preserve"> </w:t>
      </w:r>
      <w:r>
        <w:t>nutrient</w:t>
      </w:r>
      <w:r>
        <w:rPr>
          <w:spacing w:val="-5"/>
        </w:rPr>
        <w:t xml:space="preserve"> </w:t>
      </w:r>
      <w:r>
        <w:t>over</w:t>
      </w:r>
      <w:r>
        <w:rPr>
          <w:spacing w:val="-6"/>
        </w:rPr>
        <w:t xml:space="preserve"> </w:t>
      </w:r>
      <w:r>
        <w:rPr>
          <w:spacing w:val="-2"/>
        </w:rPr>
        <w:t>nutrition</w:t>
      </w:r>
    </w:p>
    <w:p w:rsidR="00002852" w:rsidRDefault="00DD23FB">
      <w:pPr>
        <w:pStyle w:val="BodyText"/>
        <w:spacing w:before="278"/>
        <w:ind w:left="1942" w:right="1510"/>
        <w:jc w:val="both"/>
      </w:pPr>
      <w:r>
        <w:t xml:space="preserve">When your body has an excess of protein, carbohydrate and/or fat calories to use, it stores them away as fat cells in your </w:t>
      </w:r>
      <w:hyperlink r:id="rId130">
        <w:r>
          <w:t>adipose tissue</w:t>
        </w:r>
      </w:hyperlink>
      <w:r>
        <w:t>. But when your body runs out of tissue for storage, the fat cells themselves have to grow. Enlarged fat cells are associated with chronic inflammation and with a host of metabolic disorders that follow. These can</w:t>
      </w:r>
      <w:r>
        <w:rPr>
          <w:spacing w:val="80"/>
        </w:rPr>
        <w:t xml:space="preserve"> </w:t>
      </w:r>
      <w:r>
        <w:t>lead</w:t>
      </w:r>
      <w:r>
        <w:rPr>
          <w:spacing w:val="80"/>
        </w:rPr>
        <w:t xml:space="preserve"> </w:t>
      </w:r>
      <w:r>
        <w:t>to</w:t>
      </w:r>
      <w:r>
        <w:rPr>
          <w:spacing w:val="80"/>
        </w:rPr>
        <w:t xml:space="preserve"> </w:t>
      </w:r>
      <w:r>
        <w:t>NCDs</w:t>
      </w:r>
      <w:r>
        <w:rPr>
          <w:spacing w:val="80"/>
        </w:rPr>
        <w:t xml:space="preserve"> </w:t>
      </w:r>
      <w:r>
        <w:t>such</w:t>
      </w:r>
      <w:r>
        <w:rPr>
          <w:spacing w:val="80"/>
        </w:rPr>
        <w:t xml:space="preserve"> </w:t>
      </w:r>
      <w:r>
        <w:t xml:space="preserve">as </w:t>
      </w:r>
      <w:hyperlink r:id="rId131">
        <w:r>
          <w:t>diabetes</w:t>
        </w:r>
        <w:r>
          <w:rPr>
            <w:spacing w:val="80"/>
          </w:rPr>
          <w:t xml:space="preserve"> </w:t>
        </w:r>
        <w:r>
          <w:t>mellitus</w:t>
        </w:r>
      </w:hyperlink>
      <w:r>
        <w:t>,</w:t>
      </w:r>
      <w:r>
        <w:rPr>
          <w:spacing w:val="-3"/>
        </w:rPr>
        <w:t xml:space="preserve"> </w:t>
      </w:r>
      <w:hyperlink r:id="rId132">
        <w:r>
          <w:t>coronary</w:t>
        </w:r>
        <w:r>
          <w:rPr>
            <w:spacing w:val="80"/>
          </w:rPr>
          <w:t xml:space="preserve"> </w:t>
        </w:r>
        <w:r>
          <w:t>artery</w:t>
        </w:r>
      </w:hyperlink>
      <w:r>
        <w:t xml:space="preserve"> </w:t>
      </w:r>
      <w:hyperlink r:id="rId133">
        <w:r>
          <w:t>disease</w:t>
        </w:r>
      </w:hyperlink>
      <w:r>
        <w:t xml:space="preserve"> and </w:t>
      </w:r>
      <w:hyperlink r:id="rId134">
        <w:r>
          <w:t>stroke</w:t>
        </w:r>
      </w:hyperlink>
      <w:r>
        <w:t>.</w:t>
      </w:r>
    </w:p>
    <w:p w:rsidR="00002852" w:rsidRDefault="00DD23FB">
      <w:pPr>
        <w:pStyle w:val="Heading2"/>
        <w:spacing w:before="284"/>
        <w:ind w:left="1942"/>
        <w:jc w:val="both"/>
      </w:pPr>
      <w:r>
        <w:t>Micro</w:t>
      </w:r>
      <w:r>
        <w:rPr>
          <w:spacing w:val="-4"/>
        </w:rPr>
        <w:t xml:space="preserve"> </w:t>
      </w:r>
      <w:r>
        <w:t>nutrient</w:t>
      </w:r>
      <w:r>
        <w:rPr>
          <w:spacing w:val="-4"/>
        </w:rPr>
        <w:t xml:space="preserve"> </w:t>
      </w:r>
      <w:r>
        <w:t>over</w:t>
      </w:r>
      <w:r>
        <w:rPr>
          <w:spacing w:val="-4"/>
        </w:rPr>
        <w:t xml:space="preserve"> </w:t>
      </w:r>
      <w:r>
        <w:rPr>
          <w:spacing w:val="-2"/>
        </w:rPr>
        <w:t>nutrition</w:t>
      </w:r>
    </w:p>
    <w:p w:rsidR="00002852" w:rsidRDefault="00DD23FB">
      <w:pPr>
        <w:pStyle w:val="BodyText"/>
        <w:spacing w:before="276"/>
        <w:ind w:left="1942" w:right="1511"/>
        <w:jc w:val="both"/>
      </w:pPr>
      <w:r>
        <w:t>You can actually overdose on vitamin and mineral supplements. More research is needed to explain how this happens and how much is too much of a certain vitamin or mineral. In general, micro nutrient over nutrition is uncommon and doesn‘t occur from diet alone. But if you take mega doses of certain supplements, it can have toxic effects. It‘s a good idea to check with your healthcare provider first</w:t>
      </w:r>
    </w:p>
    <w:p w:rsidR="00002852" w:rsidRDefault="00DD23FB">
      <w:pPr>
        <w:pStyle w:val="BodyText"/>
        <w:spacing w:before="281"/>
        <w:ind w:left="1942" w:right="1517"/>
        <w:jc w:val="both"/>
      </w:pPr>
      <w:r>
        <w:t>Malnutrition affects various aspects of life, such as quality of life, immune system health, healing capabilities and the ability to maintain independence.</w:t>
      </w:r>
      <w:r>
        <w:rPr>
          <w:spacing w:val="-7"/>
        </w:rPr>
        <w:t xml:space="preserve"> </w:t>
      </w:r>
      <w:r>
        <w:t>Understanding</w:t>
      </w:r>
      <w:r>
        <w:rPr>
          <w:spacing w:val="-5"/>
        </w:rPr>
        <w:t xml:space="preserve"> </w:t>
      </w:r>
      <w:r>
        <w:t>malnutrition</w:t>
      </w:r>
      <w:r>
        <w:rPr>
          <w:spacing w:val="-7"/>
        </w:rPr>
        <w:t xml:space="preserve"> </w:t>
      </w:r>
      <w:r>
        <w:t>is</w:t>
      </w:r>
      <w:r>
        <w:rPr>
          <w:spacing w:val="-5"/>
        </w:rPr>
        <w:t xml:space="preserve"> </w:t>
      </w:r>
      <w:r>
        <w:t>important</w:t>
      </w:r>
      <w:r>
        <w:rPr>
          <w:spacing w:val="-5"/>
        </w:rPr>
        <w:t xml:space="preserve"> </w:t>
      </w:r>
      <w:r>
        <w:t>to</w:t>
      </w:r>
      <w:r>
        <w:rPr>
          <w:spacing w:val="-5"/>
        </w:rPr>
        <w:t xml:space="preserve"> </w:t>
      </w:r>
      <w:r>
        <w:t>taking</w:t>
      </w:r>
      <w:r>
        <w:rPr>
          <w:spacing w:val="-5"/>
        </w:rPr>
        <w:t xml:space="preserve"> </w:t>
      </w:r>
      <w:r>
        <w:t>charge of your health and the health of your loved ones. Learn more about the populations at risk, the causes, signs and symptoms, and how to reduce the risk of malnutrition below.</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78"/>
        <w:rPr>
          <w:sz w:val="20"/>
        </w:rPr>
      </w:pPr>
      <w:r>
        <w:rPr>
          <w:noProof/>
          <w:sz w:val="20"/>
        </w:rPr>
        <mc:AlternateContent>
          <mc:Choice Requires="wps">
            <w:drawing>
              <wp:anchor distT="0" distB="0" distL="0" distR="0" simplePos="0" relativeHeight="487858176" behindDoc="1" locked="0" layoutInCell="1" allowOverlap="1">
                <wp:simplePos x="0" y="0"/>
                <wp:positionH relativeFrom="page">
                  <wp:posOffset>1125016</wp:posOffset>
                </wp:positionH>
                <wp:positionV relativeFrom="paragraph">
                  <wp:posOffset>274307</wp:posOffset>
                </wp:positionV>
                <wp:extent cx="5523865" cy="6350"/>
                <wp:effectExtent l="0" t="0" r="0" b="0"/>
                <wp:wrapTopAndBottom/>
                <wp:docPr id="677" name="Graphic 6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1.599024pt;width:434.95pt;height:.47998pt;mso-position-horizontal-relative:page;mso-position-vertical-relative:paragraph;z-index:-15458304;mso-wrap-distance-left:0;mso-wrap-distance-right:0" id="docshape48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9206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78" name="Graphic 6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24416" id="docshape48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79" name="Group 6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80" name="Graphic 68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82" coordorigin="0,0" coordsize="8699,60">
                <v:rect style="position:absolute;left:0;top:0;width:8699;height:60" id="docshape483" filled="true" fillcolor="#612322" stroked="false">
                  <v:fill type="solid"/>
                </v:rect>
              </v:group>
            </w:pict>
          </mc:Fallback>
        </mc:AlternateContent>
      </w:r>
    </w:p>
    <w:p w:rsidR="00002852" w:rsidRDefault="00DD23FB">
      <w:pPr>
        <w:pStyle w:val="BodyText"/>
        <w:spacing w:before="15"/>
        <w:rPr>
          <w:sz w:val="20"/>
        </w:rPr>
      </w:pPr>
      <w:r>
        <w:rPr>
          <w:noProof/>
          <w:sz w:val="20"/>
        </w:rPr>
        <w:drawing>
          <wp:anchor distT="0" distB="0" distL="0" distR="0" simplePos="0" relativeHeight="487859712" behindDoc="1" locked="0" layoutInCell="1" allowOverlap="1">
            <wp:simplePos x="0" y="0"/>
            <wp:positionH relativeFrom="page">
              <wp:posOffset>1341755</wp:posOffset>
            </wp:positionH>
            <wp:positionV relativeFrom="paragraph">
              <wp:posOffset>170870</wp:posOffset>
            </wp:positionV>
            <wp:extent cx="5973546" cy="4160139"/>
            <wp:effectExtent l="0" t="0" r="0" b="0"/>
            <wp:wrapTopAndBottom/>
            <wp:docPr id="681" name="Image 6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1" name="Image 681"/>
                    <pic:cNvPicPr/>
                  </pic:nvPicPr>
                  <pic:blipFill>
                    <a:blip r:embed="rId135" cstate="print"/>
                    <a:stretch>
                      <a:fillRect/>
                    </a:stretch>
                  </pic:blipFill>
                  <pic:spPr>
                    <a:xfrm>
                      <a:off x="0" y="0"/>
                      <a:ext cx="5973546" cy="4160139"/>
                    </a:xfrm>
                    <a:prstGeom prst="rect">
                      <a:avLst/>
                    </a:prstGeom>
                  </pic:spPr>
                </pic:pic>
              </a:graphicData>
            </a:graphic>
          </wp:anchor>
        </w:drawing>
      </w:r>
    </w:p>
    <w:p w:rsidR="00002852" w:rsidRDefault="00DD23FB">
      <w:pPr>
        <w:pStyle w:val="Heading2"/>
        <w:ind w:left="1942"/>
        <w:jc w:val="both"/>
      </w:pPr>
      <w:r>
        <w:t>Populations</w:t>
      </w:r>
      <w:r>
        <w:rPr>
          <w:spacing w:val="-3"/>
        </w:rPr>
        <w:t xml:space="preserve"> </w:t>
      </w:r>
      <w:r>
        <w:t>at</w:t>
      </w:r>
      <w:r>
        <w:rPr>
          <w:spacing w:val="-4"/>
        </w:rPr>
        <w:t xml:space="preserve"> </w:t>
      </w:r>
      <w:r>
        <w:t>Risk</w:t>
      </w:r>
      <w:r>
        <w:rPr>
          <w:spacing w:val="-7"/>
        </w:rPr>
        <w:t xml:space="preserve"> </w:t>
      </w:r>
      <w:r>
        <w:t>of</w:t>
      </w:r>
      <w:r>
        <w:rPr>
          <w:spacing w:val="-3"/>
        </w:rPr>
        <w:t xml:space="preserve"> </w:t>
      </w:r>
      <w:r>
        <w:rPr>
          <w:spacing w:val="-2"/>
        </w:rPr>
        <w:t>Malnutrition</w:t>
      </w:r>
    </w:p>
    <w:p w:rsidR="00002852" w:rsidRDefault="00DD23FB">
      <w:pPr>
        <w:pStyle w:val="BodyText"/>
        <w:spacing w:before="241"/>
        <w:ind w:left="1942" w:right="1515"/>
        <w:jc w:val="both"/>
      </w:pPr>
      <w:r>
        <w:t>Those who have</w:t>
      </w:r>
      <w:r>
        <w:rPr>
          <w:spacing w:val="-2"/>
        </w:rPr>
        <w:t xml:space="preserve"> </w:t>
      </w:r>
      <w:hyperlink r:id="rId136">
        <w:r>
          <w:t>limited access</w:t>
        </w:r>
      </w:hyperlink>
      <w:r>
        <w:rPr>
          <w:spacing w:val="-1"/>
        </w:rPr>
        <w:t xml:space="preserve"> </w:t>
      </w:r>
      <w:r>
        <w:t>to nutritious, affordable, culturally relevant foods and those who experience digestion, absorption or certain metabolic issues are at risk of malnutrition. These are some high-risk populations:</w:t>
      </w:r>
    </w:p>
    <w:p w:rsidR="00002852" w:rsidRDefault="00DD23FB">
      <w:pPr>
        <w:pStyle w:val="ListParagraph"/>
        <w:numPr>
          <w:ilvl w:val="1"/>
          <w:numId w:val="48"/>
        </w:numPr>
        <w:tabs>
          <w:tab w:val="left" w:pos="2379"/>
        </w:tabs>
        <w:spacing w:before="280" w:line="322" w:lineRule="exact"/>
        <w:ind w:left="2379"/>
        <w:rPr>
          <w:rFonts w:ascii="Symbol" w:hAnsi="Symbol"/>
          <w:sz w:val="20"/>
        </w:rPr>
      </w:pPr>
      <w:r>
        <w:rPr>
          <w:sz w:val="28"/>
        </w:rPr>
        <w:t>Low-income</w:t>
      </w:r>
      <w:r>
        <w:rPr>
          <w:spacing w:val="-9"/>
          <w:sz w:val="28"/>
        </w:rPr>
        <w:t xml:space="preserve"> </w:t>
      </w:r>
      <w:r>
        <w:rPr>
          <w:spacing w:val="-2"/>
          <w:sz w:val="28"/>
        </w:rPr>
        <w:t>families</w:t>
      </w:r>
    </w:p>
    <w:p w:rsidR="00002852" w:rsidRDefault="00DD23FB">
      <w:pPr>
        <w:pStyle w:val="ListParagraph"/>
        <w:numPr>
          <w:ilvl w:val="1"/>
          <w:numId w:val="48"/>
        </w:numPr>
        <w:tabs>
          <w:tab w:val="left" w:pos="2379"/>
        </w:tabs>
        <w:ind w:left="2379"/>
        <w:rPr>
          <w:rFonts w:ascii="Symbol" w:hAnsi="Symbol"/>
          <w:sz w:val="20"/>
        </w:rPr>
      </w:pPr>
      <w:r>
        <w:rPr>
          <w:sz w:val="28"/>
        </w:rPr>
        <w:t>People</w:t>
      </w:r>
      <w:r>
        <w:rPr>
          <w:spacing w:val="-4"/>
          <w:sz w:val="28"/>
        </w:rPr>
        <w:t xml:space="preserve"> </w:t>
      </w:r>
      <w:r>
        <w:rPr>
          <w:sz w:val="28"/>
        </w:rPr>
        <w:t>with</w:t>
      </w:r>
      <w:r>
        <w:rPr>
          <w:spacing w:val="-2"/>
          <w:sz w:val="28"/>
        </w:rPr>
        <w:t xml:space="preserve"> </w:t>
      </w:r>
      <w:r>
        <w:rPr>
          <w:sz w:val="28"/>
        </w:rPr>
        <w:t>a</w:t>
      </w:r>
      <w:r>
        <w:rPr>
          <w:spacing w:val="-4"/>
          <w:sz w:val="28"/>
        </w:rPr>
        <w:t xml:space="preserve"> </w:t>
      </w:r>
      <w:r>
        <w:rPr>
          <w:sz w:val="28"/>
        </w:rPr>
        <w:t>chronic</w:t>
      </w:r>
      <w:r>
        <w:rPr>
          <w:spacing w:val="-6"/>
          <w:sz w:val="28"/>
        </w:rPr>
        <w:t xml:space="preserve"> </w:t>
      </w:r>
      <w:r>
        <w:rPr>
          <w:sz w:val="28"/>
        </w:rPr>
        <w:t>illness</w:t>
      </w:r>
      <w:r>
        <w:rPr>
          <w:spacing w:val="-2"/>
          <w:sz w:val="28"/>
        </w:rPr>
        <w:t xml:space="preserve"> </w:t>
      </w:r>
      <w:r>
        <w:rPr>
          <w:sz w:val="28"/>
        </w:rPr>
        <w:t>or</w:t>
      </w:r>
      <w:r>
        <w:rPr>
          <w:spacing w:val="-6"/>
          <w:sz w:val="28"/>
        </w:rPr>
        <w:t xml:space="preserve"> </w:t>
      </w:r>
      <w:r>
        <w:rPr>
          <w:spacing w:val="-2"/>
          <w:sz w:val="28"/>
        </w:rPr>
        <w:t>injury</w:t>
      </w:r>
    </w:p>
    <w:p w:rsidR="00002852" w:rsidRDefault="00DD23FB">
      <w:pPr>
        <w:pStyle w:val="ListParagraph"/>
        <w:numPr>
          <w:ilvl w:val="1"/>
          <w:numId w:val="48"/>
        </w:numPr>
        <w:tabs>
          <w:tab w:val="left" w:pos="1942"/>
          <w:tab w:val="left" w:pos="2379"/>
        </w:tabs>
        <w:ind w:right="1513" w:hanging="360"/>
        <w:rPr>
          <w:rFonts w:ascii="Symbol" w:hAnsi="Symbol"/>
          <w:sz w:val="20"/>
        </w:rPr>
      </w:pPr>
      <w:r>
        <w:rPr>
          <w:sz w:val="20"/>
        </w:rPr>
        <w:tab/>
      </w:r>
      <w:r>
        <w:rPr>
          <w:sz w:val="28"/>
        </w:rPr>
        <w:t>Elderly</w:t>
      </w:r>
      <w:r>
        <w:rPr>
          <w:spacing w:val="27"/>
          <w:sz w:val="28"/>
        </w:rPr>
        <w:t xml:space="preserve"> </w:t>
      </w:r>
      <w:r>
        <w:rPr>
          <w:sz w:val="28"/>
        </w:rPr>
        <w:t>people,</w:t>
      </w:r>
      <w:r>
        <w:rPr>
          <w:spacing w:val="30"/>
          <w:sz w:val="28"/>
        </w:rPr>
        <w:t xml:space="preserve"> </w:t>
      </w:r>
      <w:r>
        <w:rPr>
          <w:sz w:val="28"/>
        </w:rPr>
        <w:t>who</w:t>
      </w:r>
      <w:r>
        <w:rPr>
          <w:spacing w:val="29"/>
          <w:sz w:val="28"/>
        </w:rPr>
        <w:t xml:space="preserve"> </w:t>
      </w:r>
      <w:r>
        <w:rPr>
          <w:sz w:val="28"/>
        </w:rPr>
        <w:t>may</w:t>
      </w:r>
      <w:r>
        <w:rPr>
          <w:spacing w:val="27"/>
          <w:sz w:val="28"/>
        </w:rPr>
        <w:t xml:space="preserve"> </w:t>
      </w:r>
      <w:r>
        <w:rPr>
          <w:sz w:val="28"/>
        </w:rPr>
        <w:t>lose</w:t>
      </w:r>
      <w:r>
        <w:rPr>
          <w:spacing w:val="31"/>
          <w:sz w:val="28"/>
        </w:rPr>
        <w:t xml:space="preserve"> </w:t>
      </w:r>
      <w:r>
        <w:rPr>
          <w:sz w:val="28"/>
        </w:rPr>
        <w:t>their</w:t>
      </w:r>
      <w:r>
        <w:rPr>
          <w:spacing w:val="31"/>
          <w:sz w:val="28"/>
        </w:rPr>
        <w:t xml:space="preserve"> </w:t>
      </w:r>
      <w:r>
        <w:rPr>
          <w:sz w:val="28"/>
        </w:rPr>
        <w:t>sense</w:t>
      </w:r>
      <w:r>
        <w:rPr>
          <w:spacing w:val="28"/>
          <w:sz w:val="28"/>
        </w:rPr>
        <w:t xml:space="preserve"> </w:t>
      </w:r>
      <w:r>
        <w:rPr>
          <w:sz w:val="28"/>
        </w:rPr>
        <w:t>of</w:t>
      </w:r>
      <w:r>
        <w:rPr>
          <w:spacing w:val="39"/>
          <w:sz w:val="28"/>
        </w:rPr>
        <w:t xml:space="preserve"> </w:t>
      </w:r>
      <w:r>
        <w:rPr>
          <w:sz w:val="28"/>
        </w:rPr>
        <w:t>taste</w:t>
      </w:r>
      <w:r>
        <w:rPr>
          <w:spacing w:val="31"/>
          <w:sz w:val="28"/>
        </w:rPr>
        <w:t xml:space="preserve"> </w:t>
      </w:r>
      <w:r>
        <w:rPr>
          <w:sz w:val="28"/>
        </w:rPr>
        <w:t>as</w:t>
      </w:r>
      <w:r>
        <w:rPr>
          <w:spacing w:val="32"/>
          <w:sz w:val="28"/>
        </w:rPr>
        <w:t xml:space="preserve"> </w:t>
      </w:r>
      <w:r>
        <w:rPr>
          <w:sz w:val="28"/>
        </w:rPr>
        <w:t>well</w:t>
      </w:r>
      <w:r>
        <w:rPr>
          <w:spacing w:val="31"/>
          <w:sz w:val="28"/>
        </w:rPr>
        <w:t xml:space="preserve"> </w:t>
      </w:r>
      <w:r>
        <w:rPr>
          <w:sz w:val="28"/>
        </w:rPr>
        <w:t>as</w:t>
      </w:r>
      <w:r>
        <w:rPr>
          <w:spacing w:val="32"/>
          <w:sz w:val="28"/>
        </w:rPr>
        <w:t xml:space="preserve"> </w:t>
      </w:r>
      <w:r>
        <w:rPr>
          <w:sz w:val="28"/>
        </w:rPr>
        <w:t>their ability to shop and cook</w:t>
      </w:r>
    </w:p>
    <w:p w:rsidR="00002852" w:rsidRDefault="00DD23FB">
      <w:pPr>
        <w:pStyle w:val="Heading2"/>
        <w:spacing w:before="4"/>
      </w:pPr>
      <w:r>
        <w:t>Causes</w:t>
      </w:r>
      <w:r>
        <w:rPr>
          <w:spacing w:val="-3"/>
        </w:rPr>
        <w:t xml:space="preserve"> </w:t>
      </w:r>
      <w:r>
        <w:t>of</w:t>
      </w:r>
      <w:r>
        <w:rPr>
          <w:spacing w:val="-3"/>
        </w:rPr>
        <w:t xml:space="preserve"> </w:t>
      </w:r>
      <w:r>
        <w:rPr>
          <w:spacing w:val="-2"/>
        </w:rPr>
        <w:t>Malnutrition</w:t>
      </w:r>
    </w:p>
    <w:p w:rsidR="00002852" w:rsidRDefault="00DD23FB">
      <w:pPr>
        <w:spacing w:before="278"/>
        <w:ind w:left="1942"/>
        <w:jc w:val="both"/>
        <w:rPr>
          <w:b/>
          <w:sz w:val="28"/>
        </w:rPr>
      </w:pPr>
      <w:r>
        <w:rPr>
          <w:b/>
          <w:sz w:val="28"/>
        </w:rPr>
        <w:t>Common</w:t>
      </w:r>
      <w:r>
        <w:rPr>
          <w:b/>
          <w:spacing w:val="-7"/>
          <w:sz w:val="28"/>
        </w:rPr>
        <w:t xml:space="preserve"> </w:t>
      </w:r>
      <w:r>
        <w:rPr>
          <w:b/>
          <w:sz w:val="28"/>
        </w:rPr>
        <w:t>causes</w:t>
      </w:r>
      <w:r>
        <w:rPr>
          <w:b/>
          <w:spacing w:val="-6"/>
          <w:sz w:val="28"/>
        </w:rPr>
        <w:t xml:space="preserve"> </w:t>
      </w:r>
      <w:r>
        <w:rPr>
          <w:b/>
          <w:sz w:val="28"/>
        </w:rPr>
        <w:t>of</w:t>
      </w:r>
      <w:r>
        <w:rPr>
          <w:b/>
          <w:spacing w:val="-4"/>
          <w:sz w:val="28"/>
        </w:rPr>
        <w:t xml:space="preserve"> </w:t>
      </w:r>
      <w:r>
        <w:rPr>
          <w:b/>
          <w:sz w:val="28"/>
        </w:rPr>
        <w:t>malnutrition</w:t>
      </w:r>
      <w:r>
        <w:rPr>
          <w:b/>
          <w:spacing w:val="-4"/>
          <w:sz w:val="28"/>
        </w:rPr>
        <w:t xml:space="preserve"> </w:t>
      </w:r>
      <w:r>
        <w:rPr>
          <w:b/>
          <w:sz w:val="28"/>
        </w:rPr>
        <w:t>include,</w:t>
      </w:r>
      <w:r>
        <w:rPr>
          <w:b/>
          <w:spacing w:val="-5"/>
          <w:sz w:val="28"/>
        </w:rPr>
        <w:t xml:space="preserve"> </w:t>
      </w:r>
      <w:r>
        <w:rPr>
          <w:b/>
          <w:sz w:val="28"/>
        </w:rPr>
        <w:t>but</w:t>
      </w:r>
      <w:r>
        <w:rPr>
          <w:b/>
          <w:spacing w:val="-4"/>
          <w:sz w:val="28"/>
        </w:rPr>
        <w:t xml:space="preserve"> </w:t>
      </w:r>
      <w:r>
        <w:rPr>
          <w:b/>
          <w:sz w:val="28"/>
        </w:rPr>
        <w:t>are</w:t>
      </w:r>
      <w:r>
        <w:rPr>
          <w:b/>
          <w:spacing w:val="-4"/>
          <w:sz w:val="28"/>
        </w:rPr>
        <w:t xml:space="preserve"> </w:t>
      </w:r>
      <w:r>
        <w:rPr>
          <w:b/>
          <w:sz w:val="28"/>
        </w:rPr>
        <w:t>not</w:t>
      </w:r>
      <w:r>
        <w:rPr>
          <w:b/>
          <w:spacing w:val="-4"/>
          <w:sz w:val="28"/>
        </w:rPr>
        <w:t xml:space="preserve"> </w:t>
      </w:r>
      <w:r>
        <w:rPr>
          <w:b/>
          <w:sz w:val="28"/>
        </w:rPr>
        <w:t>limited</w:t>
      </w:r>
      <w:r>
        <w:rPr>
          <w:b/>
          <w:spacing w:val="-4"/>
          <w:sz w:val="28"/>
        </w:rPr>
        <w:t xml:space="preserve"> </w:t>
      </w:r>
      <w:r>
        <w:rPr>
          <w:b/>
          <w:spacing w:val="-5"/>
          <w:sz w:val="28"/>
        </w:rPr>
        <w:t>to:</w:t>
      </w:r>
    </w:p>
    <w:p w:rsidR="00002852" w:rsidRDefault="00DD23FB">
      <w:pPr>
        <w:pStyle w:val="ListParagraph"/>
        <w:numPr>
          <w:ilvl w:val="1"/>
          <w:numId w:val="48"/>
        </w:numPr>
        <w:tabs>
          <w:tab w:val="left" w:pos="1942"/>
          <w:tab w:val="left" w:pos="2379"/>
        </w:tabs>
        <w:spacing w:before="278"/>
        <w:ind w:right="1511" w:hanging="360"/>
        <w:jc w:val="both"/>
        <w:rPr>
          <w:rFonts w:ascii="Symbol" w:hAnsi="Symbol"/>
          <w:sz w:val="20"/>
        </w:rPr>
      </w:pPr>
      <w:r>
        <w:rPr>
          <w:sz w:val="20"/>
        </w:rPr>
        <w:tab/>
      </w:r>
      <w:r>
        <w:rPr>
          <w:b/>
          <w:sz w:val="28"/>
        </w:rPr>
        <w:t>Food insecurity.</w:t>
      </w:r>
      <w:r>
        <w:rPr>
          <w:b/>
          <w:spacing w:val="-1"/>
          <w:sz w:val="28"/>
        </w:rPr>
        <w:t xml:space="preserve"> </w:t>
      </w:r>
      <w:r>
        <w:rPr>
          <w:sz w:val="28"/>
        </w:rPr>
        <w:t>In 2021, over</w:t>
      </w:r>
      <w:r>
        <w:rPr>
          <w:spacing w:val="-3"/>
          <w:sz w:val="28"/>
        </w:rPr>
        <w:t xml:space="preserve"> </w:t>
      </w:r>
      <w:hyperlink r:id="rId137">
        <w:r>
          <w:rPr>
            <w:sz w:val="28"/>
          </w:rPr>
          <w:t>10% of U.S. households</w:t>
        </w:r>
      </w:hyperlink>
      <w:r>
        <w:rPr>
          <w:sz w:val="28"/>
        </w:rPr>
        <w:t xml:space="preserve"> were considered food insecure, meaning they reduced their food intake or changed their eating patterns due to a lack of money for food. Poverty</w:t>
      </w:r>
      <w:r>
        <w:rPr>
          <w:spacing w:val="40"/>
          <w:sz w:val="28"/>
        </w:rPr>
        <w:t xml:space="preserve"> </w:t>
      </w:r>
      <w:r>
        <w:rPr>
          <w:sz w:val="28"/>
        </w:rPr>
        <w:t xml:space="preserve">is a double-edged sword. While it can lead to </w:t>
      </w:r>
      <w:proofErr w:type="spellStart"/>
      <w:r>
        <w:rPr>
          <w:sz w:val="28"/>
        </w:rPr>
        <w:t>undernutrition</w:t>
      </w:r>
      <w:proofErr w:type="spellEnd"/>
      <w:r>
        <w:rPr>
          <w:sz w:val="28"/>
        </w:rPr>
        <w:t>, it can also lead</w:t>
      </w:r>
      <w:r>
        <w:rPr>
          <w:spacing w:val="80"/>
          <w:sz w:val="28"/>
        </w:rPr>
        <w:t xml:space="preserve"> </w:t>
      </w:r>
      <w:r>
        <w:rPr>
          <w:sz w:val="28"/>
        </w:rPr>
        <w:t>to</w:t>
      </w:r>
      <w:r>
        <w:rPr>
          <w:spacing w:val="80"/>
          <w:sz w:val="28"/>
        </w:rPr>
        <w:t xml:space="preserve"> </w:t>
      </w:r>
      <w:r>
        <w:rPr>
          <w:sz w:val="28"/>
        </w:rPr>
        <w:t>other</w:t>
      </w:r>
      <w:r>
        <w:rPr>
          <w:spacing w:val="80"/>
          <w:sz w:val="28"/>
        </w:rPr>
        <w:t xml:space="preserve"> </w:t>
      </w:r>
      <w:r>
        <w:rPr>
          <w:sz w:val="28"/>
        </w:rPr>
        <w:t>forms</w:t>
      </w:r>
      <w:r>
        <w:rPr>
          <w:spacing w:val="80"/>
          <w:sz w:val="28"/>
        </w:rPr>
        <w:t xml:space="preserve"> </w:t>
      </w:r>
      <w:r>
        <w:rPr>
          <w:sz w:val="28"/>
        </w:rPr>
        <w:t>of</w:t>
      </w:r>
      <w:r>
        <w:rPr>
          <w:spacing w:val="80"/>
          <w:sz w:val="28"/>
        </w:rPr>
        <w:t xml:space="preserve"> </w:t>
      </w:r>
      <w:r>
        <w:rPr>
          <w:sz w:val="28"/>
        </w:rPr>
        <w:t>malnutrition,</w:t>
      </w:r>
      <w:r>
        <w:rPr>
          <w:spacing w:val="80"/>
          <w:sz w:val="28"/>
        </w:rPr>
        <w:t xml:space="preserve"> </w:t>
      </w:r>
      <w:r>
        <w:rPr>
          <w:sz w:val="28"/>
        </w:rPr>
        <w:t>such</w:t>
      </w:r>
      <w:r>
        <w:rPr>
          <w:spacing w:val="80"/>
          <w:sz w:val="28"/>
        </w:rPr>
        <w:t xml:space="preserve"> </w:t>
      </w:r>
      <w:r>
        <w:rPr>
          <w:sz w:val="28"/>
        </w:rPr>
        <w:t>as</w:t>
      </w:r>
      <w:r>
        <w:rPr>
          <w:spacing w:val="80"/>
          <w:sz w:val="28"/>
        </w:rPr>
        <w:t xml:space="preserve"> </w:t>
      </w:r>
      <w:r>
        <w:rPr>
          <w:sz w:val="28"/>
        </w:rPr>
        <w:t>inadequate</w:t>
      </w:r>
      <w:r>
        <w:rPr>
          <w:spacing w:val="80"/>
          <w:sz w:val="28"/>
        </w:rPr>
        <w:t xml:space="preserve"> </w:t>
      </w:r>
      <w:r>
        <w:rPr>
          <w:sz w:val="28"/>
        </w:rPr>
        <w:t>intake</w:t>
      </w:r>
      <w:r>
        <w:rPr>
          <w:spacing w:val="80"/>
          <w:sz w:val="28"/>
        </w:rPr>
        <w:t xml:space="preserve"> </w:t>
      </w:r>
      <w:r>
        <w:rPr>
          <w:sz w:val="28"/>
        </w:rPr>
        <w:t>of</w:t>
      </w:r>
    </w:p>
    <w:p w:rsidR="00002852" w:rsidRDefault="00DD23FB">
      <w:pPr>
        <w:pStyle w:val="BodyText"/>
        <w:spacing w:before="99"/>
        <w:rPr>
          <w:sz w:val="20"/>
        </w:rPr>
      </w:pPr>
      <w:r>
        <w:rPr>
          <w:noProof/>
          <w:sz w:val="20"/>
        </w:rPr>
        <mc:AlternateContent>
          <mc:Choice Requires="wps">
            <w:drawing>
              <wp:anchor distT="0" distB="0" distL="0" distR="0" simplePos="0" relativeHeight="487860224" behindDoc="1" locked="0" layoutInCell="1" allowOverlap="1">
                <wp:simplePos x="0" y="0"/>
                <wp:positionH relativeFrom="page">
                  <wp:posOffset>1125016</wp:posOffset>
                </wp:positionH>
                <wp:positionV relativeFrom="paragraph">
                  <wp:posOffset>224142</wp:posOffset>
                </wp:positionV>
                <wp:extent cx="5523865" cy="6350"/>
                <wp:effectExtent l="0" t="0" r="0" b="0"/>
                <wp:wrapTopAndBottom/>
                <wp:docPr id="682" name="Graphic 6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649023pt;width:434.95pt;height:.47998pt;mso-position-horizontal-relative:page;mso-position-vertical-relative:paragraph;z-index:-15456256;mso-wrap-distance-left:0;mso-wrap-distance-right:0" id="docshape48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9360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83" name="Graphic 6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22880" id="docshape48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84" name="Group 6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85" name="Graphic 68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86" coordorigin="0,0" coordsize="8699,60">
                <v:rect style="position:absolute;left:0;top:0;width:8699;height:60" id="docshape487" filled="true" fillcolor="#612322" stroked="false">
                  <v:fill type="solid"/>
                </v:rect>
              </v:group>
            </w:pict>
          </mc:Fallback>
        </mc:AlternateContent>
      </w:r>
    </w:p>
    <w:p w:rsidR="00002852" w:rsidRDefault="00DD23FB">
      <w:pPr>
        <w:pStyle w:val="BodyText"/>
        <w:spacing w:before="262"/>
        <w:ind w:left="1942" w:right="1521"/>
        <w:jc w:val="both"/>
      </w:pPr>
      <w:proofErr w:type="gramStart"/>
      <w:r>
        <w:t>vitamins</w:t>
      </w:r>
      <w:proofErr w:type="gramEnd"/>
      <w:r>
        <w:t xml:space="preserve"> and minerals or becoming overweight or obese, since lower cost foods are often high in calories and low in key nutrients.</w:t>
      </w:r>
    </w:p>
    <w:p w:rsidR="00002852" w:rsidRDefault="00002852">
      <w:pPr>
        <w:pStyle w:val="BodyText"/>
        <w:spacing w:before="1"/>
      </w:pPr>
    </w:p>
    <w:p w:rsidR="00002852" w:rsidRDefault="00DD23FB">
      <w:pPr>
        <w:pStyle w:val="ListParagraph"/>
        <w:numPr>
          <w:ilvl w:val="1"/>
          <w:numId w:val="48"/>
        </w:numPr>
        <w:tabs>
          <w:tab w:val="left" w:pos="1942"/>
          <w:tab w:val="left" w:pos="2379"/>
        </w:tabs>
        <w:ind w:right="1511" w:hanging="360"/>
        <w:jc w:val="both"/>
        <w:rPr>
          <w:rFonts w:ascii="Symbol" w:hAnsi="Symbol"/>
          <w:sz w:val="20"/>
        </w:rPr>
      </w:pPr>
      <w:r>
        <w:rPr>
          <w:sz w:val="20"/>
        </w:rPr>
        <w:tab/>
      </w:r>
      <w:r>
        <w:rPr>
          <w:b/>
          <w:sz w:val="28"/>
        </w:rPr>
        <w:t xml:space="preserve">Underlying medical conditions. </w:t>
      </w:r>
      <w:hyperlink r:id="rId138">
        <w:r>
          <w:rPr>
            <w:sz w:val="28"/>
          </w:rPr>
          <w:t>Hospitalized patients</w:t>
        </w:r>
      </w:hyperlink>
      <w:r>
        <w:rPr>
          <w:sz w:val="28"/>
        </w:rPr>
        <w:t>, those recovering from injury or illness, and those with chronic disease or metabolic issues affecting digestion or absorption will have greater nutritional needs because the demands on the body are higher. They may not be able to meet those needs, putting them at a higher risk of malnutrition. Underlying medical conditions may also affect one's ability to chew, swallow or tolerate food.</w:t>
      </w:r>
    </w:p>
    <w:p w:rsidR="00002852" w:rsidRDefault="00002852">
      <w:pPr>
        <w:pStyle w:val="BodyText"/>
      </w:pPr>
    </w:p>
    <w:p w:rsidR="00002852" w:rsidRDefault="00DD23FB">
      <w:pPr>
        <w:pStyle w:val="ListParagraph"/>
        <w:numPr>
          <w:ilvl w:val="1"/>
          <w:numId w:val="48"/>
        </w:numPr>
        <w:tabs>
          <w:tab w:val="left" w:pos="1942"/>
          <w:tab w:val="left" w:pos="2379"/>
        </w:tabs>
        <w:ind w:right="1513" w:hanging="360"/>
        <w:jc w:val="both"/>
        <w:rPr>
          <w:rFonts w:ascii="Symbol" w:hAnsi="Symbol"/>
          <w:sz w:val="20"/>
        </w:rPr>
      </w:pPr>
      <w:r>
        <w:rPr>
          <w:sz w:val="20"/>
        </w:rPr>
        <w:tab/>
      </w:r>
      <w:r>
        <w:rPr>
          <w:b/>
          <w:sz w:val="28"/>
        </w:rPr>
        <w:t>Poor nutrient quality.</w:t>
      </w:r>
      <w:r>
        <w:rPr>
          <w:b/>
          <w:spacing w:val="-1"/>
          <w:sz w:val="28"/>
        </w:rPr>
        <w:t xml:space="preserve"> </w:t>
      </w:r>
      <w:r>
        <w:rPr>
          <w:sz w:val="28"/>
        </w:rPr>
        <w:t>It's possible to get plenty of calories, but still</w:t>
      </w:r>
      <w:r>
        <w:rPr>
          <w:spacing w:val="40"/>
          <w:sz w:val="28"/>
        </w:rPr>
        <w:t xml:space="preserve"> </w:t>
      </w:r>
      <w:r>
        <w:rPr>
          <w:sz w:val="28"/>
        </w:rPr>
        <w:t>have</w:t>
      </w:r>
      <w:r>
        <w:rPr>
          <w:spacing w:val="40"/>
          <w:sz w:val="28"/>
        </w:rPr>
        <w:t xml:space="preserve"> </w:t>
      </w:r>
      <w:r>
        <w:rPr>
          <w:sz w:val="28"/>
        </w:rPr>
        <w:t>malnutrition</w:t>
      </w:r>
      <w:r>
        <w:rPr>
          <w:spacing w:val="40"/>
          <w:sz w:val="28"/>
        </w:rPr>
        <w:t xml:space="preserve"> </w:t>
      </w:r>
      <w:r>
        <w:rPr>
          <w:sz w:val="28"/>
        </w:rPr>
        <w:t>in</w:t>
      </w:r>
      <w:r>
        <w:rPr>
          <w:spacing w:val="40"/>
          <w:sz w:val="28"/>
        </w:rPr>
        <w:t xml:space="preserve"> </w:t>
      </w:r>
      <w:r>
        <w:rPr>
          <w:sz w:val="28"/>
        </w:rPr>
        <w:t>the</w:t>
      </w:r>
      <w:r>
        <w:rPr>
          <w:spacing w:val="40"/>
          <w:sz w:val="28"/>
        </w:rPr>
        <w:t xml:space="preserve"> </w:t>
      </w:r>
      <w:r>
        <w:rPr>
          <w:sz w:val="28"/>
        </w:rPr>
        <w:t>form</w:t>
      </w:r>
      <w:r>
        <w:rPr>
          <w:spacing w:val="40"/>
          <w:sz w:val="28"/>
        </w:rPr>
        <w:t xml:space="preserve"> </w:t>
      </w:r>
      <w:r>
        <w:rPr>
          <w:sz w:val="28"/>
        </w:rPr>
        <w:t>of</w:t>
      </w:r>
      <w:r>
        <w:rPr>
          <w:spacing w:val="40"/>
          <w:sz w:val="28"/>
        </w:rPr>
        <w:t xml:space="preserve"> </w:t>
      </w:r>
      <w:r>
        <w:rPr>
          <w:sz w:val="28"/>
        </w:rPr>
        <w:t>micro</w:t>
      </w:r>
      <w:r>
        <w:rPr>
          <w:spacing w:val="40"/>
          <w:sz w:val="28"/>
        </w:rPr>
        <w:t xml:space="preserve"> </w:t>
      </w:r>
      <w:r>
        <w:rPr>
          <w:sz w:val="28"/>
        </w:rPr>
        <w:t>nutrient</w:t>
      </w:r>
      <w:r>
        <w:rPr>
          <w:spacing w:val="40"/>
          <w:sz w:val="28"/>
        </w:rPr>
        <w:t xml:space="preserve"> </w:t>
      </w:r>
      <w:r>
        <w:rPr>
          <w:sz w:val="28"/>
        </w:rPr>
        <w:t>deficiency. While</w:t>
      </w:r>
      <w:r>
        <w:rPr>
          <w:spacing w:val="-3"/>
          <w:sz w:val="28"/>
        </w:rPr>
        <w:t xml:space="preserve"> </w:t>
      </w:r>
      <w:hyperlink r:id="rId139">
        <w:r>
          <w:rPr>
            <w:sz w:val="28"/>
          </w:rPr>
          <w:t>micronutrients</w:t>
        </w:r>
      </w:hyperlink>
      <w:r>
        <w:rPr>
          <w:spacing w:val="-3"/>
          <w:sz w:val="28"/>
        </w:rPr>
        <w:t xml:space="preserve"> </w:t>
      </w:r>
      <w:r>
        <w:rPr>
          <w:sz w:val="28"/>
        </w:rPr>
        <w:t>don't provide calories themselves, they help your body use energy from stored calorie sources and support overall health. High-caloric</w:t>
      </w:r>
      <w:r>
        <w:rPr>
          <w:spacing w:val="-2"/>
          <w:sz w:val="28"/>
        </w:rPr>
        <w:t xml:space="preserve"> </w:t>
      </w:r>
      <w:r>
        <w:rPr>
          <w:sz w:val="28"/>
        </w:rPr>
        <w:t>foods</w:t>
      </w:r>
      <w:r>
        <w:rPr>
          <w:spacing w:val="-1"/>
          <w:sz w:val="28"/>
        </w:rPr>
        <w:t xml:space="preserve"> </w:t>
      </w:r>
      <w:r>
        <w:rPr>
          <w:sz w:val="28"/>
        </w:rPr>
        <w:t>(</w:t>
      </w:r>
      <w:proofErr w:type="spellStart"/>
      <w:r>
        <w:rPr>
          <w:sz w:val="28"/>
        </w:rPr>
        <w:t>eg</w:t>
      </w:r>
      <w:proofErr w:type="spellEnd"/>
      <w:r>
        <w:rPr>
          <w:sz w:val="28"/>
        </w:rPr>
        <w:t>,</w:t>
      </w:r>
      <w:r>
        <w:rPr>
          <w:spacing w:val="-2"/>
          <w:sz w:val="28"/>
        </w:rPr>
        <w:t xml:space="preserve"> </w:t>
      </w:r>
      <w:r>
        <w:rPr>
          <w:sz w:val="28"/>
        </w:rPr>
        <w:t>chips,</w:t>
      </w:r>
      <w:r>
        <w:rPr>
          <w:spacing w:val="-2"/>
          <w:sz w:val="28"/>
        </w:rPr>
        <w:t xml:space="preserve"> </w:t>
      </w:r>
      <w:r>
        <w:rPr>
          <w:sz w:val="28"/>
        </w:rPr>
        <w:t>candy,</w:t>
      </w:r>
      <w:r>
        <w:rPr>
          <w:spacing w:val="-2"/>
          <w:sz w:val="28"/>
        </w:rPr>
        <w:t xml:space="preserve"> </w:t>
      </w:r>
      <w:r>
        <w:rPr>
          <w:sz w:val="28"/>
        </w:rPr>
        <w:t>and</w:t>
      </w:r>
      <w:r>
        <w:rPr>
          <w:spacing w:val="-1"/>
          <w:sz w:val="28"/>
        </w:rPr>
        <w:t xml:space="preserve"> </w:t>
      </w:r>
      <w:r>
        <w:rPr>
          <w:sz w:val="28"/>
        </w:rPr>
        <w:t>soda)</w:t>
      </w:r>
      <w:r>
        <w:rPr>
          <w:spacing w:val="-2"/>
          <w:sz w:val="28"/>
        </w:rPr>
        <w:t xml:space="preserve"> </w:t>
      </w:r>
      <w:r>
        <w:rPr>
          <w:sz w:val="28"/>
        </w:rPr>
        <w:t>often</w:t>
      </w:r>
      <w:r>
        <w:rPr>
          <w:spacing w:val="-1"/>
          <w:sz w:val="28"/>
        </w:rPr>
        <w:t xml:space="preserve"> </w:t>
      </w:r>
      <w:r>
        <w:rPr>
          <w:sz w:val="28"/>
        </w:rPr>
        <w:t>contain</w:t>
      </w:r>
      <w:r>
        <w:rPr>
          <w:spacing w:val="-1"/>
          <w:sz w:val="28"/>
        </w:rPr>
        <w:t xml:space="preserve"> </w:t>
      </w:r>
      <w:r>
        <w:rPr>
          <w:sz w:val="28"/>
        </w:rPr>
        <w:t>low</w:t>
      </w:r>
      <w:r>
        <w:rPr>
          <w:spacing w:val="-3"/>
          <w:sz w:val="28"/>
        </w:rPr>
        <w:t xml:space="preserve"> </w:t>
      </w:r>
      <w:r>
        <w:rPr>
          <w:sz w:val="28"/>
        </w:rPr>
        <w:t>levels of micro nutrients. A person who eats these types of foods frequently will probably take in more calories than they need but not enough vitamins and minerals, resulting in a micro nutrient deficiency.</w:t>
      </w:r>
    </w:p>
    <w:p w:rsidR="00002852" w:rsidRDefault="00DD23FB">
      <w:pPr>
        <w:pStyle w:val="Heading2"/>
        <w:spacing w:before="2"/>
        <w:ind w:left="1942"/>
        <w:jc w:val="both"/>
      </w:pPr>
      <w:r>
        <w:t>Signs</w:t>
      </w:r>
      <w:r>
        <w:rPr>
          <w:spacing w:val="-8"/>
        </w:rPr>
        <w:t xml:space="preserve"> </w:t>
      </w:r>
      <w:r>
        <w:t>and</w:t>
      </w:r>
      <w:r>
        <w:rPr>
          <w:spacing w:val="-5"/>
        </w:rPr>
        <w:t xml:space="preserve"> </w:t>
      </w:r>
      <w:r>
        <w:t>symptoms</w:t>
      </w:r>
      <w:r>
        <w:rPr>
          <w:spacing w:val="-4"/>
        </w:rPr>
        <w:t xml:space="preserve"> </w:t>
      </w:r>
      <w:r>
        <w:t>of</w:t>
      </w:r>
      <w:r>
        <w:rPr>
          <w:spacing w:val="-4"/>
        </w:rPr>
        <w:t xml:space="preserve"> </w:t>
      </w:r>
      <w:r>
        <w:t>malnutrition</w:t>
      </w:r>
      <w:r>
        <w:rPr>
          <w:spacing w:val="-7"/>
        </w:rPr>
        <w:t xml:space="preserve"> </w:t>
      </w:r>
      <w:r>
        <w:rPr>
          <w:spacing w:val="-2"/>
        </w:rPr>
        <w:t>include:</w:t>
      </w:r>
    </w:p>
    <w:p w:rsidR="00002852" w:rsidRDefault="00DD23FB">
      <w:pPr>
        <w:pStyle w:val="ListParagraph"/>
        <w:numPr>
          <w:ilvl w:val="1"/>
          <w:numId w:val="48"/>
        </w:numPr>
        <w:tabs>
          <w:tab w:val="left" w:pos="2379"/>
        </w:tabs>
        <w:spacing w:before="279" w:line="322" w:lineRule="exact"/>
        <w:ind w:left="2379"/>
        <w:rPr>
          <w:rFonts w:ascii="Symbol" w:hAnsi="Symbol"/>
          <w:sz w:val="20"/>
        </w:rPr>
      </w:pPr>
      <w:r>
        <w:rPr>
          <w:sz w:val="28"/>
        </w:rPr>
        <w:t>Unintentional</w:t>
      </w:r>
      <w:r>
        <w:rPr>
          <w:spacing w:val="-13"/>
          <w:sz w:val="28"/>
        </w:rPr>
        <w:t xml:space="preserve"> </w:t>
      </w:r>
      <w:r>
        <w:rPr>
          <w:sz w:val="28"/>
        </w:rPr>
        <w:t>weight</w:t>
      </w:r>
      <w:r>
        <w:rPr>
          <w:spacing w:val="-13"/>
          <w:sz w:val="28"/>
        </w:rPr>
        <w:t xml:space="preserve"> </w:t>
      </w:r>
      <w:r>
        <w:rPr>
          <w:spacing w:val="-4"/>
          <w:sz w:val="28"/>
        </w:rPr>
        <w:t>loss</w:t>
      </w:r>
    </w:p>
    <w:p w:rsidR="00002852" w:rsidRDefault="00DD23FB">
      <w:pPr>
        <w:pStyle w:val="ListParagraph"/>
        <w:numPr>
          <w:ilvl w:val="1"/>
          <w:numId w:val="48"/>
        </w:numPr>
        <w:tabs>
          <w:tab w:val="left" w:pos="2379"/>
        </w:tabs>
        <w:spacing w:line="322" w:lineRule="exact"/>
        <w:ind w:left="2379"/>
        <w:rPr>
          <w:rFonts w:ascii="Symbol" w:hAnsi="Symbol"/>
          <w:sz w:val="20"/>
        </w:rPr>
      </w:pPr>
      <w:r>
        <w:rPr>
          <w:sz w:val="28"/>
        </w:rPr>
        <w:t>Difficulty</w:t>
      </w:r>
      <w:r>
        <w:rPr>
          <w:spacing w:val="-9"/>
          <w:sz w:val="28"/>
        </w:rPr>
        <w:t xml:space="preserve"> </w:t>
      </w:r>
      <w:r>
        <w:rPr>
          <w:sz w:val="28"/>
        </w:rPr>
        <w:t>doing</w:t>
      </w:r>
      <w:r>
        <w:rPr>
          <w:spacing w:val="-5"/>
          <w:sz w:val="28"/>
        </w:rPr>
        <w:t xml:space="preserve"> </w:t>
      </w:r>
      <w:r>
        <w:rPr>
          <w:sz w:val="28"/>
        </w:rPr>
        <w:t>everyday</w:t>
      </w:r>
      <w:r>
        <w:rPr>
          <w:spacing w:val="-8"/>
          <w:sz w:val="28"/>
        </w:rPr>
        <w:t xml:space="preserve"> </w:t>
      </w:r>
      <w:r>
        <w:rPr>
          <w:spacing w:val="-4"/>
          <w:sz w:val="28"/>
        </w:rPr>
        <w:t>tasks</w:t>
      </w:r>
    </w:p>
    <w:p w:rsidR="00002852" w:rsidRDefault="00DD23FB">
      <w:pPr>
        <w:pStyle w:val="ListParagraph"/>
        <w:numPr>
          <w:ilvl w:val="1"/>
          <w:numId w:val="48"/>
        </w:numPr>
        <w:tabs>
          <w:tab w:val="left" w:pos="2379"/>
        </w:tabs>
        <w:spacing w:line="322" w:lineRule="exact"/>
        <w:ind w:left="2379"/>
        <w:rPr>
          <w:rFonts w:ascii="Symbol" w:hAnsi="Symbol"/>
          <w:sz w:val="20"/>
        </w:rPr>
      </w:pPr>
      <w:r>
        <w:rPr>
          <w:sz w:val="28"/>
        </w:rPr>
        <w:t>Feeling</w:t>
      </w:r>
      <w:r>
        <w:rPr>
          <w:spacing w:val="-2"/>
          <w:sz w:val="28"/>
        </w:rPr>
        <w:t xml:space="preserve"> </w:t>
      </w:r>
      <w:r>
        <w:rPr>
          <w:sz w:val="28"/>
        </w:rPr>
        <w:t>tired</w:t>
      </w:r>
      <w:r>
        <w:rPr>
          <w:spacing w:val="-1"/>
          <w:sz w:val="28"/>
        </w:rPr>
        <w:t xml:space="preserve"> </w:t>
      </w:r>
      <w:r>
        <w:rPr>
          <w:sz w:val="28"/>
        </w:rPr>
        <w:t>from</w:t>
      </w:r>
      <w:r>
        <w:rPr>
          <w:spacing w:val="-7"/>
          <w:sz w:val="28"/>
        </w:rPr>
        <w:t xml:space="preserve"> </w:t>
      </w:r>
      <w:r>
        <w:rPr>
          <w:sz w:val="28"/>
        </w:rPr>
        <w:t>tasks</w:t>
      </w:r>
      <w:r>
        <w:rPr>
          <w:spacing w:val="-5"/>
          <w:sz w:val="28"/>
        </w:rPr>
        <w:t xml:space="preserve"> </w:t>
      </w:r>
      <w:r>
        <w:rPr>
          <w:sz w:val="28"/>
        </w:rPr>
        <w:t>that</w:t>
      </w:r>
      <w:r>
        <w:rPr>
          <w:spacing w:val="-6"/>
          <w:sz w:val="28"/>
        </w:rPr>
        <w:t xml:space="preserve"> </w:t>
      </w:r>
      <w:r>
        <w:rPr>
          <w:sz w:val="28"/>
        </w:rPr>
        <w:t>used</w:t>
      </w:r>
      <w:r>
        <w:rPr>
          <w:spacing w:val="-5"/>
          <w:sz w:val="28"/>
        </w:rPr>
        <w:t xml:space="preserve"> </w:t>
      </w:r>
      <w:r>
        <w:rPr>
          <w:sz w:val="28"/>
        </w:rPr>
        <w:t>to</w:t>
      </w:r>
      <w:r>
        <w:rPr>
          <w:spacing w:val="-5"/>
          <w:sz w:val="28"/>
        </w:rPr>
        <w:t xml:space="preserve"> </w:t>
      </w:r>
      <w:r>
        <w:rPr>
          <w:sz w:val="28"/>
        </w:rPr>
        <w:t>not</w:t>
      </w:r>
      <w:r>
        <w:rPr>
          <w:spacing w:val="-1"/>
          <w:sz w:val="28"/>
        </w:rPr>
        <w:t xml:space="preserve"> </w:t>
      </w:r>
      <w:r>
        <w:rPr>
          <w:sz w:val="28"/>
        </w:rPr>
        <w:t>be</w:t>
      </w:r>
      <w:r>
        <w:rPr>
          <w:spacing w:val="-2"/>
          <w:sz w:val="28"/>
        </w:rPr>
        <w:t xml:space="preserve"> tiring</w:t>
      </w:r>
    </w:p>
    <w:p w:rsidR="00002852" w:rsidRDefault="00DD23FB">
      <w:pPr>
        <w:pStyle w:val="ListParagraph"/>
        <w:numPr>
          <w:ilvl w:val="1"/>
          <w:numId w:val="48"/>
        </w:numPr>
        <w:tabs>
          <w:tab w:val="left" w:pos="2379"/>
        </w:tabs>
        <w:spacing w:line="322" w:lineRule="exact"/>
        <w:ind w:left="2379"/>
        <w:rPr>
          <w:rFonts w:ascii="Symbol" w:hAnsi="Symbol"/>
          <w:sz w:val="20"/>
        </w:rPr>
      </w:pPr>
      <w:r>
        <w:rPr>
          <w:sz w:val="28"/>
        </w:rPr>
        <w:t>Thin</w:t>
      </w:r>
      <w:r>
        <w:rPr>
          <w:spacing w:val="-3"/>
          <w:sz w:val="28"/>
        </w:rPr>
        <w:t xml:space="preserve"> </w:t>
      </w:r>
      <w:r>
        <w:rPr>
          <w:sz w:val="28"/>
        </w:rPr>
        <w:t>arms</w:t>
      </w:r>
      <w:r>
        <w:rPr>
          <w:spacing w:val="-3"/>
          <w:sz w:val="28"/>
        </w:rPr>
        <w:t xml:space="preserve"> </w:t>
      </w:r>
      <w:r>
        <w:rPr>
          <w:sz w:val="28"/>
        </w:rPr>
        <w:t>and</w:t>
      </w:r>
      <w:r>
        <w:rPr>
          <w:spacing w:val="-2"/>
          <w:sz w:val="28"/>
        </w:rPr>
        <w:t xml:space="preserve"> </w:t>
      </w:r>
      <w:r>
        <w:rPr>
          <w:sz w:val="28"/>
        </w:rPr>
        <w:t>legs</w:t>
      </w:r>
      <w:r>
        <w:rPr>
          <w:spacing w:val="-3"/>
          <w:sz w:val="28"/>
        </w:rPr>
        <w:t xml:space="preserve"> </w:t>
      </w:r>
      <w:r>
        <w:rPr>
          <w:sz w:val="28"/>
        </w:rPr>
        <w:t>with</w:t>
      </w:r>
      <w:r>
        <w:rPr>
          <w:spacing w:val="-3"/>
          <w:sz w:val="28"/>
        </w:rPr>
        <w:t xml:space="preserve"> </w:t>
      </w:r>
      <w:r>
        <w:rPr>
          <w:sz w:val="28"/>
        </w:rPr>
        <w:t>swelling</w:t>
      </w:r>
      <w:r>
        <w:rPr>
          <w:spacing w:val="-6"/>
          <w:sz w:val="28"/>
        </w:rPr>
        <w:t xml:space="preserve"> </w:t>
      </w:r>
      <w:r>
        <w:rPr>
          <w:sz w:val="28"/>
        </w:rPr>
        <w:t>in</w:t>
      </w:r>
      <w:r>
        <w:rPr>
          <w:spacing w:val="-7"/>
          <w:sz w:val="28"/>
        </w:rPr>
        <w:t xml:space="preserve"> </w:t>
      </w:r>
      <w:r>
        <w:rPr>
          <w:sz w:val="28"/>
        </w:rPr>
        <w:t>the</w:t>
      </w:r>
      <w:r>
        <w:rPr>
          <w:spacing w:val="-3"/>
          <w:sz w:val="28"/>
        </w:rPr>
        <w:t xml:space="preserve"> </w:t>
      </w:r>
      <w:r>
        <w:rPr>
          <w:sz w:val="28"/>
        </w:rPr>
        <w:t>abdomen</w:t>
      </w:r>
      <w:r>
        <w:rPr>
          <w:spacing w:val="-3"/>
          <w:sz w:val="28"/>
        </w:rPr>
        <w:t xml:space="preserve"> </w:t>
      </w:r>
      <w:r>
        <w:rPr>
          <w:sz w:val="28"/>
        </w:rPr>
        <w:t>and</w:t>
      </w:r>
      <w:r>
        <w:rPr>
          <w:spacing w:val="-2"/>
          <w:sz w:val="28"/>
        </w:rPr>
        <w:t xml:space="preserve"> </w:t>
      </w:r>
      <w:r>
        <w:rPr>
          <w:spacing w:val="-4"/>
          <w:sz w:val="28"/>
        </w:rPr>
        <w:t>face</w:t>
      </w:r>
    </w:p>
    <w:p w:rsidR="00002852" w:rsidRDefault="00DD23FB">
      <w:pPr>
        <w:pStyle w:val="ListParagraph"/>
        <w:numPr>
          <w:ilvl w:val="1"/>
          <w:numId w:val="48"/>
        </w:numPr>
        <w:tabs>
          <w:tab w:val="left" w:pos="2379"/>
        </w:tabs>
        <w:ind w:left="2379"/>
        <w:rPr>
          <w:rFonts w:ascii="Symbol" w:hAnsi="Symbol"/>
          <w:sz w:val="20"/>
        </w:rPr>
      </w:pPr>
      <w:r>
        <w:rPr>
          <w:sz w:val="28"/>
        </w:rPr>
        <w:t>Poor</w:t>
      </w:r>
      <w:r>
        <w:rPr>
          <w:spacing w:val="-5"/>
          <w:sz w:val="28"/>
        </w:rPr>
        <w:t xml:space="preserve"> </w:t>
      </w:r>
      <w:r>
        <w:rPr>
          <w:spacing w:val="-2"/>
          <w:sz w:val="28"/>
        </w:rPr>
        <w:t>appetite</w:t>
      </w:r>
    </w:p>
    <w:p w:rsidR="00002852" w:rsidRDefault="00DD23FB">
      <w:pPr>
        <w:pStyle w:val="ListParagraph"/>
        <w:numPr>
          <w:ilvl w:val="1"/>
          <w:numId w:val="48"/>
        </w:numPr>
        <w:tabs>
          <w:tab w:val="left" w:pos="2379"/>
        </w:tabs>
        <w:spacing w:before="1" w:line="322" w:lineRule="exact"/>
        <w:ind w:left="2379"/>
        <w:rPr>
          <w:rFonts w:ascii="Symbol" w:hAnsi="Symbol"/>
          <w:sz w:val="20"/>
        </w:rPr>
      </w:pPr>
      <w:r>
        <w:rPr>
          <w:sz w:val="28"/>
        </w:rPr>
        <w:t>Hair</w:t>
      </w:r>
      <w:r>
        <w:rPr>
          <w:spacing w:val="-2"/>
          <w:sz w:val="28"/>
        </w:rPr>
        <w:t xml:space="preserve"> </w:t>
      </w:r>
      <w:r>
        <w:rPr>
          <w:spacing w:val="-4"/>
          <w:sz w:val="28"/>
        </w:rPr>
        <w:t>loss</w:t>
      </w:r>
    </w:p>
    <w:p w:rsidR="00002852" w:rsidRDefault="00DD23FB">
      <w:pPr>
        <w:pStyle w:val="ListParagraph"/>
        <w:numPr>
          <w:ilvl w:val="1"/>
          <w:numId w:val="48"/>
        </w:numPr>
        <w:tabs>
          <w:tab w:val="left" w:pos="2379"/>
        </w:tabs>
        <w:spacing w:line="322" w:lineRule="exact"/>
        <w:ind w:left="2379"/>
        <w:rPr>
          <w:rFonts w:ascii="Symbol" w:hAnsi="Symbol"/>
          <w:sz w:val="20"/>
        </w:rPr>
      </w:pPr>
      <w:r>
        <w:rPr>
          <w:sz w:val="28"/>
        </w:rPr>
        <w:t>Dry</w:t>
      </w:r>
      <w:r>
        <w:rPr>
          <w:spacing w:val="-3"/>
          <w:sz w:val="28"/>
        </w:rPr>
        <w:t xml:space="preserve"> </w:t>
      </w:r>
      <w:r>
        <w:rPr>
          <w:sz w:val="28"/>
        </w:rPr>
        <w:t>skin</w:t>
      </w:r>
      <w:r>
        <w:rPr>
          <w:spacing w:val="-1"/>
          <w:sz w:val="28"/>
        </w:rPr>
        <w:t xml:space="preserve"> </w:t>
      </w:r>
      <w:r>
        <w:rPr>
          <w:sz w:val="28"/>
        </w:rPr>
        <w:t>or</w:t>
      </w:r>
      <w:r>
        <w:rPr>
          <w:spacing w:val="-1"/>
          <w:sz w:val="28"/>
        </w:rPr>
        <w:t xml:space="preserve"> </w:t>
      </w:r>
      <w:r>
        <w:rPr>
          <w:spacing w:val="-2"/>
          <w:sz w:val="28"/>
        </w:rPr>
        <w:t>rashes</w:t>
      </w:r>
    </w:p>
    <w:p w:rsidR="00002852" w:rsidRDefault="00DD23FB">
      <w:pPr>
        <w:pStyle w:val="ListParagraph"/>
        <w:numPr>
          <w:ilvl w:val="1"/>
          <w:numId w:val="48"/>
        </w:numPr>
        <w:tabs>
          <w:tab w:val="left" w:pos="2379"/>
        </w:tabs>
        <w:spacing w:line="322" w:lineRule="exact"/>
        <w:ind w:left="2379"/>
        <w:rPr>
          <w:rFonts w:ascii="Symbol" w:hAnsi="Symbol"/>
          <w:sz w:val="20"/>
        </w:rPr>
      </w:pPr>
      <w:r>
        <w:rPr>
          <w:sz w:val="28"/>
        </w:rPr>
        <w:t>Frequent</w:t>
      </w:r>
      <w:r>
        <w:rPr>
          <w:spacing w:val="-8"/>
          <w:sz w:val="28"/>
        </w:rPr>
        <w:t xml:space="preserve"> </w:t>
      </w:r>
      <w:r>
        <w:rPr>
          <w:spacing w:val="-2"/>
          <w:sz w:val="28"/>
        </w:rPr>
        <w:t>illness</w:t>
      </w:r>
    </w:p>
    <w:p w:rsidR="00002852" w:rsidRDefault="00DD23FB">
      <w:pPr>
        <w:pStyle w:val="ListParagraph"/>
        <w:numPr>
          <w:ilvl w:val="1"/>
          <w:numId w:val="48"/>
        </w:numPr>
        <w:tabs>
          <w:tab w:val="left" w:pos="2379"/>
        </w:tabs>
        <w:ind w:left="2379"/>
        <w:rPr>
          <w:rFonts w:ascii="Symbol" w:hAnsi="Symbol"/>
          <w:sz w:val="20"/>
        </w:rPr>
      </w:pPr>
      <w:r>
        <w:rPr>
          <w:sz w:val="28"/>
        </w:rPr>
        <w:t>Feeling</w:t>
      </w:r>
      <w:r>
        <w:rPr>
          <w:spacing w:val="-4"/>
          <w:sz w:val="28"/>
        </w:rPr>
        <w:t xml:space="preserve"> </w:t>
      </w:r>
      <w:r>
        <w:rPr>
          <w:sz w:val="28"/>
        </w:rPr>
        <w:t>cold</w:t>
      </w:r>
      <w:r>
        <w:rPr>
          <w:spacing w:val="-3"/>
          <w:sz w:val="28"/>
        </w:rPr>
        <w:t xml:space="preserve"> </w:t>
      </w:r>
      <w:r>
        <w:rPr>
          <w:spacing w:val="-2"/>
          <w:sz w:val="28"/>
        </w:rPr>
        <w:t>frequently</w:t>
      </w:r>
    </w:p>
    <w:p w:rsidR="00002852" w:rsidRDefault="00DD23FB">
      <w:pPr>
        <w:pStyle w:val="ListParagraph"/>
        <w:numPr>
          <w:ilvl w:val="1"/>
          <w:numId w:val="48"/>
        </w:numPr>
        <w:tabs>
          <w:tab w:val="left" w:pos="2379"/>
        </w:tabs>
        <w:spacing w:line="322" w:lineRule="exact"/>
        <w:ind w:left="2379"/>
        <w:rPr>
          <w:rFonts w:ascii="Symbol" w:hAnsi="Symbol"/>
          <w:sz w:val="20"/>
        </w:rPr>
      </w:pPr>
      <w:r>
        <w:rPr>
          <w:sz w:val="28"/>
        </w:rPr>
        <w:t>High</w:t>
      </w:r>
      <w:r>
        <w:rPr>
          <w:spacing w:val="-5"/>
          <w:sz w:val="28"/>
        </w:rPr>
        <w:t xml:space="preserve"> </w:t>
      </w:r>
      <w:r>
        <w:rPr>
          <w:sz w:val="28"/>
        </w:rPr>
        <w:t>blood</w:t>
      </w:r>
      <w:r>
        <w:rPr>
          <w:spacing w:val="-4"/>
          <w:sz w:val="28"/>
        </w:rPr>
        <w:t xml:space="preserve"> </w:t>
      </w:r>
      <w:r>
        <w:rPr>
          <w:sz w:val="28"/>
        </w:rPr>
        <w:t>sugar</w:t>
      </w:r>
      <w:r>
        <w:rPr>
          <w:spacing w:val="-5"/>
          <w:sz w:val="28"/>
        </w:rPr>
        <w:t xml:space="preserve"> </w:t>
      </w:r>
      <w:r>
        <w:rPr>
          <w:sz w:val="28"/>
        </w:rPr>
        <w:t>(</w:t>
      </w:r>
      <w:proofErr w:type="spellStart"/>
      <w:r>
        <w:rPr>
          <w:sz w:val="28"/>
        </w:rPr>
        <w:t>prediabetes</w:t>
      </w:r>
      <w:proofErr w:type="spellEnd"/>
      <w:r>
        <w:rPr>
          <w:sz w:val="28"/>
        </w:rPr>
        <w:t>)</w:t>
      </w:r>
      <w:r>
        <w:rPr>
          <w:spacing w:val="-8"/>
          <w:sz w:val="28"/>
        </w:rPr>
        <w:t xml:space="preserve"> </w:t>
      </w:r>
      <w:r>
        <w:rPr>
          <w:sz w:val="28"/>
        </w:rPr>
        <w:t>or</w:t>
      </w:r>
      <w:r>
        <w:rPr>
          <w:spacing w:val="-5"/>
          <w:sz w:val="28"/>
        </w:rPr>
        <w:t xml:space="preserve"> </w:t>
      </w:r>
      <w:r>
        <w:rPr>
          <w:sz w:val="28"/>
        </w:rPr>
        <w:t>diabetes</w:t>
      </w:r>
      <w:r>
        <w:rPr>
          <w:spacing w:val="-6"/>
          <w:sz w:val="28"/>
        </w:rPr>
        <w:t xml:space="preserve"> </w:t>
      </w:r>
      <w:r>
        <w:rPr>
          <w:sz w:val="28"/>
        </w:rPr>
        <w:t>type</w:t>
      </w:r>
      <w:r>
        <w:rPr>
          <w:spacing w:val="-5"/>
          <w:sz w:val="28"/>
        </w:rPr>
        <w:t xml:space="preserve"> </w:t>
      </w:r>
      <w:r>
        <w:rPr>
          <w:spacing w:val="-10"/>
          <w:sz w:val="28"/>
        </w:rPr>
        <w:t>2</w:t>
      </w:r>
    </w:p>
    <w:p w:rsidR="00002852" w:rsidRDefault="00DD23FB">
      <w:pPr>
        <w:pStyle w:val="ListParagraph"/>
        <w:numPr>
          <w:ilvl w:val="1"/>
          <w:numId w:val="48"/>
        </w:numPr>
        <w:tabs>
          <w:tab w:val="left" w:pos="2379"/>
        </w:tabs>
        <w:ind w:left="2379"/>
        <w:rPr>
          <w:rFonts w:ascii="Symbol" w:hAnsi="Symbol"/>
          <w:sz w:val="20"/>
        </w:rPr>
      </w:pPr>
      <w:r>
        <w:rPr>
          <w:sz w:val="28"/>
        </w:rPr>
        <w:t>Abnormal</w:t>
      </w:r>
      <w:r>
        <w:rPr>
          <w:spacing w:val="-4"/>
          <w:sz w:val="28"/>
        </w:rPr>
        <w:t xml:space="preserve"> </w:t>
      </w:r>
      <w:r>
        <w:rPr>
          <w:sz w:val="28"/>
        </w:rPr>
        <w:t>HDL,</w:t>
      </w:r>
      <w:r>
        <w:rPr>
          <w:spacing w:val="-3"/>
          <w:sz w:val="28"/>
        </w:rPr>
        <w:t xml:space="preserve"> </w:t>
      </w:r>
      <w:r>
        <w:rPr>
          <w:sz w:val="28"/>
        </w:rPr>
        <w:t>LDL</w:t>
      </w:r>
      <w:r>
        <w:rPr>
          <w:spacing w:val="-6"/>
          <w:sz w:val="28"/>
        </w:rPr>
        <w:t xml:space="preserve"> </w:t>
      </w:r>
      <w:r>
        <w:rPr>
          <w:sz w:val="28"/>
        </w:rPr>
        <w:t>and</w:t>
      </w:r>
      <w:r>
        <w:rPr>
          <w:spacing w:val="-6"/>
          <w:sz w:val="28"/>
        </w:rPr>
        <w:t xml:space="preserve"> </w:t>
      </w:r>
      <w:r>
        <w:rPr>
          <w:sz w:val="28"/>
        </w:rPr>
        <w:t>total</w:t>
      </w:r>
      <w:r>
        <w:rPr>
          <w:spacing w:val="-3"/>
          <w:sz w:val="28"/>
        </w:rPr>
        <w:t xml:space="preserve"> </w:t>
      </w:r>
      <w:r>
        <w:rPr>
          <w:spacing w:val="-2"/>
          <w:sz w:val="28"/>
        </w:rPr>
        <w:t>cholesterol</w:t>
      </w:r>
    </w:p>
    <w:p w:rsidR="00002852" w:rsidRDefault="00DD23FB">
      <w:pPr>
        <w:pStyle w:val="ListParagraph"/>
        <w:numPr>
          <w:ilvl w:val="1"/>
          <w:numId w:val="48"/>
        </w:numPr>
        <w:tabs>
          <w:tab w:val="left" w:pos="2379"/>
        </w:tabs>
        <w:spacing w:before="2" w:line="322" w:lineRule="exact"/>
        <w:ind w:left="2379"/>
        <w:rPr>
          <w:rFonts w:ascii="Symbol" w:hAnsi="Symbol"/>
          <w:sz w:val="20"/>
        </w:rPr>
      </w:pPr>
      <w:r>
        <w:rPr>
          <w:sz w:val="28"/>
        </w:rPr>
        <w:t>Low</w:t>
      </w:r>
      <w:r>
        <w:rPr>
          <w:spacing w:val="-4"/>
          <w:sz w:val="28"/>
        </w:rPr>
        <w:t xml:space="preserve"> </w:t>
      </w:r>
      <w:r>
        <w:rPr>
          <w:sz w:val="28"/>
        </w:rPr>
        <w:t>or</w:t>
      </w:r>
      <w:r>
        <w:rPr>
          <w:spacing w:val="-3"/>
          <w:sz w:val="28"/>
        </w:rPr>
        <w:t xml:space="preserve"> </w:t>
      </w:r>
      <w:r>
        <w:rPr>
          <w:sz w:val="28"/>
        </w:rPr>
        <w:t>high</w:t>
      </w:r>
      <w:r>
        <w:rPr>
          <w:spacing w:val="-5"/>
          <w:sz w:val="28"/>
        </w:rPr>
        <w:t xml:space="preserve"> </w:t>
      </w:r>
      <w:r>
        <w:rPr>
          <w:sz w:val="28"/>
        </w:rPr>
        <w:t>blood</w:t>
      </w:r>
      <w:r>
        <w:rPr>
          <w:spacing w:val="-5"/>
          <w:sz w:val="28"/>
        </w:rPr>
        <w:t xml:space="preserve"> </w:t>
      </w:r>
      <w:r>
        <w:rPr>
          <w:spacing w:val="-2"/>
          <w:sz w:val="28"/>
        </w:rPr>
        <w:t>pressure</w:t>
      </w:r>
    </w:p>
    <w:p w:rsidR="00002852" w:rsidRDefault="00DD23FB">
      <w:pPr>
        <w:pStyle w:val="BodyText"/>
        <w:ind w:left="1942" w:right="1511"/>
        <w:jc w:val="both"/>
      </w:pPr>
      <w:r>
        <w:t>Chronic diseases such as coronary heart disease, high blood pressure, stroke, diabetes type 2, overweight/obesity and micronutrient</w:t>
      </w:r>
      <w:r>
        <w:rPr>
          <w:spacing w:val="80"/>
        </w:rPr>
        <w:t xml:space="preserve"> </w:t>
      </w:r>
      <w:r>
        <w:rPr>
          <w:spacing w:val="-2"/>
        </w:rPr>
        <w:t>deficiency</w:t>
      </w:r>
    </w:p>
    <w:p w:rsidR="00002852" w:rsidRDefault="00DD23FB">
      <w:pPr>
        <w:pStyle w:val="BodyText"/>
        <w:spacing w:before="280"/>
        <w:ind w:left="1942" w:right="1512" w:firstLine="69"/>
        <w:jc w:val="both"/>
      </w:pPr>
      <w:proofErr w:type="gramStart"/>
      <w:r>
        <w:t>can</w:t>
      </w:r>
      <w:proofErr w:type="gramEnd"/>
      <w:r>
        <w:rPr>
          <w:spacing w:val="-1"/>
        </w:rPr>
        <w:t xml:space="preserve"> </w:t>
      </w:r>
      <w:r>
        <w:t>all</w:t>
      </w:r>
      <w:r>
        <w:rPr>
          <w:spacing w:val="-2"/>
        </w:rPr>
        <w:t xml:space="preserve"> </w:t>
      </w:r>
      <w:r>
        <w:t>be</w:t>
      </w:r>
      <w:r>
        <w:rPr>
          <w:spacing w:val="-1"/>
        </w:rPr>
        <w:t xml:space="preserve"> </w:t>
      </w:r>
      <w:r>
        <w:t>caused</w:t>
      </w:r>
      <w:r>
        <w:rPr>
          <w:spacing w:val="-2"/>
        </w:rPr>
        <w:t xml:space="preserve"> </w:t>
      </w:r>
      <w:r>
        <w:t>by</w:t>
      </w:r>
      <w:r>
        <w:rPr>
          <w:spacing w:val="-2"/>
        </w:rPr>
        <w:t xml:space="preserve"> </w:t>
      </w:r>
      <w:r>
        <w:t>poor</w:t>
      </w:r>
      <w:r>
        <w:rPr>
          <w:spacing w:val="-3"/>
        </w:rPr>
        <w:t xml:space="preserve"> </w:t>
      </w:r>
      <w:r>
        <w:t>nutrition.</w:t>
      </w:r>
      <w:r>
        <w:rPr>
          <w:spacing w:val="-2"/>
        </w:rPr>
        <w:t xml:space="preserve"> </w:t>
      </w:r>
      <w:r>
        <w:t>The</w:t>
      </w:r>
      <w:r>
        <w:rPr>
          <w:spacing w:val="-2"/>
        </w:rPr>
        <w:t xml:space="preserve"> </w:t>
      </w:r>
      <w:r>
        <w:t>Food</w:t>
      </w:r>
      <w:r>
        <w:rPr>
          <w:spacing w:val="-1"/>
        </w:rPr>
        <w:t xml:space="preserve"> </w:t>
      </w:r>
      <w:r>
        <w:t>and</w:t>
      </w:r>
      <w:r>
        <w:rPr>
          <w:spacing w:val="-1"/>
        </w:rPr>
        <w:t xml:space="preserve"> </w:t>
      </w:r>
      <w:r>
        <w:t>Drug</w:t>
      </w:r>
      <w:r>
        <w:rPr>
          <w:spacing w:val="-1"/>
        </w:rPr>
        <w:t xml:space="preserve"> </w:t>
      </w:r>
      <w:r>
        <w:t xml:space="preserve">Administration estimates that more than a million Americans die of </w:t>
      </w:r>
      <w:hyperlink r:id="rId140">
        <w:r>
          <w:t>nutrition-related</w:t>
        </w:r>
      </w:hyperlink>
      <w:r>
        <w:t xml:space="preserve"> </w:t>
      </w:r>
      <w:hyperlink r:id="rId141">
        <w:r>
          <w:t>health</w:t>
        </w:r>
        <w:r>
          <w:rPr>
            <w:spacing w:val="39"/>
          </w:rPr>
          <w:t xml:space="preserve">  </w:t>
        </w:r>
        <w:r>
          <w:t>conditions</w:t>
        </w:r>
      </w:hyperlink>
      <w:r>
        <w:rPr>
          <w:spacing w:val="2"/>
        </w:rPr>
        <w:t xml:space="preserve"> </w:t>
      </w:r>
      <w:r>
        <w:t>each</w:t>
      </w:r>
      <w:r>
        <w:rPr>
          <w:spacing w:val="41"/>
        </w:rPr>
        <w:t xml:space="preserve">  </w:t>
      </w:r>
      <w:r>
        <w:t>year,</w:t>
      </w:r>
      <w:r>
        <w:rPr>
          <w:spacing w:val="41"/>
        </w:rPr>
        <w:t xml:space="preserve">  </w:t>
      </w:r>
      <w:r>
        <w:t>and</w:t>
      </w:r>
      <w:r>
        <w:rPr>
          <w:spacing w:val="41"/>
        </w:rPr>
        <w:t xml:space="preserve">  </w:t>
      </w:r>
      <w:r>
        <w:t>research</w:t>
      </w:r>
      <w:r>
        <w:rPr>
          <w:spacing w:val="40"/>
        </w:rPr>
        <w:t xml:space="preserve">  </w:t>
      </w:r>
      <w:r>
        <w:t>suggests</w:t>
      </w:r>
      <w:r>
        <w:rPr>
          <w:spacing w:val="41"/>
        </w:rPr>
        <w:t xml:space="preserve">  </w:t>
      </w:r>
      <w:r>
        <w:t>1</w:t>
      </w:r>
      <w:r>
        <w:rPr>
          <w:spacing w:val="41"/>
        </w:rPr>
        <w:t xml:space="preserve">  </w:t>
      </w:r>
      <w:r>
        <w:t>in</w:t>
      </w:r>
      <w:r>
        <w:rPr>
          <w:spacing w:val="42"/>
        </w:rPr>
        <w:t xml:space="preserve">  </w:t>
      </w:r>
      <w:r>
        <w:rPr>
          <w:spacing w:val="-2"/>
        </w:rPr>
        <w:t>every</w:t>
      </w:r>
    </w:p>
    <w:p w:rsidR="00002852" w:rsidRDefault="00DD23FB">
      <w:pPr>
        <w:pStyle w:val="BodyText"/>
        <w:spacing w:before="93"/>
        <w:rPr>
          <w:sz w:val="20"/>
        </w:rPr>
      </w:pPr>
      <w:r>
        <w:rPr>
          <w:noProof/>
          <w:sz w:val="20"/>
        </w:rPr>
        <mc:AlternateContent>
          <mc:Choice Requires="wps">
            <w:drawing>
              <wp:anchor distT="0" distB="0" distL="0" distR="0" simplePos="0" relativeHeight="487861760" behindDoc="1" locked="0" layoutInCell="1" allowOverlap="1">
                <wp:simplePos x="0" y="0"/>
                <wp:positionH relativeFrom="page">
                  <wp:posOffset>1125016</wp:posOffset>
                </wp:positionH>
                <wp:positionV relativeFrom="paragraph">
                  <wp:posOffset>220431</wp:posOffset>
                </wp:positionV>
                <wp:extent cx="5523865" cy="6350"/>
                <wp:effectExtent l="0" t="0" r="0" b="0"/>
                <wp:wrapTopAndBottom/>
                <wp:docPr id="686" name="Graphic 6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356792pt;width:434.95pt;height:.47998pt;mso-position-horizontal-relative:page;mso-position-vertical-relative:paragraph;z-index:-15454720;mso-wrap-distance-left:0;mso-wrap-distance-right:0" id="docshape48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951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87" name="Graphic 6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21344" id="docshape48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88" name="Group 6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89" name="Graphic 68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90" coordorigin="0,0" coordsize="8699,60">
                <v:rect style="position:absolute;left:0;top:0;width:8699;height:60" id="docshape491" filled="true" fillcolor="#612322" stroked="false">
                  <v:fill type="solid"/>
                </v:rect>
              </v:group>
            </w:pict>
          </mc:Fallback>
        </mc:AlternateContent>
      </w:r>
    </w:p>
    <w:p w:rsidR="00002852" w:rsidRDefault="00DD23FB">
      <w:pPr>
        <w:pStyle w:val="BodyText"/>
        <w:spacing w:before="265" w:line="237" w:lineRule="auto"/>
        <w:ind w:left="1942" w:right="1513"/>
        <w:jc w:val="both"/>
      </w:pPr>
      <w:r>
        <w:t>5</w:t>
      </w:r>
      <w:r>
        <w:rPr>
          <w:spacing w:val="-2"/>
        </w:rPr>
        <w:t xml:space="preserve"> </w:t>
      </w:r>
      <w:hyperlink r:id="rId142">
        <w:r>
          <w:t>premature deaths from cardiovascular disease</w:t>
        </w:r>
      </w:hyperlink>
      <w:r>
        <w:rPr>
          <w:spacing w:val="-1"/>
        </w:rPr>
        <w:t xml:space="preserve"> </w:t>
      </w:r>
      <w:r>
        <w:t>can be prevented by improved nutrition.</w:t>
      </w:r>
    </w:p>
    <w:p w:rsidR="00002852" w:rsidRDefault="00DD23FB">
      <w:pPr>
        <w:pStyle w:val="Heading2"/>
        <w:spacing w:before="286"/>
        <w:ind w:left="1942"/>
        <w:jc w:val="both"/>
      </w:pPr>
      <w:r>
        <w:t>How</w:t>
      </w:r>
      <w:r>
        <w:rPr>
          <w:spacing w:val="-2"/>
        </w:rPr>
        <w:t xml:space="preserve"> </w:t>
      </w:r>
      <w:r>
        <w:t>to</w:t>
      </w:r>
      <w:r>
        <w:rPr>
          <w:spacing w:val="-1"/>
        </w:rPr>
        <w:t xml:space="preserve"> </w:t>
      </w:r>
      <w:r>
        <w:t>Reduce</w:t>
      </w:r>
      <w:r>
        <w:rPr>
          <w:spacing w:val="-1"/>
        </w:rPr>
        <w:t xml:space="preserve"> </w:t>
      </w:r>
      <w:r>
        <w:t>the</w:t>
      </w:r>
      <w:r>
        <w:rPr>
          <w:spacing w:val="-6"/>
        </w:rPr>
        <w:t xml:space="preserve"> </w:t>
      </w:r>
      <w:r>
        <w:t>Risk</w:t>
      </w:r>
      <w:r>
        <w:rPr>
          <w:spacing w:val="-6"/>
        </w:rPr>
        <w:t xml:space="preserve"> </w:t>
      </w:r>
      <w:r>
        <w:t>of</w:t>
      </w:r>
      <w:r>
        <w:rPr>
          <w:spacing w:val="-1"/>
        </w:rPr>
        <w:t xml:space="preserve"> </w:t>
      </w:r>
      <w:r>
        <w:rPr>
          <w:spacing w:val="-2"/>
        </w:rPr>
        <w:t>Malnutrition</w:t>
      </w:r>
    </w:p>
    <w:p w:rsidR="00002852" w:rsidRDefault="00DD23FB">
      <w:pPr>
        <w:pStyle w:val="BodyText"/>
        <w:spacing w:before="281" w:line="237" w:lineRule="auto"/>
        <w:ind w:left="1942" w:right="1520"/>
        <w:jc w:val="both"/>
      </w:pPr>
      <w:r>
        <w:t>Often, individuals with malnutrition may need extra nutritional care from their health care providers:</w:t>
      </w:r>
    </w:p>
    <w:p w:rsidR="00002852" w:rsidRDefault="00DD23FB">
      <w:pPr>
        <w:pStyle w:val="ListParagraph"/>
        <w:numPr>
          <w:ilvl w:val="1"/>
          <w:numId w:val="48"/>
        </w:numPr>
        <w:tabs>
          <w:tab w:val="left" w:pos="1942"/>
          <w:tab w:val="left" w:pos="2379"/>
        </w:tabs>
        <w:spacing w:before="283"/>
        <w:ind w:right="1510" w:hanging="360"/>
        <w:jc w:val="both"/>
        <w:rPr>
          <w:rFonts w:ascii="Symbol" w:hAnsi="Symbol"/>
          <w:sz w:val="20"/>
        </w:rPr>
      </w:pPr>
      <w:r>
        <w:rPr>
          <w:sz w:val="20"/>
        </w:rPr>
        <w:tab/>
      </w:r>
      <w:r>
        <w:rPr>
          <w:b/>
          <w:sz w:val="28"/>
        </w:rPr>
        <w:t>Food assistance programs.</w:t>
      </w:r>
      <w:r>
        <w:rPr>
          <w:b/>
          <w:spacing w:val="-1"/>
          <w:sz w:val="28"/>
        </w:rPr>
        <w:t xml:space="preserve"> </w:t>
      </w:r>
      <w:r>
        <w:rPr>
          <w:sz w:val="28"/>
        </w:rPr>
        <w:t xml:space="preserve">The US Department of Agriculture's Food and Nutrition Service offers several </w:t>
      </w:r>
      <w:hyperlink r:id="rId143">
        <w:r>
          <w:rPr>
            <w:sz w:val="28"/>
          </w:rPr>
          <w:t>food-assistance programs</w:t>
        </w:r>
      </w:hyperlink>
      <w:r>
        <w:rPr>
          <w:spacing w:val="-2"/>
          <w:sz w:val="28"/>
        </w:rPr>
        <w:t xml:space="preserve"> </w:t>
      </w:r>
      <w:r>
        <w:rPr>
          <w:sz w:val="28"/>
        </w:rPr>
        <w:t>— such as Women, Infants and Children (WIC), the Supplemental Nutrition Assistance Program (SNAP) and school meal programs — to help supplement the food budget of under-served families to support access to healthy food.</w:t>
      </w:r>
    </w:p>
    <w:p w:rsidR="00002852" w:rsidRDefault="00DD23FB">
      <w:pPr>
        <w:pStyle w:val="BodyText"/>
        <w:spacing w:before="1"/>
        <w:ind w:left="1942" w:right="1512"/>
        <w:jc w:val="both"/>
      </w:pPr>
      <w:proofErr w:type="gramStart"/>
      <w:r>
        <w:rPr>
          <w:b/>
        </w:rPr>
        <w:t>Oral nutritional supplements.</w:t>
      </w:r>
      <w:proofErr w:type="gramEnd"/>
      <w:r>
        <w:rPr>
          <w:b/>
          <w:spacing w:val="-2"/>
        </w:rPr>
        <w:t xml:space="preserve"> </w:t>
      </w:r>
      <w:r>
        <w:t>These are an important nutritional care strategy that can fill the gaps in nutrition by providing much-needed calories, protein, vitamins and minerals. They are typically used in addition to meals when food alone is not enough to meet daily nutritional needs. Oral nutritional supplements are also important for those who have a low appetite and aren't eating enough food.</w:t>
      </w:r>
    </w:p>
    <w:p w:rsidR="00002852" w:rsidRDefault="00DD23FB">
      <w:pPr>
        <w:pStyle w:val="BodyText"/>
        <w:spacing w:before="1"/>
        <w:ind w:left="1942" w:right="1523"/>
        <w:jc w:val="both"/>
      </w:pPr>
      <w:r>
        <w:t>Good nutrition is the cornerstone of health. It plays a critical role in supporting recovery from diseases as well as your immune system, strength and ability to heal. If you or a loved one is concerned about a risk of malnutrition, speak with a health care provider.</w:t>
      </w:r>
    </w:p>
    <w:p w:rsidR="00002852" w:rsidRDefault="00DD23FB">
      <w:pPr>
        <w:spacing w:before="279"/>
        <w:ind w:left="1942" w:right="1511"/>
        <w:jc w:val="both"/>
        <w:rPr>
          <w:sz w:val="28"/>
        </w:rPr>
      </w:pPr>
      <w:r>
        <w:rPr>
          <w:b/>
          <w:sz w:val="28"/>
        </w:rPr>
        <w:t xml:space="preserve">List of types of malnutrition </w:t>
      </w:r>
      <w:r>
        <w:rPr>
          <w:sz w:val="28"/>
        </w:rPr>
        <w:t>or</w:t>
      </w:r>
      <w:r>
        <w:rPr>
          <w:spacing w:val="-6"/>
          <w:sz w:val="28"/>
        </w:rPr>
        <w:t xml:space="preserve"> </w:t>
      </w:r>
      <w:r>
        <w:rPr>
          <w:b/>
          <w:sz w:val="28"/>
        </w:rPr>
        <w:t>list of nutritional disorders</w:t>
      </w:r>
      <w:r>
        <w:rPr>
          <w:b/>
          <w:spacing w:val="-2"/>
          <w:sz w:val="28"/>
        </w:rPr>
        <w:t xml:space="preserve"> </w:t>
      </w:r>
      <w:r>
        <w:rPr>
          <w:sz w:val="28"/>
        </w:rPr>
        <w:t xml:space="preserve">include diseases that results from excessive or inadequate intake of food and </w:t>
      </w:r>
      <w:r>
        <w:rPr>
          <w:spacing w:val="-2"/>
          <w:sz w:val="28"/>
        </w:rPr>
        <w:t>nutrients.</w:t>
      </w:r>
    </w:p>
    <w:p w:rsidR="00002852" w:rsidRDefault="00DD23FB">
      <w:pPr>
        <w:pStyle w:val="Heading2"/>
        <w:spacing w:before="244" w:line="285" w:lineRule="auto"/>
        <w:ind w:left="1942" w:right="7837"/>
        <w:jc w:val="both"/>
      </w:pPr>
      <w:r>
        <w:t>Over</w:t>
      </w:r>
      <w:r>
        <w:rPr>
          <w:spacing w:val="-18"/>
        </w:rPr>
        <w:t xml:space="preserve"> </w:t>
      </w:r>
      <w:r>
        <w:t xml:space="preserve">nutrition </w:t>
      </w:r>
      <w:r>
        <w:rPr>
          <w:spacing w:val="-2"/>
        </w:rPr>
        <w:t>Metabolic</w:t>
      </w:r>
    </w:p>
    <w:p w:rsidR="00002852" w:rsidRDefault="00A52479">
      <w:pPr>
        <w:pStyle w:val="BodyText"/>
        <w:spacing w:before="55"/>
        <w:ind w:left="1942" w:right="1510"/>
        <w:jc w:val="both"/>
      </w:pPr>
      <w:hyperlink r:id="rId144" w:anchor="Sedentary_lifestyle">
        <w:r w:rsidR="00DD23FB">
          <w:rPr>
            <w:u w:val="single"/>
          </w:rPr>
          <w:t>Obesity</w:t>
        </w:r>
      </w:hyperlink>
      <w:r w:rsidR="00DD23FB">
        <w:rPr>
          <w:spacing w:val="-5"/>
        </w:rPr>
        <w:t xml:space="preserve"> </w:t>
      </w:r>
      <w:r w:rsidR="00DD23FB">
        <w:t xml:space="preserve">is caused by eating too many </w:t>
      </w:r>
      <w:hyperlink r:id="rId145">
        <w:r w:rsidR="00DD23FB">
          <w:rPr>
            <w:u w:val="single"/>
          </w:rPr>
          <w:t>calories</w:t>
        </w:r>
      </w:hyperlink>
      <w:r w:rsidR="00DD23FB">
        <w:rPr>
          <w:spacing w:val="-1"/>
        </w:rPr>
        <w:t xml:space="preserve"> </w:t>
      </w:r>
      <w:r w:rsidR="00DD23FB">
        <w:t>compared to the amount of</w:t>
      </w:r>
      <w:r w:rsidR="00DD23FB">
        <w:rPr>
          <w:spacing w:val="-3"/>
        </w:rPr>
        <w:t xml:space="preserve"> </w:t>
      </w:r>
      <w:hyperlink r:id="rId146">
        <w:r w:rsidR="00DD23FB">
          <w:rPr>
            <w:u w:val="single"/>
          </w:rPr>
          <w:t>exercise</w:t>
        </w:r>
      </w:hyperlink>
      <w:r w:rsidR="00DD23FB">
        <w:rPr>
          <w:spacing w:val="-4"/>
        </w:rPr>
        <w:t xml:space="preserve"> </w:t>
      </w:r>
      <w:r w:rsidR="00DD23FB">
        <w:t xml:space="preserve">the individual is performing, causing a distorted </w:t>
      </w:r>
      <w:hyperlink r:id="rId147">
        <w:r w:rsidR="00DD23FB">
          <w:rPr>
            <w:u w:val="single"/>
          </w:rPr>
          <w:t>energy</w:t>
        </w:r>
      </w:hyperlink>
      <w:r w:rsidR="00DD23FB">
        <w:t xml:space="preserve"> </w:t>
      </w:r>
      <w:hyperlink r:id="rId148">
        <w:r w:rsidR="00DD23FB">
          <w:rPr>
            <w:u w:val="single"/>
          </w:rPr>
          <w:t>balance</w:t>
        </w:r>
      </w:hyperlink>
      <w:r w:rsidR="00DD23FB">
        <w:t>.</w:t>
      </w:r>
      <w:r w:rsidR="00DD23FB">
        <w:rPr>
          <w:spacing w:val="80"/>
        </w:rPr>
        <w:t xml:space="preserve">  </w:t>
      </w:r>
      <w:proofErr w:type="gramStart"/>
      <w:r w:rsidR="00DD23FB">
        <w:t>It</w:t>
      </w:r>
      <w:r w:rsidR="00DD23FB">
        <w:rPr>
          <w:spacing w:val="80"/>
        </w:rPr>
        <w:t xml:space="preserve">  </w:t>
      </w:r>
      <w:r w:rsidR="00DD23FB">
        <w:t>can</w:t>
      </w:r>
      <w:proofErr w:type="gramEnd"/>
      <w:r w:rsidR="00DD23FB">
        <w:rPr>
          <w:spacing w:val="80"/>
        </w:rPr>
        <w:t xml:space="preserve">  </w:t>
      </w:r>
      <w:r w:rsidR="00DD23FB">
        <w:t>lead</w:t>
      </w:r>
      <w:r w:rsidR="00DD23FB">
        <w:rPr>
          <w:spacing w:val="80"/>
        </w:rPr>
        <w:t xml:space="preserve">  </w:t>
      </w:r>
      <w:r w:rsidR="00DD23FB">
        <w:t>to</w:t>
      </w:r>
      <w:r w:rsidR="00DD23FB">
        <w:rPr>
          <w:spacing w:val="80"/>
        </w:rPr>
        <w:t xml:space="preserve">  </w:t>
      </w:r>
      <w:r w:rsidR="00DD23FB">
        <w:t>diseases</w:t>
      </w:r>
      <w:r w:rsidR="00DD23FB">
        <w:rPr>
          <w:spacing w:val="80"/>
        </w:rPr>
        <w:t xml:space="preserve">  </w:t>
      </w:r>
      <w:r w:rsidR="00DD23FB">
        <w:t>such</w:t>
      </w:r>
      <w:r w:rsidR="00DD23FB">
        <w:rPr>
          <w:spacing w:val="80"/>
        </w:rPr>
        <w:t xml:space="preserve">  </w:t>
      </w:r>
      <w:r w:rsidR="00DD23FB">
        <w:t xml:space="preserve">as </w:t>
      </w:r>
      <w:hyperlink r:id="rId149" w:anchor="Risk_factors">
        <w:r w:rsidR="00DD23FB">
          <w:rPr>
            <w:u w:val="single"/>
          </w:rPr>
          <w:t>cardiovascular</w:t>
        </w:r>
      </w:hyperlink>
      <w:r w:rsidR="00DD23FB">
        <w:t xml:space="preserve"> </w:t>
      </w:r>
      <w:hyperlink r:id="rId150" w:anchor="Risk_factors">
        <w:r w:rsidR="00DD23FB">
          <w:rPr>
            <w:u w:val="single"/>
          </w:rPr>
          <w:t>disease</w:t>
        </w:r>
      </w:hyperlink>
      <w:r w:rsidR="00DD23FB">
        <w:rPr>
          <w:spacing w:val="-2"/>
        </w:rPr>
        <w:t xml:space="preserve"> </w:t>
      </w:r>
      <w:r w:rsidR="00DD23FB">
        <w:t>and</w:t>
      </w:r>
      <w:r w:rsidR="00DD23FB">
        <w:rPr>
          <w:spacing w:val="-4"/>
        </w:rPr>
        <w:t xml:space="preserve"> </w:t>
      </w:r>
      <w:hyperlink r:id="rId151">
        <w:r w:rsidR="00DD23FB">
          <w:rPr>
            <w:u w:val="single"/>
          </w:rPr>
          <w:t>diabetes</w:t>
        </w:r>
      </w:hyperlink>
      <w:r w:rsidR="00DD23FB">
        <w:t>. Obesity is a condition in which the natural energy reserve, stored in the fatty tissue of humans and other mammals, is increased to a</w:t>
      </w:r>
      <w:r w:rsidR="00DD23FB">
        <w:rPr>
          <w:spacing w:val="-2"/>
        </w:rPr>
        <w:t xml:space="preserve"> </w:t>
      </w:r>
      <w:r w:rsidR="00DD23FB">
        <w:t>point</w:t>
      </w:r>
      <w:r w:rsidR="00DD23FB">
        <w:rPr>
          <w:spacing w:val="-1"/>
        </w:rPr>
        <w:t xml:space="preserve"> </w:t>
      </w:r>
      <w:r w:rsidR="00DD23FB">
        <w:t>where</w:t>
      </w:r>
      <w:r w:rsidR="00DD23FB">
        <w:rPr>
          <w:spacing w:val="-1"/>
        </w:rPr>
        <w:t xml:space="preserve"> </w:t>
      </w:r>
      <w:r w:rsidR="00DD23FB">
        <w:t>it is associated with certain</w:t>
      </w:r>
      <w:r w:rsidR="00DD23FB">
        <w:rPr>
          <w:spacing w:val="-1"/>
        </w:rPr>
        <w:t xml:space="preserve"> </w:t>
      </w:r>
      <w:r w:rsidR="00DD23FB">
        <w:t>health conditions or increased mortality.</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33"/>
        <w:rPr>
          <w:sz w:val="20"/>
        </w:rPr>
      </w:pPr>
      <w:r>
        <w:rPr>
          <w:noProof/>
          <w:sz w:val="20"/>
        </w:rPr>
        <mc:AlternateContent>
          <mc:Choice Requires="wps">
            <w:drawing>
              <wp:anchor distT="0" distB="0" distL="0" distR="0" simplePos="0" relativeHeight="487863296" behindDoc="1" locked="0" layoutInCell="1" allowOverlap="1">
                <wp:simplePos x="0" y="0"/>
                <wp:positionH relativeFrom="page">
                  <wp:posOffset>1125016</wp:posOffset>
                </wp:positionH>
                <wp:positionV relativeFrom="paragraph">
                  <wp:posOffset>182231</wp:posOffset>
                </wp:positionV>
                <wp:extent cx="5523865" cy="6350"/>
                <wp:effectExtent l="0" t="0" r="0" b="0"/>
                <wp:wrapTopAndBottom/>
                <wp:docPr id="690" name="Graphic 6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348927pt;width:434.95pt;height:.47998pt;mso-position-horizontal-relative:page;mso-position-vertical-relative:paragraph;z-index:-15453184;mso-wrap-distance-left:0;mso-wrap-distance-right:0" id="docshape49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399667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691" name="Graphic 6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19808" id="docshape49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92" name="Group 6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93" name="Graphic 69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94" coordorigin="0,0" coordsize="8699,60">
                <v:rect style="position:absolute;left:0;top:0;width:8699;height:60" id="docshape495" filled="true" fillcolor="#612322" stroked="false">
                  <v:fill type="solid"/>
                </v:rect>
              </v:group>
            </w:pict>
          </mc:Fallback>
        </mc:AlternateContent>
      </w:r>
    </w:p>
    <w:p w:rsidR="00002852" w:rsidRDefault="00DD23FB">
      <w:pPr>
        <w:pStyle w:val="BodyText"/>
        <w:spacing w:before="262"/>
        <w:ind w:left="1942" w:right="1513"/>
        <w:jc w:val="both"/>
      </w:pPr>
      <w:r>
        <w:t>The low-cost food that is generally affordable to the poor in affluent nations is low</w:t>
      </w:r>
      <w:r>
        <w:rPr>
          <w:spacing w:val="-2"/>
        </w:rPr>
        <w:t xml:space="preserve"> </w:t>
      </w:r>
      <w:r>
        <w:t>in</w:t>
      </w:r>
      <w:r>
        <w:rPr>
          <w:spacing w:val="-1"/>
        </w:rPr>
        <w:t xml:space="preserve"> </w:t>
      </w:r>
      <w:r>
        <w:t>nutritional</w:t>
      </w:r>
      <w:r>
        <w:rPr>
          <w:spacing w:val="-1"/>
        </w:rPr>
        <w:t xml:space="preserve"> </w:t>
      </w:r>
      <w:r>
        <w:t>value and high in fats,</w:t>
      </w:r>
      <w:r>
        <w:rPr>
          <w:spacing w:val="-3"/>
        </w:rPr>
        <w:t xml:space="preserve"> </w:t>
      </w:r>
      <w:r>
        <w:t>sugars and additives. In rich countries, therefore, obesity is often a sign of poverty and malnutrition while in poorer countries obesity is more associated with wealth and good nutrition.</w:t>
      </w:r>
    </w:p>
    <w:p w:rsidR="00002852" w:rsidRDefault="00DD23FB">
      <w:pPr>
        <w:pStyle w:val="BodyText"/>
        <w:tabs>
          <w:tab w:val="left" w:pos="3552"/>
          <w:tab w:val="left" w:pos="6206"/>
          <w:tab w:val="left" w:pos="7910"/>
          <w:tab w:val="left" w:pos="9208"/>
        </w:tabs>
        <w:spacing w:before="241"/>
        <w:ind w:left="1942" w:right="1511"/>
      </w:pPr>
      <w:r>
        <w:rPr>
          <w:spacing w:val="-2"/>
        </w:rPr>
        <w:t>Other</w:t>
      </w:r>
      <w:r>
        <w:tab/>
      </w:r>
      <w:r>
        <w:rPr>
          <w:spacing w:val="-2"/>
        </w:rPr>
        <w:t>non-nutritional</w:t>
      </w:r>
      <w:r>
        <w:tab/>
      </w:r>
      <w:r>
        <w:rPr>
          <w:spacing w:val="-2"/>
        </w:rPr>
        <w:t>causes</w:t>
      </w:r>
      <w:r>
        <w:tab/>
      </w:r>
      <w:r>
        <w:rPr>
          <w:spacing w:val="-4"/>
        </w:rPr>
        <w:t>for</w:t>
      </w:r>
      <w:r>
        <w:tab/>
      </w:r>
      <w:r>
        <w:rPr>
          <w:spacing w:val="-2"/>
        </w:rPr>
        <w:t xml:space="preserve">obesity </w:t>
      </w:r>
      <w:r>
        <w:t xml:space="preserve">included: </w:t>
      </w:r>
      <w:hyperlink r:id="rId152">
        <w:r>
          <w:rPr>
            <w:u w:val="single"/>
          </w:rPr>
          <w:t>sleep</w:t>
        </w:r>
      </w:hyperlink>
      <w:r>
        <w:t xml:space="preserve"> deprivation, </w:t>
      </w:r>
      <w:hyperlink r:id="rId153">
        <w:r>
          <w:rPr>
            <w:u w:val="single"/>
          </w:rPr>
          <w:t>stress</w:t>
        </w:r>
      </w:hyperlink>
      <w:r>
        <w:t xml:space="preserve">, lack of </w:t>
      </w:r>
      <w:hyperlink r:id="rId154">
        <w:r>
          <w:rPr>
            <w:u w:val="single"/>
          </w:rPr>
          <w:t>exercise</w:t>
        </w:r>
      </w:hyperlink>
      <w:r>
        <w:t xml:space="preserve">, and </w:t>
      </w:r>
      <w:hyperlink r:id="rId155">
        <w:r>
          <w:rPr>
            <w:u w:val="single"/>
          </w:rPr>
          <w:t>heredity</w:t>
        </w:r>
      </w:hyperlink>
      <w:r>
        <w:t>.</w:t>
      </w:r>
    </w:p>
    <w:p w:rsidR="00002852" w:rsidRDefault="00DD23FB">
      <w:pPr>
        <w:pStyle w:val="BodyText"/>
        <w:spacing w:before="239" w:line="420" w:lineRule="auto"/>
        <w:ind w:left="1942" w:right="1674"/>
      </w:pPr>
      <w:r>
        <w:t xml:space="preserve">Acute </w:t>
      </w:r>
      <w:hyperlink r:id="rId156">
        <w:r>
          <w:rPr>
            <w:u w:val="single"/>
          </w:rPr>
          <w:t>overeating</w:t>
        </w:r>
      </w:hyperlink>
      <w:r>
        <w:t xml:space="preserve"> can also be a symptom of an </w:t>
      </w:r>
      <w:hyperlink r:id="rId157">
        <w:r>
          <w:rPr>
            <w:u w:val="single"/>
          </w:rPr>
          <w:t>eating disorder</w:t>
        </w:r>
      </w:hyperlink>
      <w:r>
        <w:t xml:space="preserve">. </w:t>
      </w:r>
      <w:hyperlink r:id="rId158">
        <w:proofErr w:type="spellStart"/>
        <w:r>
          <w:rPr>
            <w:u w:val="single"/>
          </w:rPr>
          <w:t>Goitrogenic</w:t>
        </w:r>
        <w:proofErr w:type="spellEnd"/>
      </w:hyperlink>
      <w:r>
        <w:rPr>
          <w:spacing w:val="-4"/>
        </w:rPr>
        <w:t xml:space="preserve"> </w:t>
      </w:r>
      <w:r>
        <w:t>foods</w:t>
      </w:r>
      <w:r>
        <w:rPr>
          <w:spacing w:val="-3"/>
        </w:rPr>
        <w:t xml:space="preserve"> </w:t>
      </w:r>
      <w:r>
        <w:t>can</w:t>
      </w:r>
      <w:r>
        <w:rPr>
          <w:spacing w:val="-3"/>
        </w:rPr>
        <w:t xml:space="preserve"> </w:t>
      </w:r>
      <w:r>
        <w:t>cause</w:t>
      </w:r>
      <w:r>
        <w:rPr>
          <w:spacing w:val="-5"/>
        </w:rPr>
        <w:t xml:space="preserve"> </w:t>
      </w:r>
      <w:hyperlink r:id="rId159">
        <w:proofErr w:type="spellStart"/>
        <w:r>
          <w:rPr>
            <w:u w:val="single"/>
          </w:rPr>
          <w:t>goitres</w:t>
        </w:r>
        <w:proofErr w:type="spellEnd"/>
      </w:hyperlink>
      <w:r>
        <w:rPr>
          <w:spacing w:val="-3"/>
        </w:rPr>
        <w:t xml:space="preserve"> </w:t>
      </w:r>
      <w:r>
        <w:t>by</w:t>
      </w:r>
      <w:r>
        <w:rPr>
          <w:spacing w:val="-8"/>
        </w:rPr>
        <w:t xml:space="preserve"> </w:t>
      </w:r>
      <w:r>
        <w:t>interfering</w:t>
      </w:r>
      <w:r>
        <w:rPr>
          <w:spacing w:val="-3"/>
        </w:rPr>
        <w:t xml:space="preserve"> </w:t>
      </w:r>
      <w:r>
        <w:t>with</w:t>
      </w:r>
      <w:r>
        <w:rPr>
          <w:spacing w:val="-4"/>
        </w:rPr>
        <w:t xml:space="preserve"> </w:t>
      </w:r>
      <w:hyperlink r:id="rId160">
        <w:r>
          <w:rPr>
            <w:u w:val="single"/>
          </w:rPr>
          <w:t>iodine</w:t>
        </w:r>
      </w:hyperlink>
      <w:r>
        <w:rPr>
          <w:spacing w:val="-6"/>
        </w:rPr>
        <w:t xml:space="preserve"> </w:t>
      </w:r>
      <w:r>
        <w:t>uptake.</w:t>
      </w:r>
    </w:p>
    <w:p w:rsidR="00002852" w:rsidRDefault="00DD23FB">
      <w:pPr>
        <w:pStyle w:val="Heading2"/>
        <w:spacing w:before="1"/>
        <w:ind w:left="1942"/>
        <w:jc w:val="both"/>
      </w:pPr>
      <w:r>
        <w:t>Vitamins</w:t>
      </w:r>
      <w:r>
        <w:rPr>
          <w:spacing w:val="-6"/>
        </w:rPr>
        <w:t xml:space="preserve"> </w:t>
      </w:r>
      <w:r>
        <w:t>and</w:t>
      </w:r>
      <w:r>
        <w:rPr>
          <w:spacing w:val="-3"/>
        </w:rPr>
        <w:t xml:space="preserve"> </w:t>
      </w:r>
      <w:r>
        <w:t>micro</w:t>
      </w:r>
      <w:r>
        <w:rPr>
          <w:spacing w:val="-4"/>
        </w:rPr>
        <w:t xml:space="preserve"> </w:t>
      </w:r>
      <w:r>
        <w:rPr>
          <w:spacing w:val="-2"/>
        </w:rPr>
        <w:t>nutrients</w:t>
      </w:r>
    </w:p>
    <w:p w:rsidR="00002852" w:rsidRDefault="00A52479">
      <w:pPr>
        <w:pStyle w:val="BodyText"/>
        <w:spacing w:before="118"/>
        <w:ind w:left="1942" w:right="1518"/>
        <w:jc w:val="both"/>
      </w:pPr>
      <w:hyperlink r:id="rId161">
        <w:r w:rsidR="00DD23FB">
          <w:rPr>
            <w:u w:val="single"/>
          </w:rPr>
          <w:t>Vitamin poisoning</w:t>
        </w:r>
      </w:hyperlink>
      <w:r w:rsidR="00DD23FB">
        <w:rPr>
          <w:spacing w:val="-3"/>
        </w:rPr>
        <w:t xml:space="preserve"> </w:t>
      </w:r>
      <w:r w:rsidR="00DD23FB">
        <w:t>is the condition of overly high storage levels of vitamins, which can lead to toxic symptoms. The medical names of the different conditions are derived from</w:t>
      </w:r>
      <w:r w:rsidR="00DD23FB">
        <w:rPr>
          <w:spacing w:val="-6"/>
        </w:rPr>
        <w:t xml:space="preserve"> </w:t>
      </w:r>
      <w:r w:rsidR="00DD23FB">
        <w:t>the</w:t>
      </w:r>
      <w:r w:rsidR="00DD23FB">
        <w:rPr>
          <w:spacing w:val="-1"/>
        </w:rPr>
        <w:t xml:space="preserve"> </w:t>
      </w:r>
      <w:r w:rsidR="00DD23FB">
        <w:t>vitamin involved: an excess of vitamin A, for example, is called "</w:t>
      </w:r>
      <w:proofErr w:type="spellStart"/>
      <w:r w:rsidR="00DD23FB">
        <w:fldChar w:fldCharType="begin"/>
      </w:r>
      <w:r w:rsidR="00DD23FB">
        <w:instrText xml:space="preserve"> HYPERLINK "https://en.wikipedia.org/wiki/Hypervitaminosis_A" \h </w:instrText>
      </w:r>
      <w:r w:rsidR="00DD23FB">
        <w:fldChar w:fldCharType="separate"/>
      </w:r>
      <w:r w:rsidR="00DD23FB">
        <w:rPr>
          <w:u w:val="single"/>
        </w:rPr>
        <w:t>hypervitaminosis</w:t>
      </w:r>
      <w:proofErr w:type="spellEnd"/>
      <w:r w:rsidR="00DD23FB">
        <w:rPr>
          <w:u w:val="single"/>
        </w:rPr>
        <w:t xml:space="preserve"> A</w:t>
      </w:r>
      <w:r w:rsidR="00DD23FB">
        <w:rPr>
          <w:u w:val="single"/>
        </w:rPr>
        <w:fldChar w:fldCharType="end"/>
      </w:r>
      <w:r w:rsidR="00DD23FB">
        <w:t>".</w:t>
      </w:r>
    </w:p>
    <w:p w:rsidR="00002852" w:rsidRDefault="00A52479">
      <w:pPr>
        <w:pStyle w:val="BodyText"/>
        <w:spacing w:before="238"/>
        <w:ind w:left="1942" w:right="1510"/>
        <w:jc w:val="both"/>
      </w:pPr>
      <w:hyperlink r:id="rId162">
        <w:r w:rsidR="00DD23FB">
          <w:rPr>
            <w:u w:val="single"/>
          </w:rPr>
          <w:t>Iron</w:t>
        </w:r>
        <w:r w:rsidR="00DD23FB">
          <w:rPr>
            <w:spacing w:val="-1"/>
            <w:u w:val="single"/>
          </w:rPr>
          <w:t xml:space="preserve"> </w:t>
        </w:r>
        <w:r w:rsidR="00DD23FB">
          <w:rPr>
            <w:u w:val="single"/>
          </w:rPr>
          <w:t>overload</w:t>
        </w:r>
        <w:r w:rsidR="00DD23FB">
          <w:rPr>
            <w:spacing w:val="-2"/>
            <w:u w:val="single"/>
          </w:rPr>
          <w:t xml:space="preserve"> </w:t>
        </w:r>
        <w:r w:rsidR="00DD23FB">
          <w:rPr>
            <w:u w:val="single"/>
          </w:rPr>
          <w:t>disorders</w:t>
        </w:r>
      </w:hyperlink>
      <w:r w:rsidR="00DD23FB">
        <w:t xml:space="preserve"> are</w:t>
      </w:r>
      <w:r w:rsidR="00DD23FB">
        <w:rPr>
          <w:spacing w:val="-3"/>
        </w:rPr>
        <w:t xml:space="preserve"> </w:t>
      </w:r>
      <w:r w:rsidR="00DD23FB">
        <w:t>diseases</w:t>
      </w:r>
      <w:r w:rsidR="00DD23FB">
        <w:rPr>
          <w:spacing w:val="-1"/>
        </w:rPr>
        <w:t xml:space="preserve"> </w:t>
      </w:r>
      <w:r w:rsidR="00DD23FB">
        <w:t>caused</w:t>
      </w:r>
      <w:r w:rsidR="00DD23FB">
        <w:rPr>
          <w:spacing w:val="-3"/>
        </w:rPr>
        <w:t xml:space="preserve"> </w:t>
      </w:r>
      <w:r w:rsidR="00DD23FB">
        <w:t>by</w:t>
      </w:r>
      <w:r w:rsidR="00DD23FB">
        <w:rPr>
          <w:spacing w:val="-6"/>
        </w:rPr>
        <w:t xml:space="preserve"> </w:t>
      </w:r>
      <w:r w:rsidR="00DD23FB">
        <w:t>the over</w:t>
      </w:r>
      <w:r w:rsidR="00DD23FB">
        <w:rPr>
          <w:spacing w:val="-2"/>
        </w:rPr>
        <w:t xml:space="preserve"> </w:t>
      </w:r>
      <w:r w:rsidR="00DD23FB">
        <w:t>accumulation of iron</w:t>
      </w:r>
      <w:r w:rsidR="00DD23FB">
        <w:rPr>
          <w:spacing w:val="80"/>
        </w:rPr>
        <w:t xml:space="preserve"> </w:t>
      </w:r>
      <w:r w:rsidR="00DD23FB">
        <w:t>in</w:t>
      </w:r>
      <w:r w:rsidR="00DD23FB">
        <w:rPr>
          <w:spacing w:val="80"/>
        </w:rPr>
        <w:t xml:space="preserve"> </w:t>
      </w:r>
      <w:r w:rsidR="00DD23FB">
        <w:t>the</w:t>
      </w:r>
      <w:r w:rsidR="00DD23FB">
        <w:rPr>
          <w:spacing w:val="80"/>
        </w:rPr>
        <w:t xml:space="preserve"> </w:t>
      </w:r>
      <w:r w:rsidR="00DD23FB">
        <w:t>body.</w:t>
      </w:r>
      <w:r w:rsidR="00DD23FB">
        <w:rPr>
          <w:spacing w:val="80"/>
        </w:rPr>
        <w:t xml:space="preserve"> </w:t>
      </w:r>
      <w:r w:rsidR="00DD23FB">
        <w:t>Organs</w:t>
      </w:r>
      <w:r w:rsidR="00DD23FB">
        <w:rPr>
          <w:spacing w:val="80"/>
        </w:rPr>
        <w:t xml:space="preserve"> </w:t>
      </w:r>
      <w:r w:rsidR="00DD23FB">
        <w:t>commonly</w:t>
      </w:r>
      <w:r w:rsidR="00DD23FB">
        <w:rPr>
          <w:spacing w:val="80"/>
        </w:rPr>
        <w:t xml:space="preserve"> </w:t>
      </w:r>
      <w:r w:rsidR="00DD23FB">
        <w:t>affected</w:t>
      </w:r>
      <w:r w:rsidR="00DD23FB">
        <w:rPr>
          <w:spacing w:val="80"/>
        </w:rPr>
        <w:t xml:space="preserve"> </w:t>
      </w:r>
      <w:r w:rsidR="00DD23FB">
        <w:t>are</w:t>
      </w:r>
      <w:r w:rsidR="00DD23FB">
        <w:rPr>
          <w:spacing w:val="80"/>
        </w:rPr>
        <w:t xml:space="preserve"> </w:t>
      </w:r>
      <w:r w:rsidR="00DD23FB">
        <w:t>the</w:t>
      </w:r>
      <w:r w:rsidR="00DD23FB">
        <w:rPr>
          <w:spacing w:val="80"/>
        </w:rPr>
        <w:t xml:space="preserve"> </w:t>
      </w:r>
      <w:r w:rsidR="00DD23FB">
        <w:t>liver,</w:t>
      </w:r>
      <w:r w:rsidR="00DD23FB">
        <w:rPr>
          <w:spacing w:val="80"/>
        </w:rPr>
        <w:t xml:space="preserve"> </w:t>
      </w:r>
      <w:r w:rsidR="00DD23FB">
        <w:t xml:space="preserve">heart and </w:t>
      </w:r>
      <w:hyperlink r:id="rId163">
        <w:r w:rsidR="00DD23FB">
          <w:rPr>
            <w:u w:val="single"/>
          </w:rPr>
          <w:t>endocrine glands</w:t>
        </w:r>
      </w:hyperlink>
      <w:r w:rsidR="00DD23FB">
        <w:t xml:space="preserve"> in the mouth.</w:t>
      </w:r>
    </w:p>
    <w:p w:rsidR="00002852" w:rsidRDefault="00DD23FB">
      <w:pPr>
        <w:pStyle w:val="Heading2"/>
        <w:spacing w:before="247" w:line="285" w:lineRule="auto"/>
        <w:ind w:left="1942" w:right="5315"/>
      </w:pPr>
      <w:r>
        <w:rPr>
          <w:spacing w:val="-2"/>
        </w:rPr>
        <w:t>Deficiencies Proteins/fats/carbohydrates</w:t>
      </w:r>
    </w:p>
    <w:p w:rsidR="00002852" w:rsidRDefault="00A52479">
      <w:pPr>
        <w:pStyle w:val="ListParagraph"/>
        <w:numPr>
          <w:ilvl w:val="1"/>
          <w:numId w:val="48"/>
        </w:numPr>
        <w:tabs>
          <w:tab w:val="left" w:pos="2379"/>
        </w:tabs>
        <w:spacing w:before="210"/>
        <w:ind w:left="2379"/>
        <w:rPr>
          <w:rFonts w:ascii="Symbol" w:hAnsi="Symbol"/>
          <w:sz w:val="20"/>
        </w:rPr>
      </w:pPr>
      <w:hyperlink r:id="rId164">
        <w:r w:rsidR="00DD23FB">
          <w:rPr>
            <w:sz w:val="28"/>
            <w:u w:val="single"/>
          </w:rPr>
          <w:t>Protein</w:t>
        </w:r>
        <w:r w:rsidR="00DD23FB">
          <w:rPr>
            <w:spacing w:val="-3"/>
            <w:sz w:val="28"/>
            <w:u w:val="single"/>
          </w:rPr>
          <w:t xml:space="preserve"> </w:t>
        </w:r>
        <w:r w:rsidR="00DD23FB">
          <w:rPr>
            <w:spacing w:val="-2"/>
            <w:sz w:val="28"/>
            <w:u w:val="single"/>
          </w:rPr>
          <w:t>malnutrition</w:t>
        </w:r>
      </w:hyperlink>
    </w:p>
    <w:p w:rsidR="00002852" w:rsidRDefault="00A52479">
      <w:pPr>
        <w:pStyle w:val="ListParagraph"/>
        <w:numPr>
          <w:ilvl w:val="1"/>
          <w:numId w:val="48"/>
        </w:numPr>
        <w:tabs>
          <w:tab w:val="left" w:pos="3099"/>
        </w:tabs>
        <w:spacing w:before="26"/>
        <w:ind w:left="3099" w:hanging="1517"/>
        <w:rPr>
          <w:rFonts w:ascii="Symbol" w:hAnsi="Symbol"/>
          <w:sz w:val="20"/>
        </w:rPr>
      </w:pPr>
      <w:hyperlink r:id="rId165">
        <w:r w:rsidR="00DD23FB">
          <w:rPr>
            <w:spacing w:val="-2"/>
            <w:sz w:val="28"/>
            <w:u w:val="single"/>
          </w:rPr>
          <w:t>Kwashiorkor</w:t>
        </w:r>
      </w:hyperlink>
    </w:p>
    <w:p w:rsidR="00002852" w:rsidRDefault="00A52479">
      <w:pPr>
        <w:pStyle w:val="ListParagraph"/>
        <w:numPr>
          <w:ilvl w:val="1"/>
          <w:numId w:val="48"/>
        </w:numPr>
        <w:tabs>
          <w:tab w:val="left" w:pos="3099"/>
        </w:tabs>
        <w:spacing w:before="24"/>
        <w:ind w:left="3099" w:hanging="1517"/>
        <w:rPr>
          <w:rFonts w:ascii="Symbol" w:hAnsi="Symbol"/>
          <w:sz w:val="20"/>
        </w:rPr>
      </w:pPr>
      <w:hyperlink r:id="rId166">
        <w:r w:rsidR="00DD23FB">
          <w:rPr>
            <w:spacing w:val="-2"/>
            <w:sz w:val="28"/>
            <w:u w:val="single"/>
          </w:rPr>
          <w:t>Marasmus</w:t>
        </w:r>
      </w:hyperlink>
    </w:p>
    <w:p w:rsidR="00002852" w:rsidRDefault="00DD23FB">
      <w:pPr>
        <w:pStyle w:val="Heading2"/>
        <w:spacing w:before="28"/>
        <w:ind w:left="1942"/>
      </w:pPr>
      <w:r>
        <w:t>Dietary</w:t>
      </w:r>
      <w:r>
        <w:rPr>
          <w:spacing w:val="-2"/>
        </w:rPr>
        <w:t xml:space="preserve"> minerals</w:t>
      </w:r>
    </w:p>
    <w:p w:rsidR="00002852" w:rsidRDefault="00A52479">
      <w:pPr>
        <w:pStyle w:val="ListParagraph"/>
        <w:numPr>
          <w:ilvl w:val="1"/>
          <w:numId w:val="48"/>
        </w:numPr>
        <w:tabs>
          <w:tab w:val="left" w:pos="2379"/>
        </w:tabs>
        <w:spacing w:before="274"/>
        <w:ind w:left="2379"/>
        <w:rPr>
          <w:rFonts w:ascii="Symbol" w:hAnsi="Symbol"/>
          <w:sz w:val="20"/>
        </w:rPr>
      </w:pPr>
      <w:hyperlink r:id="rId167" w:anchor="Applications">
        <w:r w:rsidR="00DD23FB">
          <w:rPr>
            <w:spacing w:val="-2"/>
            <w:sz w:val="28"/>
            <w:u w:val="single"/>
          </w:rPr>
          <w:t>Calcium</w:t>
        </w:r>
      </w:hyperlink>
    </w:p>
    <w:p w:rsidR="00002852" w:rsidRDefault="00A52479">
      <w:pPr>
        <w:pStyle w:val="ListParagraph"/>
        <w:numPr>
          <w:ilvl w:val="1"/>
          <w:numId w:val="48"/>
        </w:numPr>
        <w:tabs>
          <w:tab w:val="left" w:pos="3099"/>
        </w:tabs>
        <w:spacing w:before="26"/>
        <w:ind w:left="3099" w:hanging="1517"/>
        <w:rPr>
          <w:rFonts w:ascii="Symbol" w:hAnsi="Symbol"/>
          <w:sz w:val="20"/>
        </w:rPr>
      </w:pPr>
      <w:hyperlink r:id="rId168">
        <w:r w:rsidR="00DD23FB">
          <w:rPr>
            <w:spacing w:val="-2"/>
            <w:sz w:val="28"/>
            <w:u w:val="single"/>
          </w:rPr>
          <w:t>Osteoporosis</w:t>
        </w:r>
      </w:hyperlink>
    </w:p>
    <w:p w:rsidR="00002852" w:rsidRDefault="00A52479">
      <w:pPr>
        <w:pStyle w:val="ListParagraph"/>
        <w:numPr>
          <w:ilvl w:val="1"/>
          <w:numId w:val="48"/>
        </w:numPr>
        <w:tabs>
          <w:tab w:val="left" w:pos="3099"/>
        </w:tabs>
        <w:spacing w:before="24"/>
        <w:ind w:left="3099" w:hanging="1517"/>
        <w:rPr>
          <w:rFonts w:ascii="Symbol" w:hAnsi="Symbol"/>
          <w:sz w:val="20"/>
        </w:rPr>
      </w:pPr>
      <w:hyperlink r:id="rId169">
        <w:r w:rsidR="00DD23FB">
          <w:rPr>
            <w:spacing w:val="-2"/>
            <w:sz w:val="28"/>
            <w:u w:val="single"/>
          </w:rPr>
          <w:t>Rickets</w:t>
        </w:r>
      </w:hyperlink>
    </w:p>
    <w:p w:rsidR="00002852" w:rsidRDefault="00A52479">
      <w:pPr>
        <w:pStyle w:val="ListParagraph"/>
        <w:numPr>
          <w:ilvl w:val="1"/>
          <w:numId w:val="48"/>
        </w:numPr>
        <w:tabs>
          <w:tab w:val="left" w:pos="3099"/>
        </w:tabs>
        <w:spacing w:before="23"/>
        <w:ind w:left="3099" w:hanging="1517"/>
        <w:rPr>
          <w:rFonts w:ascii="Symbol" w:hAnsi="Symbol"/>
          <w:sz w:val="20"/>
        </w:rPr>
      </w:pPr>
      <w:hyperlink r:id="rId170">
        <w:proofErr w:type="spellStart"/>
        <w:r w:rsidR="00DD23FB">
          <w:rPr>
            <w:spacing w:val="-2"/>
            <w:sz w:val="28"/>
            <w:u w:val="single"/>
          </w:rPr>
          <w:t>Tetany</w:t>
        </w:r>
        <w:proofErr w:type="spellEnd"/>
      </w:hyperlink>
    </w:p>
    <w:p w:rsidR="00002852" w:rsidRDefault="00A52479">
      <w:pPr>
        <w:pStyle w:val="ListParagraph"/>
        <w:numPr>
          <w:ilvl w:val="1"/>
          <w:numId w:val="48"/>
        </w:numPr>
        <w:tabs>
          <w:tab w:val="left" w:pos="2379"/>
        </w:tabs>
        <w:spacing w:before="26"/>
        <w:ind w:left="2379"/>
        <w:rPr>
          <w:rFonts w:ascii="Symbol" w:hAnsi="Symbol"/>
          <w:sz w:val="20"/>
        </w:rPr>
      </w:pPr>
      <w:hyperlink r:id="rId171">
        <w:r w:rsidR="00DD23FB">
          <w:rPr>
            <w:sz w:val="28"/>
            <w:u w:val="single"/>
          </w:rPr>
          <w:t>Iodine</w:t>
        </w:r>
        <w:r w:rsidR="00DD23FB">
          <w:rPr>
            <w:spacing w:val="-3"/>
            <w:sz w:val="28"/>
            <w:u w:val="single"/>
          </w:rPr>
          <w:t xml:space="preserve"> </w:t>
        </w:r>
        <w:r w:rsidR="00DD23FB">
          <w:rPr>
            <w:spacing w:val="-2"/>
            <w:sz w:val="28"/>
            <w:u w:val="single"/>
          </w:rPr>
          <w:t>deficiency</w:t>
        </w:r>
      </w:hyperlink>
    </w:p>
    <w:p w:rsidR="00002852" w:rsidRDefault="00A52479">
      <w:pPr>
        <w:pStyle w:val="ListParagraph"/>
        <w:numPr>
          <w:ilvl w:val="1"/>
          <w:numId w:val="48"/>
        </w:numPr>
        <w:tabs>
          <w:tab w:val="left" w:pos="3099"/>
        </w:tabs>
        <w:spacing w:before="24"/>
        <w:ind w:left="3099" w:hanging="1517"/>
        <w:rPr>
          <w:rFonts w:ascii="Symbol" w:hAnsi="Symbol"/>
          <w:sz w:val="20"/>
        </w:rPr>
      </w:pPr>
      <w:hyperlink r:id="rId172">
        <w:r w:rsidR="00DD23FB">
          <w:rPr>
            <w:spacing w:val="-2"/>
            <w:sz w:val="28"/>
            <w:u w:val="single"/>
          </w:rPr>
          <w:t>Goiter</w:t>
        </w:r>
      </w:hyperlink>
    </w:p>
    <w:p w:rsidR="00002852" w:rsidRDefault="00A52479">
      <w:pPr>
        <w:pStyle w:val="ListParagraph"/>
        <w:numPr>
          <w:ilvl w:val="1"/>
          <w:numId w:val="48"/>
        </w:numPr>
        <w:tabs>
          <w:tab w:val="left" w:pos="2379"/>
        </w:tabs>
        <w:spacing w:before="24"/>
        <w:ind w:left="2379"/>
        <w:rPr>
          <w:rFonts w:ascii="Symbol" w:hAnsi="Symbol"/>
          <w:sz w:val="20"/>
        </w:rPr>
      </w:pPr>
      <w:hyperlink r:id="rId173">
        <w:r w:rsidR="00DD23FB">
          <w:rPr>
            <w:sz w:val="28"/>
            <w:u w:val="single"/>
          </w:rPr>
          <w:t>Selenium</w:t>
        </w:r>
        <w:r w:rsidR="00DD23FB">
          <w:rPr>
            <w:spacing w:val="-10"/>
            <w:sz w:val="28"/>
            <w:u w:val="single"/>
          </w:rPr>
          <w:t xml:space="preserve"> </w:t>
        </w:r>
        <w:r w:rsidR="00DD23FB">
          <w:rPr>
            <w:spacing w:val="-2"/>
            <w:sz w:val="28"/>
            <w:u w:val="single"/>
          </w:rPr>
          <w:t>deficiency</w:t>
        </w:r>
      </w:hyperlink>
    </w:p>
    <w:p w:rsidR="00002852" w:rsidRDefault="00A52479">
      <w:pPr>
        <w:pStyle w:val="ListParagraph"/>
        <w:numPr>
          <w:ilvl w:val="1"/>
          <w:numId w:val="48"/>
        </w:numPr>
        <w:tabs>
          <w:tab w:val="left" w:pos="3099"/>
        </w:tabs>
        <w:spacing w:before="23"/>
        <w:ind w:left="3099" w:hanging="1517"/>
        <w:rPr>
          <w:rFonts w:ascii="Symbol" w:hAnsi="Symbol"/>
          <w:sz w:val="20"/>
        </w:rPr>
      </w:pPr>
      <w:hyperlink r:id="rId174">
        <w:proofErr w:type="spellStart"/>
        <w:r w:rsidR="00DD23FB">
          <w:rPr>
            <w:sz w:val="28"/>
            <w:u w:val="single"/>
          </w:rPr>
          <w:t>Keshan</w:t>
        </w:r>
        <w:proofErr w:type="spellEnd"/>
        <w:r w:rsidR="00DD23FB">
          <w:rPr>
            <w:spacing w:val="-6"/>
            <w:sz w:val="28"/>
            <w:u w:val="single"/>
          </w:rPr>
          <w:t xml:space="preserve"> </w:t>
        </w:r>
        <w:r w:rsidR="00DD23FB">
          <w:rPr>
            <w:spacing w:val="-2"/>
            <w:sz w:val="28"/>
            <w:u w:val="single"/>
          </w:rPr>
          <w:t>disease</w:t>
        </w:r>
      </w:hyperlink>
    </w:p>
    <w:p w:rsidR="00002852" w:rsidRDefault="00A52479">
      <w:pPr>
        <w:pStyle w:val="ListParagraph"/>
        <w:numPr>
          <w:ilvl w:val="1"/>
          <w:numId w:val="48"/>
        </w:numPr>
        <w:tabs>
          <w:tab w:val="left" w:pos="2379"/>
        </w:tabs>
        <w:spacing w:before="24"/>
        <w:ind w:left="2379"/>
        <w:rPr>
          <w:rFonts w:ascii="Symbol" w:hAnsi="Symbol"/>
          <w:sz w:val="20"/>
        </w:rPr>
      </w:pPr>
      <w:hyperlink r:id="rId175">
        <w:r w:rsidR="00DD23FB">
          <w:rPr>
            <w:sz w:val="28"/>
            <w:u w:val="single"/>
          </w:rPr>
          <w:t>Iron</w:t>
        </w:r>
        <w:r w:rsidR="00DD23FB">
          <w:rPr>
            <w:spacing w:val="-1"/>
            <w:sz w:val="28"/>
            <w:u w:val="single"/>
          </w:rPr>
          <w:t xml:space="preserve"> </w:t>
        </w:r>
        <w:r w:rsidR="00DD23FB">
          <w:rPr>
            <w:spacing w:val="-2"/>
            <w:sz w:val="28"/>
            <w:u w:val="single"/>
          </w:rPr>
          <w:t>deficiency</w:t>
        </w:r>
      </w:hyperlink>
    </w:p>
    <w:p w:rsidR="00002852" w:rsidRDefault="00DD23FB">
      <w:pPr>
        <w:pStyle w:val="BodyText"/>
        <w:spacing w:before="142"/>
        <w:rPr>
          <w:sz w:val="20"/>
        </w:rPr>
      </w:pPr>
      <w:r>
        <w:rPr>
          <w:noProof/>
          <w:sz w:val="20"/>
        </w:rPr>
        <mc:AlternateContent>
          <mc:Choice Requires="wps">
            <w:drawing>
              <wp:anchor distT="0" distB="0" distL="0" distR="0" simplePos="0" relativeHeight="487864832" behindDoc="1" locked="0" layoutInCell="1" allowOverlap="1">
                <wp:simplePos x="0" y="0"/>
                <wp:positionH relativeFrom="page">
                  <wp:posOffset>1125016</wp:posOffset>
                </wp:positionH>
                <wp:positionV relativeFrom="paragraph">
                  <wp:posOffset>251494</wp:posOffset>
                </wp:positionV>
                <wp:extent cx="5523865" cy="6350"/>
                <wp:effectExtent l="0" t="0" r="0" b="0"/>
                <wp:wrapTopAndBottom/>
                <wp:docPr id="694" name="Graphic 6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802734pt;width:434.95pt;height:.47998pt;mso-position-horizontal-relative:page;mso-position-vertical-relative:paragraph;z-index:-15451648;mso-wrap-distance-left:0;mso-wrap-distance-right:0" id="docshape49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002852">
      <w:pPr>
        <w:pStyle w:val="BodyText"/>
        <w:spacing w:before="3"/>
        <w:rPr>
          <w:sz w:val="4"/>
        </w:rPr>
      </w:pP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695" name="Group 6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696" name="Graphic 69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497" coordorigin="0,0" coordsize="8699,60">
                <v:rect style="position:absolute;left:0;top:0;width:8699;height:60" id="docshape498" filled="true" fillcolor="#612322" stroked="false">
                  <v:fill type="solid"/>
                </v:rect>
              </v:group>
            </w:pict>
          </mc:Fallback>
        </mc:AlternateContent>
      </w:r>
    </w:p>
    <w:p w:rsidR="00002852" w:rsidRDefault="00A52479">
      <w:pPr>
        <w:pStyle w:val="ListParagraph"/>
        <w:numPr>
          <w:ilvl w:val="1"/>
          <w:numId w:val="48"/>
        </w:numPr>
        <w:tabs>
          <w:tab w:val="left" w:pos="3099"/>
        </w:tabs>
        <w:spacing w:before="262"/>
        <w:ind w:left="3099" w:hanging="1517"/>
        <w:rPr>
          <w:rFonts w:ascii="Symbol" w:hAnsi="Symbol"/>
          <w:sz w:val="20"/>
        </w:rPr>
      </w:pPr>
      <w:hyperlink r:id="rId176">
        <w:r w:rsidR="00DD23FB">
          <w:rPr>
            <w:sz w:val="28"/>
            <w:u w:val="single"/>
          </w:rPr>
          <w:t>Iron</w:t>
        </w:r>
        <w:r w:rsidR="00DD23FB">
          <w:rPr>
            <w:spacing w:val="-5"/>
            <w:sz w:val="28"/>
            <w:u w:val="single"/>
          </w:rPr>
          <w:t xml:space="preserve"> </w:t>
        </w:r>
        <w:r w:rsidR="00DD23FB">
          <w:rPr>
            <w:sz w:val="28"/>
            <w:u w:val="single"/>
          </w:rPr>
          <w:t>deficiency</w:t>
        </w:r>
        <w:r w:rsidR="00DD23FB">
          <w:rPr>
            <w:spacing w:val="-8"/>
            <w:sz w:val="28"/>
            <w:u w:val="single"/>
          </w:rPr>
          <w:t xml:space="preserve"> </w:t>
        </w:r>
        <w:r w:rsidR="00DD23FB">
          <w:rPr>
            <w:spacing w:val="-2"/>
            <w:sz w:val="28"/>
            <w:u w:val="single"/>
          </w:rPr>
          <w:t>anemia</w:t>
        </w:r>
      </w:hyperlink>
    </w:p>
    <w:p w:rsidR="00002852" w:rsidRDefault="00A52479">
      <w:pPr>
        <w:pStyle w:val="ListParagraph"/>
        <w:numPr>
          <w:ilvl w:val="1"/>
          <w:numId w:val="48"/>
        </w:numPr>
        <w:tabs>
          <w:tab w:val="left" w:pos="2379"/>
        </w:tabs>
        <w:spacing w:before="24"/>
        <w:ind w:left="2379"/>
        <w:rPr>
          <w:rFonts w:ascii="Symbol" w:hAnsi="Symbol"/>
          <w:sz w:val="20"/>
        </w:rPr>
      </w:pPr>
      <w:hyperlink r:id="rId177">
        <w:r w:rsidR="00DD23FB">
          <w:rPr>
            <w:spacing w:val="-4"/>
            <w:sz w:val="28"/>
            <w:u w:val="single"/>
          </w:rPr>
          <w:t>Zinc</w:t>
        </w:r>
      </w:hyperlink>
    </w:p>
    <w:p w:rsidR="00002852" w:rsidRDefault="00DD23FB">
      <w:pPr>
        <w:pStyle w:val="ListParagraph"/>
        <w:numPr>
          <w:ilvl w:val="1"/>
          <w:numId w:val="48"/>
        </w:numPr>
        <w:tabs>
          <w:tab w:val="left" w:pos="3099"/>
        </w:tabs>
        <w:spacing w:before="23"/>
        <w:ind w:left="3099" w:hanging="1517"/>
        <w:rPr>
          <w:rFonts w:ascii="Symbol" w:hAnsi="Symbol"/>
          <w:sz w:val="20"/>
        </w:rPr>
      </w:pPr>
      <w:r>
        <w:rPr>
          <w:sz w:val="28"/>
        </w:rPr>
        <w:t>Growth</w:t>
      </w:r>
      <w:r>
        <w:rPr>
          <w:spacing w:val="-4"/>
          <w:sz w:val="28"/>
        </w:rPr>
        <w:t xml:space="preserve"> </w:t>
      </w:r>
      <w:r>
        <w:rPr>
          <w:spacing w:val="-2"/>
          <w:sz w:val="28"/>
        </w:rPr>
        <w:t>retardation</w:t>
      </w:r>
    </w:p>
    <w:p w:rsidR="00002852" w:rsidRDefault="00DD23FB">
      <w:pPr>
        <w:pStyle w:val="Heading2"/>
        <w:spacing w:before="31"/>
        <w:ind w:left="1942"/>
      </w:pPr>
      <w:r>
        <w:t>Dietary</w:t>
      </w:r>
      <w:r>
        <w:rPr>
          <w:spacing w:val="-7"/>
        </w:rPr>
        <w:t xml:space="preserve"> </w:t>
      </w:r>
      <w:r>
        <w:rPr>
          <w:spacing w:val="-2"/>
        </w:rPr>
        <w:t>vitamins</w:t>
      </w:r>
    </w:p>
    <w:p w:rsidR="00002852" w:rsidRDefault="00A52479">
      <w:pPr>
        <w:pStyle w:val="ListParagraph"/>
        <w:numPr>
          <w:ilvl w:val="1"/>
          <w:numId w:val="48"/>
        </w:numPr>
        <w:tabs>
          <w:tab w:val="left" w:pos="2379"/>
        </w:tabs>
        <w:spacing w:before="273"/>
        <w:ind w:left="2379"/>
        <w:rPr>
          <w:rFonts w:ascii="Symbol" w:hAnsi="Symbol"/>
          <w:sz w:val="20"/>
        </w:rPr>
      </w:pPr>
      <w:hyperlink r:id="rId178">
        <w:r w:rsidR="00DD23FB">
          <w:rPr>
            <w:sz w:val="28"/>
            <w:u w:val="single"/>
          </w:rPr>
          <w:t>Thiamine</w:t>
        </w:r>
      </w:hyperlink>
      <w:r w:rsidR="00DD23FB">
        <w:rPr>
          <w:spacing w:val="-7"/>
          <w:sz w:val="28"/>
        </w:rPr>
        <w:t xml:space="preserve"> </w:t>
      </w:r>
      <w:r w:rsidR="00DD23FB">
        <w:rPr>
          <w:sz w:val="28"/>
        </w:rPr>
        <w:t>(Vitamin</w:t>
      </w:r>
      <w:r w:rsidR="00DD23FB">
        <w:rPr>
          <w:spacing w:val="-7"/>
          <w:sz w:val="28"/>
        </w:rPr>
        <w:t xml:space="preserve"> </w:t>
      </w:r>
      <w:r w:rsidR="00DD23FB">
        <w:rPr>
          <w:spacing w:val="-5"/>
          <w:sz w:val="28"/>
        </w:rPr>
        <w:t>B</w:t>
      </w:r>
      <w:r w:rsidR="00DD23FB">
        <w:rPr>
          <w:spacing w:val="-5"/>
          <w:sz w:val="28"/>
          <w:vertAlign w:val="subscript"/>
        </w:rPr>
        <w:t>1</w:t>
      </w:r>
      <w:r w:rsidR="00DD23FB">
        <w:rPr>
          <w:spacing w:val="-5"/>
          <w:sz w:val="28"/>
        </w:rPr>
        <w:t>)</w:t>
      </w:r>
    </w:p>
    <w:p w:rsidR="00002852" w:rsidRDefault="00A52479">
      <w:pPr>
        <w:pStyle w:val="ListParagraph"/>
        <w:numPr>
          <w:ilvl w:val="1"/>
          <w:numId w:val="48"/>
        </w:numPr>
        <w:tabs>
          <w:tab w:val="left" w:pos="3099"/>
        </w:tabs>
        <w:spacing w:before="24"/>
        <w:ind w:left="3099" w:hanging="1517"/>
        <w:rPr>
          <w:rFonts w:ascii="Symbol" w:hAnsi="Symbol"/>
          <w:sz w:val="20"/>
        </w:rPr>
      </w:pPr>
      <w:hyperlink r:id="rId179">
        <w:r w:rsidR="00DD23FB">
          <w:rPr>
            <w:spacing w:val="-2"/>
            <w:sz w:val="28"/>
            <w:u w:val="single"/>
          </w:rPr>
          <w:t>Beriberi</w:t>
        </w:r>
      </w:hyperlink>
    </w:p>
    <w:p w:rsidR="00002852" w:rsidRDefault="00A52479">
      <w:pPr>
        <w:pStyle w:val="ListParagraph"/>
        <w:numPr>
          <w:ilvl w:val="1"/>
          <w:numId w:val="48"/>
        </w:numPr>
        <w:tabs>
          <w:tab w:val="left" w:pos="2379"/>
        </w:tabs>
        <w:spacing w:before="26"/>
        <w:ind w:left="2379"/>
        <w:rPr>
          <w:rFonts w:ascii="Symbol" w:hAnsi="Symbol"/>
          <w:sz w:val="20"/>
        </w:rPr>
      </w:pPr>
      <w:hyperlink r:id="rId180">
        <w:r w:rsidR="00DD23FB">
          <w:rPr>
            <w:sz w:val="28"/>
            <w:u w:val="single"/>
          </w:rPr>
          <w:t>Niacin</w:t>
        </w:r>
      </w:hyperlink>
      <w:r w:rsidR="00DD23FB">
        <w:rPr>
          <w:spacing w:val="-8"/>
          <w:sz w:val="28"/>
        </w:rPr>
        <w:t xml:space="preserve"> </w:t>
      </w:r>
      <w:r w:rsidR="00DD23FB">
        <w:rPr>
          <w:sz w:val="28"/>
        </w:rPr>
        <w:t>(Vitamin</w:t>
      </w:r>
      <w:r w:rsidR="00DD23FB">
        <w:rPr>
          <w:spacing w:val="-5"/>
          <w:sz w:val="28"/>
        </w:rPr>
        <w:t xml:space="preserve"> B</w:t>
      </w:r>
      <w:r w:rsidR="00DD23FB">
        <w:rPr>
          <w:spacing w:val="-5"/>
          <w:sz w:val="28"/>
          <w:vertAlign w:val="subscript"/>
        </w:rPr>
        <w:t>3</w:t>
      </w:r>
      <w:r w:rsidR="00DD23FB">
        <w:rPr>
          <w:spacing w:val="-5"/>
          <w:sz w:val="28"/>
        </w:rPr>
        <w:t>)</w:t>
      </w:r>
    </w:p>
    <w:p w:rsidR="00002852" w:rsidRDefault="00A52479">
      <w:pPr>
        <w:pStyle w:val="ListParagraph"/>
        <w:numPr>
          <w:ilvl w:val="1"/>
          <w:numId w:val="48"/>
        </w:numPr>
        <w:tabs>
          <w:tab w:val="left" w:pos="3099"/>
        </w:tabs>
        <w:spacing w:before="24"/>
        <w:ind w:left="3099" w:hanging="1517"/>
        <w:rPr>
          <w:rFonts w:ascii="Symbol" w:hAnsi="Symbol"/>
          <w:sz w:val="20"/>
        </w:rPr>
      </w:pPr>
      <w:hyperlink r:id="rId181">
        <w:r w:rsidR="00DD23FB">
          <w:rPr>
            <w:spacing w:val="-2"/>
            <w:sz w:val="28"/>
            <w:u w:val="single"/>
          </w:rPr>
          <w:t>Pellagra</w:t>
        </w:r>
      </w:hyperlink>
    </w:p>
    <w:p w:rsidR="00002852" w:rsidRDefault="00A52479">
      <w:pPr>
        <w:pStyle w:val="ListParagraph"/>
        <w:numPr>
          <w:ilvl w:val="1"/>
          <w:numId w:val="48"/>
        </w:numPr>
        <w:tabs>
          <w:tab w:val="left" w:pos="2379"/>
        </w:tabs>
        <w:spacing w:before="24"/>
        <w:ind w:left="2379"/>
        <w:rPr>
          <w:rFonts w:ascii="Symbol" w:hAnsi="Symbol"/>
          <w:sz w:val="20"/>
        </w:rPr>
      </w:pPr>
      <w:hyperlink r:id="rId182">
        <w:proofErr w:type="spellStart"/>
        <w:r w:rsidR="00DD23FB">
          <w:rPr>
            <w:sz w:val="28"/>
            <w:u w:val="single"/>
          </w:rPr>
          <w:t>Cobalamin</w:t>
        </w:r>
        <w:proofErr w:type="spellEnd"/>
      </w:hyperlink>
      <w:r w:rsidR="00DD23FB">
        <w:rPr>
          <w:spacing w:val="-7"/>
          <w:sz w:val="28"/>
        </w:rPr>
        <w:t xml:space="preserve"> </w:t>
      </w:r>
      <w:r w:rsidR="00DD23FB">
        <w:rPr>
          <w:sz w:val="28"/>
        </w:rPr>
        <w:t>(Vitamin</w:t>
      </w:r>
      <w:r w:rsidR="00DD23FB">
        <w:rPr>
          <w:spacing w:val="-6"/>
          <w:sz w:val="28"/>
        </w:rPr>
        <w:t xml:space="preserve"> </w:t>
      </w:r>
      <w:r w:rsidR="00DD23FB">
        <w:rPr>
          <w:spacing w:val="-4"/>
          <w:sz w:val="28"/>
        </w:rPr>
        <w:t>B</w:t>
      </w:r>
      <w:r w:rsidR="00DD23FB">
        <w:rPr>
          <w:spacing w:val="-4"/>
          <w:sz w:val="28"/>
          <w:vertAlign w:val="subscript"/>
        </w:rPr>
        <w:t>12</w:t>
      </w:r>
      <w:r w:rsidR="00DD23FB">
        <w:rPr>
          <w:spacing w:val="-4"/>
          <w:sz w:val="28"/>
        </w:rPr>
        <w:t>)</w:t>
      </w:r>
    </w:p>
    <w:p w:rsidR="00002852" w:rsidRDefault="00DD23FB">
      <w:pPr>
        <w:pStyle w:val="ListParagraph"/>
        <w:numPr>
          <w:ilvl w:val="1"/>
          <w:numId w:val="48"/>
        </w:numPr>
        <w:tabs>
          <w:tab w:val="left" w:pos="1942"/>
          <w:tab w:val="left" w:pos="3099"/>
        </w:tabs>
        <w:spacing w:before="23"/>
        <w:ind w:right="1516" w:hanging="360"/>
        <w:rPr>
          <w:rFonts w:ascii="Symbol" w:hAnsi="Symbol"/>
          <w:sz w:val="20"/>
        </w:rPr>
      </w:pPr>
      <w:r>
        <w:rPr>
          <w:sz w:val="20"/>
        </w:rPr>
        <w:tab/>
      </w:r>
      <w:hyperlink r:id="rId183">
        <w:r>
          <w:rPr>
            <w:sz w:val="28"/>
            <w:u w:val="single"/>
          </w:rPr>
          <w:t>Vitamin B</w:t>
        </w:r>
        <w:r>
          <w:rPr>
            <w:sz w:val="28"/>
            <w:u w:val="single"/>
            <w:vertAlign w:val="subscript"/>
          </w:rPr>
          <w:t>12</w:t>
        </w:r>
        <w:r>
          <w:rPr>
            <w:spacing w:val="-6"/>
            <w:sz w:val="28"/>
            <w:u w:val="single"/>
          </w:rPr>
          <w:t xml:space="preserve"> </w:t>
        </w:r>
        <w:r>
          <w:rPr>
            <w:sz w:val="28"/>
            <w:u w:val="single"/>
          </w:rPr>
          <w:t>deficiency anemia</w:t>
        </w:r>
      </w:hyperlink>
      <w:r>
        <w:rPr>
          <w:sz w:val="28"/>
        </w:rPr>
        <w:t xml:space="preserve">, and irreversible neurological </w:t>
      </w:r>
      <w:r>
        <w:rPr>
          <w:spacing w:val="-2"/>
          <w:sz w:val="28"/>
        </w:rPr>
        <w:t>changes</w:t>
      </w:r>
    </w:p>
    <w:p w:rsidR="00002852" w:rsidRDefault="00A52479">
      <w:pPr>
        <w:pStyle w:val="ListParagraph"/>
        <w:numPr>
          <w:ilvl w:val="1"/>
          <w:numId w:val="48"/>
        </w:numPr>
        <w:tabs>
          <w:tab w:val="left" w:pos="2379"/>
        </w:tabs>
        <w:spacing w:before="24"/>
        <w:ind w:left="2379"/>
        <w:rPr>
          <w:rFonts w:ascii="Symbol" w:hAnsi="Symbol"/>
          <w:sz w:val="20"/>
        </w:rPr>
      </w:pPr>
      <w:hyperlink r:id="rId184">
        <w:r w:rsidR="00DD23FB">
          <w:rPr>
            <w:sz w:val="28"/>
            <w:u w:val="single"/>
          </w:rPr>
          <w:t>Vitamin</w:t>
        </w:r>
        <w:r w:rsidR="00DD23FB">
          <w:rPr>
            <w:spacing w:val="-8"/>
            <w:sz w:val="28"/>
            <w:u w:val="single"/>
          </w:rPr>
          <w:t xml:space="preserve"> </w:t>
        </w:r>
        <w:r w:rsidR="00DD23FB">
          <w:rPr>
            <w:spacing w:val="-10"/>
            <w:sz w:val="28"/>
            <w:u w:val="single"/>
          </w:rPr>
          <w:t>C</w:t>
        </w:r>
      </w:hyperlink>
    </w:p>
    <w:p w:rsidR="00002852" w:rsidRDefault="00A52479">
      <w:pPr>
        <w:pStyle w:val="ListParagraph"/>
        <w:numPr>
          <w:ilvl w:val="1"/>
          <w:numId w:val="48"/>
        </w:numPr>
        <w:tabs>
          <w:tab w:val="left" w:pos="3099"/>
        </w:tabs>
        <w:spacing w:before="26"/>
        <w:ind w:left="3099" w:hanging="1517"/>
        <w:rPr>
          <w:rFonts w:ascii="Symbol" w:hAnsi="Symbol"/>
          <w:sz w:val="20"/>
        </w:rPr>
      </w:pPr>
      <w:hyperlink r:id="rId185">
        <w:r w:rsidR="00DD23FB">
          <w:rPr>
            <w:spacing w:val="-2"/>
            <w:sz w:val="28"/>
            <w:u w:val="single"/>
          </w:rPr>
          <w:t>Scurvy</w:t>
        </w:r>
      </w:hyperlink>
    </w:p>
    <w:p w:rsidR="00002852" w:rsidRDefault="00A52479">
      <w:pPr>
        <w:pStyle w:val="ListParagraph"/>
        <w:numPr>
          <w:ilvl w:val="1"/>
          <w:numId w:val="48"/>
        </w:numPr>
        <w:tabs>
          <w:tab w:val="left" w:pos="2379"/>
        </w:tabs>
        <w:spacing w:before="23"/>
        <w:ind w:left="2379"/>
        <w:rPr>
          <w:rFonts w:ascii="Symbol" w:hAnsi="Symbol"/>
          <w:sz w:val="20"/>
        </w:rPr>
      </w:pPr>
      <w:hyperlink r:id="rId186">
        <w:r w:rsidR="00DD23FB">
          <w:rPr>
            <w:sz w:val="28"/>
            <w:u w:val="single"/>
          </w:rPr>
          <w:t>Vitamin</w:t>
        </w:r>
        <w:r w:rsidR="00DD23FB">
          <w:rPr>
            <w:spacing w:val="-8"/>
            <w:sz w:val="28"/>
            <w:u w:val="single"/>
          </w:rPr>
          <w:t xml:space="preserve"> </w:t>
        </w:r>
        <w:r w:rsidR="00DD23FB">
          <w:rPr>
            <w:spacing w:val="-10"/>
            <w:sz w:val="28"/>
            <w:u w:val="single"/>
          </w:rPr>
          <w:t>D</w:t>
        </w:r>
      </w:hyperlink>
    </w:p>
    <w:p w:rsidR="00002852" w:rsidRDefault="00A52479">
      <w:pPr>
        <w:pStyle w:val="ListParagraph"/>
        <w:numPr>
          <w:ilvl w:val="1"/>
          <w:numId w:val="48"/>
        </w:numPr>
        <w:tabs>
          <w:tab w:val="left" w:pos="3099"/>
        </w:tabs>
        <w:spacing w:before="24"/>
        <w:ind w:left="3099" w:hanging="1517"/>
        <w:rPr>
          <w:rFonts w:ascii="Symbol" w:hAnsi="Symbol"/>
          <w:sz w:val="20"/>
        </w:rPr>
      </w:pPr>
      <w:hyperlink r:id="rId187">
        <w:r w:rsidR="00DD23FB">
          <w:rPr>
            <w:spacing w:val="-2"/>
            <w:sz w:val="28"/>
            <w:u w:val="single"/>
          </w:rPr>
          <w:t>Osteoporosis</w:t>
        </w:r>
      </w:hyperlink>
    </w:p>
    <w:p w:rsidR="00002852" w:rsidRDefault="00A52479">
      <w:pPr>
        <w:pStyle w:val="ListParagraph"/>
        <w:numPr>
          <w:ilvl w:val="1"/>
          <w:numId w:val="48"/>
        </w:numPr>
        <w:tabs>
          <w:tab w:val="left" w:pos="3099"/>
        </w:tabs>
        <w:spacing w:before="24"/>
        <w:ind w:left="3099" w:hanging="1517"/>
        <w:rPr>
          <w:rFonts w:ascii="Symbol" w:hAnsi="Symbol"/>
          <w:sz w:val="20"/>
        </w:rPr>
      </w:pPr>
      <w:hyperlink r:id="rId188">
        <w:r w:rsidR="00DD23FB">
          <w:rPr>
            <w:spacing w:val="-2"/>
            <w:sz w:val="28"/>
            <w:u w:val="single"/>
          </w:rPr>
          <w:t>Rickets</w:t>
        </w:r>
      </w:hyperlink>
    </w:p>
    <w:p w:rsidR="00002852" w:rsidRDefault="00A52479">
      <w:pPr>
        <w:pStyle w:val="ListParagraph"/>
        <w:numPr>
          <w:ilvl w:val="1"/>
          <w:numId w:val="48"/>
        </w:numPr>
        <w:tabs>
          <w:tab w:val="left" w:pos="2379"/>
        </w:tabs>
        <w:spacing w:before="23"/>
        <w:ind w:left="2379"/>
        <w:rPr>
          <w:rFonts w:ascii="Symbol" w:hAnsi="Symbol"/>
          <w:sz w:val="20"/>
        </w:rPr>
      </w:pPr>
      <w:hyperlink r:id="rId189">
        <w:r w:rsidR="00DD23FB">
          <w:rPr>
            <w:sz w:val="28"/>
            <w:u w:val="single"/>
          </w:rPr>
          <w:t>Vitamin</w:t>
        </w:r>
        <w:r w:rsidR="00DD23FB">
          <w:rPr>
            <w:spacing w:val="-8"/>
            <w:sz w:val="28"/>
            <w:u w:val="single"/>
          </w:rPr>
          <w:t xml:space="preserve"> </w:t>
        </w:r>
        <w:r w:rsidR="00DD23FB">
          <w:rPr>
            <w:spacing w:val="-10"/>
            <w:sz w:val="28"/>
            <w:u w:val="single"/>
          </w:rPr>
          <w:t>A</w:t>
        </w:r>
      </w:hyperlink>
    </w:p>
    <w:p w:rsidR="00002852" w:rsidRDefault="00A52479">
      <w:pPr>
        <w:pStyle w:val="ListParagraph"/>
        <w:numPr>
          <w:ilvl w:val="1"/>
          <w:numId w:val="48"/>
        </w:numPr>
        <w:tabs>
          <w:tab w:val="left" w:pos="3099"/>
        </w:tabs>
        <w:spacing w:before="24"/>
        <w:ind w:left="3099" w:hanging="1517"/>
        <w:rPr>
          <w:rFonts w:ascii="Symbol" w:hAnsi="Symbol"/>
          <w:sz w:val="20"/>
        </w:rPr>
      </w:pPr>
      <w:hyperlink r:id="rId190">
        <w:r w:rsidR="00DD23FB">
          <w:rPr>
            <w:sz w:val="28"/>
            <w:u w:val="single"/>
          </w:rPr>
          <w:t>Night</w:t>
        </w:r>
        <w:r w:rsidR="00DD23FB">
          <w:rPr>
            <w:spacing w:val="-3"/>
            <w:sz w:val="28"/>
            <w:u w:val="single"/>
          </w:rPr>
          <w:t xml:space="preserve"> </w:t>
        </w:r>
        <w:r w:rsidR="00DD23FB">
          <w:rPr>
            <w:spacing w:val="-2"/>
            <w:sz w:val="28"/>
            <w:u w:val="single"/>
          </w:rPr>
          <w:t>Blindness</w:t>
        </w:r>
      </w:hyperlink>
    </w:p>
    <w:p w:rsidR="00002852" w:rsidRDefault="00A52479">
      <w:pPr>
        <w:pStyle w:val="ListParagraph"/>
        <w:numPr>
          <w:ilvl w:val="1"/>
          <w:numId w:val="48"/>
        </w:numPr>
        <w:tabs>
          <w:tab w:val="left" w:pos="2379"/>
        </w:tabs>
        <w:spacing w:before="26"/>
        <w:ind w:left="2379"/>
        <w:rPr>
          <w:rFonts w:ascii="Symbol" w:hAnsi="Symbol"/>
          <w:sz w:val="20"/>
        </w:rPr>
      </w:pPr>
      <w:hyperlink r:id="rId191">
        <w:r w:rsidR="00DD23FB">
          <w:rPr>
            <w:sz w:val="28"/>
            <w:u w:val="single"/>
          </w:rPr>
          <w:t>Vitamin</w:t>
        </w:r>
        <w:r w:rsidR="00DD23FB">
          <w:rPr>
            <w:spacing w:val="-8"/>
            <w:sz w:val="28"/>
            <w:u w:val="single"/>
          </w:rPr>
          <w:t xml:space="preserve"> </w:t>
        </w:r>
        <w:r w:rsidR="00DD23FB">
          <w:rPr>
            <w:spacing w:val="-10"/>
            <w:sz w:val="28"/>
            <w:u w:val="single"/>
          </w:rPr>
          <w:t>K</w:t>
        </w:r>
      </w:hyperlink>
    </w:p>
    <w:p w:rsidR="00002852" w:rsidRDefault="00A52479">
      <w:pPr>
        <w:pStyle w:val="ListParagraph"/>
        <w:numPr>
          <w:ilvl w:val="1"/>
          <w:numId w:val="48"/>
        </w:numPr>
        <w:tabs>
          <w:tab w:val="left" w:pos="3099"/>
        </w:tabs>
        <w:spacing w:before="24"/>
        <w:ind w:left="3099" w:hanging="1517"/>
        <w:rPr>
          <w:rFonts w:ascii="Symbol" w:hAnsi="Symbol"/>
          <w:sz w:val="20"/>
        </w:rPr>
      </w:pPr>
      <w:hyperlink r:id="rId192">
        <w:proofErr w:type="spellStart"/>
        <w:r w:rsidR="00DD23FB">
          <w:rPr>
            <w:spacing w:val="-2"/>
            <w:sz w:val="28"/>
            <w:u w:val="single"/>
          </w:rPr>
          <w:t>Haemophilia</w:t>
        </w:r>
        <w:proofErr w:type="spellEnd"/>
      </w:hyperlink>
    </w:p>
    <w:p w:rsidR="00002852" w:rsidRDefault="00002852">
      <w:pPr>
        <w:pStyle w:val="BodyText"/>
        <w:spacing w:before="65"/>
        <w:rPr>
          <w:sz w:val="20"/>
        </w:rPr>
      </w:pP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ListParagraph"/>
        <w:numPr>
          <w:ilvl w:val="0"/>
          <w:numId w:val="47"/>
        </w:numPr>
        <w:tabs>
          <w:tab w:val="left" w:pos="833"/>
          <w:tab w:val="left" w:pos="1402"/>
        </w:tabs>
        <w:spacing w:before="89"/>
        <w:rPr>
          <w:sz w:val="28"/>
        </w:rPr>
      </w:pPr>
      <w:r>
        <w:rPr>
          <w:sz w:val="28"/>
        </w:rPr>
        <w:lastRenderedPageBreak/>
        <w:t>v</w:t>
      </w:r>
      <w:r>
        <w:rPr>
          <w:spacing w:val="70"/>
          <w:sz w:val="28"/>
        </w:rPr>
        <w:t xml:space="preserve"> </w:t>
      </w:r>
      <w:r>
        <w:rPr>
          <w:spacing w:val="-10"/>
          <w:sz w:val="28"/>
        </w:rPr>
        <w:t>t</w:t>
      </w:r>
      <w:r>
        <w:rPr>
          <w:sz w:val="28"/>
        </w:rPr>
        <w:tab/>
      </w:r>
      <w:r>
        <w:rPr>
          <w:spacing w:val="-10"/>
          <w:sz w:val="28"/>
        </w:rPr>
        <w:t>e</w:t>
      </w:r>
    </w:p>
    <w:p w:rsidR="00002852" w:rsidRDefault="00A52479">
      <w:pPr>
        <w:pStyle w:val="Heading2"/>
        <w:spacing w:before="4"/>
        <w:ind w:left="396"/>
      </w:pPr>
      <w:hyperlink r:id="rId193">
        <w:r w:rsidR="00DD23FB">
          <w:rPr>
            <w:spacing w:val="-2"/>
          </w:rPr>
          <w:t>Malnutrition</w:t>
        </w:r>
      </w:hyperlink>
    </w:p>
    <w:p w:rsidR="00002852" w:rsidRDefault="00A52479">
      <w:pPr>
        <w:spacing w:before="180"/>
        <w:ind w:left="396"/>
        <w:rPr>
          <w:b/>
          <w:sz w:val="28"/>
        </w:rPr>
      </w:pPr>
      <w:hyperlink r:id="rId194">
        <w:r w:rsidR="00DD23FB">
          <w:rPr>
            <w:b/>
            <w:spacing w:val="-2"/>
            <w:sz w:val="28"/>
          </w:rPr>
          <w:t>Protein-</w:t>
        </w:r>
      </w:hyperlink>
      <w:r w:rsidR="00DD23FB">
        <w:rPr>
          <w:b/>
          <w:spacing w:val="-2"/>
          <w:sz w:val="28"/>
        </w:rPr>
        <w:t xml:space="preserve"> </w:t>
      </w:r>
      <w:hyperlink r:id="rId195">
        <w:r w:rsidR="00DD23FB">
          <w:rPr>
            <w:b/>
            <w:spacing w:val="-2"/>
            <w:sz w:val="28"/>
          </w:rPr>
          <w:t>energy</w:t>
        </w:r>
      </w:hyperlink>
      <w:r w:rsidR="00DD23FB">
        <w:rPr>
          <w:b/>
          <w:spacing w:val="-2"/>
          <w:sz w:val="28"/>
        </w:rPr>
        <w:t xml:space="preserve"> </w:t>
      </w:r>
      <w:hyperlink r:id="rId196">
        <w:r w:rsidR="00DD23FB">
          <w:rPr>
            <w:b/>
            <w:spacing w:val="-2"/>
            <w:sz w:val="28"/>
          </w:rPr>
          <w:t>malnutrition</w:t>
        </w:r>
      </w:hyperlink>
    </w:p>
    <w:p w:rsidR="00002852" w:rsidRDefault="00DD23FB">
      <w:pPr>
        <w:rPr>
          <w:b/>
          <w:sz w:val="28"/>
        </w:rPr>
      </w:pPr>
      <w:r>
        <w:br w:type="column"/>
      </w:r>
    </w:p>
    <w:p w:rsidR="00002852" w:rsidRDefault="00002852">
      <w:pPr>
        <w:pStyle w:val="BodyText"/>
        <w:rPr>
          <w:b/>
        </w:rPr>
      </w:pPr>
    </w:p>
    <w:p w:rsidR="00002852" w:rsidRDefault="00002852">
      <w:pPr>
        <w:pStyle w:val="BodyText"/>
        <w:spacing w:before="267"/>
        <w:rPr>
          <w:b/>
        </w:rPr>
      </w:pPr>
    </w:p>
    <w:p w:rsidR="00002852" w:rsidRDefault="00A52479">
      <w:pPr>
        <w:pStyle w:val="BodyText"/>
        <w:tabs>
          <w:tab w:val="left" w:pos="1709"/>
        </w:tabs>
        <w:ind w:left="36"/>
      </w:pPr>
      <w:hyperlink r:id="rId197">
        <w:r w:rsidR="00DD23FB">
          <w:rPr>
            <w:spacing w:val="-2"/>
          </w:rPr>
          <w:t>Kwashiorkor</w:t>
        </w:r>
      </w:hyperlink>
      <w:r w:rsidR="00DD23FB">
        <w:tab/>
      </w:r>
      <w:hyperlink r:id="rId198">
        <w:r w:rsidR="00DD23FB">
          <w:rPr>
            <w:spacing w:val="-2"/>
          </w:rPr>
          <w:t>Marasmus</w:t>
        </w:r>
      </w:hyperlink>
    </w:p>
    <w:p w:rsidR="00002852" w:rsidRDefault="00002852">
      <w:pPr>
        <w:pStyle w:val="BodyText"/>
        <w:spacing w:before="271"/>
      </w:pPr>
    </w:p>
    <w:p w:rsidR="00002852" w:rsidRDefault="00DD23FB">
      <w:pPr>
        <w:pStyle w:val="BodyText"/>
        <w:tabs>
          <w:tab w:val="left" w:pos="4604"/>
          <w:tab w:val="left" w:pos="5116"/>
          <w:tab w:val="left" w:pos="7196"/>
        </w:tabs>
        <w:ind w:left="1762" w:right="42" w:firstLine="436"/>
      </w:pPr>
      <w:r>
        <w:t>B</w:t>
      </w:r>
      <w:r>
        <w:rPr>
          <w:vertAlign w:val="subscript"/>
        </w:rPr>
        <w:t>1</w:t>
      </w:r>
      <w:r>
        <w:t xml:space="preserve"> </w:t>
      </w:r>
      <w:hyperlink r:id="rId199">
        <w:r>
          <w:t>Beriberi</w:t>
        </w:r>
      </w:hyperlink>
      <w:r>
        <w:tab/>
      </w:r>
      <w:hyperlink r:id="rId200">
        <w:r>
          <w:rPr>
            <w:spacing w:val="-2"/>
          </w:rPr>
          <w:t>Wernicke–</w:t>
        </w:r>
        <w:proofErr w:type="spellStart"/>
        <w:r>
          <w:rPr>
            <w:spacing w:val="-2"/>
          </w:rPr>
          <w:t>Korsakoff</w:t>
        </w:r>
        <w:proofErr w:type="spellEnd"/>
        <w:r>
          <w:tab/>
        </w:r>
        <w:r>
          <w:rPr>
            <w:spacing w:val="-2"/>
          </w:rPr>
          <w:t>syndrome</w:t>
        </w:r>
      </w:hyperlink>
      <w:r>
        <w:rPr>
          <w:spacing w:val="-2"/>
        </w:rPr>
        <w:t xml:space="preserve"> </w:t>
      </w:r>
      <w:hyperlink r:id="rId201">
        <w:r>
          <w:t>Wernicke's encephalopathy</w:t>
        </w:r>
      </w:hyperlink>
      <w:r>
        <w:tab/>
      </w:r>
      <w:hyperlink r:id="rId202">
        <w:proofErr w:type="spellStart"/>
        <w:r>
          <w:t>Korsakoff's</w:t>
        </w:r>
        <w:proofErr w:type="spellEnd"/>
        <w:r>
          <w:t xml:space="preserve"> syndrome</w:t>
        </w:r>
      </w:hyperlink>
    </w:p>
    <w:p w:rsidR="00002852" w:rsidRDefault="00DD23FB">
      <w:pPr>
        <w:pStyle w:val="BodyText"/>
        <w:spacing w:line="321" w:lineRule="exact"/>
        <w:ind w:left="2199"/>
      </w:pPr>
      <w:r>
        <w:t>B</w:t>
      </w:r>
      <w:r>
        <w:rPr>
          <w:vertAlign w:val="subscript"/>
        </w:rPr>
        <w:t>2</w:t>
      </w:r>
      <w:r>
        <w:rPr>
          <w:spacing w:val="-5"/>
        </w:rPr>
        <w:t xml:space="preserve"> </w:t>
      </w:r>
      <w:hyperlink r:id="rId203" w:anchor="Deficiency">
        <w:r>
          <w:t>Riboflavin</w:t>
        </w:r>
        <w:r>
          <w:rPr>
            <w:spacing w:val="-7"/>
          </w:rPr>
          <w:t xml:space="preserve"> </w:t>
        </w:r>
        <w:r>
          <w:rPr>
            <w:spacing w:val="-2"/>
          </w:rPr>
          <w:t>deficiency</w:t>
        </w:r>
      </w:hyperlink>
    </w:p>
    <w:p w:rsidR="00002852" w:rsidRDefault="00002852">
      <w:pPr>
        <w:pStyle w:val="BodyText"/>
        <w:spacing w:line="321" w:lineRule="exact"/>
        <w:sectPr w:rsidR="00002852">
          <w:type w:val="continuous"/>
          <w:pgSz w:w="12240" w:h="15840"/>
          <w:pgMar w:top="1080" w:right="566" w:bottom="1420" w:left="141" w:header="721" w:footer="957" w:gutter="0"/>
          <w:cols w:num="2" w:space="720" w:equalWidth="0">
            <w:col w:w="1953" w:space="1237"/>
            <w:col w:w="8343"/>
          </w:cols>
        </w:sectPr>
      </w:pPr>
    </w:p>
    <w:p w:rsidR="00002852" w:rsidRDefault="00A52479">
      <w:pPr>
        <w:pStyle w:val="Heading2"/>
        <w:spacing w:before="211"/>
        <w:ind w:left="396"/>
      </w:pPr>
      <w:hyperlink r:id="rId204">
        <w:r w:rsidR="00DD23FB">
          <w:rPr>
            <w:spacing w:val="-2"/>
          </w:rPr>
          <w:t>V</w:t>
        </w:r>
      </w:hyperlink>
      <w:r w:rsidR="00DD23FB">
        <w:rPr>
          <w:spacing w:val="-2"/>
        </w:rPr>
        <w:t>itamin deficiency</w:t>
      </w:r>
    </w:p>
    <w:p w:rsidR="00002852" w:rsidRDefault="00DD23FB">
      <w:pPr>
        <w:spacing w:before="5"/>
        <w:ind w:left="396"/>
        <w:rPr>
          <w:b/>
          <w:sz w:val="28"/>
        </w:rPr>
      </w:pPr>
      <w:r>
        <w:br w:type="column"/>
      </w:r>
      <w:hyperlink r:id="rId205">
        <w:r>
          <w:rPr>
            <w:b/>
            <w:spacing w:val="-10"/>
            <w:sz w:val="28"/>
          </w:rPr>
          <w:t>B</w:t>
        </w:r>
      </w:hyperlink>
    </w:p>
    <w:p w:rsidR="00002852" w:rsidRDefault="00A52479">
      <w:pPr>
        <w:pStyle w:val="Heading2"/>
        <w:spacing w:before="2"/>
        <w:ind w:left="396"/>
      </w:pPr>
      <w:hyperlink r:id="rId206">
        <w:proofErr w:type="gramStart"/>
        <w:r w:rsidR="00DD23FB">
          <w:rPr>
            <w:spacing w:val="-2"/>
          </w:rPr>
          <w:t>vitamins</w:t>
        </w:r>
        <w:proofErr w:type="gramEnd"/>
      </w:hyperlink>
    </w:p>
    <w:p w:rsidR="00002852" w:rsidRDefault="00002852">
      <w:pPr>
        <w:pStyle w:val="BodyText"/>
        <w:rPr>
          <w:b/>
        </w:rPr>
      </w:pPr>
    </w:p>
    <w:p w:rsidR="00002852" w:rsidRDefault="00002852">
      <w:pPr>
        <w:pStyle w:val="BodyText"/>
        <w:rPr>
          <w:b/>
        </w:rPr>
      </w:pPr>
    </w:p>
    <w:p w:rsidR="00002852" w:rsidRDefault="00002852">
      <w:pPr>
        <w:pStyle w:val="BodyText"/>
        <w:spacing w:before="178"/>
        <w:rPr>
          <w:b/>
        </w:rPr>
      </w:pPr>
    </w:p>
    <w:p w:rsidR="00002852" w:rsidRDefault="00DD23FB">
      <w:pPr>
        <w:ind w:left="396"/>
        <w:rPr>
          <w:b/>
          <w:sz w:val="28"/>
        </w:rPr>
      </w:pPr>
      <w:r>
        <w:rPr>
          <w:b/>
          <w:spacing w:val="-2"/>
          <w:sz w:val="28"/>
        </w:rPr>
        <w:t>Other</w:t>
      </w:r>
    </w:p>
    <w:p w:rsidR="00002852" w:rsidRDefault="00DD23FB">
      <w:pPr>
        <w:pStyle w:val="BodyText"/>
        <w:ind w:left="396"/>
      </w:pPr>
      <w:r>
        <w:br w:type="column"/>
      </w:r>
      <w:r>
        <w:lastRenderedPageBreak/>
        <w:t>B</w:t>
      </w:r>
      <w:r>
        <w:rPr>
          <w:vertAlign w:val="subscript"/>
        </w:rPr>
        <w:t>3</w:t>
      </w:r>
      <w:r>
        <w:rPr>
          <w:spacing w:val="-1"/>
        </w:rPr>
        <w:t xml:space="preserve"> </w:t>
      </w:r>
      <w:hyperlink r:id="rId207">
        <w:r>
          <w:rPr>
            <w:spacing w:val="-2"/>
          </w:rPr>
          <w:t>Pellagra</w:t>
        </w:r>
      </w:hyperlink>
    </w:p>
    <w:p w:rsidR="00002852" w:rsidRDefault="00DD23FB">
      <w:pPr>
        <w:pStyle w:val="BodyText"/>
        <w:spacing w:before="2"/>
        <w:ind w:left="396" w:right="3110"/>
      </w:pPr>
      <w:r>
        <w:t>B</w:t>
      </w:r>
      <w:r>
        <w:rPr>
          <w:vertAlign w:val="subscript"/>
        </w:rPr>
        <w:t>6</w:t>
      </w:r>
      <w:r>
        <w:rPr>
          <w:spacing w:val="-18"/>
        </w:rPr>
        <w:t xml:space="preserve"> </w:t>
      </w:r>
      <w:hyperlink r:id="rId208">
        <w:r>
          <w:t>Pyridoxine</w:t>
        </w:r>
        <w:r>
          <w:rPr>
            <w:spacing w:val="-17"/>
          </w:rPr>
          <w:t xml:space="preserve"> </w:t>
        </w:r>
        <w:r>
          <w:t>deficiency</w:t>
        </w:r>
      </w:hyperlink>
      <w:r>
        <w:t xml:space="preserve"> B</w:t>
      </w:r>
      <w:r>
        <w:rPr>
          <w:vertAlign w:val="subscript"/>
        </w:rPr>
        <w:t>7</w:t>
      </w:r>
      <w:r>
        <w:t xml:space="preserve"> </w:t>
      </w:r>
      <w:hyperlink r:id="rId209">
        <w:r>
          <w:t>Biotin deficiency</w:t>
        </w:r>
      </w:hyperlink>
    </w:p>
    <w:p w:rsidR="00002852" w:rsidRDefault="00DD23FB">
      <w:pPr>
        <w:pStyle w:val="BodyText"/>
        <w:tabs>
          <w:tab w:val="left" w:pos="1092"/>
        </w:tabs>
        <w:spacing w:line="321" w:lineRule="exact"/>
        <w:ind w:left="396"/>
      </w:pPr>
      <w:r>
        <w:rPr>
          <w:spacing w:val="-5"/>
        </w:rPr>
        <w:t>B</w:t>
      </w:r>
      <w:r>
        <w:rPr>
          <w:spacing w:val="-5"/>
          <w:vertAlign w:val="subscript"/>
        </w:rPr>
        <w:t>9</w:t>
      </w:r>
      <w:r>
        <w:tab/>
      </w:r>
      <w:hyperlink r:id="rId210">
        <w:proofErr w:type="spellStart"/>
        <w:r>
          <w:t>Folate</w:t>
        </w:r>
        <w:proofErr w:type="spellEnd"/>
        <w:r>
          <w:rPr>
            <w:spacing w:val="-6"/>
          </w:rPr>
          <w:t xml:space="preserve"> </w:t>
        </w:r>
        <w:r>
          <w:rPr>
            <w:spacing w:val="-2"/>
          </w:rPr>
          <w:t>deficiency</w:t>
        </w:r>
      </w:hyperlink>
    </w:p>
    <w:p w:rsidR="00002852" w:rsidRDefault="00DD23FB">
      <w:pPr>
        <w:pStyle w:val="BodyText"/>
        <w:tabs>
          <w:tab w:val="left" w:pos="1114"/>
        </w:tabs>
        <w:ind w:left="396"/>
      </w:pPr>
      <w:r>
        <w:rPr>
          <w:spacing w:val="-5"/>
        </w:rPr>
        <w:t>B</w:t>
      </w:r>
      <w:r>
        <w:rPr>
          <w:spacing w:val="-5"/>
          <w:vertAlign w:val="subscript"/>
        </w:rPr>
        <w:t>12</w:t>
      </w:r>
      <w:r>
        <w:tab/>
      </w:r>
      <w:hyperlink r:id="rId211">
        <w:r>
          <w:t>Vitamin</w:t>
        </w:r>
        <w:r>
          <w:rPr>
            <w:spacing w:val="-4"/>
          </w:rPr>
          <w:t xml:space="preserve"> </w:t>
        </w:r>
        <w:r>
          <w:t>B</w:t>
        </w:r>
        <w:r>
          <w:rPr>
            <w:vertAlign w:val="subscript"/>
          </w:rPr>
          <w:t>12</w:t>
        </w:r>
        <w:r>
          <w:rPr>
            <w:spacing w:val="-4"/>
          </w:rPr>
          <w:t xml:space="preserve"> </w:t>
        </w:r>
        <w:r>
          <w:rPr>
            <w:spacing w:val="-2"/>
          </w:rPr>
          <w:t>deficiency</w:t>
        </w:r>
      </w:hyperlink>
    </w:p>
    <w:p w:rsidR="00002852" w:rsidRDefault="00DD23FB">
      <w:pPr>
        <w:pStyle w:val="BodyText"/>
        <w:tabs>
          <w:tab w:val="left" w:pos="3589"/>
        </w:tabs>
        <w:spacing w:before="180"/>
        <w:ind w:left="396"/>
      </w:pPr>
      <w:r>
        <w:t>A:</w:t>
      </w:r>
      <w:r>
        <w:rPr>
          <w:spacing w:val="-4"/>
        </w:rPr>
        <w:t xml:space="preserve"> </w:t>
      </w:r>
      <w:hyperlink r:id="rId212">
        <w:r>
          <w:t>Vitamin</w:t>
        </w:r>
        <w:r>
          <w:rPr>
            <w:spacing w:val="-2"/>
          </w:rPr>
          <w:t xml:space="preserve"> </w:t>
        </w:r>
        <w:r>
          <w:t>A</w:t>
        </w:r>
        <w:r>
          <w:rPr>
            <w:spacing w:val="-4"/>
          </w:rPr>
          <w:t xml:space="preserve"> </w:t>
        </w:r>
        <w:r>
          <w:rPr>
            <w:spacing w:val="-2"/>
          </w:rPr>
          <w:t>deficiency</w:t>
        </w:r>
      </w:hyperlink>
      <w:r>
        <w:tab/>
      </w:r>
      <w:hyperlink r:id="rId213">
        <w:proofErr w:type="spellStart"/>
        <w:r>
          <w:t>Bitot's</w:t>
        </w:r>
        <w:proofErr w:type="spellEnd"/>
        <w:r>
          <w:rPr>
            <w:spacing w:val="-2"/>
          </w:rPr>
          <w:t xml:space="preserve"> </w:t>
        </w:r>
        <w:r>
          <w:rPr>
            <w:spacing w:val="-4"/>
          </w:rPr>
          <w:t>spots</w:t>
        </w:r>
      </w:hyperlink>
    </w:p>
    <w:p w:rsidR="00002852" w:rsidRDefault="00002852">
      <w:pPr>
        <w:pStyle w:val="BodyText"/>
        <w:sectPr w:rsidR="00002852">
          <w:type w:val="continuous"/>
          <w:pgSz w:w="12240" w:h="15840"/>
          <w:pgMar w:top="1080" w:right="566" w:bottom="1420" w:left="141" w:header="721" w:footer="957" w:gutter="0"/>
          <w:cols w:num="3" w:space="720" w:equalWidth="0">
            <w:col w:w="1635" w:space="1027"/>
            <w:col w:w="1465" w:space="866"/>
            <w:col w:w="6540"/>
          </w:cols>
        </w:sectPr>
      </w:pPr>
    </w:p>
    <w:p w:rsidR="00002852" w:rsidRDefault="00DD23FB">
      <w:pPr>
        <w:pStyle w:val="BodyText"/>
        <w:rPr>
          <w:sz w:val="20"/>
        </w:rPr>
      </w:pPr>
      <w:r>
        <w:rPr>
          <w:noProof/>
          <w:sz w:val="20"/>
        </w:rPr>
        <w:lastRenderedPageBreak/>
        <mc:AlternateContent>
          <mc:Choice Requires="wps">
            <w:drawing>
              <wp:anchor distT="0" distB="0" distL="0" distR="0" simplePos="0" relativeHeight="483998208" behindDoc="1" locked="0" layoutInCell="1" allowOverlap="1">
                <wp:simplePos x="0" y="0"/>
                <wp:positionH relativeFrom="page">
                  <wp:posOffset>0</wp:posOffset>
                </wp:positionH>
                <wp:positionV relativeFrom="page">
                  <wp:posOffset>304800</wp:posOffset>
                </wp:positionV>
                <wp:extent cx="7772400" cy="9755505"/>
                <wp:effectExtent l="0" t="0" r="0" b="0"/>
                <wp:wrapNone/>
                <wp:docPr id="697" name="Group 6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9755505"/>
                          <a:chOff x="0" y="0"/>
                          <a:chExt cx="7772400" cy="9755505"/>
                        </a:xfrm>
                      </wpg:grpSpPr>
                      <wps:wsp>
                        <wps:cNvPr id="698" name="Graphic 698"/>
                        <wps:cNvSpPr/>
                        <wps:spPr>
                          <a:xfrm>
                            <a:off x="9144" y="5363844"/>
                            <a:ext cx="7763509" cy="485140"/>
                          </a:xfrm>
                          <a:custGeom>
                            <a:avLst/>
                            <a:gdLst/>
                            <a:ahLst/>
                            <a:cxnLst/>
                            <a:rect l="l" t="t" r="r" b="b"/>
                            <a:pathLst>
                              <a:path w="7763509" h="485140">
                                <a:moveTo>
                                  <a:pt x="7763256" y="0"/>
                                </a:moveTo>
                                <a:lnTo>
                                  <a:pt x="0" y="0"/>
                                </a:lnTo>
                                <a:lnTo>
                                  <a:pt x="0" y="38100"/>
                                </a:lnTo>
                                <a:lnTo>
                                  <a:pt x="0" y="446532"/>
                                </a:lnTo>
                                <a:lnTo>
                                  <a:pt x="0" y="484632"/>
                                </a:lnTo>
                                <a:lnTo>
                                  <a:pt x="7763256" y="484632"/>
                                </a:lnTo>
                                <a:lnTo>
                                  <a:pt x="7763256" y="446532"/>
                                </a:lnTo>
                                <a:lnTo>
                                  <a:pt x="7763256" y="242316"/>
                                </a:lnTo>
                                <a:lnTo>
                                  <a:pt x="7763256" y="38100"/>
                                </a:lnTo>
                                <a:lnTo>
                                  <a:pt x="7763256" y="0"/>
                                </a:lnTo>
                                <a:close/>
                              </a:path>
                            </a:pathLst>
                          </a:custGeom>
                          <a:solidFill>
                            <a:srgbClr val="CCCCFF"/>
                          </a:solidFill>
                        </wps:spPr>
                        <wps:bodyPr wrap="square" lIns="0" tIns="0" rIns="0" bIns="0" rtlCol="0">
                          <a:prstTxWarp prst="textNoShape">
                            <a:avLst/>
                          </a:prstTxWarp>
                          <a:noAutofit/>
                        </wps:bodyPr>
                      </wps:wsp>
                      <wps:wsp>
                        <wps:cNvPr id="699" name="Graphic 699"/>
                        <wps:cNvSpPr/>
                        <wps:spPr>
                          <a:xfrm>
                            <a:off x="9144" y="5886576"/>
                            <a:ext cx="1634489" cy="690880"/>
                          </a:xfrm>
                          <a:custGeom>
                            <a:avLst/>
                            <a:gdLst/>
                            <a:ahLst/>
                            <a:cxnLst/>
                            <a:rect l="l" t="t" r="r" b="b"/>
                            <a:pathLst>
                              <a:path w="1634489" h="690880">
                                <a:moveTo>
                                  <a:pt x="1633982" y="0"/>
                                </a:moveTo>
                                <a:lnTo>
                                  <a:pt x="1481582" y="0"/>
                                </a:lnTo>
                                <a:lnTo>
                                  <a:pt x="1481582" y="242316"/>
                                </a:lnTo>
                                <a:lnTo>
                                  <a:pt x="152400" y="242328"/>
                                </a:lnTo>
                                <a:lnTo>
                                  <a:pt x="1481582" y="242316"/>
                                </a:lnTo>
                                <a:lnTo>
                                  <a:pt x="1481582" y="0"/>
                                </a:lnTo>
                                <a:lnTo>
                                  <a:pt x="0" y="0"/>
                                </a:lnTo>
                                <a:lnTo>
                                  <a:pt x="0" y="38100"/>
                                </a:lnTo>
                                <a:lnTo>
                                  <a:pt x="0" y="652272"/>
                                </a:lnTo>
                                <a:lnTo>
                                  <a:pt x="0" y="690372"/>
                                </a:lnTo>
                                <a:lnTo>
                                  <a:pt x="1633982" y="690372"/>
                                </a:lnTo>
                                <a:lnTo>
                                  <a:pt x="1633982" y="652272"/>
                                </a:lnTo>
                                <a:lnTo>
                                  <a:pt x="1633982" y="38100"/>
                                </a:lnTo>
                                <a:lnTo>
                                  <a:pt x="1633982" y="0"/>
                                </a:lnTo>
                                <a:close/>
                              </a:path>
                            </a:pathLst>
                          </a:custGeom>
                          <a:solidFill>
                            <a:srgbClr val="DDDDFF"/>
                          </a:solidFill>
                        </wps:spPr>
                        <wps:bodyPr wrap="square" lIns="0" tIns="0" rIns="0" bIns="0" rtlCol="0">
                          <a:prstTxWarp prst="textNoShape">
                            <a:avLst/>
                          </a:prstTxWarp>
                          <a:noAutofit/>
                        </wps:bodyPr>
                      </wps:wsp>
                      <wps:wsp>
                        <wps:cNvPr id="700" name="Graphic 700"/>
                        <wps:cNvSpPr/>
                        <wps:spPr>
                          <a:xfrm>
                            <a:off x="0" y="5868289"/>
                            <a:ext cx="1652270" cy="18415"/>
                          </a:xfrm>
                          <a:custGeom>
                            <a:avLst/>
                            <a:gdLst/>
                            <a:ahLst/>
                            <a:cxnLst/>
                            <a:rect l="l" t="t" r="r" b="b"/>
                            <a:pathLst>
                              <a:path w="1652270" h="18415">
                                <a:moveTo>
                                  <a:pt x="1652270" y="0"/>
                                </a:moveTo>
                                <a:lnTo>
                                  <a:pt x="0" y="0"/>
                                </a:lnTo>
                                <a:lnTo>
                                  <a:pt x="0" y="18287"/>
                                </a:lnTo>
                                <a:lnTo>
                                  <a:pt x="1652270" y="18287"/>
                                </a:lnTo>
                                <a:lnTo>
                                  <a:pt x="1652270" y="0"/>
                                </a:lnTo>
                                <a:close/>
                              </a:path>
                            </a:pathLst>
                          </a:custGeom>
                          <a:solidFill>
                            <a:srgbClr val="FCFCFC"/>
                          </a:solidFill>
                        </wps:spPr>
                        <wps:bodyPr wrap="square" lIns="0" tIns="0" rIns="0" bIns="0" rtlCol="0">
                          <a:prstTxWarp prst="textNoShape">
                            <a:avLst/>
                          </a:prstTxWarp>
                          <a:noAutofit/>
                        </wps:bodyPr>
                      </wps:wsp>
                      <wps:wsp>
                        <wps:cNvPr id="701" name="Graphic 701"/>
                        <wps:cNvSpPr/>
                        <wps:spPr>
                          <a:xfrm>
                            <a:off x="9144" y="5886576"/>
                            <a:ext cx="1632585" cy="690880"/>
                          </a:xfrm>
                          <a:custGeom>
                            <a:avLst/>
                            <a:gdLst/>
                            <a:ahLst/>
                            <a:cxnLst/>
                            <a:rect l="l" t="t" r="r" b="b"/>
                            <a:pathLst>
                              <a:path w="1632585" h="690880">
                                <a:moveTo>
                                  <a:pt x="1632445" y="652272"/>
                                </a:moveTo>
                                <a:lnTo>
                                  <a:pt x="0" y="652272"/>
                                </a:lnTo>
                                <a:lnTo>
                                  <a:pt x="0" y="690372"/>
                                </a:lnTo>
                                <a:lnTo>
                                  <a:pt x="1632445" y="690372"/>
                                </a:lnTo>
                                <a:lnTo>
                                  <a:pt x="1632445" y="652272"/>
                                </a:lnTo>
                                <a:close/>
                              </a:path>
                              <a:path w="1632585" h="690880">
                                <a:moveTo>
                                  <a:pt x="1632445" y="0"/>
                                </a:moveTo>
                                <a:lnTo>
                                  <a:pt x="0" y="0"/>
                                </a:lnTo>
                                <a:lnTo>
                                  <a:pt x="0" y="38100"/>
                                </a:lnTo>
                                <a:lnTo>
                                  <a:pt x="1632445" y="38100"/>
                                </a:lnTo>
                                <a:lnTo>
                                  <a:pt x="1632445" y="0"/>
                                </a:lnTo>
                                <a:close/>
                              </a:path>
                            </a:pathLst>
                          </a:custGeom>
                          <a:solidFill>
                            <a:srgbClr val="DDDDFF"/>
                          </a:solidFill>
                        </wps:spPr>
                        <wps:bodyPr wrap="square" lIns="0" tIns="0" rIns="0" bIns="0" rtlCol="0">
                          <a:prstTxWarp prst="textNoShape">
                            <a:avLst/>
                          </a:prstTxWarp>
                          <a:noAutofit/>
                        </wps:bodyPr>
                      </wps:wsp>
                      <wps:wsp>
                        <wps:cNvPr id="702" name="Graphic 702"/>
                        <wps:cNvSpPr/>
                        <wps:spPr>
                          <a:xfrm>
                            <a:off x="1661414" y="5906388"/>
                            <a:ext cx="6111240" cy="680085"/>
                          </a:xfrm>
                          <a:custGeom>
                            <a:avLst/>
                            <a:gdLst/>
                            <a:ahLst/>
                            <a:cxnLst/>
                            <a:rect l="l" t="t" r="r" b="b"/>
                            <a:pathLst>
                              <a:path w="6111240" h="680085">
                                <a:moveTo>
                                  <a:pt x="6110986" y="0"/>
                                </a:moveTo>
                                <a:lnTo>
                                  <a:pt x="18288" y="0"/>
                                </a:lnTo>
                                <a:lnTo>
                                  <a:pt x="0" y="0"/>
                                </a:lnTo>
                                <a:lnTo>
                                  <a:pt x="0" y="18288"/>
                                </a:lnTo>
                                <a:lnTo>
                                  <a:pt x="0" y="679704"/>
                                </a:lnTo>
                                <a:lnTo>
                                  <a:pt x="18288" y="679704"/>
                                </a:lnTo>
                                <a:lnTo>
                                  <a:pt x="18288" y="18288"/>
                                </a:lnTo>
                                <a:lnTo>
                                  <a:pt x="6110986" y="18288"/>
                                </a:lnTo>
                                <a:lnTo>
                                  <a:pt x="6110986" y="0"/>
                                </a:lnTo>
                                <a:close/>
                              </a:path>
                            </a:pathLst>
                          </a:custGeom>
                          <a:solidFill>
                            <a:srgbClr val="FCFCFC"/>
                          </a:solidFill>
                        </wps:spPr>
                        <wps:bodyPr wrap="square" lIns="0" tIns="0" rIns="0" bIns="0" rtlCol="0">
                          <a:prstTxWarp prst="textNoShape">
                            <a:avLst/>
                          </a:prstTxWarp>
                          <a:noAutofit/>
                        </wps:bodyPr>
                      </wps:wsp>
                      <wps:wsp>
                        <wps:cNvPr id="703" name="Graphic 703"/>
                        <wps:cNvSpPr/>
                        <wps:spPr>
                          <a:xfrm>
                            <a:off x="9144" y="6615124"/>
                            <a:ext cx="1634489" cy="2086610"/>
                          </a:xfrm>
                          <a:custGeom>
                            <a:avLst/>
                            <a:gdLst/>
                            <a:ahLst/>
                            <a:cxnLst/>
                            <a:rect l="l" t="t" r="r" b="b"/>
                            <a:pathLst>
                              <a:path w="1634489" h="2086610">
                                <a:moveTo>
                                  <a:pt x="1633982" y="0"/>
                                </a:moveTo>
                                <a:lnTo>
                                  <a:pt x="1481582" y="0"/>
                                </a:lnTo>
                                <a:lnTo>
                                  <a:pt x="1481582" y="1042720"/>
                                </a:lnTo>
                                <a:lnTo>
                                  <a:pt x="152400" y="1042733"/>
                                </a:lnTo>
                                <a:lnTo>
                                  <a:pt x="1481582" y="1042720"/>
                                </a:lnTo>
                                <a:lnTo>
                                  <a:pt x="1481582" y="0"/>
                                </a:lnTo>
                                <a:lnTo>
                                  <a:pt x="0" y="0"/>
                                </a:lnTo>
                                <a:lnTo>
                                  <a:pt x="0" y="838504"/>
                                </a:lnTo>
                                <a:lnTo>
                                  <a:pt x="0" y="1248410"/>
                                </a:lnTo>
                                <a:lnTo>
                                  <a:pt x="0" y="2086610"/>
                                </a:lnTo>
                                <a:lnTo>
                                  <a:pt x="1633982" y="2086610"/>
                                </a:lnTo>
                                <a:lnTo>
                                  <a:pt x="1633982" y="1248460"/>
                                </a:lnTo>
                                <a:lnTo>
                                  <a:pt x="1633982" y="838504"/>
                                </a:lnTo>
                                <a:lnTo>
                                  <a:pt x="1633982" y="0"/>
                                </a:lnTo>
                                <a:close/>
                              </a:path>
                            </a:pathLst>
                          </a:custGeom>
                          <a:solidFill>
                            <a:srgbClr val="DDDDFF"/>
                          </a:solidFill>
                        </wps:spPr>
                        <wps:bodyPr wrap="square" lIns="0" tIns="0" rIns="0" bIns="0" rtlCol="0">
                          <a:prstTxWarp prst="textNoShape">
                            <a:avLst/>
                          </a:prstTxWarp>
                          <a:noAutofit/>
                        </wps:bodyPr>
                      </wps:wsp>
                      <wps:wsp>
                        <wps:cNvPr id="704" name="Graphic 704"/>
                        <wps:cNvSpPr/>
                        <wps:spPr>
                          <a:xfrm>
                            <a:off x="1699514" y="6671512"/>
                            <a:ext cx="1317625" cy="1711960"/>
                          </a:xfrm>
                          <a:custGeom>
                            <a:avLst/>
                            <a:gdLst/>
                            <a:ahLst/>
                            <a:cxnLst/>
                            <a:rect l="l" t="t" r="r" b="b"/>
                            <a:pathLst>
                              <a:path w="1317625" h="1711960">
                                <a:moveTo>
                                  <a:pt x="1317117" y="651052"/>
                                </a:moveTo>
                                <a:lnTo>
                                  <a:pt x="1316977" y="651052"/>
                                </a:lnTo>
                                <a:lnTo>
                                  <a:pt x="1316977" y="0"/>
                                </a:lnTo>
                                <a:lnTo>
                                  <a:pt x="1164717" y="0"/>
                                </a:lnTo>
                                <a:lnTo>
                                  <a:pt x="1164717" y="651052"/>
                                </a:lnTo>
                                <a:lnTo>
                                  <a:pt x="1164717" y="1061008"/>
                                </a:lnTo>
                                <a:lnTo>
                                  <a:pt x="1164640" y="856805"/>
                                </a:lnTo>
                                <a:lnTo>
                                  <a:pt x="152400" y="856805"/>
                                </a:lnTo>
                                <a:lnTo>
                                  <a:pt x="1164640" y="856792"/>
                                </a:lnTo>
                                <a:lnTo>
                                  <a:pt x="1164640" y="651052"/>
                                </a:lnTo>
                                <a:lnTo>
                                  <a:pt x="1164717" y="0"/>
                                </a:lnTo>
                                <a:lnTo>
                                  <a:pt x="0" y="0"/>
                                </a:lnTo>
                                <a:lnTo>
                                  <a:pt x="0" y="651052"/>
                                </a:lnTo>
                                <a:lnTo>
                                  <a:pt x="0" y="1061008"/>
                                </a:lnTo>
                                <a:lnTo>
                                  <a:pt x="0" y="1711756"/>
                                </a:lnTo>
                                <a:lnTo>
                                  <a:pt x="1316977" y="1711756"/>
                                </a:lnTo>
                                <a:lnTo>
                                  <a:pt x="1316977" y="1061008"/>
                                </a:lnTo>
                                <a:lnTo>
                                  <a:pt x="1317117" y="1061008"/>
                                </a:lnTo>
                                <a:lnTo>
                                  <a:pt x="1317117" y="651052"/>
                                </a:lnTo>
                                <a:close/>
                              </a:path>
                            </a:pathLst>
                          </a:custGeom>
                          <a:solidFill>
                            <a:srgbClr val="E6E6FF"/>
                          </a:solidFill>
                        </wps:spPr>
                        <wps:bodyPr wrap="square" lIns="0" tIns="0" rIns="0" bIns="0" rtlCol="0">
                          <a:prstTxWarp prst="textNoShape">
                            <a:avLst/>
                          </a:prstTxWarp>
                          <a:noAutofit/>
                        </wps:bodyPr>
                      </wps:wsp>
                      <wps:wsp>
                        <wps:cNvPr id="705" name="Graphic 705"/>
                        <wps:cNvSpPr/>
                        <wps:spPr>
                          <a:xfrm>
                            <a:off x="3054731" y="6709917"/>
                            <a:ext cx="4718050" cy="1635760"/>
                          </a:xfrm>
                          <a:custGeom>
                            <a:avLst/>
                            <a:gdLst/>
                            <a:ahLst/>
                            <a:cxnLst/>
                            <a:rect l="l" t="t" r="r" b="b"/>
                            <a:pathLst>
                              <a:path w="4718050" h="1635760">
                                <a:moveTo>
                                  <a:pt x="4717669" y="818400"/>
                                </a:moveTo>
                                <a:lnTo>
                                  <a:pt x="0" y="818400"/>
                                </a:lnTo>
                                <a:lnTo>
                                  <a:pt x="0" y="1022604"/>
                                </a:lnTo>
                                <a:lnTo>
                                  <a:pt x="0" y="1226820"/>
                                </a:lnTo>
                                <a:lnTo>
                                  <a:pt x="0" y="1431036"/>
                                </a:lnTo>
                                <a:lnTo>
                                  <a:pt x="0" y="1635252"/>
                                </a:lnTo>
                                <a:lnTo>
                                  <a:pt x="4717669" y="1635252"/>
                                </a:lnTo>
                                <a:lnTo>
                                  <a:pt x="4717669" y="1431036"/>
                                </a:lnTo>
                                <a:lnTo>
                                  <a:pt x="4717669" y="1226820"/>
                                </a:lnTo>
                                <a:lnTo>
                                  <a:pt x="4717669" y="1022604"/>
                                </a:lnTo>
                                <a:lnTo>
                                  <a:pt x="4717669" y="818400"/>
                                </a:lnTo>
                                <a:close/>
                              </a:path>
                              <a:path w="4718050" h="1635760">
                                <a:moveTo>
                                  <a:pt x="4717669" y="204228"/>
                                </a:moveTo>
                                <a:lnTo>
                                  <a:pt x="0" y="204228"/>
                                </a:lnTo>
                                <a:lnTo>
                                  <a:pt x="0" y="408432"/>
                                </a:lnTo>
                                <a:lnTo>
                                  <a:pt x="0" y="612660"/>
                                </a:lnTo>
                                <a:lnTo>
                                  <a:pt x="0" y="818388"/>
                                </a:lnTo>
                                <a:lnTo>
                                  <a:pt x="4717669" y="818388"/>
                                </a:lnTo>
                                <a:lnTo>
                                  <a:pt x="4717669" y="612648"/>
                                </a:lnTo>
                                <a:lnTo>
                                  <a:pt x="4717669" y="408432"/>
                                </a:lnTo>
                                <a:lnTo>
                                  <a:pt x="4717669" y="204228"/>
                                </a:lnTo>
                                <a:close/>
                              </a:path>
                              <a:path w="4718050" h="1635760">
                                <a:moveTo>
                                  <a:pt x="4717669" y="0"/>
                                </a:moveTo>
                                <a:lnTo>
                                  <a:pt x="0" y="0"/>
                                </a:lnTo>
                                <a:lnTo>
                                  <a:pt x="0" y="204228"/>
                                </a:lnTo>
                                <a:lnTo>
                                  <a:pt x="4717669" y="204216"/>
                                </a:lnTo>
                                <a:lnTo>
                                  <a:pt x="4717669" y="0"/>
                                </a:lnTo>
                                <a:close/>
                              </a:path>
                            </a:pathLst>
                          </a:custGeom>
                          <a:solidFill>
                            <a:srgbClr val="F7F7F7"/>
                          </a:solidFill>
                        </wps:spPr>
                        <wps:bodyPr wrap="square" lIns="0" tIns="0" rIns="0" bIns="0" rtlCol="0">
                          <a:prstTxWarp prst="textNoShape">
                            <a:avLst/>
                          </a:prstTxWarp>
                          <a:noAutofit/>
                        </wps:bodyPr>
                      </wps:wsp>
                      <wps:wsp>
                        <wps:cNvPr id="706" name="Graphic 706"/>
                        <wps:cNvSpPr/>
                        <wps:spPr>
                          <a:xfrm>
                            <a:off x="1681226" y="6653148"/>
                            <a:ext cx="1346200" cy="1741170"/>
                          </a:xfrm>
                          <a:custGeom>
                            <a:avLst/>
                            <a:gdLst/>
                            <a:ahLst/>
                            <a:cxnLst/>
                            <a:rect l="l" t="t" r="r" b="b"/>
                            <a:pathLst>
                              <a:path w="1346200" h="1741170">
                                <a:moveTo>
                                  <a:pt x="1345946" y="1731645"/>
                                </a:moveTo>
                                <a:lnTo>
                                  <a:pt x="0" y="1731645"/>
                                </a:lnTo>
                                <a:lnTo>
                                  <a:pt x="0" y="1740789"/>
                                </a:lnTo>
                                <a:lnTo>
                                  <a:pt x="1345946" y="1740789"/>
                                </a:lnTo>
                                <a:lnTo>
                                  <a:pt x="1345946" y="1731645"/>
                                </a:lnTo>
                                <a:close/>
                              </a:path>
                              <a:path w="1346200" h="1741170">
                                <a:moveTo>
                                  <a:pt x="1345946" y="0"/>
                                </a:moveTo>
                                <a:lnTo>
                                  <a:pt x="0" y="0"/>
                                </a:lnTo>
                                <a:lnTo>
                                  <a:pt x="0" y="19812"/>
                                </a:lnTo>
                                <a:lnTo>
                                  <a:pt x="1345946" y="19812"/>
                                </a:lnTo>
                                <a:lnTo>
                                  <a:pt x="1345946" y="0"/>
                                </a:lnTo>
                                <a:close/>
                              </a:path>
                            </a:pathLst>
                          </a:custGeom>
                          <a:solidFill>
                            <a:srgbClr val="FCFCFC"/>
                          </a:solidFill>
                        </wps:spPr>
                        <wps:bodyPr wrap="square" lIns="0" tIns="0" rIns="0" bIns="0" rtlCol="0">
                          <a:prstTxWarp prst="textNoShape">
                            <a:avLst/>
                          </a:prstTxWarp>
                          <a:noAutofit/>
                        </wps:bodyPr>
                      </wps:wsp>
                      <wps:wsp>
                        <wps:cNvPr id="707" name="Graphic 707"/>
                        <wps:cNvSpPr/>
                        <wps:spPr>
                          <a:xfrm>
                            <a:off x="1701038" y="8346693"/>
                            <a:ext cx="1315720" cy="38100"/>
                          </a:xfrm>
                          <a:custGeom>
                            <a:avLst/>
                            <a:gdLst/>
                            <a:ahLst/>
                            <a:cxnLst/>
                            <a:rect l="l" t="t" r="r" b="b"/>
                            <a:pathLst>
                              <a:path w="1315720" h="38100">
                                <a:moveTo>
                                  <a:pt x="1315465" y="0"/>
                                </a:moveTo>
                                <a:lnTo>
                                  <a:pt x="0" y="0"/>
                                </a:lnTo>
                                <a:lnTo>
                                  <a:pt x="0" y="38099"/>
                                </a:lnTo>
                                <a:lnTo>
                                  <a:pt x="1315465" y="38099"/>
                                </a:lnTo>
                                <a:lnTo>
                                  <a:pt x="1315465" y="0"/>
                                </a:lnTo>
                                <a:close/>
                              </a:path>
                            </a:pathLst>
                          </a:custGeom>
                          <a:solidFill>
                            <a:srgbClr val="E6E6FF"/>
                          </a:solidFill>
                        </wps:spPr>
                        <wps:bodyPr wrap="square" lIns="0" tIns="0" rIns="0" bIns="0" rtlCol="0">
                          <a:prstTxWarp prst="textNoShape">
                            <a:avLst/>
                          </a:prstTxWarp>
                          <a:noAutofit/>
                        </wps:bodyPr>
                      </wps:wsp>
                      <wps:wsp>
                        <wps:cNvPr id="708" name="Graphic 708"/>
                        <wps:cNvSpPr/>
                        <wps:spPr>
                          <a:xfrm>
                            <a:off x="1681226" y="6653224"/>
                            <a:ext cx="6091555" cy="1741170"/>
                          </a:xfrm>
                          <a:custGeom>
                            <a:avLst/>
                            <a:gdLst/>
                            <a:ahLst/>
                            <a:cxnLst/>
                            <a:rect l="l" t="t" r="r" b="b"/>
                            <a:pathLst>
                              <a:path w="6091555" h="1741170">
                                <a:moveTo>
                                  <a:pt x="19812" y="19862"/>
                                </a:moveTo>
                                <a:lnTo>
                                  <a:pt x="0" y="19862"/>
                                </a:lnTo>
                                <a:lnTo>
                                  <a:pt x="0" y="1731568"/>
                                </a:lnTo>
                                <a:lnTo>
                                  <a:pt x="19812" y="1731568"/>
                                </a:lnTo>
                                <a:lnTo>
                                  <a:pt x="19812" y="19862"/>
                                </a:lnTo>
                                <a:close/>
                              </a:path>
                              <a:path w="6091555" h="1741170">
                                <a:moveTo>
                                  <a:pt x="6091174" y="0"/>
                                </a:moveTo>
                                <a:lnTo>
                                  <a:pt x="1346073" y="0"/>
                                </a:lnTo>
                                <a:lnTo>
                                  <a:pt x="1346073" y="19862"/>
                                </a:lnTo>
                                <a:lnTo>
                                  <a:pt x="1335405" y="19862"/>
                                </a:lnTo>
                                <a:lnTo>
                                  <a:pt x="1335405" y="1731568"/>
                                </a:lnTo>
                                <a:lnTo>
                                  <a:pt x="1346073" y="1731568"/>
                                </a:lnTo>
                                <a:lnTo>
                                  <a:pt x="1346073" y="1740712"/>
                                </a:lnTo>
                                <a:lnTo>
                                  <a:pt x="6091174" y="1740712"/>
                                </a:lnTo>
                                <a:lnTo>
                                  <a:pt x="6091174" y="1702612"/>
                                </a:lnTo>
                                <a:lnTo>
                                  <a:pt x="1346073" y="1702612"/>
                                </a:lnTo>
                                <a:lnTo>
                                  <a:pt x="1346073" y="58216"/>
                                </a:lnTo>
                                <a:lnTo>
                                  <a:pt x="6091174" y="58216"/>
                                </a:lnTo>
                                <a:lnTo>
                                  <a:pt x="6091174" y="0"/>
                                </a:lnTo>
                                <a:close/>
                              </a:path>
                            </a:pathLst>
                          </a:custGeom>
                          <a:solidFill>
                            <a:srgbClr val="FCFCFC"/>
                          </a:solidFill>
                        </wps:spPr>
                        <wps:bodyPr wrap="square" lIns="0" tIns="0" rIns="0" bIns="0" rtlCol="0">
                          <a:prstTxWarp prst="textNoShape">
                            <a:avLst/>
                          </a:prstTxWarp>
                          <a:noAutofit/>
                        </wps:bodyPr>
                      </wps:wsp>
                      <wps:wsp>
                        <wps:cNvPr id="709" name="Graphic 709"/>
                        <wps:cNvSpPr/>
                        <wps:spPr>
                          <a:xfrm>
                            <a:off x="3036442" y="8346693"/>
                            <a:ext cx="4736465" cy="38100"/>
                          </a:xfrm>
                          <a:custGeom>
                            <a:avLst/>
                            <a:gdLst/>
                            <a:ahLst/>
                            <a:cxnLst/>
                            <a:rect l="l" t="t" r="r" b="b"/>
                            <a:pathLst>
                              <a:path w="4736465" h="38100">
                                <a:moveTo>
                                  <a:pt x="4735957" y="0"/>
                                </a:moveTo>
                                <a:lnTo>
                                  <a:pt x="0" y="0"/>
                                </a:lnTo>
                                <a:lnTo>
                                  <a:pt x="0" y="38099"/>
                                </a:lnTo>
                                <a:lnTo>
                                  <a:pt x="4735957" y="38099"/>
                                </a:lnTo>
                                <a:lnTo>
                                  <a:pt x="4735957" y="0"/>
                                </a:lnTo>
                                <a:close/>
                              </a:path>
                            </a:pathLst>
                          </a:custGeom>
                          <a:solidFill>
                            <a:srgbClr val="F7F7F7"/>
                          </a:solidFill>
                        </wps:spPr>
                        <wps:bodyPr wrap="square" lIns="0" tIns="0" rIns="0" bIns="0" rtlCol="0">
                          <a:prstTxWarp prst="textNoShape">
                            <a:avLst/>
                          </a:prstTxWarp>
                          <a:noAutofit/>
                        </wps:bodyPr>
                      </wps:wsp>
                      <wps:wsp>
                        <wps:cNvPr id="710" name="Graphic 710"/>
                        <wps:cNvSpPr/>
                        <wps:spPr>
                          <a:xfrm>
                            <a:off x="3027299" y="6653276"/>
                            <a:ext cx="27940" cy="1741170"/>
                          </a:xfrm>
                          <a:custGeom>
                            <a:avLst/>
                            <a:gdLst/>
                            <a:ahLst/>
                            <a:cxnLst/>
                            <a:rect l="l" t="t" r="r" b="b"/>
                            <a:pathLst>
                              <a:path w="27940" h="1741170">
                                <a:moveTo>
                                  <a:pt x="27432" y="0"/>
                                </a:moveTo>
                                <a:lnTo>
                                  <a:pt x="9144" y="0"/>
                                </a:lnTo>
                                <a:lnTo>
                                  <a:pt x="9144" y="58166"/>
                                </a:lnTo>
                                <a:lnTo>
                                  <a:pt x="0" y="58166"/>
                                </a:lnTo>
                                <a:lnTo>
                                  <a:pt x="0" y="1731518"/>
                                </a:lnTo>
                                <a:lnTo>
                                  <a:pt x="9144" y="1731518"/>
                                </a:lnTo>
                                <a:lnTo>
                                  <a:pt x="9144" y="1740662"/>
                                </a:lnTo>
                                <a:lnTo>
                                  <a:pt x="27432" y="1740662"/>
                                </a:lnTo>
                                <a:lnTo>
                                  <a:pt x="27432" y="0"/>
                                </a:lnTo>
                                <a:close/>
                              </a:path>
                            </a:pathLst>
                          </a:custGeom>
                          <a:solidFill>
                            <a:srgbClr val="FCFCFC"/>
                          </a:solidFill>
                        </wps:spPr>
                        <wps:bodyPr wrap="square" lIns="0" tIns="0" rIns="0" bIns="0" rtlCol="0">
                          <a:prstTxWarp prst="textNoShape">
                            <a:avLst/>
                          </a:prstTxWarp>
                          <a:noAutofit/>
                        </wps:bodyPr>
                      </wps:wsp>
                      <wps:wsp>
                        <wps:cNvPr id="711" name="Graphic 711"/>
                        <wps:cNvSpPr/>
                        <wps:spPr>
                          <a:xfrm>
                            <a:off x="1699514" y="8421369"/>
                            <a:ext cx="1317625" cy="280670"/>
                          </a:xfrm>
                          <a:custGeom>
                            <a:avLst/>
                            <a:gdLst/>
                            <a:ahLst/>
                            <a:cxnLst/>
                            <a:rect l="l" t="t" r="r" b="b"/>
                            <a:pathLst>
                              <a:path w="1317625" h="280670">
                                <a:moveTo>
                                  <a:pt x="1317117" y="38049"/>
                                </a:moveTo>
                                <a:lnTo>
                                  <a:pt x="1316977" y="38049"/>
                                </a:lnTo>
                                <a:lnTo>
                                  <a:pt x="1316977" y="0"/>
                                </a:lnTo>
                                <a:lnTo>
                                  <a:pt x="1164717" y="0"/>
                                </a:lnTo>
                                <a:lnTo>
                                  <a:pt x="1164717" y="38100"/>
                                </a:lnTo>
                                <a:lnTo>
                                  <a:pt x="1164717" y="242265"/>
                                </a:lnTo>
                                <a:lnTo>
                                  <a:pt x="1164640" y="38100"/>
                                </a:lnTo>
                                <a:lnTo>
                                  <a:pt x="1164717" y="0"/>
                                </a:lnTo>
                                <a:lnTo>
                                  <a:pt x="0" y="0"/>
                                </a:lnTo>
                                <a:lnTo>
                                  <a:pt x="0" y="38049"/>
                                </a:lnTo>
                                <a:lnTo>
                                  <a:pt x="0" y="242265"/>
                                </a:lnTo>
                                <a:lnTo>
                                  <a:pt x="0" y="280365"/>
                                </a:lnTo>
                                <a:lnTo>
                                  <a:pt x="1316977" y="280365"/>
                                </a:lnTo>
                                <a:lnTo>
                                  <a:pt x="1316977" y="242265"/>
                                </a:lnTo>
                                <a:lnTo>
                                  <a:pt x="1317117" y="242265"/>
                                </a:lnTo>
                                <a:lnTo>
                                  <a:pt x="1317117" y="38049"/>
                                </a:lnTo>
                                <a:close/>
                              </a:path>
                            </a:pathLst>
                          </a:custGeom>
                          <a:solidFill>
                            <a:srgbClr val="E6E6FF"/>
                          </a:solidFill>
                        </wps:spPr>
                        <wps:bodyPr wrap="square" lIns="0" tIns="0" rIns="0" bIns="0" rtlCol="0">
                          <a:prstTxWarp prst="textNoShape">
                            <a:avLst/>
                          </a:prstTxWarp>
                          <a:noAutofit/>
                        </wps:bodyPr>
                      </wps:wsp>
                      <wps:wsp>
                        <wps:cNvPr id="712" name="Graphic 712"/>
                        <wps:cNvSpPr/>
                        <wps:spPr>
                          <a:xfrm>
                            <a:off x="1681226" y="8393950"/>
                            <a:ext cx="1346200" cy="269875"/>
                          </a:xfrm>
                          <a:custGeom>
                            <a:avLst/>
                            <a:gdLst/>
                            <a:ahLst/>
                            <a:cxnLst/>
                            <a:rect l="l" t="t" r="r" b="b"/>
                            <a:pathLst>
                              <a:path w="1346200" h="269875">
                                <a:moveTo>
                                  <a:pt x="1345946" y="249872"/>
                                </a:moveTo>
                                <a:lnTo>
                                  <a:pt x="0" y="249872"/>
                                </a:lnTo>
                                <a:lnTo>
                                  <a:pt x="0" y="269684"/>
                                </a:lnTo>
                                <a:lnTo>
                                  <a:pt x="1345946" y="269684"/>
                                </a:lnTo>
                                <a:lnTo>
                                  <a:pt x="1345946" y="249872"/>
                                </a:lnTo>
                                <a:close/>
                              </a:path>
                              <a:path w="1346200" h="269875">
                                <a:moveTo>
                                  <a:pt x="1345946" y="0"/>
                                </a:moveTo>
                                <a:lnTo>
                                  <a:pt x="0" y="0"/>
                                </a:lnTo>
                                <a:lnTo>
                                  <a:pt x="0" y="10655"/>
                                </a:lnTo>
                                <a:lnTo>
                                  <a:pt x="0" y="28943"/>
                                </a:lnTo>
                                <a:lnTo>
                                  <a:pt x="1345946" y="28943"/>
                                </a:lnTo>
                                <a:lnTo>
                                  <a:pt x="1345946" y="10655"/>
                                </a:lnTo>
                                <a:lnTo>
                                  <a:pt x="1345946" y="0"/>
                                </a:lnTo>
                                <a:close/>
                              </a:path>
                            </a:pathLst>
                          </a:custGeom>
                          <a:solidFill>
                            <a:srgbClr val="FCFCFC"/>
                          </a:solidFill>
                        </wps:spPr>
                        <wps:bodyPr wrap="square" lIns="0" tIns="0" rIns="0" bIns="0" rtlCol="0">
                          <a:prstTxWarp prst="textNoShape">
                            <a:avLst/>
                          </a:prstTxWarp>
                          <a:noAutofit/>
                        </wps:bodyPr>
                      </wps:wsp>
                      <wps:wsp>
                        <wps:cNvPr id="713" name="Graphic 713"/>
                        <wps:cNvSpPr/>
                        <wps:spPr>
                          <a:xfrm>
                            <a:off x="1701038" y="8422893"/>
                            <a:ext cx="1315720" cy="220979"/>
                          </a:xfrm>
                          <a:custGeom>
                            <a:avLst/>
                            <a:gdLst/>
                            <a:ahLst/>
                            <a:cxnLst/>
                            <a:rect l="l" t="t" r="r" b="b"/>
                            <a:pathLst>
                              <a:path w="1315720" h="220979">
                                <a:moveTo>
                                  <a:pt x="1315453" y="182829"/>
                                </a:moveTo>
                                <a:lnTo>
                                  <a:pt x="0" y="182829"/>
                                </a:lnTo>
                                <a:lnTo>
                                  <a:pt x="0" y="220929"/>
                                </a:lnTo>
                                <a:lnTo>
                                  <a:pt x="1315453" y="220929"/>
                                </a:lnTo>
                                <a:lnTo>
                                  <a:pt x="1315453" y="182829"/>
                                </a:lnTo>
                                <a:close/>
                              </a:path>
                              <a:path w="1315720" h="220979">
                                <a:moveTo>
                                  <a:pt x="1315453" y="0"/>
                                </a:moveTo>
                                <a:lnTo>
                                  <a:pt x="0" y="0"/>
                                </a:lnTo>
                                <a:lnTo>
                                  <a:pt x="0" y="38100"/>
                                </a:lnTo>
                                <a:lnTo>
                                  <a:pt x="1315453" y="38100"/>
                                </a:lnTo>
                                <a:lnTo>
                                  <a:pt x="1315453" y="0"/>
                                </a:lnTo>
                                <a:close/>
                              </a:path>
                            </a:pathLst>
                          </a:custGeom>
                          <a:solidFill>
                            <a:srgbClr val="E6E6FF"/>
                          </a:solidFill>
                        </wps:spPr>
                        <wps:bodyPr wrap="square" lIns="0" tIns="0" rIns="0" bIns="0" rtlCol="0">
                          <a:prstTxWarp prst="textNoShape">
                            <a:avLst/>
                          </a:prstTxWarp>
                          <a:noAutofit/>
                        </wps:bodyPr>
                      </wps:wsp>
                      <wps:wsp>
                        <wps:cNvPr id="714" name="Graphic 714"/>
                        <wps:cNvSpPr/>
                        <wps:spPr>
                          <a:xfrm>
                            <a:off x="0" y="6596760"/>
                            <a:ext cx="7772400" cy="2066925"/>
                          </a:xfrm>
                          <a:custGeom>
                            <a:avLst/>
                            <a:gdLst/>
                            <a:ahLst/>
                            <a:cxnLst/>
                            <a:rect l="l" t="t" r="r" b="b"/>
                            <a:pathLst>
                              <a:path w="7772400" h="2066925">
                                <a:moveTo>
                                  <a:pt x="1652270" y="0"/>
                                </a:moveTo>
                                <a:lnTo>
                                  <a:pt x="0" y="0"/>
                                </a:lnTo>
                                <a:lnTo>
                                  <a:pt x="0" y="18288"/>
                                </a:lnTo>
                                <a:lnTo>
                                  <a:pt x="1652270" y="18288"/>
                                </a:lnTo>
                                <a:lnTo>
                                  <a:pt x="1652270" y="0"/>
                                </a:lnTo>
                                <a:close/>
                              </a:path>
                              <a:path w="7772400" h="2066925">
                                <a:moveTo>
                                  <a:pt x="1701038" y="1826094"/>
                                </a:moveTo>
                                <a:lnTo>
                                  <a:pt x="1681226" y="1826094"/>
                                </a:lnTo>
                                <a:lnTo>
                                  <a:pt x="1681226" y="2047062"/>
                                </a:lnTo>
                                <a:lnTo>
                                  <a:pt x="1701038" y="2047062"/>
                                </a:lnTo>
                                <a:lnTo>
                                  <a:pt x="1701038" y="1826094"/>
                                </a:lnTo>
                                <a:close/>
                              </a:path>
                              <a:path w="7772400" h="2066925">
                                <a:moveTo>
                                  <a:pt x="7772400" y="1797177"/>
                                </a:moveTo>
                                <a:lnTo>
                                  <a:pt x="3027299" y="1797177"/>
                                </a:lnTo>
                                <a:lnTo>
                                  <a:pt x="3027299" y="1826094"/>
                                </a:lnTo>
                                <a:lnTo>
                                  <a:pt x="3016631" y="1826094"/>
                                </a:lnTo>
                                <a:lnTo>
                                  <a:pt x="3016631" y="2047062"/>
                                </a:lnTo>
                                <a:lnTo>
                                  <a:pt x="3027299" y="2047062"/>
                                </a:lnTo>
                                <a:lnTo>
                                  <a:pt x="3027299" y="2066874"/>
                                </a:lnTo>
                                <a:lnTo>
                                  <a:pt x="3036443" y="2066874"/>
                                </a:lnTo>
                                <a:lnTo>
                                  <a:pt x="3054731" y="2066874"/>
                                </a:lnTo>
                                <a:lnTo>
                                  <a:pt x="7772400" y="2066874"/>
                                </a:lnTo>
                                <a:lnTo>
                                  <a:pt x="7772400" y="2028774"/>
                                </a:lnTo>
                                <a:lnTo>
                                  <a:pt x="3054731" y="2028774"/>
                                </a:lnTo>
                                <a:lnTo>
                                  <a:pt x="3054731" y="1864233"/>
                                </a:lnTo>
                                <a:lnTo>
                                  <a:pt x="7772400" y="1864233"/>
                                </a:lnTo>
                                <a:lnTo>
                                  <a:pt x="7772400" y="1845945"/>
                                </a:lnTo>
                                <a:lnTo>
                                  <a:pt x="7772400" y="1797177"/>
                                </a:lnTo>
                                <a:close/>
                              </a:path>
                            </a:pathLst>
                          </a:custGeom>
                          <a:solidFill>
                            <a:srgbClr val="FCFCFC"/>
                          </a:solidFill>
                        </wps:spPr>
                        <wps:bodyPr wrap="square" lIns="0" tIns="0" rIns="0" bIns="0" rtlCol="0">
                          <a:prstTxWarp prst="textNoShape">
                            <a:avLst/>
                          </a:prstTxWarp>
                          <a:noAutofit/>
                        </wps:bodyPr>
                      </wps:wsp>
                      <wps:wsp>
                        <wps:cNvPr id="715" name="Graphic 715"/>
                        <wps:cNvSpPr/>
                        <wps:spPr>
                          <a:xfrm>
                            <a:off x="9144" y="6615048"/>
                            <a:ext cx="1632585" cy="2088514"/>
                          </a:xfrm>
                          <a:custGeom>
                            <a:avLst/>
                            <a:gdLst/>
                            <a:ahLst/>
                            <a:cxnLst/>
                            <a:rect l="l" t="t" r="r" b="b"/>
                            <a:pathLst>
                              <a:path w="1632585" h="2088514">
                                <a:moveTo>
                                  <a:pt x="1632445" y="2050110"/>
                                </a:moveTo>
                                <a:lnTo>
                                  <a:pt x="0" y="2050110"/>
                                </a:lnTo>
                                <a:lnTo>
                                  <a:pt x="0" y="2088210"/>
                                </a:lnTo>
                                <a:lnTo>
                                  <a:pt x="1632445" y="2088210"/>
                                </a:lnTo>
                                <a:lnTo>
                                  <a:pt x="1632445" y="2050110"/>
                                </a:lnTo>
                                <a:close/>
                              </a:path>
                              <a:path w="1632585" h="2088514">
                                <a:moveTo>
                                  <a:pt x="1632445" y="0"/>
                                </a:moveTo>
                                <a:lnTo>
                                  <a:pt x="0" y="0"/>
                                </a:lnTo>
                                <a:lnTo>
                                  <a:pt x="0" y="38100"/>
                                </a:lnTo>
                                <a:lnTo>
                                  <a:pt x="1632445" y="38100"/>
                                </a:lnTo>
                                <a:lnTo>
                                  <a:pt x="1632445" y="0"/>
                                </a:lnTo>
                                <a:close/>
                              </a:path>
                            </a:pathLst>
                          </a:custGeom>
                          <a:solidFill>
                            <a:srgbClr val="DDDDFF"/>
                          </a:solidFill>
                        </wps:spPr>
                        <wps:bodyPr wrap="square" lIns="0" tIns="0" rIns="0" bIns="0" rtlCol="0">
                          <a:prstTxWarp prst="textNoShape">
                            <a:avLst/>
                          </a:prstTxWarp>
                          <a:noAutofit/>
                        </wps:bodyPr>
                      </wps:wsp>
                      <wps:wsp>
                        <wps:cNvPr id="716" name="Graphic 716"/>
                        <wps:cNvSpPr/>
                        <wps:spPr>
                          <a:xfrm>
                            <a:off x="1661414" y="6634860"/>
                            <a:ext cx="6111240" cy="2078355"/>
                          </a:xfrm>
                          <a:custGeom>
                            <a:avLst/>
                            <a:gdLst/>
                            <a:ahLst/>
                            <a:cxnLst/>
                            <a:rect l="l" t="t" r="r" b="b"/>
                            <a:pathLst>
                              <a:path w="6111240" h="2078355">
                                <a:moveTo>
                                  <a:pt x="6110986" y="0"/>
                                </a:moveTo>
                                <a:lnTo>
                                  <a:pt x="18288" y="0"/>
                                </a:lnTo>
                                <a:lnTo>
                                  <a:pt x="0" y="0"/>
                                </a:lnTo>
                                <a:lnTo>
                                  <a:pt x="0" y="18288"/>
                                </a:lnTo>
                                <a:lnTo>
                                  <a:pt x="0" y="2077847"/>
                                </a:lnTo>
                                <a:lnTo>
                                  <a:pt x="18288" y="2077847"/>
                                </a:lnTo>
                                <a:lnTo>
                                  <a:pt x="18288" y="18288"/>
                                </a:lnTo>
                                <a:lnTo>
                                  <a:pt x="6110986" y="18288"/>
                                </a:lnTo>
                                <a:lnTo>
                                  <a:pt x="6110986" y="0"/>
                                </a:lnTo>
                                <a:close/>
                              </a:path>
                            </a:pathLst>
                          </a:custGeom>
                          <a:solidFill>
                            <a:srgbClr val="FCFCFC"/>
                          </a:solidFill>
                        </wps:spPr>
                        <wps:bodyPr wrap="square" lIns="0" tIns="0" rIns="0" bIns="0" rtlCol="0">
                          <a:prstTxWarp prst="textNoShape">
                            <a:avLst/>
                          </a:prstTxWarp>
                          <a:noAutofit/>
                        </wps:bodyPr>
                      </wps:wsp>
                      <wps:wsp>
                        <wps:cNvPr id="717" name="Graphic 717"/>
                        <wps:cNvSpPr/>
                        <wps:spPr>
                          <a:xfrm>
                            <a:off x="30480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0pt;margin-top:24pt;width:612pt;height:768.15pt;mso-position-horizontal-relative:page;mso-position-vertical-relative:page;z-index:-19318272" id="docshapegroup499" coordorigin="0,480" coordsize="12240,15363">
                <v:shape style="position:absolute;left:14;top:8927;width:12226;height:764" id="docshape500" coordorigin="14,8927" coordsize="12226,764" path="m12240,8927l14,8927,14,8987,14,9630,14,9690,12240,9690,12240,9630,12240,9309,12240,8987,12240,8927xe" filled="true" fillcolor="#ccccff" stroked="false">
                  <v:path arrowok="t"/>
                  <v:fill type="solid"/>
                </v:shape>
                <v:shape style="position:absolute;left:14;top:9750;width:2574;height:1088" id="docshape501" coordorigin="14,9750" coordsize="2574,1088" path="m2588,9750l2348,9750,2348,10132,254,10132,2348,10132,2348,9750,14,9750,14,9810,14,10777,14,10837,2588,10837,2588,10777,2588,9810,2588,9750xe" filled="true" fillcolor="#ddddff" stroked="false">
                  <v:path arrowok="t"/>
                  <v:fill type="solid"/>
                </v:shape>
                <v:rect style="position:absolute;left:0;top:9721;width:2602;height:29" id="docshape502" filled="true" fillcolor="#fcfcfc" stroked="false">
                  <v:fill type="solid"/>
                </v:rect>
                <v:shape style="position:absolute;left:14;top:9750;width:2571;height:1088" id="docshape503" coordorigin="14,9750" coordsize="2571,1088" path="m2585,10777l14,10777,14,10837,2585,10837,2585,10777xm2585,9750l14,9750,14,9810,2585,9810,2585,9750xe" filled="true" fillcolor="#ddddff" stroked="false">
                  <v:path arrowok="t"/>
                  <v:fill type="solid"/>
                </v:shape>
                <v:shape style="position:absolute;left:2616;top:9781;width:9624;height:1071" id="docshape504" coordorigin="2616,9781" coordsize="9624,1071" path="m12240,9781l2645,9781,2616,9781,2616,9810,2616,10852,2645,10852,2645,9810,12240,9810,12240,9781xe" filled="true" fillcolor="#fcfcfc" stroked="false">
                  <v:path arrowok="t"/>
                  <v:fill type="solid"/>
                </v:shape>
                <v:shape style="position:absolute;left:14;top:10897;width:2574;height:3286" id="docshape505" coordorigin="14,10898" coordsize="2574,3286" path="m2588,10898l2348,10898,2348,12540,254,12540,2348,12540,2348,10898,14,10898,14,12218,14,12864,14,14184,2588,14184,2588,12864,2588,12218,2588,10898xe" filled="true" fillcolor="#ddddff" stroked="false">
                  <v:path arrowok="t"/>
                  <v:fill type="solid"/>
                </v:shape>
                <v:shape style="position:absolute;left:2676;top:10986;width:2075;height:2696" id="docshape506" coordorigin="2676,10986" coordsize="2075,2696" path="m4751,12012l4750,12012,4750,10986,4511,10986,4511,12012,4511,12657,4510,12336,2916,12336,4510,12336,4510,12012,4511,10986,2676,10986,2676,12012,2676,12657,2676,13682,4750,13682,4750,12657,4751,12657,4751,12012xe" filled="true" fillcolor="#e6e6ff" stroked="false">
                  <v:path arrowok="t"/>
                  <v:fill type="solid"/>
                </v:shape>
                <v:shape style="position:absolute;left:4810;top:11046;width:7430;height:2576" id="docshape507" coordorigin="4811,11047" coordsize="7430,2576" path="m12240,12336l4811,12336,4811,12657,4811,12979,4811,13300,4811,13622,12240,13622,12240,13300,12240,12979,12240,12657,12240,12336xm12240,11368l4811,11368,4811,11690,4811,12012,4811,12336,12240,12336,12240,12012,12240,11690,12240,11368xm12240,11047l4811,11047,4811,11368,12240,11368,12240,11047xe" filled="true" fillcolor="#f7f7f7" stroked="false">
                  <v:path arrowok="t"/>
                  <v:fill type="solid"/>
                </v:shape>
                <v:shape style="position:absolute;left:2647;top:10957;width:2120;height:2742" id="docshape508" coordorigin="2648,10957" coordsize="2120,2742" path="m4767,13684l2648,13684,2648,13699,4767,13699,4767,13684xm4767,10957l2648,10957,2648,10989,4767,10989,4767,10957xe" filled="true" fillcolor="#fcfcfc" stroked="false">
                  <v:path arrowok="t"/>
                  <v:fill type="solid"/>
                </v:shape>
                <v:rect style="position:absolute;left:2678;top:13624;width:2072;height:60" id="docshape509" filled="true" fillcolor="#e6e6ff" stroked="false">
                  <v:fill type="solid"/>
                </v:rect>
                <v:shape style="position:absolute;left:2647;top:10957;width:9593;height:2742" id="docshape510" coordorigin="2648,10958" coordsize="9593,2742" path="m2679,10989l2648,10989,2648,13684,2679,13684,2679,10989xm12240,10958l4767,10958,4767,10989,4751,10989,4751,13684,4767,13684,4767,13699,12240,13699,12240,13639,4767,13639,4767,11049,12240,11049,12240,10958xe" filled="true" fillcolor="#fcfcfc" stroked="false">
                  <v:path arrowok="t"/>
                  <v:fill type="solid"/>
                </v:shape>
                <v:rect style="position:absolute;left:4781;top:13624;width:7459;height:60" id="docshape511" filled="true" fillcolor="#f7f7f7" stroked="false">
                  <v:fill type="solid"/>
                </v:rect>
                <v:shape style="position:absolute;left:4767;top:10957;width:44;height:2742" id="docshape512" coordorigin="4767,10958" coordsize="44,2742" path="m4811,10958l4782,10958,4782,11049,4767,11049,4767,13684,4782,13684,4782,13699,4811,13699,4811,10958xe" filled="true" fillcolor="#fcfcfc" stroked="false">
                  <v:path arrowok="t"/>
                  <v:fill type="solid"/>
                </v:shape>
                <v:shape style="position:absolute;left:2676;top:13742;width:2075;height:442" id="docshape513" coordorigin="2676,13742" coordsize="2075,442" path="m4751,13802l4750,13802,4750,13742,4511,13742,4511,13802,4511,14124,4510,13802,4511,13742,2676,13742,2676,13802,2676,14124,2676,14184,4750,14184,4750,14124,4751,14124,4751,13802xe" filled="true" fillcolor="#e6e6ff" stroked="false">
                  <v:path arrowok="t"/>
                  <v:fill type="solid"/>
                </v:shape>
                <v:shape style="position:absolute;left:2647;top:13698;width:2120;height:425" id="docshape514" coordorigin="2648,13699" coordsize="2120,425" path="m4767,14092l2648,14092,2648,14124,4767,14124,4767,14092xm4767,13699l2648,13699,2648,13716,2648,13744,4767,13744,4767,13716,4767,13699xe" filled="true" fillcolor="#fcfcfc" stroked="false">
                  <v:path arrowok="t"/>
                  <v:fill type="solid"/>
                </v:shape>
                <v:shape style="position:absolute;left:2678;top:13744;width:2072;height:348" id="docshape515" coordorigin="2679,13744" coordsize="2072,348" path="m4750,14032l2679,14032,2679,14092,4750,14092,4750,14032xm4750,13744l2679,13744,2679,13804,4750,13804,4750,13744xe" filled="true" fillcolor="#e6e6ff" stroked="false">
                  <v:path arrowok="t"/>
                  <v:fill type="solid"/>
                </v:shape>
                <v:shape style="position:absolute;left:0;top:10868;width:12240;height:3255" id="docshape516" coordorigin="0,10869" coordsize="12240,3255" path="m2602,10869l0,10869,0,10897,2602,10897,2602,10869xm2679,13744l2648,13744,2648,14092,2679,14092,2679,13744xm12240,13699l4767,13699,4767,13744,4751,13744,4751,14092,4767,14092,4767,14124,4782,14124,4811,14124,12240,14124,12240,14064,4811,14064,4811,13804,12240,13804,12240,13776,12240,13699xe" filled="true" fillcolor="#fcfcfc" stroked="false">
                  <v:path arrowok="t"/>
                  <v:fill type="solid"/>
                </v:shape>
                <v:shape style="position:absolute;left:14;top:10897;width:2571;height:3289" id="docshape517" coordorigin="14,10897" coordsize="2571,3289" path="m2585,14126l14,14126,14,14186,2585,14186,2585,14126xm2585,10897l14,10897,14,10957,2585,10957,2585,10897xe" filled="true" fillcolor="#ddddff" stroked="false">
                  <v:path arrowok="t"/>
                  <v:fill type="solid"/>
                </v:shape>
                <v:shape style="position:absolute;left:2616;top:10928;width:9624;height:3273" id="docshape518" coordorigin="2616,10929" coordsize="9624,3273" path="m12240,10929l2645,10929,2616,10929,2616,10957,2616,14201,2645,14201,2645,10957,12240,10957,12240,10929xe" filled="true" fillcolor="#fcfcfc" stroked="false">
                  <v:path arrowok="t"/>
                  <v:fill type="solid"/>
                </v:shape>
                <v:shape style="position:absolute;left:480;top:480;width:11283;height:15363" id="docshape519" coordorigin="480,480" coordsize="11283,15363" path="m11762,480l11753,480,490,480,480,480,480,490,480,15842,490,15842,490,490,11753,490,11753,15842,11762,15842,11762,490,11762,480xe" filled="true" fillcolor="#000000" stroked="false">
                  <v:path arrowok="t"/>
                  <v:fill type="solid"/>
                </v:shape>
                <w10:wrap type="none"/>
              </v:group>
            </w:pict>
          </mc:Fallback>
        </mc:AlternateContent>
      </w:r>
    </w:p>
    <w:p w:rsidR="00002852" w:rsidRDefault="00002852">
      <w:pPr>
        <w:pStyle w:val="BodyText"/>
        <w:spacing w:before="30"/>
        <w:rPr>
          <w:sz w:val="20"/>
        </w:rPr>
      </w:pPr>
    </w:p>
    <w:p w:rsidR="00002852" w:rsidRDefault="00DD23FB">
      <w:pPr>
        <w:pStyle w:val="BodyText"/>
        <w:spacing w:line="20" w:lineRule="exact"/>
        <w:ind w:left="1630"/>
        <w:rPr>
          <w:sz w:val="2"/>
        </w:rPr>
      </w:pPr>
      <w:r>
        <w:rPr>
          <w:noProof/>
          <w:sz w:val="2"/>
        </w:rPr>
        <mc:AlternateContent>
          <mc:Choice Requires="wps">
            <w:drawing>
              <wp:inline distT="0" distB="0" distL="0" distR="0">
                <wp:extent cx="5523865" cy="6350"/>
                <wp:effectExtent l="0" t="0" r="0" b="0"/>
                <wp:docPr id="718" name="Group 7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6350"/>
                          <a:chOff x="0" y="0"/>
                          <a:chExt cx="5523865" cy="6350"/>
                        </a:xfrm>
                      </wpg:grpSpPr>
                      <wps:wsp>
                        <wps:cNvPr id="719" name="Graphic 719"/>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5pt;mso-position-horizontal-relative:char;mso-position-vertical-relative:line" id="docshapegroup520" coordorigin="0,0" coordsize="8699,10">
                <v:rect style="position:absolute;left:0;top:0;width:8699;height:10" id="docshape521" filled="true" fillcolor="#d9d9d9" stroked="false">
                  <v:fill type="solid"/>
                </v:rect>
              </v:group>
            </w:pict>
          </mc:Fallback>
        </mc:AlternateContent>
      </w:r>
    </w:p>
    <w:p w:rsidR="00002852" w:rsidRDefault="00002852">
      <w:pPr>
        <w:pStyle w:val="BodyText"/>
        <w:spacing w:line="20" w:lineRule="exact"/>
        <w:rPr>
          <w:sz w:val="2"/>
        </w:rPr>
        <w:sectPr w:rsidR="00002852">
          <w:type w:val="continuous"/>
          <w:pgSz w:w="12240" w:h="15840"/>
          <w:pgMar w:top="1080" w:right="566" w:bottom="1420" w:left="141" w:header="721" w:footer="957" w:gutter="0"/>
          <w:cols w:space="720"/>
        </w:sectPr>
      </w:pPr>
    </w:p>
    <w:p w:rsidR="00002852" w:rsidRDefault="00002852">
      <w:pPr>
        <w:pStyle w:val="BodyText"/>
        <w:spacing w:before="3"/>
        <w:rPr>
          <w:sz w:val="4"/>
        </w:rPr>
      </w:pP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20" name="Group 7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21" name="Graphic 72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22" coordorigin="0,0" coordsize="8699,60">
                <v:rect style="position:absolute;left:0;top:0;width:8699;height:60" id="docshape523" filled="true" fillcolor="#612322" stroked="false">
                  <v:fill type="solid"/>
                </v:rect>
              </v:group>
            </w:pict>
          </mc:Fallback>
        </mc:AlternateContent>
      </w:r>
    </w:p>
    <w:p w:rsidR="00002852" w:rsidRDefault="00002852">
      <w:pPr>
        <w:pStyle w:val="BodyText"/>
        <w:spacing w:before="154"/>
        <w:rPr>
          <w:sz w:val="20"/>
        </w:rPr>
      </w:pP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002852">
      <w:pPr>
        <w:pStyle w:val="BodyText"/>
      </w:pPr>
    </w:p>
    <w:p w:rsidR="00002852" w:rsidRDefault="00002852">
      <w:pPr>
        <w:pStyle w:val="BodyText"/>
      </w:pPr>
    </w:p>
    <w:p w:rsidR="00002852" w:rsidRDefault="00002852">
      <w:pPr>
        <w:pStyle w:val="BodyText"/>
      </w:pPr>
    </w:p>
    <w:p w:rsidR="00002852" w:rsidRDefault="00002852">
      <w:pPr>
        <w:pStyle w:val="BodyText"/>
      </w:pPr>
    </w:p>
    <w:p w:rsidR="00002852" w:rsidRDefault="00002852">
      <w:pPr>
        <w:pStyle w:val="BodyText"/>
      </w:pPr>
    </w:p>
    <w:p w:rsidR="00002852" w:rsidRDefault="00002852">
      <w:pPr>
        <w:pStyle w:val="BodyText"/>
      </w:pPr>
    </w:p>
    <w:p w:rsidR="00002852" w:rsidRDefault="00002852">
      <w:pPr>
        <w:pStyle w:val="BodyText"/>
        <w:spacing w:before="41"/>
      </w:pPr>
    </w:p>
    <w:p w:rsidR="00002852" w:rsidRDefault="00A52479">
      <w:pPr>
        <w:pStyle w:val="Heading2"/>
        <w:ind w:left="396"/>
      </w:pPr>
      <w:hyperlink r:id="rId214">
        <w:r w:rsidR="00DD23FB">
          <w:rPr>
            <w:spacing w:val="-2"/>
          </w:rPr>
          <w:t>Mineral</w:t>
        </w:r>
      </w:hyperlink>
      <w:r w:rsidR="00DD23FB">
        <w:rPr>
          <w:spacing w:val="-2"/>
        </w:rPr>
        <w:t xml:space="preserve"> </w:t>
      </w:r>
      <w:hyperlink r:id="rId215">
        <w:r w:rsidR="00DD23FB">
          <w:rPr>
            <w:spacing w:val="-2"/>
          </w:rPr>
          <w:t>deficiency</w:t>
        </w:r>
      </w:hyperlink>
    </w:p>
    <w:p w:rsidR="00002852" w:rsidRDefault="00002852">
      <w:pPr>
        <w:pStyle w:val="BodyText"/>
        <w:spacing w:before="182"/>
        <w:rPr>
          <w:b/>
        </w:rPr>
      </w:pPr>
    </w:p>
    <w:p w:rsidR="00002852" w:rsidRDefault="00A52479">
      <w:pPr>
        <w:spacing w:line="374" w:lineRule="auto"/>
        <w:ind w:left="396" w:right="268"/>
        <w:rPr>
          <w:b/>
          <w:sz w:val="28"/>
        </w:rPr>
      </w:pPr>
      <w:hyperlink r:id="rId216">
        <w:r w:rsidR="00DD23FB">
          <w:rPr>
            <w:b/>
            <w:spacing w:val="-2"/>
            <w:sz w:val="28"/>
          </w:rPr>
          <w:t>Growth</w:t>
        </w:r>
      </w:hyperlink>
      <w:r w:rsidR="00DD23FB">
        <w:rPr>
          <w:b/>
          <w:spacing w:val="-2"/>
          <w:sz w:val="28"/>
        </w:rPr>
        <w:t xml:space="preserve"> General</w:t>
      </w:r>
    </w:p>
    <w:p w:rsidR="00002852" w:rsidRDefault="00DD23FB">
      <w:pPr>
        <w:pStyle w:val="BodyText"/>
        <w:spacing w:before="89" w:line="322" w:lineRule="exact"/>
        <w:ind w:left="2559"/>
      </w:pPr>
      <w:r>
        <w:br w:type="column"/>
      </w:r>
      <w:r>
        <w:lastRenderedPageBreak/>
        <w:t>C:</w:t>
      </w:r>
      <w:r>
        <w:rPr>
          <w:spacing w:val="-1"/>
        </w:rPr>
        <w:t xml:space="preserve"> </w:t>
      </w:r>
      <w:hyperlink r:id="rId217">
        <w:r>
          <w:rPr>
            <w:spacing w:val="-2"/>
          </w:rPr>
          <w:t>Scurvy</w:t>
        </w:r>
      </w:hyperlink>
    </w:p>
    <w:p w:rsidR="00002852" w:rsidRDefault="00DD23FB">
      <w:pPr>
        <w:pStyle w:val="BodyText"/>
        <w:tabs>
          <w:tab w:val="left" w:pos="5543"/>
          <w:tab w:val="left" w:pos="6597"/>
        </w:tabs>
        <w:ind w:left="3047" w:right="578" w:hanging="488"/>
      </w:pPr>
      <w:r>
        <w:t xml:space="preserve">D: </w:t>
      </w:r>
      <w:hyperlink r:id="rId218">
        <w:r>
          <w:t>Vitamin D deficiency</w:t>
        </w:r>
      </w:hyperlink>
      <w:r>
        <w:tab/>
      </w:r>
      <w:hyperlink r:id="rId219">
        <w:r>
          <w:rPr>
            <w:spacing w:val="-2"/>
          </w:rPr>
          <w:t>Rickets</w:t>
        </w:r>
      </w:hyperlink>
      <w:r>
        <w:tab/>
      </w:r>
      <w:hyperlink r:id="rId220">
        <w:proofErr w:type="spellStart"/>
        <w:r>
          <w:rPr>
            <w:spacing w:val="-2"/>
          </w:rPr>
          <w:t>Osteomalacia</w:t>
        </w:r>
        <w:proofErr w:type="spellEnd"/>
      </w:hyperlink>
      <w:r>
        <w:rPr>
          <w:spacing w:val="-2"/>
        </w:rPr>
        <w:t xml:space="preserve"> </w:t>
      </w:r>
      <w:hyperlink r:id="rId221">
        <w:r>
          <w:t>Harrison's groove</w:t>
        </w:r>
      </w:hyperlink>
    </w:p>
    <w:p w:rsidR="00002852" w:rsidRDefault="00DD23FB">
      <w:pPr>
        <w:pStyle w:val="BodyText"/>
        <w:ind w:left="2559" w:right="3170"/>
      </w:pPr>
      <w:r>
        <w:t xml:space="preserve">E: </w:t>
      </w:r>
      <w:hyperlink r:id="rId222">
        <w:r>
          <w:t>Vitamin E deficiency</w:t>
        </w:r>
      </w:hyperlink>
      <w:r>
        <w:t xml:space="preserve"> K:</w:t>
      </w:r>
      <w:r>
        <w:rPr>
          <w:spacing w:val="-13"/>
        </w:rPr>
        <w:t xml:space="preserve"> </w:t>
      </w:r>
      <w:hyperlink r:id="rId223">
        <w:r>
          <w:t>Vitamin</w:t>
        </w:r>
        <w:r>
          <w:rPr>
            <w:spacing w:val="-12"/>
          </w:rPr>
          <w:t xml:space="preserve"> </w:t>
        </w:r>
        <w:r>
          <w:t>K</w:t>
        </w:r>
        <w:r>
          <w:rPr>
            <w:spacing w:val="-15"/>
          </w:rPr>
          <w:t xml:space="preserve"> </w:t>
        </w:r>
        <w:r>
          <w:t>deficiency</w:t>
        </w:r>
      </w:hyperlink>
    </w:p>
    <w:p w:rsidR="00002852" w:rsidRDefault="00A52479">
      <w:pPr>
        <w:pStyle w:val="BodyText"/>
        <w:tabs>
          <w:tab w:val="left" w:pos="2840"/>
          <w:tab w:val="left" w:pos="4165"/>
          <w:tab w:val="left" w:pos="5356"/>
        </w:tabs>
        <w:spacing w:before="270"/>
        <w:ind w:left="466" w:right="729" w:hanging="70"/>
      </w:pPr>
      <w:hyperlink r:id="rId224">
        <w:r w:rsidR="00DD23FB">
          <w:t>Electrolyte imbalance</w:t>
        </w:r>
      </w:hyperlink>
      <w:r w:rsidR="00DD23FB">
        <w:t xml:space="preserve"> (</w:t>
      </w:r>
      <w:hyperlink r:id="rId225">
        <w:r w:rsidR="00DD23FB">
          <w:t>Calcium</w:t>
        </w:r>
      </w:hyperlink>
      <w:r w:rsidR="00DD23FB">
        <w:tab/>
      </w:r>
      <w:hyperlink r:id="rId226">
        <w:r w:rsidR="00DD23FB">
          <w:rPr>
            <w:spacing w:val="-2"/>
          </w:rPr>
          <w:t>Chloride</w:t>
        </w:r>
      </w:hyperlink>
      <w:r w:rsidR="00DD23FB">
        <w:tab/>
      </w:r>
      <w:hyperlink r:id="rId227">
        <w:r w:rsidR="00DD23FB">
          <w:t>Magnesium</w:t>
        </w:r>
      </w:hyperlink>
      <w:r w:rsidR="00DD23FB">
        <w:rPr>
          <w:spacing w:val="34"/>
        </w:rPr>
        <w:t xml:space="preserve"> </w:t>
      </w:r>
      <w:hyperlink r:id="rId228">
        <w:r w:rsidR="00DD23FB">
          <w:t>Phosphate</w:t>
        </w:r>
      </w:hyperlink>
      <w:r w:rsidR="00DD23FB">
        <w:t xml:space="preserve"> </w:t>
      </w:r>
      <w:hyperlink r:id="rId229">
        <w:r w:rsidR="00DD23FB">
          <w:t>Potassium</w:t>
        </w:r>
      </w:hyperlink>
      <w:r w:rsidR="00DD23FB">
        <w:rPr>
          <w:spacing w:val="40"/>
        </w:rPr>
        <w:t xml:space="preserve"> </w:t>
      </w:r>
      <w:hyperlink r:id="rId230">
        <w:r w:rsidR="00DD23FB">
          <w:t>Sodium</w:t>
        </w:r>
      </w:hyperlink>
      <w:r w:rsidR="00DD23FB">
        <w:tab/>
      </w:r>
      <w:hyperlink r:id="rId231">
        <w:r w:rsidR="00DD23FB">
          <w:t>Iron</w:t>
        </w:r>
      </w:hyperlink>
      <w:r w:rsidR="00DD23FB">
        <w:rPr>
          <w:spacing w:val="40"/>
        </w:rPr>
        <w:t xml:space="preserve"> </w:t>
      </w:r>
      <w:hyperlink r:id="rId232">
        <w:r w:rsidR="00DD23FB">
          <w:t>Zinc</w:t>
        </w:r>
      </w:hyperlink>
    </w:p>
    <w:p w:rsidR="00002852" w:rsidRDefault="00A52479">
      <w:pPr>
        <w:pStyle w:val="BodyText"/>
        <w:tabs>
          <w:tab w:val="left" w:pos="2021"/>
          <w:tab w:val="left" w:pos="3056"/>
          <w:tab w:val="left" w:pos="3985"/>
          <w:tab w:val="left" w:pos="5476"/>
          <w:tab w:val="left" w:pos="6743"/>
        </w:tabs>
        <w:ind w:left="675" w:right="235" w:hanging="279"/>
      </w:pPr>
      <w:hyperlink r:id="rId233">
        <w:r w:rsidR="00DD23FB">
          <w:rPr>
            <w:spacing w:val="-2"/>
          </w:rPr>
          <w:t>Manganese</w:t>
        </w:r>
      </w:hyperlink>
      <w:r w:rsidR="00DD23FB">
        <w:tab/>
      </w:r>
      <w:hyperlink r:id="rId234">
        <w:r w:rsidR="00DD23FB">
          <w:rPr>
            <w:spacing w:val="-2"/>
          </w:rPr>
          <w:t>Copper</w:t>
        </w:r>
      </w:hyperlink>
      <w:r w:rsidR="00DD23FB">
        <w:tab/>
      </w:r>
      <w:hyperlink r:id="rId235">
        <w:r w:rsidR="00DD23FB">
          <w:rPr>
            <w:spacing w:val="-2"/>
          </w:rPr>
          <w:t>Iodine</w:t>
        </w:r>
      </w:hyperlink>
      <w:r w:rsidR="00DD23FB">
        <w:tab/>
      </w:r>
      <w:hyperlink r:id="rId236">
        <w:r w:rsidR="00DD23FB">
          <w:rPr>
            <w:spacing w:val="-2"/>
          </w:rPr>
          <w:t>Chromium</w:t>
        </w:r>
      </w:hyperlink>
      <w:r w:rsidR="00DD23FB">
        <w:tab/>
      </w:r>
      <w:hyperlink r:id="rId237">
        <w:r w:rsidR="00DD23FB">
          <w:rPr>
            <w:spacing w:val="-2"/>
          </w:rPr>
          <w:t>Selenium</w:t>
        </w:r>
      </w:hyperlink>
      <w:r w:rsidR="00DD23FB">
        <w:tab/>
      </w:r>
      <w:hyperlink r:id="rId238">
        <w:proofErr w:type="spellStart"/>
        <w:r w:rsidR="00DD23FB">
          <w:t>Keshan</w:t>
        </w:r>
        <w:proofErr w:type="spellEnd"/>
        <w:r w:rsidR="00DD23FB">
          <w:rPr>
            <w:spacing w:val="-18"/>
          </w:rPr>
          <w:t xml:space="preserve"> </w:t>
        </w:r>
        <w:r w:rsidR="00DD23FB">
          <w:t>disease</w:t>
        </w:r>
      </w:hyperlink>
      <w:r w:rsidR="00DD23FB">
        <w:t xml:space="preserve"> </w:t>
      </w:r>
      <w:hyperlink r:id="rId239">
        <w:r w:rsidR="00DD23FB">
          <w:rPr>
            <w:spacing w:val="-2"/>
          </w:rPr>
          <w:t>Fluorine</w:t>
        </w:r>
      </w:hyperlink>
    </w:p>
    <w:p w:rsidR="00002852" w:rsidRDefault="00A52479">
      <w:pPr>
        <w:pStyle w:val="BodyText"/>
        <w:tabs>
          <w:tab w:val="left" w:pos="1789"/>
          <w:tab w:val="left" w:pos="2698"/>
          <w:tab w:val="left" w:pos="3399"/>
          <w:tab w:val="left" w:pos="4715"/>
          <w:tab w:val="left" w:pos="6417"/>
        </w:tabs>
        <w:spacing w:before="181" w:line="374" w:lineRule="auto"/>
        <w:ind w:left="396" w:right="1146"/>
      </w:pPr>
      <w:hyperlink r:id="rId240">
        <w:r w:rsidR="00DD23FB">
          <w:t>Delayed milestone</w:t>
        </w:r>
      </w:hyperlink>
      <w:r w:rsidR="00DD23FB">
        <w:tab/>
      </w:r>
      <w:hyperlink r:id="rId241">
        <w:r w:rsidR="00DD23FB">
          <w:t>Failure to thrive</w:t>
        </w:r>
      </w:hyperlink>
      <w:r w:rsidR="00DD23FB">
        <w:tab/>
      </w:r>
      <w:hyperlink r:id="rId242">
        <w:r w:rsidR="00DD23FB">
          <w:t>Short stature</w:t>
        </w:r>
      </w:hyperlink>
      <w:r w:rsidR="00DD23FB">
        <w:tab/>
      </w:r>
      <w:hyperlink r:id="rId243">
        <w:r w:rsidR="00DD23FB">
          <w:rPr>
            <w:spacing w:val="-2"/>
          </w:rPr>
          <w:t>Idiopathic</w:t>
        </w:r>
      </w:hyperlink>
      <w:r w:rsidR="00DD23FB">
        <w:rPr>
          <w:spacing w:val="-2"/>
        </w:rPr>
        <w:t xml:space="preserve"> </w:t>
      </w:r>
      <w:hyperlink r:id="rId244">
        <w:r w:rsidR="00DD23FB">
          <w:rPr>
            <w:spacing w:val="-2"/>
          </w:rPr>
          <w:t>Anorexia</w:t>
        </w:r>
      </w:hyperlink>
      <w:r w:rsidR="00DD23FB">
        <w:tab/>
      </w:r>
      <w:hyperlink r:id="rId245">
        <w:r w:rsidR="00DD23FB">
          <w:t>Weight loss</w:t>
        </w:r>
      </w:hyperlink>
      <w:r w:rsidR="00DD23FB">
        <w:tab/>
      </w:r>
      <w:hyperlink r:id="rId246">
        <w:r w:rsidR="00DD23FB">
          <w:rPr>
            <w:spacing w:val="-2"/>
          </w:rPr>
          <w:t>Underweight</w:t>
        </w:r>
      </w:hyperlink>
    </w:p>
    <w:p w:rsidR="00002852" w:rsidRDefault="00002852">
      <w:pPr>
        <w:pStyle w:val="BodyText"/>
        <w:spacing w:line="374" w:lineRule="auto"/>
        <w:sectPr w:rsidR="00002852">
          <w:type w:val="continuous"/>
          <w:pgSz w:w="12240" w:h="15840"/>
          <w:pgMar w:top="1080" w:right="566" w:bottom="1420" w:left="141" w:header="721" w:footer="957" w:gutter="0"/>
          <w:cols w:num="2" w:space="720" w:equalWidth="0">
            <w:col w:w="1635" w:space="1195"/>
            <w:col w:w="8703"/>
          </w:cols>
        </w:sectPr>
      </w:pPr>
    </w:p>
    <w:p w:rsidR="00002852" w:rsidRDefault="00DD23FB">
      <w:pPr>
        <w:pStyle w:val="BodyText"/>
        <w:rPr>
          <w:sz w:val="20"/>
        </w:rPr>
      </w:pPr>
      <w:r>
        <w:rPr>
          <w:noProof/>
          <w:sz w:val="20"/>
        </w:rPr>
        <w:lastRenderedPageBreak/>
        <mc:AlternateContent>
          <mc:Choice Requires="wps">
            <w:drawing>
              <wp:anchor distT="0" distB="0" distL="0" distR="0" simplePos="0" relativeHeight="483999744" behindDoc="1" locked="0" layoutInCell="1" allowOverlap="1">
                <wp:simplePos x="0" y="0"/>
                <wp:positionH relativeFrom="page">
                  <wp:posOffset>0</wp:posOffset>
                </wp:positionH>
                <wp:positionV relativeFrom="page">
                  <wp:posOffset>304800</wp:posOffset>
                </wp:positionV>
                <wp:extent cx="7772400" cy="9755505"/>
                <wp:effectExtent l="0" t="0" r="0" b="0"/>
                <wp:wrapNone/>
                <wp:docPr id="722" name="Group 7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9755505"/>
                          <a:chOff x="0" y="0"/>
                          <a:chExt cx="7772400" cy="9755505"/>
                        </a:xfrm>
                      </wpg:grpSpPr>
                      <wps:wsp>
                        <wps:cNvPr id="723" name="Graphic 723"/>
                        <wps:cNvSpPr/>
                        <wps:spPr>
                          <a:xfrm>
                            <a:off x="9144" y="659841"/>
                            <a:ext cx="1634489" cy="1223010"/>
                          </a:xfrm>
                          <a:custGeom>
                            <a:avLst/>
                            <a:gdLst/>
                            <a:ahLst/>
                            <a:cxnLst/>
                            <a:rect l="l" t="t" r="r" b="b"/>
                            <a:pathLst>
                              <a:path w="1634489" h="1223010">
                                <a:moveTo>
                                  <a:pt x="1633982" y="0"/>
                                </a:moveTo>
                                <a:lnTo>
                                  <a:pt x="0" y="0"/>
                                </a:lnTo>
                                <a:lnTo>
                                  <a:pt x="0" y="1222552"/>
                                </a:lnTo>
                                <a:lnTo>
                                  <a:pt x="1633982" y="1222552"/>
                                </a:lnTo>
                                <a:lnTo>
                                  <a:pt x="1633982" y="0"/>
                                </a:lnTo>
                                <a:close/>
                              </a:path>
                            </a:pathLst>
                          </a:custGeom>
                          <a:solidFill>
                            <a:srgbClr val="DDDDFF"/>
                          </a:solidFill>
                        </wps:spPr>
                        <wps:bodyPr wrap="square" lIns="0" tIns="0" rIns="0" bIns="0" rtlCol="0">
                          <a:prstTxWarp prst="textNoShape">
                            <a:avLst/>
                          </a:prstTxWarp>
                          <a:noAutofit/>
                        </wps:bodyPr>
                      </wps:wsp>
                      <wps:wsp>
                        <wps:cNvPr id="724" name="Graphic 724"/>
                        <wps:cNvSpPr/>
                        <wps:spPr>
                          <a:xfrm>
                            <a:off x="1699514" y="727201"/>
                            <a:ext cx="1316990" cy="1097280"/>
                          </a:xfrm>
                          <a:custGeom>
                            <a:avLst/>
                            <a:gdLst/>
                            <a:ahLst/>
                            <a:cxnLst/>
                            <a:rect l="l" t="t" r="r" b="b"/>
                            <a:pathLst>
                              <a:path w="1316990" h="1097280">
                                <a:moveTo>
                                  <a:pt x="1316989" y="0"/>
                                </a:moveTo>
                                <a:lnTo>
                                  <a:pt x="0" y="0"/>
                                </a:lnTo>
                                <a:lnTo>
                                  <a:pt x="0" y="1097279"/>
                                </a:lnTo>
                                <a:lnTo>
                                  <a:pt x="1316989" y="1097279"/>
                                </a:lnTo>
                                <a:lnTo>
                                  <a:pt x="1316989" y="0"/>
                                </a:lnTo>
                                <a:close/>
                              </a:path>
                            </a:pathLst>
                          </a:custGeom>
                          <a:solidFill>
                            <a:srgbClr val="E6E6FF"/>
                          </a:solidFill>
                        </wps:spPr>
                        <wps:bodyPr wrap="square" lIns="0" tIns="0" rIns="0" bIns="0" rtlCol="0">
                          <a:prstTxWarp prst="textNoShape">
                            <a:avLst/>
                          </a:prstTxWarp>
                          <a:noAutofit/>
                        </wps:bodyPr>
                      </wps:wsp>
                      <wps:wsp>
                        <wps:cNvPr id="725" name="Graphic 725"/>
                        <wps:cNvSpPr/>
                        <wps:spPr>
                          <a:xfrm>
                            <a:off x="0" y="641603"/>
                            <a:ext cx="7772400" cy="1250315"/>
                          </a:xfrm>
                          <a:custGeom>
                            <a:avLst/>
                            <a:gdLst/>
                            <a:ahLst/>
                            <a:cxnLst/>
                            <a:rect l="l" t="t" r="r" b="b"/>
                            <a:pathLst>
                              <a:path w="7772400" h="1250315">
                                <a:moveTo>
                                  <a:pt x="1652270" y="0"/>
                                </a:moveTo>
                                <a:lnTo>
                                  <a:pt x="0" y="0"/>
                                </a:lnTo>
                                <a:lnTo>
                                  <a:pt x="0" y="18288"/>
                                </a:lnTo>
                                <a:lnTo>
                                  <a:pt x="1652270" y="18288"/>
                                </a:lnTo>
                                <a:lnTo>
                                  <a:pt x="1652270" y="0"/>
                                </a:lnTo>
                                <a:close/>
                              </a:path>
                              <a:path w="7772400" h="1250315">
                                <a:moveTo>
                                  <a:pt x="3027172" y="1182890"/>
                                </a:moveTo>
                                <a:lnTo>
                                  <a:pt x="1681226" y="1182890"/>
                                </a:lnTo>
                                <a:lnTo>
                                  <a:pt x="1681226" y="1202690"/>
                                </a:lnTo>
                                <a:lnTo>
                                  <a:pt x="3027172" y="1202690"/>
                                </a:lnTo>
                                <a:lnTo>
                                  <a:pt x="3027172" y="1182890"/>
                                </a:lnTo>
                                <a:close/>
                              </a:path>
                              <a:path w="7772400" h="1250315">
                                <a:moveTo>
                                  <a:pt x="7772400" y="38049"/>
                                </a:moveTo>
                                <a:lnTo>
                                  <a:pt x="3027299" y="38049"/>
                                </a:lnTo>
                                <a:lnTo>
                                  <a:pt x="3027299" y="56642"/>
                                </a:lnTo>
                                <a:lnTo>
                                  <a:pt x="3027299" y="85598"/>
                                </a:lnTo>
                                <a:lnTo>
                                  <a:pt x="3027172" y="85598"/>
                                </a:lnTo>
                                <a:lnTo>
                                  <a:pt x="3027172" y="67310"/>
                                </a:lnTo>
                                <a:lnTo>
                                  <a:pt x="3027172" y="56642"/>
                                </a:lnTo>
                                <a:lnTo>
                                  <a:pt x="3027299" y="56642"/>
                                </a:lnTo>
                                <a:lnTo>
                                  <a:pt x="3027299" y="38049"/>
                                </a:lnTo>
                                <a:lnTo>
                                  <a:pt x="1679702" y="38049"/>
                                </a:lnTo>
                                <a:lnTo>
                                  <a:pt x="1661414" y="38049"/>
                                </a:lnTo>
                                <a:lnTo>
                                  <a:pt x="1661414" y="56642"/>
                                </a:lnTo>
                                <a:lnTo>
                                  <a:pt x="1661414" y="1249934"/>
                                </a:lnTo>
                                <a:lnTo>
                                  <a:pt x="1679702" y="1249934"/>
                                </a:lnTo>
                                <a:lnTo>
                                  <a:pt x="1679702" y="56642"/>
                                </a:lnTo>
                                <a:lnTo>
                                  <a:pt x="1681226" y="56642"/>
                                </a:lnTo>
                                <a:lnTo>
                                  <a:pt x="1681226" y="67310"/>
                                </a:lnTo>
                                <a:lnTo>
                                  <a:pt x="1681226" y="85598"/>
                                </a:lnTo>
                                <a:lnTo>
                                  <a:pt x="1681226" y="1182878"/>
                                </a:lnTo>
                                <a:lnTo>
                                  <a:pt x="1701038" y="1182878"/>
                                </a:lnTo>
                                <a:lnTo>
                                  <a:pt x="1701038" y="85598"/>
                                </a:lnTo>
                                <a:lnTo>
                                  <a:pt x="3016631" y="85598"/>
                                </a:lnTo>
                                <a:lnTo>
                                  <a:pt x="3016631" y="1182878"/>
                                </a:lnTo>
                                <a:lnTo>
                                  <a:pt x="3027299" y="1182878"/>
                                </a:lnTo>
                                <a:lnTo>
                                  <a:pt x="3027299" y="1202690"/>
                                </a:lnTo>
                                <a:lnTo>
                                  <a:pt x="3036443" y="1202690"/>
                                </a:lnTo>
                                <a:lnTo>
                                  <a:pt x="3054731" y="1202690"/>
                                </a:lnTo>
                                <a:lnTo>
                                  <a:pt x="7772400" y="1202690"/>
                                </a:lnTo>
                                <a:lnTo>
                                  <a:pt x="7772400" y="1164590"/>
                                </a:lnTo>
                                <a:lnTo>
                                  <a:pt x="3054731" y="1164590"/>
                                </a:lnTo>
                                <a:lnTo>
                                  <a:pt x="3054731" y="123698"/>
                                </a:lnTo>
                                <a:lnTo>
                                  <a:pt x="7772400" y="123698"/>
                                </a:lnTo>
                                <a:lnTo>
                                  <a:pt x="7772400" y="105410"/>
                                </a:lnTo>
                                <a:lnTo>
                                  <a:pt x="7772400" y="56642"/>
                                </a:lnTo>
                                <a:lnTo>
                                  <a:pt x="7772400" y="38049"/>
                                </a:lnTo>
                                <a:close/>
                              </a:path>
                            </a:pathLst>
                          </a:custGeom>
                          <a:solidFill>
                            <a:srgbClr val="FCFCFC"/>
                          </a:solidFill>
                        </wps:spPr>
                        <wps:bodyPr wrap="square" lIns="0" tIns="0" rIns="0" bIns="0" rtlCol="0">
                          <a:prstTxWarp prst="textNoShape">
                            <a:avLst/>
                          </a:prstTxWarp>
                          <a:noAutofit/>
                        </wps:bodyPr>
                      </wps:wsp>
                      <wps:wsp>
                        <wps:cNvPr id="726" name="Graphic 726"/>
                        <wps:cNvSpPr/>
                        <wps:spPr>
                          <a:xfrm>
                            <a:off x="9144" y="1920493"/>
                            <a:ext cx="1634489" cy="895350"/>
                          </a:xfrm>
                          <a:custGeom>
                            <a:avLst/>
                            <a:gdLst/>
                            <a:ahLst/>
                            <a:cxnLst/>
                            <a:rect l="l" t="t" r="r" b="b"/>
                            <a:pathLst>
                              <a:path w="1634489" h="895350">
                                <a:moveTo>
                                  <a:pt x="1633982" y="650824"/>
                                </a:moveTo>
                                <a:lnTo>
                                  <a:pt x="0" y="650824"/>
                                </a:lnTo>
                                <a:lnTo>
                                  <a:pt x="0" y="894969"/>
                                </a:lnTo>
                                <a:lnTo>
                                  <a:pt x="1633982" y="894969"/>
                                </a:lnTo>
                                <a:lnTo>
                                  <a:pt x="1633982" y="650824"/>
                                </a:lnTo>
                                <a:close/>
                              </a:path>
                              <a:path w="1634489" h="895350">
                                <a:moveTo>
                                  <a:pt x="1633982" y="0"/>
                                </a:moveTo>
                                <a:lnTo>
                                  <a:pt x="0" y="0"/>
                                </a:lnTo>
                                <a:lnTo>
                                  <a:pt x="0" y="242316"/>
                                </a:lnTo>
                                <a:lnTo>
                                  <a:pt x="152400" y="242316"/>
                                </a:lnTo>
                                <a:lnTo>
                                  <a:pt x="0" y="242328"/>
                                </a:lnTo>
                                <a:lnTo>
                                  <a:pt x="0" y="650748"/>
                                </a:lnTo>
                                <a:lnTo>
                                  <a:pt x="152400" y="650748"/>
                                </a:lnTo>
                                <a:lnTo>
                                  <a:pt x="1481582" y="650748"/>
                                </a:lnTo>
                                <a:lnTo>
                                  <a:pt x="1633982" y="650748"/>
                                </a:lnTo>
                                <a:lnTo>
                                  <a:pt x="1633982" y="242328"/>
                                </a:lnTo>
                                <a:lnTo>
                                  <a:pt x="1481582" y="242328"/>
                                </a:lnTo>
                                <a:lnTo>
                                  <a:pt x="1633982" y="242316"/>
                                </a:lnTo>
                                <a:lnTo>
                                  <a:pt x="1633982" y="0"/>
                                </a:lnTo>
                                <a:close/>
                              </a:path>
                            </a:pathLst>
                          </a:custGeom>
                          <a:solidFill>
                            <a:srgbClr val="DDDDFF"/>
                          </a:solidFill>
                        </wps:spPr>
                        <wps:bodyPr wrap="square" lIns="0" tIns="0" rIns="0" bIns="0" rtlCol="0">
                          <a:prstTxWarp prst="textNoShape">
                            <a:avLst/>
                          </a:prstTxWarp>
                          <a:noAutofit/>
                        </wps:bodyPr>
                      </wps:wsp>
                      <wps:wsp>
                        <wps:cNvPr id="727" name="Graphic 727"/>
                        <wps:cNvSpPr/>
                        <wps:spPr>
                          <a:xfrm>
                            <a:off x="1681226" y="1958593"/>
                            <a:ext cx="6091555" cy="819150"/>
                          </a:xfrm>
                          <a:custGeom>
                            <a:avLst/>
                            <a:gdLst/>
                            <a:ahLst/>
                            <a:cxnLst/>
                            <a:rect l="l" t="t" r="r" b="b"/>
                            <a:pathLst>
                              <a:path w="6091555" h="819150">
                                <a:moveTo>
                                  <a:pt x="6091174" y="612724"/>
                                </a:moveTo>
                                <a:lnTo>
                                  <a:pt x="0" y="612724"/>
                                </a:lnTo>
                                <a:lnTo>
                                  <a:pt x="0" y="818769"/>
                                </a:lnTo>
                                <a:lnTo>
                                  <a:pt x="6091174" y="818769"/>
                                </a:lnTo>
                                <a:lnTo>
                                  <a:pt x="6091174" y="612724"/>
                                </a:lnTo>
                                <a:close/>
                              </a:path>
                              <a:path w="6091555" h="819150">
                                <a:moveTo>
                                  <a:pt x="6091174" y="0"/>
                                </a:moveTo>
                                <a:lnTo>
                                  <a:pt x="0" y="76"/>
                                </a:lnTo>
                                <a:lnTo>
                                  <a:pt x="0" y="204216"/>
                                </a:lnTo>
                                <a:lnTo>
                                  <a:pt x="0" y="408432"/>
                                </a:lnTo>
                                <a:lnTo>
                                  <a:pt x="0" y="612648"/>
                                </a:lnTo>
                                <a:lnTo>
                                  <a:pt x="6091174" y="612648"/>
                                </a:lnTo>
                                <a:lnTo>
                                  <a:pt x="6091174" y="408432"/>
                                </a:lnTo>
                                <a:lnTo>
                                  <a:pt x="6091174" y="204216"/>
                                </a:lnTo>
                                <a:lnTo>
                                  <a:pt x="6091174" y="0"/>
                                </a:lnTo>
                                <a:close/>
                              </a:path>
                            </a:pathLst>
                          </a:custGeom>
                          <a:solidFill>
                            <a:srgbClr val="F7F7F7"/>
                          </a:solidFill>
                        </wps:spPr>
                        <wps:bodyPr wrap="square" lIns="0" tIns="0" rIns="0" bIns="0" rtlCol="0">
                          <a:prstTxWarp prst="textNoShape">
                            <a:avLst/>
                          </a:prstTxWarp>
                          <a:noAutofit/>
                        </wps:bodyPr>
                      </wps:wsp>
                      <wps:wsp>
                        <wps:cNvPr id="728" name="Graphic 728"/>
                        <wps:cNvSpPr/>
                        <wps:spPr>
                          <a:xfrm>
                            <a:off x="0" y="1902205"/>
                            <a:ext cx="7772400" cy="56515"/>
                          </a:xfrm>
                          <a:custGeom>
                            <a:avLst/>
                            <a:gdLst/>
                            <a:ahLst/>
                            <a:cxnLst/>
                            <a:rect l="l" t="t" r="r" b="b"/>
                            <a:pathLst>
                              <a:path w="7772400" h="56515">
                                <a:moveTo>
                                  <a:pt x="1652270" y="0"/>
                                </a:moveTo>
                                <a:lnTo>
                                  <a:pt x="0" y="0"/>
                                </a:lnTo>
                                <a:lnTo>
                                  <a:pt x="0" y="18288"/>
                                </a:lnTo>
                                <a:lnTo>
                                  <a:pt x="1652270" y="18288"/>
                                </a:lnTo>
                                <a:lnTo>
                                  <a:pt x="1652270" y="0"/>
                                </a:lnTo>
                                <a:close/>
                              </a:path>
                              <a:path w="7772400" h="56515">
                                <a:moveTo>
                                  <a:pt x="7772400" y="38100"/>
                                </a:moveTo>
                                <a:lnTo>
                                  <a:pt x="1679702" y="38100"/>
                                </a:lnTo>
                                <a:lnTo>
                                  <a:pt x="1661414" y="38100"/>
                                </a:lnTo>
                                <a:lnTo>
                                  <a:pt x="1661414" y="56388"/>
                                </a:lnTo>
                                <a:lnTo>
                                  <a:pt x="1679702" y="56388"/>
                                </a:lnTo>
                                <a:lnTo>
                                  <a:pt x="7772400" y="56388"/>
                                </a:lnTo>
                                <a:lnTo>
                                  <a:pt x="7772400" y="38100"/>
                                </a:lnTo>
                                <a:close/>
                              </a:path>
                            </a:pathLst>
                          </a:custGeom>
                          <a:solidFill>
                            <a:srgbClr val="FCFCFC"/>
                          </a:solidFill>
                        </wps:spPr>
                        <wps:bodyPr wrap="square" lIns="0" tIns="0" rIns="0" bIns="0" rtlCol="0">
                          <a:prstTxWarp prst="textNoShape">
                            <a:avLst/>
                          </a:prstTxWarp>
                          <a:noAutofit/>
                        </wps:bodyPr>
                      </wps:wsp>
                      <wps:wsp>
                        <wps:cNvPr id="729" name="Graphic 729"/>
                        <wps:cNvSpPr/>
                        <wps:spPr>
                          <a:xfrm>
                            <a:off x="1661414" y="2777363"/>
                            <a:ext cx="6111240" cy="38100"/>
                          </a:xfrm>
                          <a:custGeom>
                            <a:avLst/>
                            <a:gdLst/>
                            <a:ahLst/>
                            <a:cxnLst/>
                            <a:rect l="l" t="t" r="r" b="b"/>
                            <a:pathLst>
                              <a:path w="6111240" h="38100">
                                <a:moveTo>
                                  <a:pt x="6110986" y="0"/>
                                </a:moveTo>
                                <a:lnTo>
                                  <a:pt x="0" y="0"/>
                                </a:lnTo>
                                <a:lnTo>
                                  <a:pt x="0" y="38100"/>
                                </a:lnTo>
                                <a:lnTo>
                                  <a:pt x="6110986" y="38100"/>
                                </a:lnTo>
                                <a:lnTo>
                                  <a:pt x="6110986" y="0"/>
                                </a:lnTo>
                                <a:close/>
                              </a:path>
                            </a:pathLst>
                          </a:custGeom>
                          <a:solidFill>
                            <a:srgbClr val="F7F7F7"/>
                          </a:solidFill>
                        </wps:spPr>
                        <wps:bodyPr wrap="square" lIns="0" tIns="0" rIns="0" bIns="0" rtlCol="0">
                          <a:prstTxWarp prst="textNoShape">
                            <a:avLst/>
                          </a:prstTxWarp>
                          <a:noAutofit/>
                        </wps:bodyPr>
                      </wps:wsp>
                      <wps:wsp>
                        <wps:cNvPr id="730" name="Graphic 730"/>
                        <wps:cNvSpPr/>
                        <wps:spPr>
                          <a:xfrm>
                            <a:off x="1661414" y="1958670"/>
                            <a:ext cx="18415" cy="866140"/>
                          </a:xfrm>
                          <a:custGeom>
                            <a:avLst/>
                            <a:gdLst/>
                            <a:ahLst/>
                            <a:cxnLst/>
                            <a:rect l="l" t="t" r="r" b="b"/>
                            <a:pathLst>
                              <a:path w="18415" h="866140">
                                <a:moveTo>
                                  <a:pt x="18287" y="0"/>
                                </a:moveTo>
                                <a:lnTo>
                                  <a:pt x="0" y="0"/>
                                </a:lnTo>
                                <a:lnTo>
                                  <a:pt x="0" y="865936"/>
                                </a:lnTo>
                                <a:lnTo>
                                  <a:pt x="18287" y="865936"/>
                                </a:lnTo>
                                <a:lnTo>
                                  <a:pt x="18287" y="0"/>
                                </a:lnTo>
                                <a:close/>
                              </a:path>
                            </a:pathLst>
                          </a:custGeom>
                          <a:solidFill>
                            <a:srgbClr val="FCFCFC"/>
                          </a:solidFill>
                        </wps:spPr>
                        <wps:bodyPr wrap="square" lIns="0" tIns="0" rIns="0" bIns="0" rtlCol="0">
                          <a:prstTxWarp prst="textNoShape">
                            <a:avLst/>
                          </a:prstTxWarp>
                          <a:noAutofit/>
                        </wps:bodyPr>
                      </wps:wsp>
                      <wps:wsp>
                        <wps:cNvPr id="731" name="Graphic 731"/>
                        <wps:cNvSpPr/>
                        <wps:spPr>
                          <a:xfrm>
                            <a:off x="9144" y="2853562"/>
                            <a:ext cx="1634489" cy="280670"/>
                          </a:xfrm>
                          <a:custGeom>
                            <a:avLst/>
                            <a:gdLst/>
                            <a:ahLst/>
                            <a:cxnLst/>
                            <a:rect l="l" t="t" r="r" b="b"/>
                            <a:pathLst>
                              <a:path w="1634489" h="280670">
                                <a:moveTo>
                                  <a:pt x="1633982" y="0"/>
                                </a:moveTo>
                                <a:lnTo>
                                  <a:pt x="0" y="0"/>
                                </a:lnTo>
                                <a:lnTo>
                                  <a:pt x="0" y="38100"/>
                                </a:lnTo>
                                <a:lnTo>
                                  <a:pt x="0" y="242316"/>
                                </a:lnTo>
                                <a:lnTo>
                                  <a:pt x="0" y="280416"/>
                                </a:lnTo>
                                <a:lnTo>
                                  <a:pt x="1633982" y="280416"/>
                                </a:lnTo>
                                <a:lnTo>
                                  <a:pt x="1633982" y="242316"/>
                                </a:lnTo>
                                <a:lnTo>
                                  <a:pt x="1633982" y="38100"/>
                                </a:lnTo>
                                <a:lnTo>
                                  <a:pt x="1633982" y="0"/>
                                </a:lnTo>
                                <a:close/>
                              </a:path>
                            </a:pathLst>
                          </a:custGeom>
                          <a:solidFill>
                            <a:srgbClr val="DDDDFF"/>
                          </a:solidFill>
                        </wps:spPr>
                        <wps:bodyPr wrap="square" lIns="0" tIns="0" rIns="0" bIns="0" rtlCol="0">
                          <a:prstTxWarp prst="textNoShape">
                            <a:avLst/>
                          </a:prstTxWarp>
                          <a:noAutofit/>
                        </wps:bodyPr>
                      </wps:wsp>
                      <wps:wsp>
                        <wps:cNvPr id="732" name="Graphic 732"/>
                        <wps:cNvSpPr/>
                        <wps:spPr>
                          <a:xfrm>
                            <a:off x="0" y="2835275"/>
                            <a:ext cx="1652270" cy="18415"/>
                          </a:xfrm>
                          <a:custGeom>
                            <a:avLst/>
                            <a:gdLst/>
                            <a:ahLst/>
                            <a:cxnLst/>
                            <a:rect l="l" t="t" r="r" b="b"/>
                            <a:pathLst>
                              <a:path w="1652270" h="18415">
                                <a:moveTo>
                                  <a:pt x="1652270" y="0"/>
                                </a:moveTo>
                                <a:lnTo>
                                  <a:pt x="0" y="0"/>
                                </a:lnTo>
                                <a:lnTo>
                                  <a:pt x="0" y="18288"/>
                                </a:lnTo>
                                <a:lnTo>
                                  <a:pt x="1652270" y="18288"/>
                                </a:lnTo>
                                <a:lnTo>
                                  <a:pt x="1652270" y="0"/>
                                </a:lnTo>
                                <a:close/>
                              </a:path>
                            </a:pathLst>
                          </a:custGeom>
                          <a:solidFill>
                            <a:srgbClr val="FCFCFC"/>
                          </a:solidFill>
                        </wps:spPr>
                        <wps:bodyPr wrap="square" lIns="0" tIns="0" rIns="0" bIns="0" rtlCol="0">
                          <a:prstTxWarp prst="textNoShape">
                            <a:avLst/>
                          </a:prstTxWarp>
                          <a:noAutofit/>
                        </wps:bodyPr>
                      </wps:wsp>
                      <wps:wsp>
                        <wps:cNvPr id="733" name="Graphic 733"/>
                        <wps:cNvSpPr/>
                        <wps:spPr>
                          <a:xfrm>
                            <a:off x="9144" y="2853562"/>
                            <a:ext cx="1632585" cy="280670"/>
                          </a:xfrm>
                          <a:custGeom>
                            <a:avLst/>
                            <a:gdLst/>
                            <a:ahLst/>
                            <a:cxnLst/>
                            <a:rect l="l" t="t" r="r" b="b"/>
                            <a:pathLst>
                              <a:path w="1632585" h="280670">
                                <a:moveTo>
                                  <a:pt x="1632445" y="242316"/>
                                </a:moveTo>
                                <a:lnTo>
                                  <a:pt x="0" y="242316"/>
                                </a:lnTo>
                                <a:lnTo>
                                  <a:pt x="0" y="280416"/>
                                </a:lnTo>
                                <a:lnTo>
                                  <a:pt x="1632445" y="280416"/>
                                </a:lnTo>
                                <a:lnTo>
                                  <a:pt x="1632445" y="242316"/>
                                </a:lnTo>
                                <a:close/>
                              </a:path>
                              <a:path w="1632585" h="280670">
                                <a:moveTo>
                                  <a:pt x="1632445" y="0"/>
                                </a:moveTo>
                                <a:lnTo>
                                  <a:pt x="0" y="0"/>
                                </a:lnTo>
                                <a:lnTo>
                                  <a:pt x="0" y="38100"/>
                                </a:lnTo>
                                <a:lnTo>
                                  <a:pt x="1632445" y="38100"/>
                                </a:lnTo>
                                <a:lnTo>
                                  <a:pt x="1632445" y="0"/>
                                </a:lnTo>
                                <a:close/>
                              </a:path>
                            </a:pathLst>
                          </a:custGeom>
                          <a:solidFill>
                            <a:srgbClr val="DDDDFF"/>
                          </a:solidFill>
                        </wps:spPr>
                        <wps:bodyPr wrap="square" lIns="0" tIns="0" rIns="0" bIns="0" rtlCol="0">
                          <a:prstTxWarp prst="textNoShape">
                            <a:avLst/>
                          </a:prstTxWarp>
                          <a:noAutofit/>
                        </wps:bodyPr>
                      </wps:wsp>
                      <wps:wsp>
                        <wps:cNvPr id="734" name="Graphic 734"/>
                        <wps:cNvSpPr/>
                        <wps:spPr>
                          <a:xfrm>
                            <a:off x="1661414" y="2873374"/>
                            <a:ext cx="6111240" cy="269875"/>
                          </a:xfrm>
                          <a:custGeom>
                            <a:avLst/>
                            <a:gdLst/>
                            <a:ahLst/>
                            <a:cxnLst/>
                            <a:rect l="l" t="t" r="r" b="b"/>
                            <a:pathLst>
                              <a:path w="6111240" h="269875">
                                <a:moveTo>
                                  <a:pt x="6110986" y="0"/>
                                </a:moveTo>
                                <a:lnTo>
                                  <a:pt x="18288" y="0"/>
                                </a:lnTo>
                                <a:lnTo>
                                  <a:pt x="0" y="0"/>
                                </a:lnTo>
                                <a:lnTo>
                                  <a:pt x="0" y="18288"/>
                                </a:lnTo>
                                <a:lnTo>
                                  <a:pt x="0" y="269748"/>
                                </a:lnTo>
                                <a:lnTo>
                                  <a:pt x="18288" y="269748"/>
                                </a:lnTo>
                                <a:lnTo>
                                  <a:pt x="18288" y="18288"/>
                                </a:lnTo>
                                <a:lnTo>
                                  <a:pt x="6110986" y="18288"/>
                                </a:lnTo>
                                <a:lnTo>
                                  <a:pt x="6110986" y="0"/>
                                </a:lnTo>
                                <a:close/>
                              </a:path>
                            </a:pathLst>
                          </a:custGeom>
                          <a:solidFill>
                            <a:srgbClr val="FCFCFC"/>
                          </a:solidFill>
                        </wps:spPr>
                        <wps:bodyPr wrap="square" lIns="0" tIns="0" rIns="0" bIns="0" rtlCol="0">
                          <a:prstTxWarp prst="textNoShape">
                            <a:avLst/>
                          </a:prstTxWarp>
                          <a:noAutofit/>
                        </wps:bodyPr>
                      </wps:wsp>
                      <wps:wsp>
                        <wps:cNvPr id="735" name="Graphic 735"/>
                        <wps:cNvSpPr/>
                        <wps:spPr>
                          <a:xfrm>
                            <a:off x="9144" y="3172078"/>
                            <a:ext cx="1634489" cy="280670"/>
                          </a:xfrm>
                          <a:custGeom>
                            <a:avLst/>
                            <a:gdLst/>
                            <a:ahLst/>
                            <a:cxnLst/>
                            <a:rect l="l" t="t" r="r" b="b"/>
                            <a:pathLst>
                              <a:path w="1634489" h="280670">
                                <a:moveTo>
                                  <a:pt x="1633982" y="0"/>
                                </a:moveTo>
                                <a:lnTo>
                                  <a:pt x="0" y="0"/>
                                </a:lnTo>
                                <a:lnTo>
                                  <a:pt x="0" y="38100"/>
                                </a:lnTo>
                                <a:lnTo>
                                  <a:pt x="0" y="242316"/>
                                </a:lnTo>
                                <a:lnTo>
                                  <a:pt x="0" y="280416"/>
                                </a:lnTo>
                                <a:lnTo>
                                  <a:pt x="1633982" y="280416"/>
                                </a:lnTo>
                                <a:lnTo>
                                  <a:pt x="1633982" y="242316"/>
                                </a:lnTo>
                                <a:lnTo>
                                  <a:pt x="1633982" y="38100"/>
                                </a:lnTo>
                                <a:lnTo>
                                  <a:pt x="1633982" y="0"/>
                                </a:lnTo>
                                <a:close/>
                              </a:path>
                            </a:pathLst>
                          </a:custGeom>
                          <a:solidFill>
                            <a:srgbClr val="DDDDFF"/>
                          </a:solidFill>
                        </wps:spPr>
                        <wps:bodyPr wrap="square" lIns="0" tIns="0" rIns="0" bIns="0" rtlCol="0">
                          <a:prstTxWarp prst="textNoShape">
                            <a:avLst/>
                          </a:prstTxWarp>
                          <a:noAutofit/>
                        </wps:bodyPr>
                      </wps:wsp>
                      <wps:wsp>
                        <wps:cNvPr id="736" name="Graphic 736"/>
                        <wps:cNvSpPr/>
                        <wps:spPr>
                          <a:xfrm>
                            <a:off x="1681226" y="3210179"/>
                            <a:ext cx="6091555" cy="204470"/>
                          </a:xfrm>
                          <a:custGeom>
                            <a:avLst/>
                            <a:gdLst/>
                            <a:ahLst/>
                            <a:cxnLst/>
                            <a:rect l="l" t="t" r="r" b="b"/>
                            <a:pathLst>
                              <a:path w="6091555" h="204470">
                                <a:moveTo>
                                  <a:pt x="6091174" y="0"/>
                                </a:moveTo>
                                <a:lnTo>
                                  <a:pt x="0" y="0"/>
                                </a:lnTo>
                                <a:lnTo>
                                  <a:pt x="0" y="204216"/>
                                </a:lnTo>
                                <a:lnTo>
                                  <a:pt x="6091174" y="204216"/>
                                </a:lnTo>
                                <a:lnTo>
                                  <a:pt x="6091174" y="0"/>
                                </a:lnTo>
                                <a:close/>
                              </a:path>
                            </a:pathLst>
                          </a:custGeom>
                          <a:solidFill>
                            <a:srgbClr val="F7F7F7"/>
                          </a:solidFill>
                        </wps:spPr>
                        <wps:bodyPr wrap="square" lIns="0" tIns="0" rIns="0" bIns="0" rtlCol="0">
                          <a:prstTxWarp prst="textNoShape">
                            <a:avLst/>
                          </a:prstTxWarp>
                          <a:noAutofit/>
                        </wps:bodyPr>
                      </wps:wsp>
                      <wps:wsp>
                        <wps:cNvPr id="737" name="Graphic 737"/>
                        <wps:cNvSpPr/>
                        <wps:spPr>
                          <a:xfrm>
                            <a:off x="0" y="3153791"/>
                            <a:ext cx="1652270" cy="18415"/>
                          </a:xfrm>
                          <a:custGeom>
                            <a:avLst/>
                            <a:gdLst/>
                            <a:ahLst/>
                            <a:cxnLst/>
                            <a:rect l="l" t="t" r="r" b="b"/>
                            <a:pathLst>
                              <a:path w="1652270" h="18415">
                                <a:moveTo>
                                  <a:pt x="1652270" y="0"/>
                                </a:moveTo>
                                <a:lnTo>
                                  <a:pt x="0" y="0"/>
                                </a:lnTo>
                                <a:lnTo>
                                  <a:pt x="0" y="18288"/>
                                </a:lnTo>
                                <a:lnTo>
                                  <a:pt x="1652270" y="18288"/>
                                </a:lnTo>
                                <a:lnTo>
                                  <a:pt x="1652270" y="0"/>
                                </a:lnTo>
                                <a:close/>
                              </a:path>
                            </a:pathLst>
                          </a:custGeom>
                          <a:solidFill>
                            <a:srgbClr val="FCFCFC"/>
                          </a:solidFill>
                        </wps:spPr>
                        <wps:bodyPr wrap="square" lIns="0" tIns="0" rIns="0" bIns="0" rtlCol="0">
                          <a:prstTxWarp prst="textNoShape">
                            <a:avLst/>
                          </a:prstTxWarp>
                          <a:noAutofit/>
                        </wps:bodyPr>
                      </wps:wsp>
                      <wps:wsp>
                        <wps:cNvPr id="738" name="Graphic 738"/>
                        <wps:cNvSpPr/>
                        <wps:spPr>
                          <a:xfrm>
                            <a:off x="9144" y="3172078"/>
                            <a:ext cx="1632585" cy="279400"/>
                          </a:xfrm>
                          <a:custGeom>
                            <a:avLst/>
                            <a:gdLst/>
                            <a:ahLst/>
                            <a:cxnLst/>
                            <a:rect l="l" t="t" r="r" b="b"/>
                            <a:pathLst>
                              <a:path w="1632585" h="279400">
                                <a:moveTo>
                                  <a:pt x="1632445" y="240792"/>
                                </a:moveTo>
                                <a:lnTo>
                                  <a:pt x="0" y="240792"/>
                                </a:lnTo>
                                <a:lnTo>
                                  <a:pt x="0" y="278892"/>
                                </a:lnTo>
                                <a:lnTo>
                                  <a:pt x="1632445" y="278892"/>
                                </a:lnTo>
                                <a:lnTo>
                                  <a:pt x="1632445" y="240792"/>
                                </a:lnTo>
                                <a:close/>
                              </a:path>
                              <a:path w="1632585" h="279400">
                                <a:moveTo>
                                  <a:pt x="1632445" y="0"/>
                                </a:moveTo>
                                <a:lnTo>
                                  <a:pt x="0" y="0"/>
                                </a:lnTo>
                                <a:lnTo>
                                  <a:pt x="0" y="38100"/>
                                </a:lnTo>
                                <a:lnTo>
                                  <a:pt x="1632445" y="38100"/>
                                </a:lnTo>
                                <a:lnTo>
                                  <a:pt x="1632445" y="0"/>
                                </a:lnTo>
                                <a:close/>
                              </a:path>
                            </a:pathLst>
                          </a:custGeom>
                          <a:solidFill>
                            <a:srgbClr val="DDDDFF"/>
                          </a:solidFill>
                        </wps:spPr>
                        <wps:bodyPr wrap="square" lIns="0" tIns="0" rIns="0" bIns="0" rtlCol="0">
                          <a:prstTxWarp prst="textNoShape">
                            <a:avLst/>
                          </a:prstTxWarp>
                          <a:noAutofit/>
                        </wps:bodyPr>
                      </wps:wsp>
                      <wps:wsp>
                        <wps:cNvPr id="739" name="Graphic 739"/>
                        <wps:cNvSpPr/>
                        <wps:spPr>
                          <a:xfrm>
                            <a:off x="1661414" y="3191890"/>
                            <a:ext cx="6111240" cy="18415"/>
                          </a:xfrm>
                          <a:custGeom>
                            <a:avLst/>
                            <a:gdLst/>
                            <a:ahLst/>
                            <a:cxnLst/>
                            <a:rect l="l" t="t" r="r" b="b"/>
                            <a:pathLst>
                              <a:path w="6111240" h="18415">
                                <a:moveTo>
                                  <a:pt x="6110986" y="0"/>
                                </a:moveTo>
                                <a:lnTo>
                                  <a:pt x="18288" y="0"/>
                                </a:lnTo>
                                <a:lnTo>
                                  <a:pt x="0" y="0"/>
                                </a:lnTo>
                                <a:lnTo>
                                  <a:pt x="0" y="18288"/>
                                </a:lnTo>
                                <a:lnTo>
                                  <a:pt x="18288" y="18288"/>
                                </a:lnTo>
                                <a:lnTo>
                                  <a:pt x="6110986" y="18288"/>
                                </a:lnTo>
                                <a:lnTo>
                                  <a:pt x="6110986" y="0"/>
                                </a:lnTo>
                                <a:close/>
                              </a:path>
                            </a:pathLst>
                          </a:custGeom>
                          <a:solidFill>
                            <a:srgbClr val="FCFCFC"/>
                          </a:solidFill>
                        </wps:spPr>
                        <wps:bodyPr wrap="square" lIns="0" tIns="0" rIns="0" bIns="0" rtlCol="0">
                          <a:prstTxWarp prst="textNoShape">
                            <a:avLst/>
                          </a:prstTxWarp>
                          <a:noAutofit/>
                        </wps:bodyPr>
                      </wps:wsp>
                      <wps:wsp>
                        <wps:cNvPr id="740" name="Graphic 740"/>
                        <wps:cNvSpPr/>
                        <wps:spPr>
                          <a:xfrm>
                            <a:off x="1661414" y="3412871"/>
                            <a:ext cx="6111240" cy="38100"/>
                          </a:xfrm>
                          <a:custGeom>
                            <a:avLst/>
                            <a:gdLst/>
                            <a:ahLst/>
                            <a:cxnLst/>
                            <a:rect l="l" t="t" r="r" b="b"/>
                            <a:pathLst>
                              <a:path w="6111240" h="38100">
                                <a:moveTo>
                                  <a:pt x="6110986" y="0"/>
                                </a:moveTo>
                                <a:lnTo>
                                  <a:pt x="0" y="0"/>
                                </a:lnTo>
                                <a:lnTo>
                                  <a:pt x="0" y="38100"/>
                                </a:lnTo>
                                <a:lnTo>
                                  <a:pt x="6110986" y="38100"/>
                                </a:lnTo>
                                <a:lnTo>
                                  <a:pt x="6110986" y="0"/>
                                </a:lnTo>
                                <a:close/>
                              </a:path>
                            </a:pathLst>
                          </a:custGeom>
                          <a:solidFill>
                            <a:srgbClr val="F7F7F7"/>
                          </a:solidFill>
                        </wps:spPr>
                        <wps:bodyPr wrap="square" lIns="0" tIns="0" rIns="0" bIns="0" rtlCol="0">
                          <a:prstTxWarp prst="textNoShape">
                            <a:avLst/>
                          </a:prstTxWarp>
                          <a:noAutofit/>
                        </wps:bodyPr>
                      </wps:wsp>
                      <wps:wsp>
                        <wps:cNvPr id="741" name="Graphic 741"/>
                        <wps:cNvSpPr/>
                        <wps:spPr>
                          <a:xfrm>
                            <a:off x="1661414" y="3210179"/>
                            <a:ext cx="18415" cy="260985"/>
                          </a:xfrm>
                          <a:custGeom>
                            <a:avLst/>
                            <a:gdLst/>
                            <a:ahLst/>
                            <a:cxnLst/>
                            <a:rect l="l" t="t" r="r" b="b"/>
                            <a:pathLst>
                              <a:path w="18415" h="260985">
                                <a:moveTo>
                                  <a:pt x="18287" y="0"/>
                                </a:moveTo>
                                <a:lnTo>
                                  <a:pt x="0" y="0"/>
                                </a:lnTo>
                                <a:lnTo>
                                  <a:pt x="0" y="260604"/>
                                </a:lnTo>
                                <a:lnTo>
                                  <a:pt x="18287" y="260604"/>
                                </a:lnTo>
                                <a:lnTo>
                                  <a:pt x="18287" y="0"/>
                                </a:lnTo>
                                <a:close/>
                              </a:path>
                            </a:pathLst>
                          </a:custGeom>
                          <a:solidFill>
                            <a:srgbClr val="FCFCFC"/>
                          </a:solidFill>
                        </wps:spPr>
                        <wps:bodyPr wrap="square" lIns="0" tIns="0" rIns="0" bIns="0" rtlCol="0">
                          <a:prstTxWarp prst="textNoShape">
                            <a:avLst/>
                          </a:prstTxWarp>
                          <a:noAutofit/>
                        </wps:bodyPr>
                      </wps:wsp>
                      <wps:wsp>
                        <wps:cNvPr id="742" name="Graphic 742"/>
                        <wps:cNvSpPr/>
                        <wps:spPr>
                          <a:xfrm>
                            <a:off x="30480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0pt;margin-top:24pt;width:612pt;height:768.15pt;mso-position-horizontal-relative:page;mso-position-vertical-relative:page;z-index:-19316736" id="docshapegroup524" coordorigin="0,480" coordsize="12240,15363">
                <v:rect style="position:absolute;left:14;top:1519;width:2574;height:1926" id="docshape525" filled="true" fillcolor="#ddddff" stroked="false">
                  <v:fill type="solid"/>
                </v:rect>
                <v:rect style="position:absolute;left:2676;top:1625;width:2074;height:1728" id="docshape526" filled="true" fillcolor="#e6e6ff" stroked="false">
                  <v:fill type="solid"/>
                </v:rect>
                <v:shape style="position:absolute;left:0;top:1490;width:12240;height:1969" id="docshape527" coordorigin="0,1490" coordsize="12240,1969" path="m2602,1490l0,1490,0,1519,2602,1519,2602,1490xm4767,3353l2648,3353,2648,3384,4767,3384,4767,3353xm12240,1550l4767,1550,4767,1580,4767,1625,4767,1625,4767,1596,4767,1580,4767,1580,4767,1550,2645,1550,2616,1550,2616,1580,2616,3459,2645,3459,2645,1580,2648,1580,2648,1596,2648,1625,2648,3353,2679,3353,2679,1625,4751,1625,4751,3353,4767,3353,4767,3384,4782,3384,4811,3384,12240,3384,12240,3324,4811,3324,4811,1685,12240,1685,12240,1656,12240,1580,12240,1550xe" filled="true" fillcolor="#fcfcfc" stroked="false">
                  <v:path arrowok="t"/>
                  <v:fill type="solid"/>
                </v:shape>
                <v:shape style="position:absolute;left:14;top:3504;width:2574;height:1410" id="docshape528" coordorigin="14,3504" coordsize="2574,1410" path="m2588,4529l14,4529,14,4914,2588,4914,2588,4529xm2588,3504l14,3504,14,3886,254,3886,254,3886,14,3886,14,4529,254,4529,2348,4529,2588,4529,2588,3886,2348,3886,2348,3886,2588,3886,2588,3504xe" filled="true" fillcolor="#ddddff" stroked="false">
                  <v:path arrowok="t"/>
                  <v:fill type="solid"/>
                </v:shape>
                <v:shape style="position:absolute;left:2647;top:3564;width:9593;height:1290" id="docshape529" coordorigin="2648,3564" coordsize="9593,1290" path="m12240,4529l2648,4529,2648,4854,12240,4854,12240,4529xm12240,3564l2648,3565,2648,3886,2648,4208,2648,4529,12240,4529,12240,4208,12240,3886,12240,3564xe" filled="true" fillcolor="#f7f7f7" stroked="false">
                  <v:path arrowok="t"/>
                  <v:fill type="solid"/>
                </v:shape>
                <v:shape style="position:absolute;left:0;top:3475;width:12240;height:89" id="docshape530" coordorigin="0,3476" coordsize="12240,89" path="m2602,3476l0,3476,0,3504,2602,3504,2602,3476xm12240,3536l2645,3536,2616,3536,2616,3564,2645,3564,12240,3564,12240,3536xe" filled="true" fillcolor="#fcfcfc" stroked="false">
                  <v:path arrowok="t"/>
                  <v:fill type="solid"/>
                </v:shape>
                <v:rect style="position:absolute;left:2616;top:4853;width:9624;height:60" id="docshape531" filled="true" fillcolor="#f7f7f7" stroked="false">
                  <v:fill type="solid"/>
                </v:rect>
                <v:rect style="position:absolute;left:2616;top:3564;width:29;height:1364" id="docshape532" filled="true" fillcolor="#fcfcfc" stroked="false">
                  <v:fill type="solid"/>
                </v:rect>
                <v:shape style="position:absolute;left:14;top:4973;width:2574;height:442" id="docshape533" coordorigin="14,4974" coordsize="2574,442" path="m2588,4974l14,4974,14,5034,14,5355,14,5415,2588,5415,2588,5355,2588,5034,2588,4974xe" filled="true" fillcolor="#ddddff" stroked="false">
                  <v:path arrowok="t"/>
                  <v:fill type="solid"/>
                </v:shape>
                <v:rect style="position:absolute;left:0;top:4945;width:2602;height:29" id="docshape534" filled="true" fillcolor="#fcfcfc" stroked="false">
                  <v:fill type="solid"/>
                </v:rect>
                <v:shape style="position:absolute;left:14;top:4973;width:2571;height:442" id="docshape535" coordorigin="14,4974" coordsize="2571,442" path="m2585,5355l14,5355,14,5415,2585,5415,2585,5355xm2585,4974l14,4974,14,5034,2585,5034,2585,4974xe" filled="true" fillcolor="#ddddff" stroked="false">
                  <v:path arrowok="t"/>
                  <v:fill type="solid"/>
                </v:shape>
                <v:shape style="position:absolute;left:2616;top:5005;width:9624;height:425" id="docshape536" coordorigin="2616,5005" coordsize="9624,425" path="m12240,5005l2645,5005,2616,5005,2616,5034,2616,5430,2645,5430,2645,5034,12240,5034,12240,5005xe" filled="true" fillcolor="#fcfcfc" stroked="false">
                  <v:path arrowok="t"/>
                  <v:fill type="solid"/>
                </v:shape>
                <v:shape style="position:absolute;left:14;top:5475;width:2574;height:442" id="docshape537" coordorigin="14,5475" coordsize="2574,442" path="m2588,5475l14,5475,14,5535,14,5857,14,5917,2588,5917,2588,5857,2588,5535,2588,5475xe" filled="true" fillcolor="#ddddff" stroked="false">
                  <v:path arrowok="t"/>
                  <v:fill type="solid"/>
                </v:shape>
                <v:rect style="position:absolute;left:2647;top:5535;width:9593;height:322" id="docshape538" filled="true" fillcolor="#f7f7f7" stroked="false">
                  <v:fill type="solid"/>
                </v:rect>
                <v:rect style="position:absolute;left:0;top:5446;width:2602;height:29" id="docshape539" filled="true" fillcolor="#fcfcfc" stroked="false">
                  <v:fill type="solid"/>
                </v:rect>
                <v:shape style="position:absolute;left:14;top:5475;width:2571;height:440" id="docshape540" coordorigin="14,5475" coordsize="2571,440" path="m2585,5855l14,5855,14,5915,2585,5915,2585,5855xm2585,5475l14,5475,14,5535,2585,5535,2585,5475xe" filled="true" fillcolor="#ddddff" stroked="false">
                  <v:path arrowok="t"/>
                  <v:fill type="solid"/>
                </v:shape>
                <v:shape style="position:absolute;left:2616;top:5506;width:9624;height:29" id="docshape541" coordorigin="2616,5507" coordsize="9624,29" path="m12240,5507l2645,5507,2616,5507,2616,5535,2645,5535,12240,5535,12240,5507xe" filled="true" fillcolor="#fcfcfc" stroked="false">
                  <v:path arrowok="t"/>
                  <v:fill type="solid"/>
                </v:shape>
                <v:rect style="position:absolute;left:2616;top:5854;width:9624;height:60" id="docshape542" filled="true" fillcolor="#f7f7f7" stroked="false">
                  <v:fill type="solid"/>
                </v:rect>
                <v:rect style="position:absolute;left:2616;top:5535;width:29;height:411" id="docshape543" filled="true" fillcolor="#fcfcfc" stroked="false">
                  <v:fill type="solid"/>
                </v:rect>
                <v:shape style="position:absolute;left:480;top:480;width:11283;height:15363" id="docshape544" coordorigin="480,480" coordsize="11283,15363" path="m11762,480l11753,480,490,480,480,480,480,490,480,15842,490,15842,490,490,11753,490,11753,15842,11762,15842,11762,490,11762,480xe" filled="true" fillcolor="#000000" stroked="false">
                  <v:path arrowok="t"/>
                  <v:fill type="solid"/>
                </v:shape>
                <w10:wrap type="none"/>
              </v:group>
            </w:pict>
          </mc:Fallback>
        </mc:AlternateConten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spacing w:before="65" w:after="1"/>
        <w:rPr>
          <w:sz w:val="20"/>
        </w:rPr>
      </w:pPr>
    </w:p>
    <w:p w:rsidR="00002852" w:rsidRDefault="00DD23FB">
      <w:pPr>
        <w:pStyle w:val="BodyText"/>
        <w:spacing w:line="20" w:lineRule="exact"/>
        <w:ind w:left="1630"/>
        <w:rPr>
          <w:sz w:val="2"/>
        </w:rPr>
      </w:pPr>
      <w:r>
        <w:rPr>
          <w:noProof/>
          <w:sz w:val="2"/>
        </w:rPr>
        <mc:AlternateContent>
          <mc:Choice Requires="wps">
            <w:drawing>
              <wp:inline distT="0" distB="0" distL="0" distR="0">
                <wp:extent cx="5523865" cy="6350"/>
                <wp:effectExtent l="0" t="0" r="0" b="0"/>
                <wp:docPr id="743" name="Group 7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6350"/>
                          <a:chOff x="0" y="0"/>
                          <a:chExt cx="5523865" cy="6350"/>
                        </a:xfrm>
                      </wpg:grpSpPr>
                      <wps:wsp>
                        <wps:cNvPr id="744" name="Graphic 744"/>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5pt;mso-position-horizontal-relative:char;mso-position-vertical-relative:line" id="docshapegroup545" coordorigin="0,0" coordsize="8699,10">
                <v:rect style="position:absolute;left:0;top:0;width:8699;height:10" id="docshape546" filled="true" fillcolor="#d9d9d9" stroked="false">
                  <v:fill type="solid"/>
                </v:rect>
              </v:group>
            </w:pict>
          </mc:Fallback>
        </mc:AlternateContent>
      </w:r>
    </w:p>
    <w:p w:rsidR="00002852" w:rsidRDefault="00002852">
      <w:pPr>
        <w:pStyle w:val="BodyText"/>
        <w:spacing w:line="20" w:lineRule="exact"/>
        <w:rPr>
          <w:sz w:val="2"/>
        </w:rPr>
        <w:sectPr w:rsidR="00002852">
          <w:type w:val="continuous"/>
          <w:pgSz w:w="12240" w:h="15840"/>
          <w:pgMar w:top="1080" w:right="566" w:bottom="142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0179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45" name="Graphic 7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14688" id="docshape54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46" name="Group 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47" name="Graphic 74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48" coordorigin="0,0" coordsize="8699,60">
                <v:rect style="position:absolute;left:0;top:0;width:8699;height:60" id="docshape549" filled="true" fillcolor="#612322" stroked="false">
                  <v:fill type="solid"/>
                </v:rect>
              </v:group>
            </w:pict>
          </mc:Fallback>
        </mc:AlternateContent>
      </w:r>
    </w:p>
    <w:p w:rsidR="00002852" w:rsidRDefault="00DD23FB">
      <w:pPr>
        <w:pStyle w:val="Heading2"/>
        <w:spacing w:before="264"/>
        <w:ind w:left="140"/>
        <w:jc w:val="center"/>
      </w:pPr>
      <w:r>
        <w:t>Nutritional</w:t>
      </w:r>
      <w:r>
        <w:rPr>
          <w:spacing w:val="-9"/>
        </w:rPr>
        <w:t xml:space="preserve"> </w:t>
      </w:r>
      <w:r>
        <w:rPr>
          <w:spacing w:val="-2"/>
        </w:rPr>
        <w:t>Disorders</w:t>
      </w:r>
    </w:p>
    <w:p w:rsidR="00002852" w:rsidRDefault="00DD23FB">
      <w:pPr>
        <w:spacing w:before="281"/>
        <w:ind w:left="577" w:right="7140"/>
        <w:jc w:val="center"/>
        <w:rPr>
          <w:b/>
          <w:sz w:val="28"/>
        </w:rPr>
      </w:pPr>
      <w:r>
        <w:rPr>
          <w:b/>
          <w:sz w:val="28"/>
        </w:rPr>
        <w:t xml:space="preserve">Out </w:t>
      </w:r>
      <w:r>
        <w:rPr>
          <w:b/>
          <w:spacing w:val="-2"/>
          <w:sz w:val="28"/>
        </w:rPr>
        <w:t>lines</w:t>
      </w:r>
    </w:p>
    <w:p w:rsidR="00002852" w:rsidRDefault="00DD23FB">
      <w:pPr>
        <w:pStyle w:val="BodyText"/>
        <w:spacing w:before="275"/>
        <w:ind w:left="577" w:right="7121"/>
        <w:jc w:val="center"/>
      </w:pPr>
      <w:r>
        <w:rPr>
          <w:rFonts w:ascii="Wingdings" w:hAnsi="Wingdings"/>
        </w:rPr>
        <w:t></w:t>
      </w:r>
      <w:r>
        <w:rPr>
          <w:spacing w:val="76"/>
          <w:w w:val="150"/>
        </w:rPr>
        <w:t xml:space="preserve"> </w:t>
      </w:r>
      <w:r>
        <w:rPr>
          <w:spacing w:val="-2"/>
        </w:rPr>
        <w:t>Introduction</w:t>
      </w:r>
    </w:p>
    <w:p w:rsidR="00002852" w:rsidRDefault="00DD23FB">
      <w:pPr>
        <w:pStyle w:val="BodyText"/>
        <w:spacing w:before="2" w:line="322" w:lineRule="exact"/>
        <w:ind w:left="1582"/>
      </w:pPr>
      <w:r>
        <w:rPr>
          <w:rFonts w:ascii="Wingdings" w:hAnsi="Wingdings"/>
        </w:rPr>
        <w:t></w:t>
      </w:r>
      <w:r>
        <w:rPr>
          <w:spacing w:val="71"/>
          <w:w w:val="150"/>
        </w:rPr>
        <w:t xml:space="preserve"> </w:t>
      </w:r>
      <w:r>
        <w:t>Importance</w:t>
      </w:r>
      <w:r>
        <w:rPr>
          <w:spacing w:val="-1"/>
        </w:rPr>
        <w:t xml:space="preserve"> </w:t>
      </w:r>
      <w:r>
        <w:t>of</w:t>
      </w:r>
      <w:r>
        <w:rPr>
          <w:spacing w:val="-2"/>
        </w:rPr>
        <w:t xml:space="preserve"> </w:t>
      </w:r>
      <w:r>
        <w:t>CKD</w:t>
      </w:r>
      <w:r>
        <w:rPr>
          <w:spacing w:val="-1"/>
        </w:rPr>
        <w:t xml:space="preserve"> </w:t>
      </w:r>
      <w:r>
        <w:rPr>
          <w:spacing w:val="-2"/>
        </w:rPr>
        <w:t>program</w:t>
      </w:r>
    </w:p>
    <w:p w:rsidR="00002852" w:rsidRDefault="00DD23FB">
      <w:pPr>
        <w:pStyle w:val="BodyText"/>
        <w:spacing w:line="322" w:lineRule="exact"/>
        <w:ind w:left="1582"/>
      </w:pPr>
      <w:r>
        <w:rPr>
          <w:rFonts w:ascii="Wingdings" w:hAnsi="Wingdings"/>
        </w:rPr>
        <w:t></w:t>
      </w:r>
      <w:r>
        <w:rPr>
          <w:spacing w:val="67"/>
          <w:w w:val="150"/>
        </w:rPr>
        <w:t xml:space="preserve"> </w:t>
      </w:r>
      <w:hyperlink r:id="rId247">
        <w:r>
          <w:rPr>
            <w:u w:val="single"/>
          </w:rPr>
          <w:t>Nutritional</w:t>
        </w:r>
      </w:hyperlink>
      <w:r>
        <w:rPr>
          <w:spacing w:val="-1"/>
          <w:u w:val="single"/>
        </w:rPr>
        <w:t xml:space="preserve"> </w:t>
      </w:r>
      <w:r>
        <w:rPr>
          <w:spacing w:val="-2"/>
        </w:rPr>
        <w:t>assessment</w:t>
      </w:r>
    </w:p>
    <w:p w:rsidR="00002852" w:rsidRDefault="00DD23FB">
      <w:pPr>
        <w:pStyle w:val="BodyText"/>
        <w:spacing w:line="322" w:lineRule="exact"/>
        <w:ind w:left="1582"/>
      </w:pPr>
      <w:r>
        <w:rPr>
          <w:rFonts w:ascii="Wingdings" w:hAnsi="Wingdings"/>
        </w:rPr>
        <w:t></w:t>
      </w:r>
      <w:r>
        <w:rPr>
          <w:spacing w:val="72"/>
          <w:w w:val="150"/>
        </w:rPr>
        <w:t xml:space="preserve"> </w:t>
      </w:r>
      <w:r>
        <w:t>Elements</w:t>
      </w:r>
      <w:r>
        <w:rPr>
          <w:spacing w:val="-1"/>
        </w:rPr>
        <w:t xml:space="preserve"> </w:t>
      </w:r>
      <w:r>
        <w:t>of</w:t>
      </w:r>
      <w:r>
        <w:rPr>
          <w:spacing w:val="-4"/>
        </w:rPr>
        <w:t xml:space="preserve"> </w:t>
      </w:r>
      <w:r>
        <w:t>the</w:t>
      </w:r>
      <w:r>
        <w:rPr>
          <w:spacing w:val="-1"/>
        </w:rPr>
        <w:t xml:space="preserve"> </w:t>
      </w:r>
      <w:r>
        <w:rPr>
          <w:spacing w:val="-2"/>
        </w:rPr>
        <w:t>Assessment:-</w:t>
      </w:r>
    </w:p>
    <w:p w:rsidR="00002852" w:rsidRDefault="00DD23FB">
      <w:pPr>
        <w:pStyle w:val="BodyText"/>
        <w:spacing w:line="322" w:lineRule="exact"/>
        <w:ind w:left="1582"/>
      </w:pPr>
      <w:r>
        <w:rPr>
          <w:rFonts w:ascii="Wingdings" w:hAnsi="Wingdings"/>
        </w:rPr>
        <w:t></w:t>
      </w:r>
      <w:r>
        <w:rPr>
          <w:spacing w:val="67"/>
          <w:w w:val="150"/>
        </w:rPr>
        <w:t xml:space="preserve"> </w:t>
      </w:r>
      <w:proofErr w:type="gramStart"/>
      <w:r>
        <w:t>Nursing</w:t>
      </w:r>
      <w:proofErr w:type="gramEnd"/>
      <w:r>
        <w:rPr>
          <w:spacing w:val="-3"/>
        </w:rPr>
        <w:t xml:space="preserve"> </w:t>
      </w:r>
      <w:r>
        <w:t>role</w:t>
      </w:r>
      <w:r>
        <w:rPr>
          <w:spacing w:val="-6"/>
        </w:rPr>
        <w:t xml:space="preserve"> </w:t>
      </w:r>
      <w:r>
        <w:t>in</w:t>
      </w:r>
      <w:r>
        <w:rPr>
          <w:spacing w:val="-2"/>
        </w:rPr>
        <w:t xml:space="preserve"> </w:t>
      </w:r>
      <w:r>
        <w:t>nutritional</w:t>
      </w:r>
      <w:r>
        <w:rPr>
          <w:spacing w:val="-2"/>
        </w:rPr>
        <w:t xml:space="preserve"> assessment</w:t>
      </w:r>
    </w:p>
    <w:p w:rsidR="00002852" w:rsidRDefault="00DD23FB">
      <w:pPr>
        <w:pStyle w:val="BodyText"/>
        <w:ind w:left="1582"/>
      </w:pPr>
      <w:proofErr w:type="gramStart"/>
      <w:r>
        <w:rPr>
          <w:rFonts w:ascii="Wingdings" w:hAnsi="Wingdings"/>
        </w:rPr>
        <w:t></w:t>
      </w:r>
      <w:r>
        <w:rPr>
          <w:spacing w:val="72"/>
          <w:w w:val="150"/>
        </w:rPr>
        <w:t xml:space="preserve"> </w:t>
      </w:r>
      <w:r>
        <w:t>Definition</w:t>
      </w:r>
      <w:r>
        <w:rPr>
          <w:spacing w:val="-5"/>
        </w:rPr>
        <w:t xml:space="preserve"> </w:t>
      </w:r>
      <w:r>
        <w:t>of</w:t>
      </w:r>
      <w:r>
        <w:rPr>
          <w:spacing w:val="-1"/>
        </w:rPr>
        <w:t xml:space="preserve"> </w:t>
      </w:r>
      <w:r>
        <w:rPr>
          <w:spacing w:val="-2"/>
        </w:rPr>
        <w:t>malnutrition.</w:t>
      </w:r>
      <w:proofErr w:type="gramEnd"/>
    </w:p>
    <w:p w:rsidR="00002852" w:rsidRDefault="00DD23FB">
      <w:pPr>
        <w:pStyle w:val="BodyText"/>
        <w:spacing w:before="3" w:line="322" w:lineRule="exact"/>
        <w:ind w:left="1582"/>
      </w:pPr>
      <w:proofErr w:type="gramStart"/>
      <w:r>
        <w:rPr>
          <w:rFonts w:ascii="Wingdings" w:hAnsi="Wingdings"/>
        </w:rPr>
        <w:t></w:t>
      </w:r>
      <w:r>
        <w:rPr>
          <w:spacing w:val="63"/>
          <w:w w:val="150"/>
        </w:rPr>
        <w:t xml:space="preserve"> </w:t>
      </w:r>
      <w:r>
        <w:t>Classification</w:t>
      </w:r>
      <w:r>
        <w:rPr>
          <w:spacing w:val="-7"/>
        </w:rPr>
        <w:t xml:space="preserve"> </w:t>
      </w:r>
      <w:r>
        <w:t>of</w:t>
      </w:r>
      <w:r>
        <w:rPr>
          <w:spacing w:val="-5"/>
        </w:rPr>
        <w:t xml:space="preserve"> </w:t>
      </w:r>
      <w:r>
        <w:t>malnutrition</w:t>
      </w:r>
      <w:r>
        <w:rPr>
          <w:spacing w:val="-7"/>
        </w:rPr>
        <w:t xml:space="preserve"> </w:t>
      </w:r>
      <w:r>
        <w:rPr>
          <w:spacing w:val="-2"/>
        </w:rPr>
        <w:t>diseases.</w:t>
      </w:r>
      <w:proofErr w:type="gramEnd"/>
    </w:p>
    <w:p w:rsidR="00002852" w:rsidRDefault="00DD23FB">
      <w:pPr>
        <w:pStyle w:val="BodyText"/>
        <w:spacing w:line="322" w:lineRule="exact"/>
        <w:ind w:left="1582"/>
      </w:pPr>
      <w:proofErr w:type="gramStart"/>
      <w:r>
        <w:rPr>
          <w:rFonts w:ascii="Wingdings" w:hAnsi="Wingdings"/>
        </w:rPr>
        <w:t></w:t>
      </w:r>
      <w:r>
        <w:rPr>
          <w:spacing w:val="67"/>
          <w:w w:val="150"/>
        </w:rPr>
        <w:t xml:space="preserve"> </w:t>
      </w:r>
      <w:r>
        <w:t>Etiology</w:t>
      </w:r>
      <w:r>
        <w:rPr>
          <w:spacing w:val="-6"/>
        </w:rPr>
        <w:t xml:space="preserve"> </w:t>
      </w:r>
      <w:r>
        <w:t>of</w:t>
      </w:r>
      <w:r>
        <w:rPr>
          <w:spacing w:val="-4"/>
        </w:rPr>
        <w:t xml:space="preserve"> </w:t>
      </w:r>
      <w:r>
        <w:t>malnutrition</w:t>
      </w:r>
      <w:r>
        <w:rPr>
          <w:spacing w:val="-5"/>
        </w:rPr>
        <w:t xml:space="preserve"> </w:t>
      </w:r>
      <w:r>
        <w:rPr>
          <w:spacing w:val="-2"/>
        </w:rPr>
        <w:t>diseases.</w:t>
      </w:r>
      <w:proofErr w:type="gramEnd"/>
    </w:p>
    <w:p w:rsidR="00002852" w:rsidRDefault="00DD23FB">
      <w:pPr>
        <w:pStyle w:val="BodyText"/>
        <w:ind w:left="1582"/>
      </w:pPr>
      <w:proofErr w:type="gramStart"/>
      <w:r>
        <w:rPr>
          <w:rFonts w:ascii="Wingdings" w:hAnsi="Wingdings"/>
        </w:rPr>
        <w:t></w:t>
      </w:r>
      <w:r>
        <w:rPr>
          <w:spacing w:val="65"/>
          <w:w w:val="150"/>
        </w:rPr>
        <w:t xml:space="preserve"> </w:t>
      </w:r>
      <w:r>
        <w:t>Malnutrition</w:t>
      </w:r>
      <w:r>
        <w:rPr>
          <w:spacing w:val="-7"/>
        </w:rPr>
        <w:t xml:space="preserve"> </w:t>
      </w:r>
      <w:r>
        <w:t>diseases</w:t>
      </w:r>
      <w:r>
        <w:rPr>
          <w:spacing w:val="-6"/>
        </w:rPr>
        <w:t xml:space="preserve"> </w:t>
      </w:r>
      <w:r>
        <w:t>according</w:t>
      </w:r>
      <w:r>
        <w:rPr>
          <w:spacing w:val="-3"/>
        </w:rPr>
        <w:t xml:space="preserve"> </w:t>
      </w:r>
      <w:r>
        <w:t>to</w:t>
      </w:r>
      <w:r>
        <w:rPr>
          <w:spacing w:val="-3"/>
        </w:rPr>
        <w:t xml:space="preserve"> </w:t>
      </w:r>
      <w:r>
        <w:t>its</w:t>
      </w:r>
      <w:r>
        <w:rPr>
          <w:spacing w:val="-3"/>
        </w:rPr>
        <w:t xml:space="preserve"> </w:t>
      </w:r>
      <w:r>
        <w:rPr>
          <w:spacing w:val="-2"/>
        </w:rPr>
        <w:t>severity.</w:t>
      </w:r>
      <w:proofErr w:type="gramEnd"/>
    </w:p>
    <w:p w:rsidR="00002852" w:rsidRDefault="00DD23FB">
      <w:pPr>
        <w:pStyle w:val="ListParagraph"/>
        <w:numPr>
          <w:ilvl w:val="0"/>
          <w:numId w:val="46"/>
        </w:numPr>
        <w:tabs>
          <w:tab w:val="left" w:pos="2379"/>
        </w:tabs>
        <w:spacing w:before="278"/>
        <w:rPr>
          <w:sz w:val="28"/>
        </w:rPr>
      </w:pPr>
      <w:r>
        <w:rPr>
          <w:spacing w:val="-2"/>
          <w:sz w:val="28"/>
        </w:rPr>
        <w:t>Kwashiorkor</w:t>
      </w:r>
    </w:p>
    <w:p w:rsidR="00002852" w:rsidRDefault="00DD23FB">
      <w:pPr>
        <w:pStyle w:val="ListParagraph"/>
        <w:numPr>
          <w:ilvl w:val="0"/>
          <w:numId w:val="46"/>
        </w:numPr>
        <w:tabs>
          <w:tab w:val="left" w:pos="2379"/>
        </w:tabs>
        <w:spacing w:before="2" w:line="322" w:lineRule="exact"/>
        <w:rPr>
          <w:sz w:val="28"/>
        </w:rPr>
      </w:pPr>
      <w:r>
        <w:rPr>
          <w:spacing w:val="-2"/>
          <w:sz w:val="28"/>
        </w:rPr>
        <w:t>Marasmus</w:t>
      </w:r>
    </w:p>
    <w:p w:rsidR="00002852" w:rsidRDefault="00DD23FB">
      <w:pPr>
        <w:pStyle w:val="ListParagraph"/>
        <w:numPr>
          <w:ilvl w:val="0"/>
          <w:numId w:val="46"/>
        </w:numPr>
        <w:tabs>
          <w:tab w:val="left" w:pos="2379"/>
        </w:tabs>
        <w:spacing w:line="322" w:lineRule="exact"/>
        <w:rPr>
          <w:sz w:val="28"/>
        </w:rPr>
      </w:pPr>
      <w:r>
        <w:rPr>
          <w:spacing w:val="-2"/>
          <w:sz w:val="28"/>
        </w:rPr>
        <w:t>Rickets</w:t>
      </w:r>
    </w:p>
    <w:p w:rsidR="00002852" w:rsidRDefault="00DD23FB">
      <w:pPr>
        <w:pStyle w:val="ListParagraph"/>
        <w:numPr>
          <w:ilvl w:val="0"/>
          <w:numId w:val="46"/>
        </w:numPr>
        <w:tabs>
          <w:tab w:val="left" w:pos="2379"/>
        </w:tabs>
        <w:spacing w:line="322" w:lineRule="exact"/>
        <w:rPr>
          <w:sz w:val="28"/>
        </w:rPr>
      </w:pPr>
      <w:r>
        <w:rPr>
          <w:spacing w:val="-2"/>
          <w:sz w:val="28"/>
        </w:rPr>
        <w:t>Scurvy</w:t>
      </w:r>
    </w:p>
    <w:p w:rsidR="00002852" w:rsidRDefault="00DD23FB">
      <w:pPr>
        <w:pStyle w:val="ListParagraph"/>
        <w:numPr>
          <w:ilvl w:val="0"/>
          <w:numId w:val="46"/>
        </w:numPr>
        <w:tabs>
          <w:tab w:val="left" w:pos="2379"/>
        </w:tabs>
        <w:rPr>
          <w:sz w:val="28"/>
        </w:rPr>
      </w:pPr>
      <w:r>
        <w:rPr>
          <w:noProof/>
          <w:sz w:val="28"/>
        </w:rPr>
        <mc:AlternateContent>
          <mc:Choice Requires="wps">
            <w:drawing>
              <wp:anchor distT="0" distB="0" distL="0" distR="0" simplePos="0" relativeHeight="487869440" behindDoc="1" locked="0" layoutInCell="1" allowOverlap="1">
                <wp:simplePos x="0" y="0"/>
                <wp:positionH relativeFrom="page">
                  <wp:posOffset>1076248</wp:posOffset>
                </wp:positionH>
                <wp:positionV relativeFrom="paragraph">
                  <wp:posOffset>222308</wp:posOffset>
                </wp:positionV>
                <wp:extent cx="5393055" cy="9525"/>
                <wp:effectExtent l="0" t="0" r="0" b="0"/>
                <wp:wrapTopAndBottom/>
                <wp:docPr id="748" name="Graphic 7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93055" cy="9525"/>
                        </a:xfrm>
                        <a:custGeom>
                          <a:avLst/>
                          <a:gdLst/>
                          <a:ahLst/>
                          <a:cxnLst/>
                          <a:rect l="l" t="t" r="r" b="b"/>
                          <a:pathLst>
                            <a:path w="5393055" h="9525">
                              <a:moveTo>
                                <a:pt x="5392801" y="0"/>
                              </a:moveTo>
                              <a:lnTo>
                                <a:pt x="0" y="0"/>
                              </a:lnTo>
                              <a:lnTo>
                                <a:pt x="0" y="9144"/>
                              </a:lnTo>
                              <a:lnTo>
                                <a:pt x="5392801" y="9144"/>
                              </a:lnTo>
                              <a:lnTo>
                                <a:pt x="539280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4.744003pt;margin-top:17.504612pt;width:424.63pt;height:.72pt;mso-position-horizontal-relative:page;mso-position-vertical-relative:paragraph;z-index:-15447040;mso-wrap-distance-left:0;mso-wrap-distance-right:0" id="docshape550" filled="true" fillcolor="#000000" stroked="false">
                <v:fill type="solid"/>
                <w10:wrap type="topAndBottom"/>
              </v:rect>
            </w:pict>
          </mc:Fallback>
        </mc:AlternateContent>
      </w:r>
      <w:r>
        <w:rPr>
          <w:spacing w:val="-2"/>
          <w:sz w:val="28"/>
        </w:rPr>
        <w:t>Obesity</w:t>
      </w:r>
    </w:p>
    <w:p w:rsidR="00002852" w:rsidRDefault="00DD23FB">
      <w:pPr>
        <w:pStyle w:val="Heading2"/>
        <w:spacing w:before="276" w:line="448" w:lineRule="auto"/>
        <w:ind w:left="1942" w:right="7013"/>
        <w:jc w:val="both"/>
      </w:pPr>
      <w:r>
        <w:t>Nutritional</w:t>
      </w:r>
      <w:r>
        <w:rPr>
          <w:spacing w:val="-18"/>
        </w:rPr>
        <w:t xml:space="preserve"> </w:t>
      </w:r>
      <w:r>
        <w:t xml:space="preserve">Disorders </w:t>
      </w:r>
      <w:r>
        <w:rPr>
          <w:spacing w:val="-2"/>
        </w:rPr>
        <w:t>Introduction</w:t>
      </w:r>
    </w:p>
    <w:p w:rsidR="00002852" w:rsidRDefault="00DD23FB">
      <w:pPr>
        <w:pStyle w:val="BodyText"/>
        <w:ind w:left="1942" w:right="1509"/>
        <w:jc w:val="both"/>
      </w:pPr>
      <w:r>
        <w:t>Adequate nutrition is an essential component of growth and development, and continues to play an important part in promoting health and preventing health problems during childhood period. All children must assessed for nutritional status, followed by teaching or other interventions to health, because a reported incidence of under – nutrition about 39% of the world's preschool children and associated mortality in up to 20% of these children.</w:t>
      </w:r>
    </w:p>
    <w:p w:rsidR="00002852" w:rsidRDefault="00DD23FB">
      <w:pPr>
        <w:pStyle w:val="BodyText"/>
        <w:spacing w:before="277"/>
        <w:ind w:left="1942" w:right="1514"/>
        <w:jc w:val="both"/>
      </w:pPr>
      <w:r>
        <w:rPr>
          <w:b/>
        </w:rPr>
        <w:t xml:space="preserve">Nutrition: </w:t>
      </w:r>
      <w:r>
        <w:t xml:space="preserve">is the providing, to </w:t>
      </w:r>
      <w:hyperlink r:id="rId248">
        <w:r>
          <w:rPr>
            <w:u w:val="single"/>
          </w:rPr>
          <w:t>cells</w:t>
        </w:r>
      </w:hyperlink>
      <w:r>
        <w:t xml:space="preserve"> and </w:t>
      </w:r>
      <w:hyperlink r:id="rId249">
        <w:r>
          <w:rPr>
            <w:u w:val="single"/>
          </w:rPr>
          <w:t>organisms</w:t>
        </w:r>
      </w:hyperlink>
      <w:r>
        <w:t xml:space="preserve">, of the materials necessary (in the form of </w:t>
      </w:r>
      <w:hyperlink r:id="rId250">
        <w:r>
          <w:rPr>
            <w:u w:val="single"/>
          </w:rPr>
          <w:t>food</w:t>
        </w:r>
      </w:hyperlink>
      <w:r>
        <w:t xml:space="preserve">) to support </w:t>
      </w:r>
      <w:hyperlink r:id="rId251">
        <w:r>
          <w:rPr>
            <w:u w:val="single"/>
          </w:rPr>
          <w:t>life</w:t>
        </w:r>
      </w:hyperlink>
      <w:r>
        <w:t xml:space="preserve">. Many common health problems can be prevented or alleviated with a </w:t>
      </w:r>
      <w:hyperlink r:id="rId252">
        <w:r>
          <w:rPr>
            <w:u w:val="single"/>
          </w:rPr>
          <w:t>healthy diet</w:t>
        </w:r>
      </w:hyperlink>
      <w:r>
        <w:t>.</w:t>
      </w:r>
    </w:p>
    <w:p w:rsidR="00002852" w:rsidRDefault="00DD23FB">
      <w:pPr>
        <w:pStyle w:val="Heading2"/>
        <w:spacing w:before="285"/>
        <w:ind w:left="1942"/>
        <w:jc w:val="both"/>
      </w:pPr>
      <w:r>
        <w:t>Purpose</w:t>
      </w:r>
      <w:r>
        <w:rPr>
          <w:spacing w:val="-4"/>
        </w:rPr>
        <w:t xml:space="preserve"> </w:t>
      </w:r>
      <w:r>
        <w:t>&amp;</w:t>
      </w:r>
      <w:r>
        <w:rPr>
          <w:spacing w:val="-6"/>
        </w:rPr>
        <w:t xml:space="preserve"> </w:t>
      </w:r>
      <w:r>
        <w:t>aiming</w:t>
      </w:r>
      <w:r>
        <w:rPr>
          <w:spacing w:val="-2"/>
        </w:rPr>
        <w:t xml:space="preserve"> </w:t>
      </w:r>
      <w:r>
        <w:t>of</w:t>
      </w:r>
      <w:r>
        <w:rPr>
          <w:spacing w:val="-4"/>
        </w:rPr>
        <w:t xml:space="preserve"> </w:t>
      </w:r>
      <w:r>
        <w:t>nutritional</w:t>
      </w:r>
      <w:r>
        <w:rPr>
          <w:spacing w:val="-2"/>
        </w:rPr>
        <w:t xml:space="preserve"> assessment:-</w:t>
      </w:r>
    </w:p>
    <w:p w:rsidR="00002852" w:rsidRDefault="00DD23FB">
      <w:pPr>
        <w:pStyle w:val="ListParagraph"/>
        <w:numPr>
          <w:ilvl w:val="0"/>
          <w:numId w:val="45"/>
        </w:numPr>
        <w:tabs>
          <w:tab w:val="left" w:pos="2379"/>
        </w:tabs>
        <w:spacing w:before="273"/>
        <w:ind w:left="2379"/>
        <w:rPr>
          <w:sz w:val="28"/>
        </w:rPr>
      </w:pPr>
      <w:r>
        <w:rPr>
          <w:sz w:val="28"/>
        </w:rPr>
        <w:t>Early</w:t>
      </w:r>
      <w:r>
        <w:rPr>
          <w:spacing w:val="-8"/>
          <w:sz w:val="28"/>
        </w:rPr>
        <w:t xml:space="preserve"> </w:t>
      </w:r>
      <w:r>
        <w:rPr>
          <w:sz w:val="28"/>
        </w:rPr>
        <w:t>detection</w:t>
      </w:r>
      <w:r>
        <w:rPr>
          <w:spacing w:val="-3"/>
          <w:sz w:val="28"/>
        </w:rPr>
        <w:t xml:space="preserve"> </w:t>
      </w:r>
      <w:r>
        <w:rPr>
          <w:sz w:val="28"/>
        </w:rPr>
        <w:t>and</w:t>
      </w:r>
      <w:r>
        <w:rPr>
          <w:spacing w:val="-3"/>
          <w:sz w:val="28"/>
        </w:rPr>
        <w:t xml:space="preserve"> </w:t>
      </w:r>
      <w:r>
        <w:rPr>
          <w:sz w:val="28"/>
        </w:rPr>
        <w:t>treatment</w:t>
      </w:r>
      <w:r>
        <w:rPr>
          <w:spacing w:val="-2"/>
          <w:sz w:val="28"/>
        </w:rPr>
        <w:t xml:space="preserve"> </w:t>
      </w:r>
      <w:r>
        <w:rPr>
          <w:sz w:val="28"/>
        </w:rPr>
        <w:t>of</w:t>
      </w:r>
      <w:r>
        <w:rPr>
          <w:spacing w:val="-7"/>
          <w:sz w:val="28"/>
        </w:rPr>
        <w:t xml:space="preserve"> </w:t>
      </w:r>
      <w:r>
        <w:rPr>
          <w:sz w:val="28"/>
        </w:rPr>
        <w:t>nutrient</w:t>
      </w:r>
      <w:r>
        <w:rPr>
          <w:spacing w:val="-6"/>
          <w:sz w:val="28"/>
        </w:rPr>
        <w:t xml:space="preserve"> </w:t>
      </w:r>
      <w:r>
        <w:rPr>
          <w:spacing w:val="-2"/>
          <w:sz w:val="28"/>
        </w:rPr>
        <w:t>deficiencies</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216"/>
        <w:rPr>
          <w:sz w:val="20"/>
        </w:rPr>
      </w:pPr>
      <w:r>
        <w:rPr>
          <w:noProof/>
          <w:sz w:val="20"/>
        </w:rPr>
        <mc:AlternateContent>
          <mc:Choice Requires="wps">
            <w:drawing>
              <wp:anchor distT="0" distB="0" distL="0" distR="0" simplePos="0" relativeHeight="487869952" behindDoc="1" locked="0" layoutInCell="1" allowOverlap="1">
                <wp:simplePos x="0" y="0"/>
                <wp:positionH relativeFrom="page">
                  <wp:posOffset>1125016</wp:posOffset>
                </wp:positionH>
                <wp:positionV relativeFrom="paragraph">
                  <wp:posOffset>298437</wp:posOffset>
                </wp:positionV>
                <wp:extent cx="5523865" cy="6350"/>
                <wp:effectExtent l="0" t="0" r="0" b="0"/>
                <wp:wrapTopAndBottom/>
                <wp:docPr id="749" name="Graphic 7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3.499023pt;width:434.95pt;height:.47998pt;mso-position-horizontal-relative:page;mso-position-vertical-relative:paragraph;z-index:-15446528;mso-wrap-distance-left:0;mso-wrap-distance-right:0" id="docshape551"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0332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50" name="Graphic 7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13152" id="docshape55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51" name="Group 7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52" name="Graphic 75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53" coordorigin="0,0" coordsize="8699,60">
                <v:rect style="position:absolute;left:0;top:0;width:8699;height:60" id="docshape554" filled="true" fillcolor="#612322" stroked="false">
                  <v:fill type="solid"/>
                </v:rect>
              </v:group>
            </w:pict>
          </mc:Fallback>
        </mc:AlternateContent>
      </w:r>
    </w:p>
    <w:p w:rsidR="00002852" w:rsidRDefault="00DD23FB">
      <w:pPr>
        <w:pStyle w:val="ListParagraph"/>
        <w:numPr>
          <w:ilvl w:val="0"/>
          <w:numId w:val="45"/>
        </w:numPr>
        <w:tabs>
          <w:tab w:val="left" w:pos="1942"/>
          <w:tab w:val="left" w:pos="2378"/>
        </w:tabs>
        <w:spacing w:before="262"/>
        <w:ind w:right="1522" w:hanging="360"/>
        <w:jc w:val="both"/>
        <w:rPr>
          <w:sz w:val="28"/>
        </w:rPr>
      </w:pPr>
      <w:r>
        <w:rPr>
          <w:sz w:val="28"/>
        </w:rPr>
        <w:tab/>
        <w:t>Facilitate caring and provide guide for the treatment of children with chronic disease, such as diabetes, hypertension, congestive heart failure, and chronic obstructive pulmonary disease.</w:t>
      </w:r>
    </w:p>
    <w:p w:rsidR="00002852" w:rsidRDefault="00DD23FB">
      <w:pPr>
        <w:pStyle w:val="ListParagraph"/>
        <w:numPr>
          <w:ilvl w:val="0"/>
          <w:numId w:val="45"/>
        </w:numPr>
        <w:tabs>
          <w:tab w:val="left" w:pos="1942"/>
          <w:tab w:val="left" w:pos="2378"/>
        </w:tabs>
        <w:ind w:right="1523" w:hanging="360"/>
        <w:jc w:val="both"/>
        <w:rPr>
          <w:sz w:val="28"/>
        </w:rPr>
      </w:pPr>
      <w:r>
        <w:rPr>
          <w:sz w:val="28"/>
        </w:rPr>
        <w:tab/>
        <w:t>Nutritional assessment and screening has led to the development of new assessment tools, standards, and regulations.</w:t>
      </w:r>
    </w:p>
    <w:p w:rsidR="00002852" w:rsidRDefault="00DD23FB">
      <w:pPr>
        <w:pStyle w:val="Heading2"/>
        <w:spacing w:before="282"/>
        <w:ind w:left="2012"/>
        <w:jc w:val="both"/>
      </w:pPr>
      <w:r>
        <w:t>Nursing</w:t>
      </w:r>
      <w:r>
        <w:rPr>
          <w:spacing w:val="-5"/>
        </w:rPr>
        <w:t xml:space="preserve"> </w:t>
      </w:r>
      <w:r>
        <w:t>role</w:t>
      </w:r>
      <w:r>
        <w:rPr>
          <w:spacing w:val="-7"/>
        </w:rPr>
        <w:t xml:space="preserve"> </w:t>
      </w:r>
      <w:r>
        <w:t>in</w:t>
      </w:r>
      <w:r>
        <w:rPr>
          <w:spacing w:val="-5"/>
        </w:rPr>
        <w:t xml:space="preserve"> </w:t>
      </w:r>
      <w:r>
        <w:t>nutritional</w:t>
      </w:r>
      <w:r>
        <w:rPr>
          <w:spacing w:val="-4"/>
        </w:rPr>
        <w:t xml:space="preserve"> </w:t>
      </w:r>
      <w:r>
        <w:rPr>
          <w:spacing w:val="-2"/>
        </w:rPr>
        <w:t>assessment</w:t>
      </w:r>
    </w:p>
    <w:p w:rsidR="00002852" w:rsidRDefault="00DD23FB">
      <w:pPr>
        <w:pStyle w:val="ListParagraph"/>
        <w:numPr>
          <w:ilvl w:val="1"/>
          <w:numId w:val="47"/>
        </w:numPr>
        <w:tabs>
          <w:tab w:val="left" w:pos="1942"/>
          <w:tab w:val="left" w:pos="2943"/>
        </w:tabs>
        <w:spacing w:before="277"/>
        <w:ind w:right="1512" w:hanging="360"/>
        <w:jc w:val="both"/>
        <w:rPr>
          <w:sz w:val="28"/>
        </w:rPr>
      </w:pPr>
      <w:r>
        <w:rPr>
          <w:sz w:val="28"/>
        </w:rPr>
        <w:tab/>
        <w:t>The nurse plays an important role in assessing the diet for children and in seeking additional evaluation from dietitians and nutritionists in complex situations. The ability to assess a child's nutritional status using anthropometry, additional measurement that may include chest circumference, mid arm, and skin fold measurement. Also observation and history is vital, such as feeding history, but it is also as important for the nurse to have an understanding of the implications of information gained during an assessment.</w:t>
      </w:r>
    </w:p>
    <w:p w:rsidR="00002852" w:rsidRDefault="00DD23FB">
      <w:pPr>
        <w:pStyle w:val="ListParagraph"/>
        <w:numPr>
          <w:ilvl w:val="1"/>
          <w:numId w:val="47"/>
        </w:numPr>
        <w:tabs>
          <w:tab w:val="left" w:pos="1942"/>
          <w:tab w:val="left" w:pos="2943"/>
        </w:tabs>
        <w:ind w:right="1512" w:hanging="360"/>
        <w:jc w:val="both"/>
        <w:rPr>
          <w:sz w:val="28"/>
        </w:rPr>
      </w:pPr>
      <w:r>
        <w:rPr>
          <w:sz w:val="28"/>
        </w:rPr>
        <w:tab/>
        <w:t>Nurse provides the individuals who most often require</w:t>
      </w:r>
      <w:r>
        <w:rPr>
          <w:spacing w:val="40"/>
          <w:sz w:val="28"/>
        </w:rPr>
        <w:t xml:space="preserve"> </w:t>
      </w:r>
      <w:r>
        <w:rPr>
          <w:sz w:val="28"/>
        </w:rPr>
        <w:t>ongoing nutritional counseling and intervention. Children with life- ending illnesses receiving palliative care have special nutrition support needs as well. The nutrition care of these subgroups of patients should be based on careful nutrition assessment.</w:t>
      </w:r>
    </w:p>
    <w:p w:rsidR="00002852" w:rsidRDefault="00DD23FB">
      <w:pPr>
        <w:pStyle w:val="ListParagraph"/>
        <w:numPr>
          <w:ilvl w:val="1"/>
          <w:numId w:val="47"/>
        </w:numPr>
        <w:tabs>
          <w:tab w:val="left" w:pos="1942"/>
          <w:tab w:val="left" w:pos="2943"/>
        </w:tabs>
        <w:ind w:right="1522" w:hanging="360"/>
        <w:jc w:val="both"/>
        <w:rPr>
          <w:sz w:val="28"/>
        </w:rPr>
      </w:pPr>
      <w:r>
        <w:rPr>
          <w:sz w:val="28"/>
        </w:rPr>
        <w:tab/>
        <w:t>Promoting the use of nutrition assessment in hospitals,</w:t>
      </w:r>
      <w:r>
        <w:rPr>
          <w:spacing w:val="-1"/>
          <w:sz w:val="28"/>
        </w:rPr>
        <w:t xml:space="preserve"> </w:t>
      </w:r>
      <w:r>
        <w:rPr>
          <w:sz w:val="28"/>
        </w:rPr>
        <w:t>nursing homes, and other facilities caring for children who are chronically ill.</w:t>
      </w:r>
    </w:p>
    <w:p w:rsidR="00002852" w:rsidRDefault="00DD23FB">
      <w:pPr>
        <w:pStyle w:val="ListParagraph"/>
        <w:numPr>
          <w:ilvl w:val="1"/>
          <w:numId w:val="47"/>
        </w:numPr>
        <w:tabs>
          <w:tab w:val="left" w:pos="1942"/>
          <w:tab w:val="left" w:pos="2943"/>
        </w:tabs>
        <w:ind w:right="1514" w:hanging="360"/>
        <w:jc w:val="both"/>
        <w:rPr>
          <w:sz w:val="28"/>
        </w:rPr>
      </w:pPr>
      <w:r>
        <w:rPr>
          <w:sz w:val="28"/>
        </w:rPr>
        <w:tab/>
        <w:t>Plays a role in caring for infants, children, and people who have health or dietary conditions such as anorexia, diabetes, severe</w:t>
      </w:r>
      <w:r>
        <w:rPr>
          <w:spacing w:val="40"/>
          <w:sz w:val="28"/>
        </w:rPr>
        <w:t xml:space="preserve"> </w:t>
      </w:r>
      <w:r>
        <w:rPr>
          <w:sz w:val="28"/>
        </w:rPr>
        <w:t>food allergies, and obesity.</w:t>
      </w:r>
    </w:p>
    <w:p w:rsidR="00002852" w:rsidRDefault="00DD23FB">
      <w:pPr>
        <w:pStyle w:val="Heading2"/>
        <w:spacing w:before="281" w:line="446" w:lineRule="auto"/>
        <w:ind w:left="1942" w:right="6492"/>
        <w:jc w:val="both"/>
      </w:pPr>
      <w:r>
        <w:t>Nutritional Disorders Definition</w:t>
      </w:r>
      <w:r>
        <w:rPr>
          <w:spacing w:val="-4"/>
        </w:rPr>
        <w:t xml:space="preserve"> </w:t>
      </w:r>
      <w:r>
        <w:t>of</w:t>
      </w:r>
      <w:r>
        <w:rPr>
          <w:spacing w:val="-3"/>
        </w:rPr>
        <w:t xml:space="preserve"> </w:t>
      </w:r>
      <w:r>
        <w:rPr>
          <w:spacing w:val="-2"/>
        </w:rPr>
        <w:t>malnutrition</w:t>
      </w:r>
    </w:p>
    <w:p w:rsidR="00002852" w:rsidRDefault="00DD23FB">
      <w:pPr>
        <w:pStyle w:val="ListParagraph"/>
        <w:numPr>
          <w:ilvl w:val="2"/>
          <w:numId w:val="47"/>
        </w:numPr>
        <w:tabs>
          <w:tab w:val="left" w:pos="2267"/>
        </w:tabs>
        <w:ind w:right="1520" w:firstLine="0"/>
        <w:jc w:val="both"/>
        <w:rPr>
          <w:sz w:val="28"/>
        </w:rPr>
      </w:pPr>
      <w:r>
        <w:rPr>
          <w:sz w:val="28"/>
        </w:rPr>
        <w:t>A pathological state resulting from a relative or absolute deficiency or excess of one or more essential nutrients; clinically manifested or detected only by biochemical, anthropometric or physiological tests.</w:t>
      </w:r>
    </w:p>
    <w:p w:rsidR="00002852" w:rsidRDefault="00DD23FB">
      <w:pPr>
        <w:pStyle w:val="ListParagraph"/>
        <w:numPr>
          <w:ilvl w:val="2"/>
          <w:numId w:val="47"/>
        </w:numPr>
        <w:tabs>
          <w:tab w:val="left" w:pos="2329"/>
        </w:tabs>
        <w:spacing w:before="280"/>
        <w:ind w:right="1512" w:firstLine="0"/>
        <w:jc w:val="both"/>
        <w:rPr>
          <w:sz w:val="28"/>
        </w:rPr>
      </w:pPr>
      <w:r>
        <w:rPr>
          <w:sz w:val="28"/>
        </w:rPr>
        <w:t>Malnutrition, defined as underweight, is a serious public-health problem that has been substantial linked to an increase in the risk of mortality and morbidity.</w:t>
      </w:r>
    </w:p>
    <w:p w:rsidR="00002852" w:rsidRDefault="00DD23FB">
      <w:pPr>
        <w:pStyle w:val="Heading2"/>
        <w:spacing w:before="287"/>
        <w:ind w:left="1942"/>
        <w:jc w:val="both"/>
      </w:pPr>
      <w:r>
        <w:t>Classification</w:t>
      </w:r>
      <w:r>
        <w:rPr>
          <w:spacing w:val="-8"/>
        </w:rPr>
        <w:t xml:space="preserve"> </w:t>
      </w:r>
      <w:r>
        <w:t>of</w:t>
      </w:r>
      <w:r>
        <w:rPr>
          <w:spacing w:val="-8"/>
        </w:rPr>
        <w:t xml:space="preserve"> </w:t>
      </w:r>
      <w:r>
        <w:t>malnutrition</w:t>
      </w:r>
      <w:r>
        <w:rPr>
          <w:spacing w:val="-7"/>
        </w:rPr>
        <w:t xml:space="preserve"> </w:t>
      </w:r>
      <w:r>
        <w:rPr>
          <w:spacing w:val="-2"/>
        </w:rPr>
        <w:t>diseases</w:t>
      </w:r>
    </w:p>
    <w:p w:rsidR="00002852" w:rsidRDefault="00DD23FB">
      <w:pPr>
        <w:pStyle w:val="BodyText"/>
        <w:spacing w:before="218"/>
        <w:rPr>
          <w:b/>
          <w:sz w:val="20"/>
        </w:rPr>
      </w:pPr>
      <w:r>
        <w:rPr>
          <w:b/>
          <w:noProof/>
          <w:sz w:val="20"/>
        </w:rPr>
        <mc:AlternateContent>
          <mc:Choice Requires="wps">
            <w:drawing>
              <wp:anchor distT="0" distB="0" distL="0" distR="0" simplePos="0" relativeHeight="487871488" behindDoc="1" locked="0" layoutInCell="1" allowOverlap="1">
                <wp:simplePos x="0" y="0"/>
                <wp:positionH relativeFrom="page">
                  <wp:posOffset>1125016</wp:posOffset>
                </wp:positionH>
                <wp:positionV relativeFrom="paragraph">
                  <wp:posOffset>299707</wp:posOffset>
                </wp:positionV>
                <wp:extent cx="5523865" cy="6350"/>
                <wp:effectExtent l="0" t="0" r="0" b="0"/>
                <wp:wrapTopAndBottom/>
                <wp:docPr id="753" name="Graphic 7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3.599024pt;width:434.95pt;height:.47998pt;mso-position-horizontal-relative:page;mso-position-vertical-relative:paragraph;z-index:-15444992;mso-wrap-distance-left:0;mso-wrap-distance-right:0" id="docshape555"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00537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54" name="Graphic 7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11104" id="docshape55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55" name="Group 7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56" name="Graphic 75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57" coordorigin="0,0" coordsize="8699,60">
                <v:rect style="position:absolute;left:0;top:0;width:8699;height:60" id="docshape558" filled="true" fillcolor="#612322" stroked="false">
                  <v:fill type="solid"/>
                </v:rect>
              </v:group>
            </w:pict>
          </mc:Fallback>
        </mc:AlternateContent>
      </w:r>
    </w:p>
    <w:p w:rsidR="00002852" w:rsidRDefault="00DD23FB">
      <w:pPr>
        <w:pStyle w:val="ListParagraph"/>
        <w:numPr>
          <w:ilvl w:val="0"/>
          <w:numId w:val="44"/>
        </w:numPr>
        <w:tabs>
          <w:tab w:val="left" w:pos="2379"/>
        </w:tabs>
        <w:spacing w:before="261"/>
        <w:rPr>
          <w:rFonts w:ascii="Symbol" w:hAnsi="Symbol"/>
          <w:sz w:val="28"/>
        </w:rPr>
      </w:pPr>
      <w:r>
        <w:rPr>
          <w:sz w:val="28"/>
        </w:rPr>
        <w:t>Acute</w:t>
      </w:r>
      <w:r>
        <w:rPr>
          <w:spacing w:val="-1"/>
          <w:sz w:val="28"/>
        </w:rPr>
        <w:t xml:space="preserve"> </w:t>
      </w:r>
      <w:r>
        <w:rPr>
          <w:spacing w:val="-2"/>
          <w:sz w:val="28"/>
        </w:rPr>
        <w:t>malnutrition</w:t>
      </w:r>
    </w:p>
    <w:p w:rsidR="00002852" w:rsidRDefault="00DD23FB">
      <w:pPr>
        <w:pStyle w:val="ListParagraph"/>
        <w:numPr>
          <w:ilvl w:val="0"/>
          <w:numId w:val="44"/>
        </w:numPr>
        <w:tabs>
          <w:tab w:val="left" w:pos="2379"/>
        </w:tabs>
        <w:rPr>
          <w:rFonts w:ascii="Symbol" w:hAnsi="Symbol"/>
          <w:sz w:val="28"/>
        </w:rPr>
      </w:pPr>
      <w:r>
        <w:rPr>
          <w:sz w:val="28"/>
        </w:rPr>
        <w:t>Chronic</w:t>
      </w:r>
      <w:r>
        <w:rPr>
          <w:spacing w:val="-5"/>
          <w:sz w:val="28"/>
        </w:rPr>
        <w:t xml:space="preserve"> </w:t>
      </w:r>
      <w:r>
        <w:rPr>
          <w:spacing w:val="-2"/>
          <w:sz w:val="28"/>
        </w:rPr>
        <w:t>malnutrition</w:t>
      </w:r>
    </w:p>
    <w:p w:rsidR="00002852" w:rsidRDefault="00DD23FB">
      <w:pPr>
        <w:pStyle w:val="ListParagraph"/>
        <w:numPr>
          <w:ilvl w:val="1"/>
          <w:numId w:val="44"/>
        </w:numPr>
        <w:tabs>
          <w:tab w:val="left" w:pos="2245"/>
        </w:tabs>
        <w:spacing w:before="277"/>
        <w:ind w:left="2245" w:hanging="303"/>
        <w:rPr>
          <w:sz w:val="28"/>
        </w:rPr>
      </w:pPr>
      <w:r>
        <w:rPr>
          <w:sz w:val="28"/>
        </w:rPr>
        <w:t>Specific</w:t>
      </w:r>
      <w:r>
        <w:rPr>
          <w:spacing w:val="-8"/>
          <w:sz w:val="28"/>
        </w:rPr>
        <w:t xml:space="preserve"> </w:t>
      </w:r>
      <w:r>
        <w:rPr>
          <w:sz w:val="28"/>
        </w:rPr>
        <w:t>or</w:t>
      </w:r>
      <w:r>
        <w:rPr>
          <w:spacing w:val="-5"/>
          <w:sz w:val="28"/>
        </w:rPr>
        <w:t xml:space="preserve"> </w:t>
      </w:r>
      <w:r>
        <w:rPr>
          <w:sz w:val="28"/>
        </w:rPr>
        <w:t>minor</w:t>
      </w:r>
      <w:r>
        <w:rPr>
          <w:spacing w:val="-5"/>
          <w:sz w:val="28"/>
        </w:rPr>
        <w:t xml:space="preserve"> </w:t>
      </w:r>
      <w:r>
        <w:rPr>
          <w:sz w:val="28"/>
        </w:rPr>
        <w:t>(vitamin</w:t>
      </w:r>
      <w:r>
        <w:rPr>
          <w:spacing w:val="-4"/>
          <w:sz w:val="28"/>
        </w:rPr>
        <w:t xml:space="preserve"> </w:t>
      </w:r>
      <w:r>
        <w:rPr>
          <w:spacing w:val="-2"/>
          <w:sz w:val="28"/>
        </w:rPr>
        <w:t>deficiency):</w:t>
      </w:r>
    </w:p>
    <w:p w:rsidR="00002852" w:rsidRDefault="00DD23FB">
      <w:pPr>
        <w:pStyle w:val="BodyText"/>
        <w:spacing w:before="281" w:line="446" w:lineRule="auto"/>
        <w:ind w:left="1972" w:right="6042" w:firstLine="750"/>
        <w:rPr>
          <w:position w:val="1"/>
        </w:rPr>
      </w:pPr>
      <w:r>
        <w:rPr>
          <w:noProof/>
          <w:position w:val="1"/>
        </w:rPr>
        <w:drawing>
          <wp:anchor distT="0" distB="0" distL="0" distR="0" simplePos="0" relativeHeight="484004864" behindDoc="1" locked="0" layoutInCell="1" allowOverlap="1">
            <wp:simplePos x="0" y="0"/>
            <wp:positionH relativeFrom="page">
              <wp:posOffset>1341755</wp:posOffset>
            </wp:positionH>
            <wp:positionV relativeFrom="paragraph">
              <wp:posOffset>273342</wp:posOffset>
            </wp:positionV>
            <wp:extent cx="466725" cy="76200"/>
            <wp:effectExtent l="0" t="0" r="0" b="0"/>
            <wp:wrapNone/>
            <wp:docPr id="757" name="Image 7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7" name="Image 757"/>
                    <pic:cNvPicPr/>
                  </pic:nvPicPr>
                  <pic:blipFill>
                    <a:blip r:embed="rId253" cstate="print"/>
                    <a:stretch>
                      <a:fillRect/>
                    </a:stretch>
                  </pic:blipFill>
                  <pic:spPr>
                    <a:xfrm>
                      <a:off x="0" y="0"/>
                      <a:ext cx="466725" cy="76200"/>
                    </a:xfrm>
                    <a:prstGeom prst="rect">
                      <a:avLst/>
                    </a:prstGeom>
                  </pic:spPr>
                </pic:pic>
              </a:graphicData>
            </a:graphic>
          </wp:anchor>
        </w:drawing>
      </w:r>
      <w:proofErr w:type="spellStart"/>
      <w:proofErr w:type="gramStart"/>
      <w:r>
        <w:t>e.g</w:t>
      </w:r>
      <w:proofErr w:type="spellEnd"/>
      <w:r>
        <w:t xml:space="preserve"> :</w:t>
      </w:r>
      <w:proofErr w:type="gramEnd"/>
      <w:r>
        <w:t xml:space="preserve"> </w:t>
      </w:r>
      <w:proofErr w:type="spellStart"/>
      <w:r>
        <w:t>Vit</w:t>
      </w:r>
      <w:proofErr w:type="spellEnd"/>
      <w:r>
        <w:t xml:space="preserve">. </w:t>
      </w:r>
      <w:proofErr w:type="gramStart"/>
      <w:r>
        <w:t xml:space="preserve">C scurvy </w:t>
      </w:r>
      <w:r>
        <w:rPr>
          <w:noProof/>
        </w:rPr>
        <w:drawing>
          <wp:inline distT="0" distB="0" distL="0" distR="0">
            <wp:extent cx="466725" cy="76200"/>
            <wp:effectExtent l="0" t="0" r="0" b="0"/>
            <wp:docPr id="758" name="Image 7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8" name="Image 758"/>
                    <pic:cNvPicPr/>
                  </pic:nvPicPr>
                  <pic:blipFill>
                    <a:blip r:embed="rId253" cstate="print"/>
                    <a:stretch>
                      <a:fillRect/>
                    </a:stretch>
                  </pic:blipFill>
                  <pic:spPr>
                    <a:xfrm>
                      <a:off x="0" y="0"/>
                      <a:ext cx="466725" cy="76200"/>
                    </a:xfrm>
                    <a:prstGeom prst="rect">
                      <a:avLst/>
                    </a:prstGeom>
                  </pic:spPr>
                </pic:pic>
              </a:graphicData>
            </a:graphic>
          </wp:inline>
        </w:drawing>
      </w:r>
      <w:proofErr w:type="spellStart"/>
      <w:r>
        <w:rPr>
          <w:position w:val="1"/>
        </w:rPr>
        <w:t>Vit</w:t>
      </w:r>
      <w:proofErr w:type="spellEnd"/>
      <w:r>
        <w:rPr>
          <w:position w:val="1"/>
        </w:rPr>
        <w:t>.</w:t>
      </w:r>
      <w:proofErr w:type="gramEnd"/>
      <w:r>
        <w:rPr>
          <w:spacing w:val="-7"/>
          <w:position w:val="1"/>
        </w:rPr>
        <w:t xml:space="preserve"> </w:t>
      </w:r>
      <w:r>
        <w:rPr>
          <w:position w:val="1"/>
        </w:rPr>
        <w:t>D</w:t>
      </w:r>
      <w:r>
        <w:rPr>
          <w:spacing w:val="-7"/>
          <w:position w:val="1"/>
        </w:rPr>
        <w:t xml:space="preserve"> </w:t>
      </w:r>
      <w:r>
        <w:rPr>
          <w:position w:val="1"/>
        </w:rPr>
        <w:t>rickets</w:t>
      </w:r>
      <w:r>
        <w:rPr>
          <w:spacing w:val="-5"/>
          <w:position w:val="1"/>
        </w:rPr>
        <w:t xml:space="preserve"> </w:t>
      </w:r>
      <w:r>
        <w:rPr>
          <w:position w:val="1"/>
        </w:rPr>
        <w:t>and</w:t>
      </w:r>
      <w:r>
        <w:rPr>
          <w:spacing w:val="-5"/>
          <w:position w:val="1"/>
        </w:rPr>
        <w:t xml:space="preserve"> </w:t>
      </w:r>
      <w:proofErr w:type="spellStart"/>
      <w:r>
        <w:rPr>
          <w:position w:val="1"/>
        </w:rPr>
        <w:t>tetany</w:t>
      </w:r>
      <w:proofErr w:type="spellEnd"/>
    </w:p>
    <w:p w:rsidR="00002852" w:rsidRDefault="00DD23FB">
      <w:pPr>
        <w:pStyle w:val="BodyText"/>
        <w:tabs>
          <w:tab w:val="left" w:pos="6244"/>
        </w:tabs>
        <w:spacing w:before="4"/>
        <w:ind w:left="1972"/>
        <w:rPr>
          <w:position w:val="1"/>
        </w:rPr>
      </w:pPr>
      <w:r>
        <w:rPr>
          <w:noProof/>
        </w:rPr>
        <w:drawing>
          <wp:inline distT="0" distB="0" distL="0" distR="0">
            <wp:extent cx="962025" cy="76200"/>
            <wp:effectExtent l="0" t="0" r="0" b="0"/>
            <wp:docPr id="759" name="Image 7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9" name="Image 759"/>
                    <pic:cNvPicPr/>
                  </pic:nvPicPr>
                  <pic:blipFill>
                    <a:blip r:embed="rId254" cstate="print"/>
                    <a:stretch>
                      <a:fillRect/>
                    </a:stretch>
                  </pic:blipFill>
                  <pic:spPr>
                    <a:xfrm>
                      <a:off x="0" y="0"/>
                      <a:ext cx="962025" cy="76200"/>
                    </a:xfrm>
                    <a:prstGeom prst="rect">
                      <a:avLst/>
                    </a:prstGeom>
                  </pic:spPr>
                </pic:pic>
              </a:graphicData>
            </a:graphic>
          </wp:inline>
        </w:drawing>
      </w:r>
      <w:proofErr w:type="gramStart"/>
      <w:r>
        <w:rPr>
          <w:position w:val="1"/>
        </w:rPr>
        <w:t>minerals</w:t>
      </w:r>
      <w:proofErr w:type="gramEnd"/>
      <w:r>
        <w:rPr>
          <w:spacing w:val="-7"/>
          <w:position w:val="1"/>
        </w:rPr>
        <w:t xml:space="preserve"> </w:t>
      </w:r>
      <w:r>
        <w:rPr>
          <w:spacing w:val="-4"/>
          <w:position w:val="1"/>
        </w:rPr>
        <w:t>iron</w:t>
      </w:r>
      <w:r>
        <w:rPr>
          <w:position w:val="1"/>
        </w:rPr>
        <w:tab/>
      </w:r>
      <w:proofErr w:type="spellStart"/>
      <w:r>
        <w:rPr>
          <w:position w:val="1"/>
        </w:rPr>
        <w:t>iron</w:t>
      </w:r>
      <w:proofErr w:type="spellEnd"/>
      <w:r>
        <w:rPr>
          <w:spacing w:val="-9"/>
          <w:position w:val="1"/>
        </w:rPr>
        <w:t xml:space="preserve"> </w:t>
      </w:r>
      <w:r>
        <w:rPr>
          <w:position w:val="1"/>
        </w:rPr>
        <w:t>deficiency</w:t>
      </w:r>
      <w:r>
        <w:rPr>
          <w:spacing w:val="-6"/>
          <w:position w:val="1"/>
        </w:rPr>
        <w:t xml:space="preserve"> </w:t>
      </w:r>
      <w:r>
        <w:rPr>
          <w:spacing w:val="-2"/>
          <w:position w:val="1"/>
        </w:rPr>
        <w:t>anemia</w:t>
      </w:r>
    </w:p>
    <w:p w:rsidR="00002852" w:rsidRDefault="00002852">
      <w:pPr>
        <w:pStyle w:val="BodyText"/>
      </w:pPr>
    </w:p>
    <w:p w:rsidR="00002852" w:rsidRDefault="00002852">
      <w:pPr>
        <w:pStyle w:val="BodyText"/>
        <w:spacing w:before="240"/>
      </w:pPr>
    </w:p>
    <w:p w:rsidR="00002852" w:rsidRDefault="00DD23FB">
      <w:pPr>
        <w:pStyle w:val="ListParagraph"/>
        <w:numPr>
          <w:ilvl w:val="1"/>
          <w:numId w:val="44"/>
        </w:numPr>
        <w:tabs>
          <w:tab w:val="left" w:pos="2245"/>
        </w:tabs>
        <w:ind w:left="2245" w:hanging="303"/>
        <w:rPr>
          <w:sz w:val="28"/>
        </w:rPr>
      </w:pPr>
      <w:r>
        <w:rPr>
          <w:sz w:val="28"/>
        </w:rPr>
        <w:t>Non</w:t>
      </w:r>
      <w:r>
        <w:rPr>
          <w:spacing w:val="-6"/>
          <w:sz w:val="28"/>
        </w:rPr>
        <w:t xml:space="preserve"> </w:t>
      </w:r>
      <w:r>
        <w:rPr>
          <w:sz w:val="28"/>
        </w:rPr>
        <w:t>Specific</w:t>
      </w:r>
      <w:r>
        <w:rPr>
          <w:spacing w:val="-7"/>
          <w:sz w:val="28"/>
        </w:rPr>
        <w:t xml:space="preserve"> </w:t>
      </w:r>
      <w:r>
        <w:rPr>
          <w:sz w:val="28"/>
        </w:rPr>
        <w:t>or</w:t>
      </w:r>
      <w:r>
        <w:rPr>
          <w:spacing w:val="-5"/>
          <w:sz w:val="28"/>
        </w:rPr>
        <w:t xml:space="preserve"> </w:t>
      </w:r>
      <w:r>
        <w:rPr>
          <w:sz w:val="28"/>
        </w:rPr>
        <w:t>major</w:t>
      </w:r>
      <w:r>
        <w:rPr>
          <w:spacing w:val="-4"/>
          <w:sz w:val="28"/>
        </w:rPr>
        <w:t xml:space="preserve"> </w:t>
      </w:r>
      <w:r>
        <w:rPr>
          <w:sz w:val="28"/>
        </w:rPr>
        <w:t>(protein</w:t>
      </w:r>
      <w:r>
        <w:rPr>
          <w:spacing w:val="-4"/>
          <w:sz w:val="28"/>
        </w:rPr>
        <w:t xml:space="preserve"> </w:t>
      </w:r>
      <w:r>
        <w:rPr>
          <w:sz w:val="28"/>
        </w:rPr>
        <w:t>calories</w:t>
      </w:r>
      <w:r>
        <w:rPr>
          <w:spacing w:val="-6"/>
          <w:sz w:val="28"/>
        </w:rPr>
        <w:t xml:space="preserve"> </w:t>
      </w:r>
      <w:r>
        <w:rPr>
          <w:spacing w:val="-2"/>
          <w:sz w:val="28"/>
        </w:rPr>
        <w:t>malnutrition)</w:t>
      </w:r>
    </w:p>
    <w:p w:rsidR="00002852" w:rsidRDefault="00DD23FB">
      <w:pPr>
        <w:pStyle w:val="Heading2"/>
        <w:spacing w:before="285"/>
        <w:ind w:left="1942"/>
      </w:pPr>
      <w:r>
        <w:t>Factors</w:t>
      </w:r>
      <w:r>
        <w:rPr>
          <w:spacing w:val="-6"/>
        </w:rPr>
        <w:t xml:space="preserve"> </w:t>
      </w:r>
      <w:r>
        <w:t>affecting</w:t>
      </w:r>
      <w:r>
        <w:rPr>
          <w:spacing w:val="-3"/>
        </w:rPr>
        <w:t xml:space="preserve"> </w:t>
      </w:r>
      <w:r>
        <w:rPr>
          <w:spacing w:val="-2"/>
        </w:rPr>
        <w:t>malnutrition</w:t>
      </w:r>
    </w:p>
    <w:p w:rsidR="00002852" w:rsidRDefault="00DD23FB">
      <w:pPr>
        <w:pStyle w:val="ListParagraph"/>
        <w:numPr>
          <w:ilvl w:val="0"/>
          <w:numId w:val="44"/>
        </w:numPr>
        <w:tabs>
          <w:tab w:val="left" w:pos="2379"/>
        </w:tabs>
        <w:spacing w:before="277" w:line="342" w:lineRule="exact"/>
        <w:rPr>
          <w:rFonts w:ascii="Symbol" w:hAnsi="Symbol"/>
          <w:sz w:val="28"/>
        </w:rPr>
      </w:pPr>
      <w:r>
        <w:rPr>
          <w:sz w:val="28"/>
        </w:rPr>
        <w:t>Improper</w:t>
      </w:r>
      <w:r>
        <w:rPr>
          <w:spacing w:val="-5"/>
          <w:sz w:val="28"/>
        </w:rPr>
        <w:t xml:space="preserve"> </w:t>
      </w:r>
      <w:r>
        <w:rPr>
          <w:sz w:val="28"/>
        </w:rPr>
        <w:t>and</w:t>
      </w:r>
      <w:r>
        <w:rPr>
          <w:spacing w:val="-6"/>
          <w:sz w:val="28"/>
        </w:rPr>
        <w:t xml:space="preserve"> </w:t>
      </w:r>
      <w:r>
        <w:rPr>
          <w:sz w:val="28"/>
        </w:rPr>
        <w:t>/</w:t>
      </w:r>
      <w:r>
        <w:rPr>
          <w:spacing w:val="-4"/>
          <w:sz w:val="28"/>
        </w:rPr>
        <w:t xml:space="preserve"> </w:t>
      </w:r>
      <w:r>
        <w:rPr>
          <w:sz w:val="28"/>
        </w:rPr>
        <w:t>or</w:t>
      </w:r>
      <w:r>
        <w:rPr>
          <w:spacing w:val="-7"/>
          <w:sz w:val="28"/>
        </w:rPr>
        <w:t xml:space="preserve"> </w:t>
      </w:r>
      <w:r>
        <w:rPr>
          <w:sz w:val="28"/>
        </w:rPr>
        <w:t>inadequate</w:t>
      </w:r>
      <w:r>
        <w:rPr>
          <w:spacing w:val="-4"/>
          <w:sz w:val="28"/>
        </w:rPr>
        <w:t xml:space="preserve"> </w:t>
      </w:r>
      <w:r>
        <w:rPr>
          <w:sz w:val="28"/>
        </w:rPr>
        <w:t>food</w:t>
      </w:r>
      <w:r>
        <w:rPr>
          <w:spacing w:val="-6"/>
          <w:sz w:val="28"/>
        </w:rPr>
        <w:t xml:space="preserve"> </w:t>
      </w:r>
      <w:r>
        <w:rPr>
          <w:spacing w:val="-2"/>
          <w:sz w:val="28"/>
        </w:rPr>
        <w:t>intake</w:t>
      </w:r>
    </w:p>
    <w:p w:rsidR="00002852" w:rsidRDefault="00DD23FB">
      <w:pPr>
        <w:pStyle w:val="ListParagraph"/>
        <w:numPr>
          <w:ilvl w:val="0"/>
          <w:numId w:val="44"/>
        </w:numPr>
        <w:tabs>
          <w:tab w:val="left" w:pos="2379"/>
        </w:tabs>
        <w:spacing w:line="342" w:lineRule="exact"/>
        <w:rPr>
          <w:rFonts w:ascii="Symbol" w:hAnsi="Symbol"/>
          <w:sz w:val="28"/>
        </w:rPr>
      </w:pPr>
      <w:r>
        <w:rPr>
          <w:sz w:val="28"/>
        </w:rPr>
        <w:t>Inadequate</w:t>
      </w:r>
      <w:r>
        <w:rPr>
          <w:spacing w:val="-8"/>
          <w:sz w:val="28"/>
        </w:rPr>
        <w:t xml:space="preserve"> </w:t>
      </w:r>
      <w:r>
        <w:rPr>
          <w:sz w:val="28"/>
        </w:rPr>
        <w:t>absorption</w:t>
      </w:r>
      <w:r>
        <w:rPr>
          <w:spacing w:val="-6"/>
          <w:sz w:val="28"/>
        </w:rPr>
        <w:t xml:space="preserve"> </w:t>
      </w:r>
      <w:r>
        <w:rPr>
          <w:sz w:val="28"/>
        </w:rPr>
        <w:t>of</w:t>
      </w:r>
      <w:r>
        <w:rPr>
          <w:spacing w:val="-7"/>
          <w:sz w:val="28"/>
        </w:rPr>
        <w:t xml:space="preserve"> </w:t>
      </w:r>
      <w:r>
        <w:rPr>
          <w:spacing w:val="-4"/>
          <w:sz w:val="28"/>
        </w:rPr>
        <w:t>food</w:t>
      </w:r>
    </w:p>
    <w:p w:rsidR="00002852" w:rsidRDefault="00DD23FB">
      <w:pPr>
        <w:pStyle w:val="ListParagraph"/>
        <w:numPr>
          <w:ilvl w:val="0"/>
          <w:numId w:val="44"/>
        </w:numPr>
        <w:tabs>
          <w:tab w:val="left" w:pos="2379"/>
        </w:tabs>
        <w:spacing w:line="342" w:lineRule="exact"/>
        <w:rPr>
          <w:rFonts w:ascii="Symbol" w:hAnsi="Symbol"/>
          <w:sz w:val="28"/>
        </w:rPr>
      </w:pPr>
      <w:r>
        <w:rPr>
          <w:sz w:val="28"/>
        </w:rPr>
        <w:t>Poor</w:t>
      </w:r>
      <w:r>
        <w:rPr>
          <w:spacing w:val="-6"/>
          <w:sz w:val="28"/>
        </w:rPr>
        <w:t xml:space="preserve"> </w:t>
      </w:r>
      <w:r>
        <w:rPr>
          <w:sz w:val="28"/>
        </w:rPr>
        <w:t>dietary</w:t>
      </w:r>
      <w:r>
        <w:rPr>
          <w:spacing w:val="-6"/>
          <w:sz w:val="28"/>
        </w:rPr>
        <w:t xml:space="preserve"> </w:t>
      </w:r>
      <w:r>
        <w:rPr>
          <w:spacing w:val="-2"/>
          <w:sz w:val="28"/>
        </w:rPr>
        <w:t>habits</w:t>
      </w:r>
    </w:p>
    <w:p w:rsidR="00002852" w:rsidRDefault="00DD23FB">
      <w:pPr>
        <w:pStyle w:val="ListParagraph"/>
        <w:numPr>
          <w:ilvl w:val="0"/>
          <w:numId w:val="44"/>
        </w:numPr>
        <w:tabs>
          <w:tab w:val="left" w:pos="2379"/>
        </w:tabs>
        <w:spacing w:line="342" w:lineRule="exact"/>
        <w:rPr>
          <w:rFonts w:ascii="Symbol" w:hAnsi="Symbol"/>
          <w:sz w:val="28"/>
        </w:rPr>
      </w:pPr>
      <w:r>
        <w:rPr>
          <w:spacing w:val="-2"/>
          <w:sz w:val="28"/>
        </w:rPr>
        <w:t>Diseases</w:t>
      </w:r>
    </w:p>
    <w:p w:rsidR="00002852" w:rsidRDefault="00DD23FB">
      <w:pPr>
        <w:pStyle w:val="ListParagraph"/>
        <w:numPr>
          <w:ilvl w:val="0"/>
          <w:numId w:val="44"/>
        </w:numPr>
        <w:tabs>
          <w:tab w:val="left" w:pos="2379"/>
        </w:tabs>
        <w:spacing w:before="1" w:line="342" w:lineRule="exact"/>
        <w:rPr>
          <w:rFonts w:ascii="Symbol" w:hAnsi="Symbol"/>
          <w:sz w:val="28"/>
        </w:rPr>
      </w:pPr>
      <w:r>
        <w:rPr>
          <w:sz w:val="28"/>
        </w:rPr>
        <w:t>Deficient</w:t>
      </w:r>
      <w:r>
        <w:rPr>
          <w:spacing w:val="-3"/>
          <w:sz w:val="28"/>
        </w:rPr>
        <w:t xml:space="preserve"> </w:t>
      </w:r>
      <w:r>
        <w:rPr>
          <w:sz w:val="28"/>
        </w:rPr>
        <w:t>supply</w:t>
      </w:r>
      <w:r>
        <w:rPr>
          <w:spacing w:val="-8"/>
          <w:sz w:val="28"/>
        </w:rPr>
        <w:t xml:space="preserve"> </w:t>
      </w:r>
      <w:r>
        <w:rPr>
          <w:sz w:val="28"/>
        </w:rPr>
        <w:t>of</w:t>
      </w:r>
      <w:r>
        <w:rPr>
          <w:spacing w:val="-3"/>
          <w:sz w:val="28"/>
        </w:rPr>
        <w:t xml:space="preserve"> </w:t>
      </w:r>
      <w:r>
        <w:rPr>
          <w:spacing w:val="-4"/>
          <w:sz w:val="28"/>
        </w:rPr>
        <w:t>food</w:t>
      </w:r>
    </w:p>
    <w:p w:rsidR="00002852" w:rsidRDefault="00DD23FB">
      <w:pPr>
        <w:pStyle w:val="ListParagraph"/>
        <w:numPr>
          <w:ilvl w:val="0"/>
          <w:numId w:val="44"/>
        </w:numPr>
        <w:tabs>
          <w:tab w:val="left" w:pos="2379"/>
        </w:tabs>
        <w:spacing w:line="342" w:lineRule="exact"/>
        <w:rPr>
          <w:rFonts w:ascii="Symbol" w:hAnsi="Symbol"/>
          <w:sz w:val="28"/>
        </w:rPr>
      </w:pPr>
      <w:r>
        <w:rPr>
          <w:sz w:val="28"/>
        </w:rPr>
        <w:t>Emotional</w:t>
      </w:r>
      <w:r>
        <w:rPr>
          <w:spacing w:val="-9"/>
          <w:sz w:val="28"/>
        </w:rPr>
        <w:t xml:space="preserve"> </w:t>
      </w:r>
      <w:r>
        <w:rPr>
          <w:spacing w:val="-2"/>
          <w:sz w:val="28"/>
        </w:rPr>
        <w:t>factors</w:t>
      </w:r>
    </w:p>
    <w:p w:rsidR="00002852" w:rsidRDefault="00DD23FB">
      <w:pPr>
        <w:pStyle w:val="ListParagraph"/>
        <w:numPr>
          <w:ilvl w:val="0"/>
          <w:numId w:val="44"/>
        </w:numPr>
        <w:tabs>
          <w:tab w:val="left" w:pos="2379"/>
        </w:tabs>
        <w:rPr>
          <w:rFonts w:ascii="Symbol" w:hAnsi="Symbol"/>
          <w:sz w:val="28"/>
        </w:rPr>
      </w:pPr>
      <w:r>
        <w:rPr>
          <w:sz w:val="28"/>
        </w:rPr>
        <w:t>Metabolic</w:t>
      </w:r>
      <w:r>
        <w:rPr>
          <w:spacing w:val="-7"/>
          <w:sz w:val="28"/>
        </w:rPr>
        <w:t xml:space="preserve"> </w:t>
      </w:r>
      <w:r>
        <w:rPr>
          <w:spacing w:val="-2"/>
          <w:sz w:val="28"/>
        </w:rPr>
        <w:t>abnormalities</w:t>
      </w:r>
    </w:p>
    <w:p w:rsidR="00002852" w:rsidRDefault="00DD23FB">
      <w:pPr>
        <w:pStyle w:val="Heading2"/>
        <w:spacing w:before="284"/>
        <w:ind w:left="1945"/>
      </w:pPr>
      <w:r>
        <w:t>Calories</w:t>
      </w:r>
      <w:r>
        <w:rPr>
          <w:spacing w:val="-5"/>
        </w:rPr>
        <w:t xml:space="preserve"> </w:t>
      </w:r>
      <w:r>
        <w:rPr>
          <w:spacing w:val="-2"/>
        </w:rPr>
        <w:t>Requirements</w:t>
      </w:r>
    </w:p>
    <w:p w:rsidR="00002852" w:rsidRDefault="00DD23FB">
      <w:pPr>
        <w:pStyle w:val="BodyText"/>
        <w:tabs>
          <w:tab w:val="left" w:leader="dot" w:pos="6511"/>
        </w:tabs>
        <w:spacing w:before="273"/>
        <w:ind w:left="1945"/>
      </w:pPr>
      <w:r>
        <w:t>*First</w:t>
      </w:r>
      <w:r>
        <w:rPr>
          <w:spacing w:val="-4"/>
        </w:rPr>
        <w:t xml:space="preserve"> year…</w:t>
      </w:r>
      <w:r>
        <w:tab/>
      </w:r>
      <w:r>
        <w:rPr>
          <w:spacing w:val="-2"/>
        </w:rPr>
        <w:t>110cal/kg/d</w:t>
      </w:r>
    </w:p>
    <w:p w:rsidR="00002852" w:rsidRDefault="00DD23FB">
      <w:pPr>
        <w:pStyle w:val="BodyText"/>
        <w:tabs>
          <w:tab w:val="left" w:leader="dot" w:pos="6409"/>
        </w:tabs>
        <w:spacing w:before="281"/>
        <w:ind w:left="1945"/>
      </w:pPr>
      <w:r>
        <w:rPr>
          <w:spacing w:val="-2"/>
        </w:rPr>
        <w:t>*1-3years</w:t>
      </w:r>
      <w:r>
        <w:tab/>
      </w:r>
      <w:r>
        <w:rPr>
          <w:spacing w:val="-2"/>
        </w:rPr>
        <w:t>100cal/kg/d</w:t>
      </w:r>
    </w:p>
    <w:p w:rsidR="00002852" w:rsidRDefault="00DD23FB">
      <w:pPr>
        <w:pStyle w:val="BodyText"/>
        <w:tabs>
          <w:tab w:val="left" w:leader="dot" w:pos="6409"/>
        </w:tabs>
        <w:spacing w:before="281"/>
        <w:ind w:left="1945"/>
      </w:pPr>
      <w:r>
        <w:rPr>
          <w:spacing w:val="-2"/>
        </w:rPr>
        <w:t>*3-6years</w:t>
      </w:r>
      <w:r>
        <w:tab/>
      </w:r>
      <w:r>
        <w:rPr>
          <w:spacing w:val="-2"/>
        </w:rPr>
        <w:t>90cal/kg/d</w:t>
      </w:r>
    </w:p>
    <w:p w:rsidR="00002852" w:rsidRDefault="00DD23FB">
      <w:pPr>
        <w:pStyle w:val="BodyText"/>
        <w:tabs>
          <w:tab w:val="left" w:leader="dot" w:pos="6340"/>
        </w:tabs>
        <w:spacing w:before="280"/>
        <w:ind w:left="1945"/>
      </w:pPr>
      <w:r>
        <w:rPr>
          <w:spacing w:val="-2"/>
        </w:rPr>
        <w:t>*6-9years</w:t>
      </w:r>
      <w:r>
        <w:tab/>
      </w:r>
      <w:r>
        <w:rPr>
          <w:spacing w:val="-2"/>
        </w:rPr>
        <w:t>80cal/kg/d</w:t>
      </w:r>
    </w:p>
    <w:p w:rsidR="00002852" w:rsidRDefault="00DD23FB">
      <w:pPr>
        <w:pStyle w:val="BodyText"/>
        <w:tabs>
          <w:tab w:val="left" w:leader="dot" w:pos="6268"/>
        </w:tabs>
        <w:spacing w:before="281"/>
        <w:ind w:left="1945"/>
      </w:pPr>
      <w:r>
        <w:rPr>
          <w:spacing w:val="-2"/>
        </w:rPr>
        <w:t>*9-12years</w:t>
      </w:r>
      <w:r>
        <w:tab/>
      </w:r>
      <w:r>
        <w:rPr>
          <w:spacing w:val="-2"/>
        </w:rPr>
        <w:t>70cal/kg/d</w:t>
      </w:r>
    </w:p>
    <w:p w:rsidR="00002852" w:rsidRDefault="00DD23FB">
      <w:pPr>
        <w:pStyle w:val="Heading2"/>
        <w:spacing w:before="282"/>
        <w:ind w:left="1945"/>
      </w:pPr>
      <w:r>
        <w:rPr>
          <w:spacing w:val="-2"/>
        </w:rPr>
        <w:t>Protein:-</w:t>
      </w:r>
    </w:p>
    <w:p w:rsidR="00002852" w:rsidRDefault="00DD23FB">
      <w:pPr>
        <w:pStyle w:val="BodyText"/>
        <w:tabs>
          <w:tab w:val="left" w:leader="dot" w:pos="8280"/>
        </w:tabs>
        <w:spacing w:before="276"/>
        <w:ind w:left="1945"/>
      </w:pPr>
      <w:r>
        <w:t>Requirements:</w:t>
      </w:r>
      <w:r>
        <w:rPr>
          <w:spacing w:val="56"/>
        </w:rPr>
        <w:t xml:space="preserve"> </w:t>
      </w:r>
      <w:r>
        <w:t>*First</w:t>
      </w:r>
      <w:r>
        <w:rPr>
          <w:spacing w:val="-5"/>
        </w:rPr>
        <w:t xml:space="preserve"> </w:t>
      </w:r>
      <w:r>
        <w:rPr>
          <w:spacing w:val="-2"/>
        </w:rPr>
        <w:t>year…</w:t>
      </w:r>
      <w:r>
        <w:tab/>
      </w:r>
      <w:r>
        <w:rPr>
          <w:spacing w:val="-2"/>
        </w:rPr>
        <w:t>3,5gm/kg/d</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42"/>
        <w:rPr>
          <w:sz w:val="20"/>
        </w:rPr>
      </w:pPr>
      <w:r>
        <w:rPr>
          <w:noProof/>
          <w:sz w:val="20"/>
        </w:rPr>
        <mc:AlternateContent>
          <mc:Choice Requires="wps">
            <w:drawing>
              <wp:anchor distT="0" distB="0" distL="0" distR="0" simplePos="0" relativeHeight="487873024" behindDoc="1" locked="0" layoutInCell="1" allowOverlap="1">
                <wp:simplePos x="0" y="0"/>
                <wp:positionH relativeFrom="page">
                  <wp:posOffset>1125016</wp:posOffset>
                </wp:positionH>
                <wp:positionV relativeFrom="paragraph">
                  <wp:posOffset>187947</wp:posOffset>
                </wp:positionV>
                <wp:extent cx="5523865" cy="6350"/>
                <wp:effectExtent l="0" t="0" r="0" b="0"/>
                <wp:wrapTopAndBottom/>
                <wp:docPr id="760" name="Graphic 7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799024pt;width:434.95pt;height:.47998pt;mso-position-horizontal-relative:page;mso-position-vertical-relative:paragraph;z-index:-15443456;mso-wrap-distance-left:0;mso-wrap-distance-right:0" id="docshape55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0691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61" name="Graphic 7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09568" id="docshape56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62" name="Group 7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63" name="Graphic 76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61" coordorigin="0,0" coordsize="8699,60">
                <v:rect style="position:absolute;left:0;top:0;width:8699;height:60" id="docshape562" filled="true" fillcolor="#612322" stroked="false">
                  <v:fill type="solid"/>
                </v:rect>
              </v:group>
            </w:pict>
          </mc:Fallback>
        </mc:AlternateContent>
      </w:r>
    </w:p>
    <w:p w:rsidR="00002852" w:rsidRDefault="00DD23FB">
      <w:pPr>
        <w:pStyle w:val="BodyText"/>
        <w:tabs>
          <w:tab w:val="left" w:leader="dot" w:pos="6409"/>
        </w:tabs>
        <w:spacing w:before="262"/>
        <w:ind w:left="1945"/>
      </w:pPr>
      <w:r>
        <w:rPr>
          <w:spacing w:val="-2"/>
        </w:rPr>
        <w:t>*1-3years</w:t>
      </w:r>
      <w:r>
        <w:tab/>
      </w:r>
      <w:r>
        <w:rPr>
          <w:spacing w:val="-2"/>
        </w:rPr>
        <w:t>3gm/kg/d</w:t>
      </w:r>
    </w:p>
    <w:p w:rsidR="00002852" w:rsidRDefault="00DD23FB">
      <w:pPr>
        <w:pStyle w:val="BodyText"/>
        <w:tabs>
          <w:tab w:val="left" w:leader="dot" w:pos="6409"/>
        </w:tabs>
        <w:spacing w:before="280"/>
        <w:ind w:left="1945"/>
      </w:pPr>
      <w:r>
        <w:rPr>
          <w:spacing w:val="-2"/>
        </w:rPr>
        <w:t>*3-6years</w:t>
      </w:r>
      <w:r>
        <w:tab/>
      </w:r>
      <w:r>
        <w:rPr>
          <w:spacing w:val="-2"/>
        </w:rPr>
        <w:t>2,5gm/kg/d</w:t>
      </w:r>
    </w:p>
    <w:p w:rsidR="00002852" w:rsidRDefault="00DD23FB">
      <w:pPr>
        <w:pStyle w:val="BodyText"/>
        <w:tabs>
          <w:tab w:val="left" w:leader="dot" w:pos="6340"/>
        </w:tabs>
        <w:spacing w:before="278"/>
        <w:ind w:left="1945"/>
      </w:pPr>
      <w:r>
        <w:rPr>
          <w:spacing w:val="-2"/>
        </w:rPr>
        <w:t>*6-9years</w:t>
      </w:r>
      <w:r>
        <w:tab/>
      </w:r>
      <w:r>
        <w:rPr>
          <w:spacing w:val="-2"/>
        </w:rPr>
        <w:t>2gm/kg/d</w:t>
      </w:r>
    </w:p>
    <w:p w:rsidR="00002852" w:rsidRDefault="00DD23FB">
      <w:pPr>
        <w:pStyle w:val="BodyText"/>
        <w:tabs>
          <w:tab w:val="left" w:leader="dot" w:pos="6268"/>
        </w:tabs>
        <w:spacing w:before="281"/>
        <w:ind w:left="1945"/>
      </w:pPr>
      <w:r>
        <w:rPr>
          <w:spacing w:val="-2"/>
        </w:rPr>
        <w:t>*9-12years</w:t>
      </w:r>
      <w:r>
        <w:tab/>
      </w:r>
      <w:r>
        <w:rPr>
          <w:spacing w:val="-2"/>
        </w:rPr>
        <w:t>1gm/kg/d</w:t>
      </w:r>
    </w:p>
    <w:p w:rsidR="00002852" w:rsidRDefault="00DD23FB">
      <w:pPr>
        <w:pStyle w:val="Heading2"/>
        <w:spacing w:before="280"/>
        <w:ind w:left="1945"/>
        <w:rPr>
          <w:b w:val="0"/>
        </w:rPr>
      </w:pPr>
      <w:r>
        <w:rPr>
          <w:spacing w:val="-2"/>
        </w:rPr>
        <w:t>Carbohydrates</w:t>
      </w:r>
      <w:r>
        <w:rPr>
          <w:b w:val="0"/>
          <w:spacing w:val="-2"/>
        </w:rPr>
        <w:t>:</w:t>
      </w:r>
    </w:p>
    <w:p w:rsidR="00002852" w:rsidRDefault="00DD23FB">
      <w:pPr>
        <w:spacing w:before="281"/>
        <w:ind w:left="1945"/>
        <w:rPr>
          <w:sz w:val="28"/>
        </w:rPr>
      </w:pPr>
      <w:r>
        <w:rPr>
          <w:b/>
          <w:sz w:val="28"/>
        </w:rPr>
        <w:t>Requirements:</w:t>
      </w:r>
      <w:r>
        <w:rPr>
          <w:b/>
          <w:spacing w:val="-3"/>
          <w:sz w:val="28"/>
        </w:rPr>
        <w:t xml:space="preserve"> </w:t>
      </w:r>
      <w:r>
        <w:rPr>
          <w:b/>
          <w:sz w:val="28"/>
        </w:rPr>
        <w:t>-</w:t>
      </w:r>
      <w:r>
        <w:rPr>
          <w:b/>
          <w:spacing w:val="-5"/>
          <w:sz w:val="28"/>
        </w:rPr>
        <w:t xml:space="preserve"> </w:t>
      </w:r>
      <w:r>
        <w:rPr>
          <w:sz w:val="28"/>
        </w:rPr>
        <w:t>1%</w:t>
      </w:r>
      <w:r>
        <w:rPr>
          <w:spacing w:val="-3"/>
          <w:sz w:val="28"/>
        </w:rPr>
        <w:t xml:space="preserve"> </w:t>
      </w:r>
      <w:r>
        <w:rPr>
          <w:sz w:val="28"/>
        </w:rPr>
        <w:t>of</w:t>
      </w:r>
      <w:r>
        <w:rPr>
          <w:spacing w:val="-2"/>
          <w:sz w:val="28"/>
        </w:rPr>
        <w:t xml:space="preserve"> </w:t>
      </w:r>
      <w:r>
        <w:rPr>
          <w:sz w:val="28"/>
        </w:rPr>
        <w:t>the</w:t>
      </w:r>
      <w:r>
        <w:rPr>
          <w:spacing w:val="-5"/>
          <w:sz w:val="28"/>
        </w:rPr>
        <w:t xml:space="preserve"> </w:t>
      </w:r>
      <w:r>
        <w:rPr>
          <w:sz w:val="28"/>
        </w:rPr>
        <w:t>body</w:t>
      </w:r>
      <w:r>
        <w:rPr>
          <w:spacing w:val="-5"/>
          <w:sz w:val="28"/>
        </w:rPr>
        <w:t xml:space="preserve"> </w:t>
      </w:r>
      <w:r>
        <w:rPr>
          <w:sz w:val="28"/>
        </w:rPr>
        <w:t>weight,</w:t>
      </w:r>
      <w:r>
        <w:rPr>
          <w:spacing w:val="-3"/>
          <w:sz w:val="28"/>
        </w:rPr>
        <w:t xml:space="preserve"> </w:t>
      </w:r>
      <w:r>
        <w:rPr>
          <w:spacing w:val="-2"/>
          <w:sz w:val="28"/>
        </w:rPr>
        <w:t>i.e.10gm/kg/d</w:t>
      </w:r>
    </w:p>
    <w:p w:rsidR="00002852" w:rsidRDefault="00DD23FB">
      <w:pPr>
        <w:pStyle w:val="Heading2"/>
        <w:spacing w:before="281"/>
        <w:ind w:left="1945"/>
        <w:rPr>
          <w:b w:val="0"/>
        </w:rPr>
      </w:pPr>
      <w:r>
        <w:t>Ι-Vitamin</w:t>
      </w:r>
      <w:r>
        <w:rPr>
          <w:spacing w:val="-5"/>
        </w:rPr>
        <w:t xml:space="preserve"> </w:t>
      </w:r>
      <w:r>
        <w:t>and</w:t>
      </w:r>
      <w:r>
        <w:rPr>
          <w:spacing w:val="-5"/>
        </w:rPr>
        <w:t xml:space="preserve"> </w:t>
      </w:r>
      <w:r>
        <w:t>Mineral</w:t>
      </w:r>
      <w:r>
        <w:rPr>
          <w:spacing w:val="-4"/>
        </w:rPr>
        <w:t xml:space="preserve"> </w:t>
      </w:r>
      <w:r>
        <w:rPr>
          <w:spacing w:val="-2"/>
        </w:rPr>
        <w:t>Deficiencies</w:t>
      </w:r>
      <w:r>
        <w:rPr>
          <w:b w:val="0"/>
          <w:spacing w:val="-2"/>
        </w:rPr>
        <w:t>:</w:t>
      </w:r>
    </w:p>
    <w:p w:rsidR="00002852" w:rsidRDefault="00DD23FB">
      <w:pPr>
        <w:pStyle w:val="ListParagraph"/>
        <w:numPr>
          <w:ilvl w:val="0"/>
          <w:numId w:val="43"/>
        </w:numPr>
        <w:tabs>
          <w:tab w:val="left" w:pos="2179"/>
        </w:tabs>
        <w:spacing w:before="283"/>
        <w:ind w:left="2179" w:hanging="234"/>
        <w:rPr>
          <w:b/>
          <w:sz w:val="26"/>
        </w:rPr>
      </w:pPr>
      <w:r>
        <w:rPr>
          <w:b/>
          <w:spacing w:val="-2"/>
          <w:sz w:val="28"/>
        </w:rPr>
        <w:t>Rickets</w:t>
      </w:r>
    </w:p>
    <w:p w:rsidR="00002852" w:rsidRDefault="00DD23FB">
      <w:pPr>
        <w:pStyle w:val="BodyText"/>
        <w:spacing w:before="275"/>
        <w:ind w:left="1945" w:right="1546"/>
      </w:pPr>
      <w:r>
        <w:t>Rickets is a deficient disease of growing children due to a lack of fat- soluble</w:t>
      </w:r>
      <w:r>
        <w:rPr>
          <w:spacing w:val="-4"/>
        </w:rPr>
        <w:t xml:space="preserve"> </w:t>
      </w:r>
      <w:r>
        <w:t>vitamin</w:t>
      </w:r>
      <w:r>
        <w:rPr>
          <w:spacing w:val="-3"/>
        </w:rPr>
        <w:t xml:space="preserve"> </w:t>
      </w:r>
      <w:r>
        <w:t>D.</w:t>
      </w:r>
      <w:r>
        <w:rPr>
          <w:spacing w:val="-5"/>
        </w:rPr>
        <w:t xml:space="preserve"> </w:t>
      </w:r>
      <w:r>
        <w:t>Since</w:t>
      </w:r>
      <w:r>
        <w:rPr>
          <w:spacing w:val="-6"/>
        </w:rPr>
        <w:t xml:space="preserve"> </w:t>
      </w:r>
      <w:r>
        <w:t>vitamin</w:t>
      </w:r>
      <w:r>
        <w:rPr>
          <w:spacing w:val="-3"/>
        </w:rPr>
        <w:t xml:space="preserve"> </w:t>
      </w:r>
      <w:r>
        <w:t>D</w:t>
      </w:r>
      <w:r>
        <w:rPr>
          <w:spacing w:val="-5"/>
        </w:rPr>
        <w:t xml:space="preserve"> </w:t>
      </w:r>
      <w:r>
        <w:t>increases</w:t>
      </w:r>
      <w:r>
        <w:rPr>
          <w:spacing w:val="-3"/>
        </w:rPr>
        <w:t xml:space="preserve"> </w:t>
      </w:r>
      <w:r>
        <w:t>absorption</w:t>
      </w:r>
      <w:r>
        <w:rPr>
          <w:spacing w:val="-6"/>
        </w:rPr>
        <w:t xml:space="preserve"> </w:t>
      </w:r>
      <w:r>
        <w:t>of</w:t>
      </w:r>
      <w:r>
        <w:rPr>
          <w:spacing w:val="-4"/>
        </w:rPr>
        <w:t xml:space="preserve"> </w:t>
      </w:r>
      <w:r>
        <w:t>calcium</w:t>
      </w:r>
      <w:r>
        <w:rPr>
          <w:spacing w:val="-8"/>
        </w:rPr>
        <w:t xml:space="preserve"> </w:t>
      </w:r>
      <w:r>
        <w:t>and phosphorus from the gastrointestinal excretion of phosphate, lack of this vitamin leads to a disturbance of tract and decreases renal concentration of calcium, phosphorus in the blood and tissue fluids.</w:t>
      </w:r>
    </w:p>
    <w:p w:rsidR="00002852" w:rsidRDefault="00DD23FB">
      <w:pPr>
        <w:pStyle w:val="Heading2"/>
        <w:spacing w:before="287"/>
        <w:ind w:left="1945"/>
      </w:pPr>
      <w:r>
        <w:t>Predisposing</w:t>
      </w:r>
      <w:r>
        <w:rPr>
          <w:spacing w:val="-7"/>
        </w:rPr>
        <w:t xml:space="preserve"> </w:t>
      </w:r>
      <w:r>
        <w:t>factors</w:t>
      </w:r>
      <w:r>
        <w:rPr>
          <w:spacing w:val="-7"/>
        </w:rPr>
        <w:t xml:space="preserve"> </w:t>
      </w:r>
      <w:r>
        <w:t>to</w:t>
      </w:r>
      <w:r>
        <w:rPr>
          <w:spacing w:val="-5"/>
        </w:rPr>
        <w:t xml:space="preserve"> </w:t>
      </w:r>
      <w:r>
        <w:rPr>
          <w:spacing w:val="-2"/>
        </w:rPr>
        <w:t>rickets</w:t>
      </w:r>
    </w:p>
    <w:p w:rsidR="00002852" w:rsidRDefault="00DD23FB">
      <w:pPr>
        <w:pStyle w:val="BodyText"/>
        <w:spacing w:before="275"/>
        <w:ind w:left="1945" w:right="1777"/>
      </w:pPr>
      <w:r>
        <w:rPr>
          <w:b/>
        </w:rPr>
        <w:t>*Heredity: dark</w:t>
      </w:r>
      <w:r>
        <w:t>-skinned people living in temperate zones do not receive</w:t>
      </w:r>
      <w:r>
        <w:rPr>
          <w:spacing w:val="-4"/>
        </w:rPr>
        <w:t xml:space="preserve"> </w:t>
      </w:r>
      <w:r>
        <w:t>and</w:t>
      </w:r>
      <w:r>
        <w:rPr>
          <w:spacing w:val="-3"/>
        </w:rPr>
        <w:t xml:space="preserve"> </w:t>
      </w:r>
      <w:r>
        <w:t>adequate</w:t>
      </w:r>
      <w:r>
        <w:rPr>
          <w:spacing w:val="-6"/>
        </w:rPr>
        <w:t xml:space="preserve"> </w:t>
      </w:r>
      <w:r>
        <w:t>amount</w:t>
      </w:r>
      <w:r>
        <w:rPr>
          <w:spacing w:val="-6"/>
        </w:rPr>
        <w:t xml:space="preserve"> </w:t>
      </w:r>
      <w:r>
        <w:t>of</w:t>
      </w:r>
      <w:r>
        <w:rPr>
          <w:spacing w:val="-4"/>
        </w:rPr>
        <w:t xml:space="preserve"> </w:t>
      </w:r>
      <w:r>
        <w:t>vitamin</w:t>
      </w:r>
      <w:r>
        <w:rPr>
          <w:spacing w:val="-3"/>
        </w:rPr>
        <w:t xml:space="preserve"> </w:t>
      </w:r>
      <w:r>
        <w:t>D</w:t>
      </w:r>
      <w:r>
        <w:rPr>
          <w:spacing w:val="-5"/>
        </w:rPr>
        <w:t xml:space="preserve"> </w:t>
      </w:r>
      <w:r>
        <w:t>from</w:t>
      </w:r>
      <w:r>
        <w:rPr>
          <w:spacing w:val="-8"/>
        </w:rPr>
        <w:t xml:space="preserve"> </w:t>
      </w:r>
      <w:r>
        <w:t>the</w:t>
      </w:r>
      <w:r>
        <w:rPr>
          <w:spacing w:val="-4"/>
        </w:rPr>
        <w:t xml:space="preserve"> </w:t>
      </w:r>
      <w:r>
        <w:t>sun</w:t>
      </w:r>
      <w:r>
        <w:rPr>
          <w:spacing w:val="-3"/>
        </w:rPr>
        <w:t xml:space="preserve"> </w:t>
      </w:r>
      <w:r>
        <w:t>rays</w:t>
      </w:r>
      <w:r>
        <w:rPr>
          <w:spacing w:val="-3"/>
        </w:rPr>
        <w:t xml:space="preserve"> </w:t>
      </w:r>
      <w:r>
        <w:t>because dark is a jocks ultra –violet ray</w:t>
      </w:r>
    </w:p>
    <w:p w:rsidR="00002852" w:rsidRDefault="00DD23FB">
      <w:pPr>
        <w:spacing w:before="280"/>
        <w:ind w:left="1945"/>
        <w:rPr>
          <w:sz w:val="28"/>
        </w:rPr>
      </w:pPr>
      <w:r>
        <w:rPr>
          <w:sz w:val="28"/>
        </w:rPr>
        <w:t>*</w:t>
      </w:r>
      <w:r>
        <w:rPr>
          <w:b/>
          <w:sz w:val="28"/>
        </w:rPr>
        <w:t>Age:</w:t>
      </w:r>
      <w:r>
        <w:rPr>
          <w:b/>
          <w:spacing w:val="-3"/>
          <w:sz w:val="28"/>
        </w:rPr>
        <w:t xml:space="preserve"> </w:t>
      </w:r>
      <w:r>
        <w:rPr>
          <w:b/>
          <w:sz w:val="28"/>
        </w:rPr>
        <w:t>rickets</w:t>
      </w:r>
      <w:r>
        <w:rPr>
          <w:b/>
          <w:spacing w:val="2"/>
          <w:sz w:val="28"/>
        </w:rPr>
        <w:t xml:space="preserve"> </w:t>
      </w:r>
      <w:r>
        <w:rPr>
          <w:sz w:val="28"/>
        </w:rPr>
        <w:t>may</w:t>
      </w:r>
      <w:r>
        <w:rPr>
          <w:spacing w:val="-7"/>
          <w:sz w:val="28"/>
        </w:rPr>
        <w:t xml:space="preserve"> </w:t>
      </w:r>
      <w:r>
        <w:rPr>
          <w:sz w:val="28"/>
        </w:rPr>
        <w:t>occur</w:t>
      </w:r>
      <w:r>
        <w:rPr>
          <w:spacing w:val="-2"/>
          <w:sz w:val="28"/>
        </w:rPr>
        <w:t xml:space="preserve"> </w:t>
      </w:r>
      <w:r>
        <w:rPr>
          <w:sz w:val="28"/>
        </w:rPr>
        <w:t>at</w:t>
      </w:r>
      <w:r>
        <w:rPr>
          <w:spacing w:val="-2"/>
          <w:sz w:val="28"/>
        </w:rPr>
        <w:t xml:space="preserve"> </w:t>
      </w:r>
      <w:r>
        <w:rPr>
          <w:sz w:val="28"/>
        </w:rPr>
        <w:t>any</w:t>
      </w:r>
      <w:r>
        <w:rPr>
          <w:spacing w:val="-6"/>
          <w:sz w:val="28"/>
        </w:rPr>
        <w:t xml:space="preserve"> </w:t>
      </w:r>
      <w:r>
        <w:rPr>
          <w:sz w:val="28"/>
        </w:rPr>
        <w:t>time</w:t>
      </w:r>
      <w:r>
        <w:rPr>
          <w:spacing w:val="-2"/>
          <w:sz w:val="28"/>
        </w:rPr>
        <w:t xml:space="preserve"> </w:t>
      </w:r>
      <w:r>
        <w:rPr>
          <w:sz w:val="28"/>
        </w:rPr>
        <w:t>from</w:t>
      </w:r>
      <w:r>
        <w:rPr>
          <w:spacing w:val="-6"/>
          <w:sz w:val="28"/>
        </w:rPr>
        <w:t xml:space="preserve"> </w:t>
      </w:r>
      <w:r>
        <w:rPr>
          <w:sz w:val="28"/>
        </w:rPr>
        <w:t>3</w:t>
      </w:r>
      <w:r>
        <w:rPr>
          <w:spacing w:val="-2"/>
          <w:sz w:val="28"/>
        </w:rPr>
        <w:t xml:space="preserve"> </w:t>
      </w:r>
      <w:r>
        <w:rPr>
          <w:sz w:val="28"/>
        </w:rPr>
        <w:t>months</w:t>
      </w:r>
      <w:r>
        <w:rPr>
          <w:spacing w:val="-2"/>
          <w:sz w:val="28"/>
        </w:rPr>
        <w:t xml:space="preserve"> </w:t>
      </w:r>
      <w:r>
        <w:rPr>
          <w:sz w:val="28"/>
        </w:rPr>
        <w:t>to</w:t>
      </w:r>
      <w:r>
        <w:rPr>
          <w:spacing w:val="-1"/>
          <w:sz w:val="28"/>
        </w:rPr>
        <w:t xml:space="preserve"> </w:t>
      </w:r>
      <w:r>
        <w:rPr>
          <w:sz w:val="28"/>
        </w:rPr>
        <w:t>3</w:t>
      </w:r>
      <w:r>
        <w:rPr>
          <w:spacing w:val="-2"/>
          <w:sz w:val="28"/>
        </w:rPr>
        <w:t xml:space="preserve"> years</w:t>
      </w:r>
    </w:p>
    <w:p w:rsidR="00002852" w:rsidRDefault="00DD23FB">
      <w:pPr>
        <w:spacing w:before="280"/>
        <w:ind w:left="1945" w:right="1674"/>
        <w:rPr>
          <w:sz w:val="28"/>
        </w:rPr>
      </w:pPr>
      <w:r>
        <w:rPr>
          <w:b/>
          <w:sz w:val="28"/>
        </w:rPr>
        <w:t>*Artificial</w:t>
      </w:r>
      <w:r>
        <w:rPr>
          <w:b/>
          <w:spacing w:val="-2"/>
          <w:sz w:val="28"/>
        </w:rPr>
        <w:t xml:space="preserve"> </w:t>
      </w:r>
      <w:r>
        <w:rPr>
          <w:b/>
          <w:sz w:val="28"/>
        </w:rPr>
        <w:t>feeding:</w:t>
      </w:r>
      <w:r>
        <w:rPr>
          <w:b/>
          <w:spacing w:val="-6"/>
          <w:sz w:val="28"/>
        </w:rPr>
        <w:t xml:space="preserve"> </w:t>
      </w:r>
      <w:r>
        <w:rPr>
          <w:b/>
          <w:sz w:val="28"/>
        </w:rPr>
        <w:t>abreast</w:t>
      </w:r>
      <w:r>
        <w:rPr>
          <w:b/>
          <w:spacing w:val="-1"/>
          <w:sz w:val="28"/>
        </w:rPr>
        <w:t xml:space="preserve"> </w:t>
      </w:r>
      <w:r>
        <w:rPr>
          <w:sz w:val="28"/>
        </w:rPr>
        <w:t>fed</w:t>
      </w:r>
      <w:r>
        <w:rPr>
          <w:spacing w:val="-5"/>
          <w:sz w:val="28"/>
        </w:rPr>
        <w:t xml:space="preserve"> </w:t>
      </w:r>
      <w:r>
        <w:rPr>
          <w:sz w:val="28"/>
        </w:rPr>
        <w:t>infant</w:t>
      </w:r>
      <w:r>
        <w:rPr>
          <w:spacing w:val="-6"/>
          <w:sz w:val="28"/>
        </w:rPr>
        <w:t xml:space="preserve"> </w:t>
      </w:r>
      <w:r>
        <w:rPr>
          <w:sz w:val="28"/>
        </w:rPr>
        <w:t>is</w:t>
      </w:r>
      <w:r>
        <w:rPr>
          <w:spacing w:val="-6"/>
          <w:sz w:val="28"/>
        </w:rPr>
        <w:t xml:space="preserve"> </w:t>
      </w:r>
      <w:r>
        <w:rPr>
          <w:sz w:val="28"/>
        </w:rPr>
        <w:t>not</w:t>
      </w:r>
      <w:r>
        <w:rPr>
          <w:spacing w:val="-2"/>
          <w:sz w:val="28"/>
        </w:rPr>
        <w:t xml:space="preserve"> </w:t>
      </w:r>
      <w:r>
        <w:rPr>
          <w:sz w:val="28"/>
        </w:rPr>
        <w:t>likely</w:t>
      </w:r>
      <w:r>
        <w:rPr>
          <w:spacing w:val="-7"/>
          <w:sz w:val="28"/>
        </w:rPr>
        <w:t xml:space="preserve"> </w:t>
      </w:r>
      <w:r>
        <w:rPr>
          <w:sz w:val="28"/>
        </w:rPr>
        <w:t>to</w:t>
      </w:r>
      <w:r>
        <w:rPr>
          <w:spacing w:val="-5"/>
          <w:sz w:val="28"/>
        </w:rPr>
        <w:t xml:space="preserve"> </w:t>
      </w:r>
      <w:r>
        <w:rPr>
          <w:sz w:val="28"/>
        </w:rPr>
        <w:t>suffer</w:t>
      </w:r>
      <w:r>
        <w:rPr>
          <w:spacing w:val="-3"/>
          <w:sz w:val="28"/>
        </w:rPr>
        <w:t xml:space="preserve"> </w:t>
      </w:r>
      <w:r>
        <w:rPr>
          <w:sz w:val="28"/>
        </w:rPr>
        <w:t>rickets</w:t>
      </w:r>
      <w:r>
        <w:rPr>
          <w:spacing w:val="-2"/>
          <w:sz w:val="28"/>
        </w:rPr>
        <w:t xml:space="preserve"> </w:t>
      </w:r>
      <w:r>
        <w:rPr>
          <w:sz w:val="28"/>
        </w:rPr>
        <w:t>if the received adequate amount of milk</w:t>
      </w:r>
    </w:p>
    <w:p w:rsidR="00002852" w:rsidRDefault="00DD23FB">
      <w:pPr>
        <w:pStyle w:val="BodyText"/>
        <w:spacing w:before="279"/>
        <w:ind w:left="1945" w:right="1777"/>
      </w:pPr>
      <w:r>
        <w:rPr>
          <w:b/>
        </w:rPr>
        <w:t xml:space="preserve">*Prematurely: </w:t>
      </w:r>
      <w:r>
        <w:t>premature predisposes to rickets because of the deposits</w:t>
      </w:r>
      <w:r>
        <w:rPr>
          <w:spacing w:val="-3"/>
        </w:rPr>
        <w:t xml:space="preserve"> </w:t>
      </w:r>
      <w:r>
        <w:t>of</w:t>
      </w:r>
      <w:r>
        <w:rPr>
          <w:spacing w:val="-4"/>
        </w:rPr>
        <w:t xml:space="preserve"> </w:t>
      </w:r>
      <w:r>
        <w:t>calcium</w:t>
      </w:r>
      <w:r>
        <w:rPr>
          <w:spacing w:val="-9"/>
        </w:rPr>
        <w:t xml:space="preserve"> </w:t>
      </w:r>
      <w:r>
        <w:t>and</w:t>
      </w:r>
      <w:r>
        <w:rPr>
          <w:spacing w:val="-6"/>
        </w:rPr>
        <w:t xml:space="preserve"> </w:t>
      </w:r>
      <w:r>
        <w:t>phosphorus at</w:t>
      </w:r>
      <w:r>
        <w:rPr>
          <w:spacing w:val="-3"/>
        </w:rPr>
        <w:t xml:space="preserve"> </w:t>
      </w:r>
      <w:r>
        <w:t>birth</w:t>
      </w:r>
      <w:r>
        <w:rPr>
          <w:spacing w:val="-3"/>
        </w:rPr>
        <w:t xml:space="preserve"> </w:t>
      </w:r>
      <w:r>
        <w:t>are</w:t>
      </w:r>
      <w:r>
        <w:rPr>
          <w:spacing w:val="-5"/>
        </w:rPr>
        <w:t xml:space="preserve"> </w:t>
      </w:r>
      <w:r>
        <w:t>inadequate</w:t>
      </w:r>
      <w:r>
        <w:rPr>
          <w:spacing w:val="-4"/>
        </w:rPr>
        <w:t xml:space="preserve"> </w:t>
      </w:r>
      <w:r>
        <w:t>for</w:t>
      </w:r>
      <w:r>
        <w:rPr>
          <w:spacing w:val="-7"/>
        </w:rPr>
        <w:t xml:space="preserve"> </w:t>
      </w:r>
      <w:r>
        <w:t>the infant`s exceptional rapid growth</w:t>
      </w:r>
    </w:p>
    <w:p w:rsidR="00002852" w:rsidRDefault="00DD23FB">
      <w:pPr>
        <w:pStyle w:val="BodyText"/>
        <w:spacing w:before="282"/>
        <w:ind w:left="1945" w:right="1320"/>
      </w:pPr>
      <w:r>
        <w:rPr>
          <w:b/>
        </w:rPr>
        <w:t>*Lack</w:t>
      </w:r>
      <w:r>
        <w:rPr>
          <w:b/>
          <w:spacing w:val="-8"/>
        </w:rPr>
        <w:t xml:space="preserve"> </w:t>
      </w:r>
      <w:r>
        <w:rPr>
          <w:b/>
        </w:rPr>
        <w:t>of</w:t>
      </w:r>
      <w:r>
        <w:rPr>
          <w:b/>
          <w:spacing w:val="-3"/>
        </w:rPr>
        <w:t xml:space="preserve"> </w:t>
      </w:r>
      <w:r>
        <w:rPr>
          <w:b/>
        </w:rPr>
        <w:t>sunshine</w:t>
      </w:r>
      <w:r>
        <w:t>:</w:t>
      </w:r>
      <w:r>
        <w:rPr>
          <w:spacing w:val="-6"/>
        </w:rPr>
        <w:t xml:space="preserve"> </w:t>
      </w:r>
      <w:r>
        <w:t>window</w:t>
      </w:r>
      <w:r>
        <w:rPr>
          <w:spacing w:val="-8"/>
        </w:rPr>
        <w:t xml:space="preserve"> </w:t>
      </w:r>
      <w:r>
        <w:t>glass,</w:t>
      </w:r>
      <w:r>
        <w:rPr>
          <w:spacing w:val="-4"/>
        </w:rPr>
        <w:t xml:space="preserve"> </w:t>
      </w:r>
      <w:r>
        <w:t>clouds,</w:t>
      </w:r>
      <w:r>
        <w:rPr>
          <w:spacing w:val="-4"/>
        </w:rPr>
        <w:t xml:space="preserve"> </w:t>
      </w:r>
      <w:r>
        <w:t>fog</w:t>
      </w:r>
      <w:r>
        <w:rPr>
          <w:spacing w:val="-2"/>
        </w:rPr>
        <w:t xml:space="preserve"> </w:t>
      </w:r>
      <w:r>
        <w:t>and</w:t>
      </w:r>
      <w:r>
        <w:rPr>
          <w:spacing w:val="-2"/>
        </w:rPr>
        <w:t xml:space="preserve"> </w:t>
      </w:r>
      <w:r>
        <w:t>dust</w:t>
      </w:r>
      <w:r>
        <w:rPr>
          <w:spacing w:val="-2"/>
        </w:rPr>
        <w:t xml:space="preserve"> </w:t>
      </w:r>
      <w:r>
        <w:t>or</w:t>
      </w:r>
      <w:r>
        <w:rPr>
          <w:spacing w:val="-6"/>
        </w:rPr>
        <w:t xml:space="preserve"> </w:t>
      </w:r>
      <w:r>
        <w:t>smoke</w:t>
      </w:r>
      <w:r>
        <w:rPr>
          <w:spacing w:val="-3"/>
        </w:rPr>
        <w:t xml:space="preserve"> </w:t>
      </w:r>
      <w:r>
        <w:t>in</w:t>
      </w:r>
      <w:r>
        <w:rPr>
          <w:spacing w:val="-2"/>
        </w:rPr>
        <w:t xml:space="preserve"> </w:t>
      </w:r>
      <w:r>
        <w:t>the air filters out effective ultraviolet rays</w:t>
      </w:r>
    </w:p>
    <w:p w:rsidR="00002852" w:rsidRDefault="00DD23FB">
      <w:pPr>
        <w:pStyle w:val="BodyText"/>
        <w:spacing w:before="280"/>
        <w:ind w:left="1945" w:right="1777"/>
      </w:pPr>
      <w:r>
        <w:rPr>
          <w:b/>
        </w:rPr>
        <w:t>*Season:</w:t>
      </w:r>
      <w:r>
        <w:rPr>
          <w:b/>
          <w:spacing w:val="-6"/>
        </w:rPr>
        <w:t xml:space="preserve"> </w:t>
      </w:r>
      <w:r>
        <w:t>the</w:t>
      </w:r>
      <w:r>
        <w:rPr>
          <w:spacing w:val="-6"/>
        </w:rPr>
        <w:t xml:space="preserve"> </w:t>
      </w:r>
      <w:r>
        <w:t>incidence</w:t>
      </w:r>
      <w:r>
        <w:rPr>
          <w:spacing w:val="-4"/>
        </w:rPr>
        <w:t xml:space="preserve"> </w:t>
      </w:r>
      <w:r>
        <w:t>of</w:t>
      </w:r>
      <w:r>
        <w:rPr>
          <w:spacing w:val="-4"/>
        </w:rPr>
        <w:t xml:space="preserve"> </w:t>
      </w:r>
      <w:r>
        <w:t>rickets</w:t>
      </w:r>
      <w:r>
        <w:rPr>
          <w:spacing w:val="-3"/>
        </w:rPr>
        <w:t xml:space="preserve"> </w:t>
      </w:r>
      <w:r>
        <w:t>is</w:t>
      </w:r>
      <w:r>
        <w:rPr>
          <w:spacing w:val="-3"/>
        </w:rPr>
        <w:t xml:space="preserve"> </w:t>
      </w:r>
      <w:r>
        <w:t>greatest</w:t>
      </w:r>
      <w:r>
        <w:rPr>
          <w:spacing w:val="-6"/>
        </w:rPr>
        <w:t xml:space="preserve"> </w:t>
      </w:r>
      <w:r>
        <w:t>in</w:t>
      </w:r>
      <w:r>
        <w:rPr>
          <w:spacing w:val="-6"/>
        </w:rPr>
        <w:t xml:space="preserve"> </w:t>
      </w:r>
      <w:r>
        <w:t>the</w:t>
      </w:r>
      <w:r>
        <w:rPr>
          <w:spacing w:val="-4"/>
        </w:rPr>
        <w:t xml:space="preserve"> </w:t>
      </w:r>
      <w:r>
        <w:t>later</w:t>
      </w:r>
      <w:r>
        <w:rPr>
          <w:spacing w:val="-4"/>
        </w:rPr>
        <w:t xml:space="preserve"> </w:t>
      </w:r>
      <w:r>
        <w:t>winter</w:t>
      </w:r>
      <w:r>
        <w:rPr>
          <w:spacing w:val="-4"/>
        </w:rPr>
        <w:t xml:space="preserve"> </w:t>
      </w:r>
      <w:r>
        <w:t>and early spring</w:t>
      </w:r>
    </w:p>
    <w:p w:rsidR="00002852" w:rsidRDefault="00DD23FB">
      <w:pPr>
        <w:pStyle w:val="BodyText"/>
        <w:spacing w:before="6"/>
        <w:rPr>
          <w:sz w:val="19"/>
        </w:rPr>
      </w:pPr>
      <w:r>
        <w:rPr>
          <w:noProof/>
          <w:sz w:val="19"/>
        </w:rPr>
        <mc:AlternateContent>
          <mc:Choice Requires="wps">
            <w:drawing>
              <wp:anchor distT="0" distB="0" distL="0" distR="0" simplePos="0" relativeHeight="487875072" behindDoc="1" locked="0" layoutInCell="1" allowOverlap="1">
                <wp:simplePos x="0" y="0"/>
                <wp:positionH relativeFrom="page">
                  <wp:posOffset>1125016</wp:posOffset>
                </wp:positionH>
                <wp:positionV relativeFrom="paragraph">
                  <wp:posOffset>157785</wp:posOffset>
                </wp:positionV>
                <wp:extent cx="5523865" cy="6350"/>
                <wp:effectExtent l="0" t="0" r="0" b="0"/>
                <wp:wrapTopAndBottom/>
                <wp:docPr id="764" name="Graphic 7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2.424072pt;width:434.95pt;height:.47998pt;mso-position-horizontal-relative:page;mso-position-vertical-relative:paragraph;z-index:-15441408;mso-wrap-distance-left:0;mso-wrap-distance-right:0" id="docshape563" filled="true" fillcolor="#d9d9d9" stroked="false">
                <v:fill type="solid"/>
                <w10:wrap type="topAndBottom"/>
              </v:rect>
            </w:pict>
          </mc:Fallback>
        </mc:AlternateContent>
      </w:r>
    </w:p>
    <w:p w:rsidR="00002852" w:rsidRDefault="00002852">
      <w:pPr>
        <w:pStyle w:val="BodyText"/>
        <w:rPr>
          <w:sz w:val="19"/>
        </w:rPr>
        <w:sectPr w:rsidR="00002852">
          <w:pgSz w:w="12240" w:h="15840"/>
          <w:pgMar w:top="1080" w:right="566" w:bottom="1140" w:left="141" w:header="721" w:footer="957" w:gutter="0"/>
          <w:cols w:space="720"/>
        </w:sectPr>
      </w:pPr>
    </w:p>
    <w:p w:rsidR="00002852" w:rsidRDefault="00002852">
      <w:pPr>
        <w:pStyle w:val="BodyText"/>
        <w:spacing w:before="3"/>
        <w:rPr>
          <w:sz w:val="4"/>
        </w:rPr>
      </w:pP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65" name="Group 7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66" name="Graphic 76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64" coordorigin="0,0" coordsize="8699,60">
                <v:rect style="position:absolute;left:0;top:0;width:8699;height:60" id="docshape565" filled="true" fillcolor="#612322" stroked="false">
                  <v:fill type="solid"/>
                </v:rect>
              </v:group>
            </w:pict>
          </mc:Fallback>
        </mc:AlternateContent>
      </w:r>
    </w:p>
    <w:p w:rsidR="00002852" w:rsidRDefault="00002852">
      <w:pPr>
        <w:pStyle w:val="BodyText"/>
        <w:spacing w:before="5"/>
        <w:rPr>
          <w:sz w:val="15"/>
        </w:rPr>
      </w:pPr>
    </w:p>
    <w:p w:rsidR="00002852" w:rsidRDefault="00002852">
      <w:pPr>
        <w:pStyle w:val="BodyText"/>
        <w:rPr>
          <w:sz w:val="15"/>
        </w:rPr>
        <w:sectPr w:rsidR="00002852">
          <w:pgSz w:w="12240" w:h="15840"/>
          <w:pgMar w:top="1080" w:right="566" w:bottom="1140" w:left="141" w:header="721" w:footer="957" w:gutter="0"/>
          <w:cols w:space="720"/>
        </w:sectPr>
      </w:pPr>
    </w:p>
    <w:p w:rsidR="00002852" w:rsidRDefault="00002852">
      <w:pPr>
        <w:pStyle w:val="BodyText"/>
        <w:spacing w:before="10" w:after="1"/>
        <w:rPr>
          <w:sz w:val="14"/>
        </w:rPr>
      </w:pPr>
    </w:p>
    <w:p w:rsidR="00002852" w:rsidRDefault="00DD23FB">
      <w:pPr>
        <w:pStyle w:val="BodyText"/>
        <w:ind w:left="1659" w:right="-44"/>
        <w:rPr>
          <w:sz w:val="20"/>
        </w:rPr>
      </w:pPr>
      <w:r>
        <w:rPr>
          <w:noProof/>
          <w:sz w:val="20"/>
        </w:rPr>
        <w:drawing>
          <wp:inline distT="0" distB="0" distL="0" distR="0">
            <wp:extent cx="1400175" cy="1752600"/>
            <wp:effectExtent l="0" t="0" r="0" b="0"/>
            <wp:docPr id="767" name="Image 7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7" name="Image 767"/>
                    <pic:cNvPicPr/>
                  </pic:nvPicPr>
                  <pic:blipFill>
                    <a:blip r:embed="rId255" cstate="print"/>
                    <a:stretch>
                      <a:fillRect/>
                    </a:stretch>
                  </pic:blipFill>
                  <pic:spPr>
                    <a:xfrm>
                      <a:off x="0" y="0"/>
                      <a:ext cx="1400175" cy="1752600"/>
                    </a:xfrm>
                    <a:prstGeom prst="rect">
                      <a:avLst/>
                    </a:prstGeom>
                  </pic:spPr>
                </pic:pic>
              </a:graphicData>
            </a:graphic>
          </wp:inline>
        </w:drawing>
      </w:r>
    </w:p>
    <w:p w:rsidR="00002852" w:rsidRDefault="00002852">
      <w:pPr>
        <w:pStyle w:val="BodyText"/>
        <w:spacing w:before="167"/>
      </w:pPr>
    </w:p>
    <w:p w:rsidR="00002852" w:rsidRDefault="00DD23FB">
      <w:pPr>
        <w:pStyle w:val="Heading2"/>
        <w:ind w:left="1945"/>
      </w:pPr>
      <w:r>
        <w:rPr>
          <w:spacing w:val="-2"/>
        </w:rPr>
        <w:t>Thorax</w:t>
      </w:r>
    </w:p>
    <w:p w:rsidR="00002852" w:rsidRDefault="00DD23FB">
      <w:pPr>
        <w:spacing w:before="89" w:line="448" w:lineRule="auto"/>
        <w:ind w:left="158" w:right="4832"/>
        <w:rPr>
          <w:b/>
          <w:sz w:val="28"/>
        </w:rPr>
      </w:pPr>
      <w:r>
        <w:br w:type="column"/>
      </w:r>
      <w:r>
        <w:rPr>
          <w:b/>
          <w:sz w:val="28"/>
        </w:rPr>
        <w:lastRenderedPageBreak/>
        <w:t>Clinical</w:t>
      </w:r>
      <w:r>
        <w:rPr>
          <w:b/>
          <w:spacing w:val="-18"/>
          <w:sz w:val="28"/>
        </w:rPr>
        <w:t xml:space="preserve"> </w:t>
      </w:r>
      <w:r>
        <w:rPr>
          <w:b/>
          <w:sz w:val="28"/>
        </w:rPr>
        <w:t xml:space="preserve">manifestation </w:t>
      </w:r>
      <w:r>
        <w:rPr>
          <w:b/>
          <w:spacing w:val="-4"/>
          <w:sz w:val="28"/>
        </w:rPr>
        <w:t>Head</w:t>
      </w:r>
    </w:p>
    <w:p w:rsidR="00002852" w:rsidRDefault="00DD23FB">
      <w:pPr>
        <w:pStyle w:val="BodyText"/>
        <w:spacing w:line="315" w:lineRule="exact"/>
        <w:ind w:left="158"/>
      </w:pPr>
      <w:r>
        <w:t>-The</w:t>
      </w:r>
      <w:r>
        <w:rPr>
          <w:spacing w:val="-5"/>
        </w:rPr>
        <w:t xml:space="preserve"> </w:t>
      </w:r>
      <w:r>
        <w:t>head</w:t>
      </w:r>
      <w:r>
        <w:rPr>
          <w:spacing w:val="-3"/>
        </w:rPr>
        <w:t xml:space="preserve"> </w:t>
      </w:r>
      <w:r>
        <w:t>appears</w:t>
      </w:r>
      <w:r>
        <w:rPr>
          <w:spacing w:val="-3"/>
        </w:rPr>
        <w:t xml:space="preserve"> </w:t>
      </w:r>
      <w:r>
        <w:t>enlarged</w:t>
      </w:r>
      <w:r>
        <w:rPr>
          <w:spacing w:val="-6"/>
        </w:rPr>
        <w:t xml:space="preserve"> </w:t>
      </w:r>
      <w:r>
        <w:t>and</w:t>
      </w:r>
      <w:r>
        <w:rPr>
          <w:spacing w:val="-3"/>
        </w:rPr>
        <w:t xml:space="preserve"> </w:t>
      </w:r>
      <w:r>
        <w:rPr>
          <w:spacing w:val="-2"/>
        </w:rPr>
        <w:t>square</w:t>
      </w:r>
    </w:p>
    <w:p w:rsidR="00002852" w:rsidRDefault="00DD23FB">
      <w:pPr>
        <w:pStyle w:val="BodyText"/>
        <w:spacing w:before="281"/>
        <w:ind w:left="158"/>
      </w:pPr>
      <w:r>
        <w:t>-The</w:t>
      </w:r>
      <w:r>
        <w:rPr>
          <w:spacing w:val="-5"/>
        </w:rPr>
        <w:t xml:space="preserve"> </w:t>
      </w:r>
      <w:r>
        <w:t>anterior</w:t>
      </w:r>
      <w:r>
        <w:rPr>
          <w:spacing w:val="-4"/>
        </w:rPr>
        <w:t xml:space="preserve"> </w:t>
      </w:r>
      <w:r>
        <w:t>fontanel</w:t>
      </w:r>
      <w:r>
        <w:rPr>
          <w:spacing w:val="-3"/>
        </w:rPr>
        <w:t xml:space="preserve"> </w:t>
      </w:r>
      <w:r>
        <w:t>is</w:t>
      </w:r>
      <w:r>
        <w:rPr>
          <w:spacing w:val="-3"/>
        </w:rPr>
        <w:t xml:space="preserve"> </w:t>
      </w:r>
      <w:r>
        <w:t>late</w:t>
      </w:r>
      <w:r>
        <w:rPr>
          <w:spacing w:val="-4"/>
        </w:rPr>
        <w:t xml:space="preserve"> </w:t>
      </w:r>
      <w:r>
        <w:t>in</w:t>
      </w:r>
      <w:r>
        <w:rPr>
          <w:spacing w:val="-3"/>
        </w:rPr>
        <w:t xml:space="preserve"> </w:t>
      </w:r>
      <w:r>
        <w:rPr>
          <w:spacing w:val="-2"/>
        </w:rPr>
        <w:t>closing</w:t>
      </w:r>
    </w:p>
    <w:p w:rsidR="00002852" w:rsidRDefault="00DD23FB">
      <w:pPr>
        <w:pStyle w:val="BodyText"/>
        <w:spacing w:before="280"/>
        <w:ind w:left="158" w:right="1268"/>
      </w:pPr>
      <w:r>
        <w:t>-The</w:t>
      </w:r>
      <w:r>
        <w:rPr>
          <w:spacing w:val="-5"/>
        </w:rPr>
        <w:t xml:space="preserve"> </w:t>
      </w:r>
      <w:r>
        <w:t>cranial</w:t>
      </w:r>
      <w:r>
        <w:rPr>
          <w:spacing w:val="-8"/>
        </w:rPr>
        <w:t xml:space="preserve"> </w:t>
      </w:r>
      <w:r>
        <w:t>bones</w:t>
      </w:r>
      <w:r>
        <w:rPr>
          <w:spacing w:val="-5"/>
        </w:rPr>
        <w:t xml:space="preserve"> </w:t>
      </w:r>
      <w:r>
        <w:t>are</w:t>
      </w:r>
      <w:r>
        <w:rPr>
          <w:spacing w:val="-5"/>
        </w:rPr>
        <w:t xml:space="preserve"> </w:t>
      </w:r>
      <w:r>
        <w:t>soft</w:t>
      </w:r>
      <w:r>
        <w:rPr>
          <w:spacing w:val="-5"/>
        </w:rPr>
        <w:t xml:space="preserve"> </w:t>
      </w:r>
      <w:r>
        <w:t>make</w:t>
      </w:r>
      <w:r>
        <w:rPr>
          <w:spacing w:val="-5"/>
        </w:rPr>
        <w:t xml:space="preserve"> </w:t>
      </w:r>
      <w:r>
        <w:t>a</w:t>
      </w:r>
      <w:r>
        <w:rPr>
          <w:spacing w:val="-6"/>
        </w:rPr>
        <w:t xml:space="preserve"> </w:t>
      </w:r>
      <w:r>
        <w:t>cracking</w:t>
      </w:r>
      <w:r>
        <w:rPr>
          <w:spacing w:val="-5"/>
        </w:rPr>
        <w:t xml:space="preserve"> </w:t>
      </w:r>
      <w:r>
        <w:t xml:space="preserve">sound under pressure, this condition called </w:t>
      </w:r>
      <w:proofErr w:type="spellStart"/>
      <w:r>
        <w:t>craniotabes</w:t>
      </w:r>
      <w:proofErr w:type="spellEnd"/>
    </w:p>
    <w:p w:rsidR="00002852" w:rsidRDefault="00002852">
      <w:pPr>
        <w:pStyle w:val="BodyText"/>
        <w:sectPr w:rsidR="00002852">
          <w:type w:val="continuous"/>
          <w:pgSz w:w="12240" w:h="15840"/>
          <w:pgMar w:top="1080" w:right="566" w:bottom="1420" w:left="141" w:header="721" w:footer="957" w:gutter="0"/>
          <w:cols w:num="2" w:space="720" w:equalWidth="0">
            <w:col w:w="3864" w:space="40"/>
            <w:col w:w="7629"/>
          </w:cols>
        </w:sectPr>
      </w:pPr>
    </w:p>
    <w:p w:rsidR="00002852" w:rsidRDefault="00DD23FB">
      <w:pPr>
        <w:pStyle w:val="BodyText"/>
        <w:spacing w:before="276"/>
        <w:ind w:left="1945"/>
      </w:pPr>
      <w:r>
        <w:rPr>
          <w:noProof/>
        </w:rPr>
        <w:lastRenderedPageBreak/>
        <mc:AlternateContent>
          <mc:Choice Requires="wps">
            <w:drawing>
              <wp:anchor distT="0" distB="0" distL="0" distR="0" simplePos="0" relativeHeight="48400844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68" name="Graphic 7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08032" id="docshape56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r>
        <w:t>-Pigeon</w:t>
      </w:r>
      <w:r>
        <w:rPr>
          <w:spacing w:val="-5"/>
        </w:rPr>
        <w:t xml:space="preserve"> </w:t>
      </w:r>
      <w:r>
        <w:t>chest</w:t>
      </w:r>
      <w:r>
        <w:rPr>
          <w:spacing w:val="-4"/>
        </w:rPr>
        <w:t xml:space="preserve"> </w:t>
      </w:r>
      <w:r>
        <w:t>(sharp</w:t>
      </w:r>
      <w:r>
        <w:rPr>
          <w:spacing w:val="-4"/>
        </w:rPr>
        <w:t xml:space="preserve"> </w:t>
      </w:r>
      <w:r>
        <w:t>–protrusion</w:t>
      </w:r>
      <w:r>
        <w:rPr>
          <w:spacing w:val="-6"/>
        </w:rPr>
        <w:t xml:space="preserve"> </w:t>
      </w:r>
      <w:r>
        <w:t>of</w:t>
      </w:r>
      <w:r>
        <w:rPr>
          <w:spacing w:val="-5"/>
        </w:rPr>
        <w:t xml:space="preserve"> </w:t>
      </w:r>
      <w:r>
        <w:rPr>
          <w:spacing w:val="-2"/>
        </w:rPr>
        <w:t>sternum)</w:t>
      </w:r>
    </w:p>
    <w:p w:rsidR="00002852" w:rsidRDefault="00DD23FB">
      <w:pPr>
        <w:pStyle w:val="BodyText"/>
        <w:spacing w:before="280"/>
        <w:ind w:left="1945" w:right="1777"/>
      </w:pPr>
      <w:r>
        <w:t>-Harrison`s</w:t>
      </w:r>
      <w:r>
        <w:rPr>
          <w:spacing w:val="-4"/>
        </w:rPr>
        <w:t xml:space="preserve"> </w:t>
      </w:r>
      <w:r>
        <w:t>groove</w:t>
      </w:r>
      <w:r>
        <w:rPr>
          <w:spacing w:val="-5"/>
        </w:rPr>
        <w:t xml:space="preserve"> </w:t>
      </w:r>
      <w:r>
        <w:t>(a</w:t>
      </w:r>
      <w:r>
        <w:rPr>
          <w:spacing w:val="-8"/>
        </w:rPr>
        <w:t xml:space="preserve"> </w:t>
      </w:r>
      <w:r>
        <w:t>bilateral</w:t>
      </w:r>
      <w:r>
        <w:rPr>
          <w:spacing w:val="-4"/>
        </w:rPr>
        <w:t xml:space="preserve"> </w:t>
      </w:r>
      <w:r>
        <w:t>depression</w:t>
      </w:r>
      <w:r>
        <w:rPr>
          <w:spacing w:val="-4"/>
        </w:rPr>
        <w:t xml:space="preserve"> </w:t>
      </w:r>
      <w:r>
        <w:t>at</w:t>
      </w:r>
      <w:r>
        <w:rPr>
          <w:spacing w:val="-4"/>
        </w:rPr>
        <w:t xml:space="preserve"> </w:t>
      </w:r>
      <w:r>
        <w:t>the</w:t>
      </w:r>
      <w:r>
        <w:rPr>
          <w:spacing w:val="-5"/>
        </w:rPr>
        <w:t xml:space="preserve"> </w:t>
      </w:r>
      <w:r>
        <w:t>sites</w:t>
      </w:r>
      <w:r>
        <w:rPr>
          <w:spacing w:val="-4"/>
        </w:rPr>
        <w:t xml:space="preserve"> </w:t>
      </w:r>
      <w:r>
        <w:t>where</w:t>
      </w:r>
      <w:r>
        <w:rPr>
          <w:spacing w:val="-5"/>
        </w:rPr>
        <w:t xml:space="preserve"> </w:t>
      </w:r>
      <w:r>
        <w:t>the diaphragm is attached to the ribs)</w:t>
      </w:r>
    </w:p>
    <w:p w:rsidR="00002852" w:rsidRDefault="00DD23FB">
      <w:pPr>
        <w:pStyle w:val="BodyText"/>
        <w:spacing w:before="280"/>
        <w:ind w:left="1945"/>
      </w:pPr>
      <w:r>
        <w:t>-When</w:t>
      </w:r>
      <w:r>
        <w:rPr>
          <w:spacing w:val="-6"/>
        </w:rPr>
        <w:t xml:space="preserve"> </w:t>
      </w:r>
      <w:r>
        <w:t>the</w:t>
      </w:r>
      <w:r>
        <w:rPr>
          <w:spacing w:val="-4"/>
        </w:rPr>
        <w:t xml:space="preserve"> </w:t>
      </w:r>
      <w:r>
        <w:t>infant</w:t>
      </w:r>
      <w:r>
        <w:rPr>
          <w:spacing w:val="-3"/>
        </w:rPr>
        <w:t xml:space="preserve"> </w:t>
      </w:r>
      <w:r>
        <w:t>is</w:t>
      </w:r>
      <w:r>
        <w:rPr>
          <w:spacing w:val="-3"/>
        </w:rPr>
        <w:t xml:space="preserve"> </w:t>
      </w:r>
      <w:r>
        <w:t>old</w:t>
      </w:r>
      <w:r>
        <w:rPr>
          <w:spacing w:val="-4"/>
        </w:rPr>
        <w:t xml:space="preserve"> </w:t>
      </w:r>
      <w:r>
        <w:t>enough</w:t>
      </w:r>
      <w:r>
        <w:rPr>
          <w:spacing w:val="-3"/>
        </w:rPr>
        <w:t xml:space="preserve"> </w:t>
      </w:r>
      <w:r>
        <w:t>to</w:t>
      </w:r>
      <w:r>
        <w:rPr>
          <w:spacing w:val="-7"/>
        </w:rPr>
        <w:t xml:space="preserve"> </w:t>
      </w:r>
      <w:r>
        <w:t>sit</w:t>
      </w:r>
      <w:r>
        <w:rPr>
          <w:spacing w:val="-3"/>
        </w:rPr>
        <w:t xml:space="preserve"> </w:t>
      </w:r>
      <w:r>
        <w:t>a</w:t>
      </w:r>
      <w:r>
        <w:rPr>
          <w:spacing w:val="-5"/>
        </w:rPr>
        <w:t xml:space="preserve"> </w:t>
      </w:r>
      <w:r>
        <w:t>dorsal</w:t>
      </w:r>
      <w:r>
        <w:rPr>
          <w:spacing w:val="-3"/>
        </w:rPr>
        <w:t xml:space="preserve"> </w:t>
      </w:r>
      <w:r>
        <w:t>kyphosis</w:t>
      </w:r>
      <w:r>
        <w:rPr>
          <w:spacing w:val="-3"/>
        </w:rPr>
        <w:t xml:space="preserve"> </w:t>
      </w:r>
      <w:r>
        <w:rPr>
          <w:spacing w:val="-2"/>
        </w:rPr>
        <w:t>develops</w:t>
      </w:r>
    </w:p>
    <w:p w:rsidR="00002852" w:rsidRDefault="00DD23FB">
      <w:pPr>
        <w:pStyle w:val="BodyText"/>
        <w:spacing w:before="278"/>
        <w:ind w:left="1945"/>
      </w:pPr>
      <w:r>
        <w:t>-Scoliosis</w:t>
      </w:r>
      <w:r>
        <w:rPr>
          <w:spacing w:val="-6"/>
        </w:rPr>
        <w:t xml:space="preserve"> </w:t>
      </w:r>
      <w:r>
        <w:t>with</w:t>
      </w:r>
      <w:r>
        <w:rPr>
          <w:spacing w:val="-8"/>
        </w:rPr>
        <w:t xml:space="preserve"> </w:t>
      </w:r>
      <w:r>
        <w:t>deformities</w:t>
      </w:r>
      <w:r>
        <w:rPr>
          <w:spacing w:val="-3"/>
        </w:rPr>
        <w:t xml:space="preserve"> </w:t>
      </w:r>
      <w:r>
        <w:t>of</w:t>
      </w:r>
      <w:r>
        <w:rPr>
          <w:spacing w:val="-8"/>
        </w:rPr>
        <w:t xml:space="preserve"> </w:t>
      </w:r>
      <w:r>
        <w:t>the</w:t>
      </w:r>
      <w:r>
        <w:rPr>
          <w:spacing w:val="-4"/>
        </w:rPr>
        <w:t xml:space="preserve"> </w:t>
      </w:r>
      <w:r>
        <w:t>pelvis</w:t>
      </w:r>
      <w:r>
        <w:rPr>
          <w:spacing w:val="-4"/>
        </w:rPr>
        <w:t xml:space="preserve"> </w:t>
      </w:r>
      <w:r>
        <w:t>occur</w:t>
      </w:r>
      <w:r>
        <w:rPr>
          <w:spacing w:val="-4"/>
        </w:rPr>
        <w:t xml:space="preserve"> </w:t>
      </w:r>
      <w:r>
        <w:rPr>
          <w:spacing w:val="-2"/>
        </w:rPr>
        <w:t>frequently</w:t>
      </w:r>
    </w:p>
    <w:p w:rsidR="00002852" w:rsidRDefault="00DD23FB">
      <w:pPr>
        <w:pStyle w:val="Heading2"/>
        <w:spacing w:before="286"/>
        <w:ind w:left="1945"/>
      </w:pPr>
      <w:r>
        <w:rPr>
          <w:spacing w:val="-2"/>
        </w:rPr>
        <w:t>Extremities</w:t>
      </w:r>
    </w:p>
    <w:p w:rsidR="00002852" w:rsidRDefault="00DD23FB">
      <w:pPr>
        <w:pStyle w:val="BodyText"/>
        <w:spacing w:before="276"/>
        <w:ind w:left="1945"/>
      </w:pPr>
      <w:r>
        <w:t>-Bowlegs</w:t>
      </w:r>
      <w:r>
        <w:rPr>
          <w:spacing w:val="-5"/>
        </w:rPr>
        <w:t xml:space="preserve"> </w:t>
      </w:r>
      <w:r>
        <w:t>or</w:t>
      </w:r>
      <w:r>
        <w:rPr>
          <w:spacing w:val="-8"/>
        </w:rPr>
        <w:t xml:space="preserve"> </w:t>
      </w:r>
      <w:r>
        <w:t>knock</w:t>
      </w:r>
      <w:r>
        <w:rPr>
          <w:spacing w:val="-8"/>
        </w:rPr>
        <w:t xml:space="preserve"> </w:t>
      </w:r>
      <w:r>
        <w:t>knees</w:t>
      </w:r>
      <w:r>
        <w:rPr>
          <w:spacing w:val="-4"/>
        </w:rPr>
        <w:t xml:space="preserve"> </w:t>
      </w:r>
      <w:r>
        <w:t>accompanied</w:t>
      </w:r>
      <w:r>
        <w:rPr>
          <w:spacing w:val="-4"/>
        </w:rPr>
        <w:t xml:space="preserve"> </w:t>
      </w:r>
      <w:r>
        <w:t>with</w:t>
      </w:r>
      <w:r>
        <w:rPr>
          <w:spacing w:val="-4"/>
        </w:rPr>
        <w:t xml:space="preserve"> </w:t>
      </w:r>
      <w:r>
        <w:t>flat</w:t>
      </w:r>
      <w:r>
        <w:rPr>
          <w:spacing w:val="-4"/>
        </w:rPr>
        <w:t xml:space="preserve"> foot</w:t>
      </w:r>
    </w:p>
    <w:p w:rsidR="00002852" w:rsidRDefault="00DD23FB">
      <w:pPr>
        <w:pStyle w:val="BodyText"/>
        <w:spacing w:before="280"/>
        <w:ind w:left="1945"/>
      </w:pPr>
      <w:r>
        <w:t>-there</w:t>
      </w:r>
      <w:r>
        <w:rPr>
          <w:spacing w:val="-7"/>
        </w:rPr>
        <w:t xml:space="preserve"> </w:t>
      </w:r>
      <w:r>
        <w:t>is</w:t>
      </w:r>
      <w:r>
        <w:rPr>
          <w:spacing w:val="-3"/>
        </w:rPr>
        <w:t xml:space="preserve"> </w:t>
      </w:r>
      <w:r>
        <w:t>epiphyseal</w:t>
      </w:r>
      <w:r>
        <w:rPr>
          <w:spacing w:val="-3"/>
        </w:rPr>
        <w:t xml:space="preserve"> </w:t>
      </w:r>
      <w:r>
        <w:t>enlargement</w:t>
      </w:r>
      <w:r>
        <w:rPr>
          <w:spacing w:val="-7"/>
        </w:rPr>
        <w:t xml:space="preserve"> </w:t>
      </w:r>
      <w:r>
        <w:t>of</w:t>
      </w:r>
      <w:r>
        <w:rPr>
          <w:spacing w:val="-5"/>
        </w:rPr>
        <w:t xml:space="preserve"> </w:t>
      </w:r>
      <w:r>
        <w:t>the</w:t>
      </w:r>
      <w:r>
        <w:rPr>
          <w:spacing w:val="-4"/>
        </w:rPr>
        <w:t xml:space="preserve"> </w:t>
      </w:r>
      <w:r>
        <w:t>wrists</w:t>
      </w:r>
      <w:r>
        <w:rPr>
          <w:spacing w:val="-3"/>
        </w:rPr>
        <w:t xml:space="preserve"> </w:t>
      </w:r>
      <w:r>
        <w:t>and</w:t>
      </w:r>
      <w:r>
        <w:rPr>
          <w:spacing w:val="-3"/>
        </w:rPr>
        <w:t xml:space="preserve"> </w:t>
      </w:r>
      <w:r>
        <w:rPr>
          <w:spacing w:val="-2"/>
        </w:rPr>
        <w:t>ankles</w:t>
      </w:r>
    </w:p>
    <w:p w:rsidR="00002852" w:rsidRDefault="00DD23FB">
      <w:pPr>
        <w:pStyle w:val="BodyText"/>
        <w:spacing w:before="281"/>
        <w:ind w:left="1945" w:right="1235"/>
      </w:pPr>
      <w:r>
        <w:t>-Relaxation</w:t>
      </w:r>
      <w:r>
        <w:rPr>
          <w:spacing w:val="-3"/>
        </w:rPr>
        <w:t xml:space="preserve"> </w:t>
      </w:r>
      <w:r>
        <w:t>abdominal</w:t>
      </w:r>
      <w:r>
        <w:rPr>
          <w:spacing w:val="-3"/>
        </w:rPr>
        <w:t xml:space="preserve"> </w:t>
      </w:r>
      <w:r>
        <w:t>muscles</w:t>
      </w:r>
      <w:r>
        <w:rPr>
          <w:spacing w:val="-3"/>
        </w:rPr>
        <w:t xml:space="preserve"> </w:t>
      </w:r>
      <w:r>
        <w:t>and</w:t>
      </w:r>
      <w:r>
        <w:rPr>
          <w:spacing w:val="-3"/>
        </w:rPr>
        <w:t xml:space="preserve"> </w:t>
      </w:r>
      <w:r>
        <w:t>any</w:t>
      </w:r>
      <w:r>
        <w:rPr>
          <w:spacing w:val="-7"/>
        </w:rPr>
        <w:t xml:space="preserve"> </w:t>
      </w:r>
      <w:r>
        <w:t>may</w:t>
      </w:r>
      <w:r>
        <w:rPr>
          <w:spacing w:val="-8"/>
        </w:rPr>
        <w:t xml:space="preserve"> </w:t>
      </w:r>
      <w:r>
        <w:t>cause</w:t>
      </w:r>
      <w:r>
        <w:rPr>
          <w:spacing w:val="-4"/>
        </w:rPr>
        <w:t xml:space="preserve"> </w:t>
      </w:r>
      <w:r>
        <w:t>the</w:t>
      </w:r>
      <w:r>
        <w:rPr>
          <w:spacing w:val="-4"/>
        </w:rPr>
        <w:t xml:space="preserve"> </w:t>
      </w:r>
      <w:r>
        <w:t>child</w:t>
      </w:r>
      <w:r>
        <w:rPr>
          <w:spacing w:val="-7"/>
        </w:rPr>
        <w:t xml:space="preserve"> </w:t>
      </w:r>
      <w:r>
        <w:t>to</w:t>
      </w:r>
      <w:r>
        <w:rPr>
          <w:spacing w:val="-3"/>
        </w:rPr>
        <w:t xml:space="preserve"> </w:t>
      </w:r>
      <w:r>
        <w:t xml:space="preserve">be </w:t>
      </w:r>
      <w:r>
        <w:rPr>
          <w:spacing w:val="-2"/>
        </w:rPr>
        <w:t>constipated</w:t>
      </w:r>
    </w:p>
    <w:p w:rsidR="00002852" w:rsidRDefault="00DD23FB">
      <w:pPr>
        <w:pStyle w:val="BodyText"/>
        <w:spacing w:before="280"/>
        <w:ind w:left="1945"/>
      </w:pPr>
      <w:r>
        <w:rPr>
          <w:b/>
        </w:rPr>
        <w:t>Diagnosis</w:t>
      </w:r>
      <w:r>
        <w:t>:</w:t>
      </w:r>
      <w:r>
        <w:rPr>
          <w:spacing w:val="-13"/>
        </w:rPr>
        <w:t xml:space="preserve"> </w:t>
      </w:r>
      <w:r>
        <w:t>investigation,</w:t>
      </w:r>
      <w:r>
        <w:rPr>
          <w:spacing w:val="-12"/>
        </w:rPr>
        <w:t xml:space="preserve"> </w:t>
      </w:r>
      <w:r>
        <w:t>clinical</w:t>
      </w:r>
      <w:r>
        <w:rPr>
          <w:spacing w:val="-10"/>
        </w:rPr>
        <w:t xml:space="preserve"> </w:t>
      </w:r>
      <w:r>
        <w:t>manifestation,</w:t>
      </w:r>
      <w:r>
        <w:rPr>
          <w:spacing w:val="-12"/>
        </w:rPr>
        <w:t xml:space="preserve"> </w:t>
      </w:r>
      <w:r>
        <w:rPr>
          <w:spacing w:val="-2"/>
        </w:rPr>
        <w:t>history</w:t>
      </w:r>
    </w:p>
    <w:p w:rsidR="00002852" w:rsidRDefault="00DD23FB">
      <w:pPr>
        <w:pStyle w:val="Heading2"/>
        <w:spacing w:before="285"/>
        <w:ind w:left="1942"/>
      </w:pPr>
      <w:r>
        <w:rPr>
          <w:spacing w:val="-2"/>
        </w:rPr>
        <w:t>Complications</w:t>
      </w:r>
    </w:p>
    <w:p w:rsidR="00002852" w:rsidRDefault="00DD23FB">
      <w:pPr>
        <w:pStyle w:val="BodyText"/>
        <w:spacing w:before="274"/>
        <w:ind w:left="1942"/>
      </w:pPr>
      <w:r>
        <w:t>If</w:t>
      </w:r>
      <w:r>
        <w:rPr>
          <w:spacing w:val="-4"/>
        </w:rPr>
        <w:t xml:space="preserve"> </w:t>
      </w:r>
      <w:r>
        <w:t>left</w:t>
      </w:r>
      <w:r>
        <w:rPr>
          <w:spacing w:val="-3"/>
        </w:rPr>
        <w:t xml:space="preserve"> </w:t>
      </w:r>
      <w:r>
        <w:t>untreated,</w:t>
      </w:r>
      <w:r>
        <w:rPr>
          <w:spacing w:val="-4"/>
        </w:rPr>
        <w:t xml:space="preserve"> </w:t>
      </w:r>
      <w:r>
        <w:t>rickets</w:t>
      </w:r>
      <w:r>
        <w:rPr>
          <w:spacing w:val="-3"/>
        </w:rPr>
        <w:t xml:space="preserve"> </w:t>
      </w:r>
      <w:r>
        <w:t>may</w:t>
      </w:r>
      <w:r>
        <w:rPr>
          <w:spacing w:val="-7"/>
        </w:rPr>
        <w:t xml:space="preserve"> </w:t>
      </w:r>
      <w:r>
        <w:t>lead</w:t>
      </w:r>
      <w:r>
        <w:rPr>
          <w:spacing w:val="-2"/>
        </w:rPr>
        <w:t xml:space="preserve"> </w:t>
      </w:r>
      <w:r>
        <w:rPr>
          <w:spacing w:val="-5"/>
        </w:rPr>
        <w:t>to:</w:t>
      </w:r>
    </w:p>
    <w:p w:rsidR="00002852" w:rsidRDefault="00DD23FB">
      <w:pPr>
        <w:pStyle w:val="ListParagraph"/>
        <w:numPr>
          <w:ilvl w:val="0"/>
          <w:numId w:val="44"/>
        </w:numPr>
        <w:tabs>
          <w:tab w:val="left" w:pos="2379"/>
        </w:tabs>
        <w:spacing w:before="280"/>
        <w:rPr>
          <w:rFonts w:ascii="Symbol" w:hAnsi="Symbol"/>
          <w:sz w:val="20"/>
        </w:rPr>
      </w:pPr>
      <w:r>
        <w:rPr>
          <w:sz w:val="28"/>
        </w:rPr>
        <w:t>Failure</w:t>
      </w:r>
      <w:r>
        <w:rPr>
          <w:spacing w:val="-6"/>
          <w:sz w:val="28"/>
        </w:rPr>
        <w:t xml:space="preserve"> </w:t>
      </w:r>
      <w:r>
        <w:rPr>
          <w:sz w:val="28"/>
        </w:rPr>
        <w:t>to</w:t>
      </w:r>
      <w:r>
        <w:rPr>
          <w:spacing w:val="-2"/>
          <w:sz w:val="28"/>
        </w:rPr>
        <w:t xml:space="preserve"> </w:t>
      </w:r>
      <w:r>
        <w:rPr>
          <w:spacing w:val="-4"/>
          <w:sz w:val="28"/>
        </w:rPr>
        <w:t>grow</w:t>
      </w:r>
    </w:p>
    <w:p w:rsidR="00002852" w:rsidRDefault="00DD23FB">
      <w:pPr>
        <w:pStyle w:val="ListParagraph"/>
        <w:numPr>
          <w:ilvl w:val="0"/>
          <w:numId w:val="44"/>
        </w:numPr>
        <w:tabs>
          <w:tab w:val="left" w:pos="2379"/>
        </w:tabs>
        <w:spacing w:before="2" w:line="322" w:lineRule="exact"/>
        <w:rPr>
          <w:rFonts w:ascii="Symbol" w:hAnsi="Symbol"/>
          <w:sz w:val="20"/>
        </w:rPr>
      </w:pPr>
      <w:r>
        <w:rPr>
          <w:sz w:val="28"/>
        </w:rPr>
        <w:t>Abnormally</w:t>
      </w:r>
      <w:r>
        <w:rPr>
          <w:spacing w:val="-12"/>
          <w:sz w:val="28"/>
        </w:rPr>
        <w:t xml:space="preserve"> </w:t>
      </w:r>
      <w:r>
        <w:rPr>
          <w:sz w:val="28"/>
        </w:rPr>
        <w:t>curved</w:t>
      </w:r>
      <w:r>
        <w:rPr>
          <w:spacing w:val="-4"/>
          <w:sz w:val="28"/>
        </w:rPr>
        <w:t xml:space="preserve"> spine</w:t>
      </w:r>
    </w:p>
    <w:p w:rsidR="00002852" w:rsidRDefault="00DD23FB">
      <w:pPr>
        <w:pStyle w:val="ListParagraph"/>
        <w:numPr>
          <w:ilvl w:val="0"/>
          <w:numId w:val="44"/>
        </w:numPr>
        <w:tabs>
          <w:tab w:val="left" w:pos="2379"/>
        </w:tabs>
        <w:spacing w:line="322" w:lineRule="exact"/>
        <w:rPr>
          <w:rFonts w:ascii="Symbol" w:hAnsi="Symbol"/>
          <w:sz w:val="20"/>
        </w:rPr>
      </w:pPr>
      <w:r>
        <w:rPr>
          <w:sz w:val="28"/>
        </w:rPr>
        <w:t>Skeletal</w:t>
      </w:r>
      <w:r>
        <w:rPr>
          <w:spacing w:val="-8"/>
          <w:sz w:val="28"/>
        </w:rPr>
        <w:t xml:space="preserve"> </w:t>
      </w:r>
      <w:r>
        <w:rPr>
          <w:spacing w:val="-2"/>
          <w:sz w:val="28"/>
        </w:rPr>
        <w:t>deformities</w:t>
      </w:r>
    </w:p>
    <w:p w:rsidR="00002852" w:rsidRDefault="00DD23FB">
      <w:pPr>
        <w:pStyle w:val="ListParagraph"/>
        <w:numPr>
          <w:ilvl w:val="0"/>
          <w:numId w:val="44"/>
        </w:numPr>
        <w:tabs>
          <w:tab w:val="left" w:pos="2379"/>
        </w:tabs>
        <w:spacing w:line="322" w:lineRule="exact"/>
        <w:rPr>
          <w:rFonts w:ascii="Symbol" w:hAnsi="Symbol"/>
          <w:sz w:val="20"/>
        </w:rPr>
      </w:pPr>
      <w:r>
        <w:rPr>
          <w:sz w:val="28"/>
        </w:rPr>
        <w:t>Dental</w:t>
      </w:r>
      <w:r>
        <w:rPr>
          <w:spacing w:val="-5"/>
          <w:sz w:val="28"/>
        </w:rPr>
        <w:t xml:space="preserve"> </w:t>
      </w:r>
      <w:r>
        <w:rPr>
          <w:spacing w:val="-2"/>
          <w:sz w:val="28"/>
        </w:rPr>
        <w:t>defects</w:t>
      </w:r>
    </w:p>
    <w:p w:rsidR="00002852" w:rsidRDefault="00DD23FB">
      <w:pPr>
        <w:pStyle w:val="ListParagraph"/>
        <w:numPr>
          <w:ilvl w:val="0"/>
          <w:numId w:val="44"/>
        </w:numPr>
        <w:tabs>
          <w:tab w:val="left" w:pos="2379"/>
        </w:tabs>
        <w:rPr>
          <w:rFonts w:ascii="Symbol" w:hAnsi="Symbol"/>
          <w:sz w:val="20"/>
        </w:rPr>
      </w:pPr>
      <w:r>
        <w:rPr>
          <w:spacing w:val="-2"/>
          <w:sz w:val="28"/>
        </w:rPr>
        <w:t>Seizures</w:t>
      </w:r>
    </w:p>
    <w:p w:rsidR="00002852" w:rsidRDefault="00DD23FB">
      <w:pPr>
        <w:pStyle w:val="BodyText"/>
        <w:spacing w:before="79"/>
        <w:rPr>
          <w:sz w:val="20"/>
        </w:rPr>
      </w:pPr>
      <w:r>
        <w:rPr>
          <w:noProof/>
          <w:sz w:val="20"/>
        </w:rPr>
        <mc:AlternateContent>
          <mc:Choice Requires="wps">
            <w:drawing>
              <wp:anchor distT="0" distB="0" distL="0" distR="0" simplePos="0" relativeHeight="487876608" behindDoc="1" locked="0" layoutInCell="1" allowOverlap="1">
                <wp:simplePos x="0" y="0"/>
                <wp:positionH relativeFrom="page">
                  <wp:posOffset>1125016</wp:posOffset>
                </wp:positionH>
                <wp:positionV relativeFrom="paragraph">
                  <wp:posOffset>211442</wp:posOffset>
                </wp:positionV>
                <wp:extent cx="5523865" cy="6350"/>
                <wp:effectExtent l="0" t="0" r="0" b="0"/>
                <wp:wrapTopAndBottom/>
                <wp:docPr id="769" name="Graphic 7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649023pt;width:434.95pt;height:.47998pt;mso-position-horizontal-relative:page;mso-position-vertical-relative:paragraph;z-index:-15439872;mso-wrap-distance-left:0;mso-wrap-distance-right:0" id="docshape567" filled="true" fillcolor="#d9d9d9" stroked="false">
                <v:fill type="solid"/>
                <w10:wrap type="topAndBottom"/>
              </v:rect>
            </w:pict>
          </mc:Fallback>
        </mc:AlternateContent>
      </w:r>
    </w:p>
    <w:p w:rsidR="00002852" w:rsidRDefault="00002852">
      <w:pPr>
        <w:pStyle w:val="BodyText"/>
        <w:rPr>
          <w:sz w:val="20"/>
        </w:rPr>
        <w:sectPr w:rsidR="00002852">
          <w:type w:val="continuous"/>
          <w:pgSz w:w="12240" w:h="15840"/>
          <w:pgMar w:top="1080" w:right="566" w:bottom="142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0998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70" name="Graphic 7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06496" id="docshape56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71" name="Group 7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72" name="Graphic 77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69" coordorigin="0,0" coordsize="8699,60">
                <v:rect style="position:absolute;left:0;top:0;width:8699;height:60" id="docshape570" filled="true" fillcolor="#612322" stroked="false">
                  <v:fill type="solid"/>
                </v:rect>
              </v:group>
            </w:pict>
          </mc:Fallback>
        </mc:AlternateContent>
      </w:r>
    </w:p>
    <w:p w:rsidR="00002852" w:rsidRDefault="00DD23FB">
      <w:pPr>
        <w:pStyle w:val="Heading2"/>
        <w:spacing w:before="267"/>
        <w:ind w:left="1945"/>
      </w:pPr>
      <w:r>
        <w:t>Treatment</w:t>
      </w:r>
      <w:r>
        <w:rPr>
          <w:spacing w:val="-2"/>
        </w:rPr>
        <w:t xml:space="preserve"> </w:t>
      </w:r>
      <w:r>
        <w:t>and</w:t>
      </w:r>
      <w:r>
        <w:rPr>
          <w:spacing w:val="-1"/>
        </w:rPr>
        <w:t xml:space="preserve"> </w:t>
      </w:r>
      <w:r>
        <w:rPr>
          <w:spacing w:val="-2"/>
        </w:rPr>
        <w:t>prevention:</w:t>
      </w:r>
    </w:p>
    <w:p w:rsidR="00002852" w:rsidRDefault="00DD23FB">
      <w:pPr>
        <w:pStyle w:val="BodyText"/>
        <w:spacing w:before="275"/>
        <w:ind w:left="1945" w:right="1649"/>
      </w:pPr>
      <w:r>
        <w:t>*treatment</w:t>
      </w:r>
      <w:r>
        <w:rPr>
          <w:spacing w:val="-6"/>
        </w:rPr>
        <w:t xml:space="preserve"> </w:t>
      </w:r>
      <w:r>
        <w:t>by</w:t>
      </w:r>
      <w:r>
        <w:rPr>
          <w:spacing w:val="-7"/>
        </w:rPr>
        <w:t xml:space="preserve"> </w:t>
      </w:r>
      <w:r>
        <w:t>oral</w:t>
      </w:r>
      <w:r>
        <w:rPr>
          <w:spacing w:val="-2"/>
        </w:rPr>
        <w:t xml:space="preserve"> </w:t>
      </w:r>
      <w:r>
        <w:t>administration</w:t>
      </w:r>
      <w:r>
        <w:rPr>
          <w:spacing w:val="-6"/>
        </w:rPr>
        <w:t xml:space="preserve"> </w:t>
      </w:r>
      <w:r>
        <w:t>of</w:t>
      </w:r>
      <w:r>
        <w:rPr>
          <w:spacing w:val="-3"/>
        </w:rPr>
        <w:t xml:space="preserve"> </w:t>
      </w:r>
      <w:r>
        <w:t>large</w:t>
      </w:r>
      <w:r>
        <w:rPr>
          <w:spacing w:val="-6"/>
        </w:rPr>
        <w:t xml:space="preserve"> </w:t>
      </w:r>
      <w:r>
        <w:t>dose</w:t>
      </w:r>
      <w:r>
        <w:rPr>
          <w:spacing w:val="-6"/>
        </w:rPr>
        <w:t xml:space="preserve"> </w:t>
      </w:r>
      <w:r>
        <w:t>of</w:t>
      </w:r>
      <w:r>
        <w:rPr>
          <w:spacing w:val="-3"/>
        </w:rPr>
        <w:t xml:space="preserve"> </w:t>
      </w:r>
      <w:r>
        <w:t>vitamin</w:t>
      </w:r>
      <w:r>
        <w:rPr>
          <w:spacing w:val="-2"/>
        </w:rPr>
        <w:t xml:space="preserve"> </w:t>
      </w:r>
      <w:r>
        <w:t>D,</w:t>
      </w:r>
      <w:r>
        <w:rPr>
          <w:spacing w:val="-4"/>
        </w:rPr>
        <w:t xml:space="preserve"> </w:t>
      </w:r>
      <w:r>
        <w:t>generally 1500-5000IU for about a month</w:t>
      </w:r>
    </w:p>
    <w:p w:rsidR="00002852" w:rsidRDefault="00DD23FB">
      <w:pPr>
        <w:pStyle w:val="BodyText"/>
        <w:spacing w:before="280"/>
        <w:ind w:left="1945" w:right="1777"/>
      </w:pPr>
      <w:r>
        <w:t>*Both</w:t>
      </w:r>
      <w:r>
        <w:rPr>
          <w:spacing w:val="-4"/>
        </w:rPr>
        <w:t xml:space="preserve"> </w:t>
      </w:r>
      <w:r>
        <w:t>breast</w:t>
      </w:r>
      <w:r>
        <w:rPr>
          <w:spacing w:val="-4"/>
        </w:rPr>
        <w:t xml:space="preserve"> </w:t>
      </w:r>
      <w:r>
        <w:t>fed</w:t>
      </w:r>
      <w:r>
        <w:rPr>
          <w:spacing w:val="-4"/>
        </w:rPr>
        <w:t xml:space="preserve"> </w:t>
      </w:r>
      <w:r>
        <w:t>and</w:t>
      </w:r>
      <w:r>
        <w:rPr>
          <w:spacing w:val="-8"/>
        </w:rPr>
        <w:t xml:space="preserve"> </w:t>
      </w:r>
      <w:r>
        <w:t>bottle</w:t>
      </w:r>
      <w:r>
        <w:rPr>
          <w:spacing w:val="-5"/>
        </w:rPr>
        <w:t xml:space="preserve"> </w:t>
      </w:r>
      <w:r>
        <w:t>fed</w:t>
      </w:r>
      <w:r>
        <w:rPr>
          <w:spacing w:val="-8"/>
        </w:rPr>
        <w:t xml:space="preserve"> </w:t>
      </w:r>
      <w:r>
        <w:t>infants</w:t>
      </w:r>
      <w:r>
        <w:rPr>
          <w:spacing w:val="-8"/>
        </w:rPr>
        <w:t xml:space="preserve"> </w:t>
      </w:r>
      <w:r>
        <w:t>should</w:t>
      </w:r>
      <w:r>
        <w:rPr>
          <w:spacing w:val="-4"/>
        </w:rPr>
        <w:t xml:space="preserve"> </w:t>
      </w:r>
      <w:r>
        <w:t>receive</w:t>
      </w:r>
      <w:r>
        <w:rPr>
          <w:spacing w:val="-5"/>
        </w:rPr>
        <w:t xml:space="preserve"> </w:t>
      </w:r>
      <w:r>
        <w:t>supplemental vitamin D in maintenance of 400IU /day</w:t>
      </w:r>
    </w:p>
    <w:p w:rsidR="00002852" w:rsidRDefault="00DD23FB">
      <w:pPr>
        <w:pStyle w:val="Heading2"/>
        <w:spacing w:before="283"/>
        <w:ind w:left="1945"/>
      </w:pPr>
      <w:r>
        <w:t>Role</w:t>
      </w:r>
      <w:r>
        <w:rPr>
          <w:spacing w:val="-4"/>
        </w:rPr>
        <w:t xml:space="preserve"> </w:t>
      </w:r>
      <w:r>
        <w:t>of</w:t>
      </w:r>
      <w:r>
        <w:rPr>
          <w:spacing w:val="-1"/>
        </w:rPr>
        <w:t xml:space="preserve"> </w:t>
      </w:r>
      <w:r>
        <w:t>the</w:t>
      </w:r>
      <w:r>
        <w:rPr>
          <w:spacing w:val="-1"/>
        </w:rPr>
        <w:t xml:space="preserve"> </w:t>
      </w:r>
      <w:r>
        <w:rPr>
          <w:spacing w:val="-2"/>
        </w:rPr>
        <w:t>nurse:</w:t>
      </w:r>
    </w:p>
    <w:p w:rsidR="00002852" w:rsidRDefault="00DD23FB">
      <w:pPr>
        <w:pStyle w:val="BodyText"/>
        <w:spacing w:before="276"/>
        <w:ind w:left="1945"/>
      </w:pPr>
      <w:r>
        <w:t>*Handle</w:t>
      </w:r>
      <w:r>
        <w:rPr>
          <w:spacing w:val="-4"/>
        </w:rPr>
        <w:t xml:space="preserve"> </w:t>
      </w:r>
      <w:r>
        <w:t>gently</w:t>
      </w:r>
      <w:r>
        <w:rPr>
          <w:spacing w:val="-7"/>
        </w:rPr>
        <w:t xml:space="preserve"> </w:t>
      </w:r>
      <w:r>
        <w:t>and</w:t>
      </w:r>
      <w:r>
        <w:rPr>
          <w:spacing w:val="-6"/>
        </w:rPr>
        <w:t xml:space="preserve"> </w:t>
      </w:r>
      <w:r>
        <w:t>turned</w:t>
      </w:r>
      <w:r>
        <w:rPr>
          <w:spacing w:val="-2"/>
        </w:rPr>
        <w:t xml:space="preserve"> frequently</w:t>
      </w:r>
    </w:p>
    <w:p w:rsidR="00002852" w:rsidRDefault="00DD23FB">
      <w:pPr>
        <w:pStyle w:val="BodyText"/>
        <w:spacing w:before="281"/>
        <w:ind w:left="1945"/>
      </w:pPr>
      <w:r>
        <w:t>*The</w:t>
      </w:r>
      <w:r>
        <w:rPr>
          <w:spacing w:val="-7"/>
        </w:rPr>
        <w:t xml:space="preserve"> </w:t>
      </w:r>
      <w:r>
        <w:t>diaper</w:t>
      </w:r>
      <w:r>
        <w:rPr>
          <w:spacing w:val="-4"/>
        </w:rPr>
        <w:t xml:space="preserve"> </w:t>
      </w:r>
      <w:r>
        <w:t>is</w:t>
      </w:r>
      <w:r>
        <w:rPr>
          <w:spacing w:val="-3"/>
        </w:rPr>
        <w:t xml:space="preserve"> </w:t>
      </w:r>
      <w:r>
        <w:t>applied</w:t>
      </w:r>
      <w:r>
        <w:rPr>
          <w:spacing w:val="-2"/>
        </w:rPr>
        <w:t xml:space="preserve"> loosely</w:t>
      </w:r>
    </w:p>
    <w:p w:rsidR="00002852" w:rsidRDefault="00DD23FB">
      <w:pPr>
        <w:pStyle w:val="BodyText"/>
        <w:spacing w:before="280"/>
        <w:ind w:left="1945"/>
      </w:pPr>
      <w:r>
        <w:t>*Put</w:t>
      </w:r>
      <w:r>
        <w:rPr>
          <w:spacing w:val="-3"/>
        </w:rPr>
        <w:t xml:space="preserve"> </w:t>
      </w:r>
      <w:r>
        <w:t>the</w:t>
      </w:r>
      <w:r>
        <w:rPr>
          <w:spacing w:val="-4"/>
        </w:rPr>
        <w:t xml:space="preserve"> </w:t>
      </w:r>
      <w:r>
        <w:t>child</w:t>
      </w:r>
      <w:r>
        <w:rPr>
          <w:spacing w:val="-3"/>
        </w:rPr>
        <w:t xml:space="preserve"> </w:t>
      </w:r>
      <w:r>
        <w:t>in</w:t>
      </w:r>
      <w:r>
        <w:rPr>
          <w:spacing w:val="-3"/>
        </w:rPr>
        <w:t xml:space="preserve"> </w:t>
      </w:r>
      <w:r>
        <w:t>correct</w:t>
      </w:r>
      <w:r>
        <w:rPr>
          <w:spacing w:val="-5"/>
        </w:rPr>
        <w:t xml:space="preserve"> </w:t>
      </w:r>
      <w:r>
        <w:rPr>
          <w:spacing w:val="-2"/>
        </w:rPr>
        <w:t>position</w:t>
      </w:r>
    </w:p>
    <w:p w:rsidR="00002852" w:rsidRDefault="00DD23FB">
      <w:pPr>
        <w:pStyle w:val="BodyText"/>
        <w:spacing w:before="280"/>
        <w:ind w:left="1945" w:right="1777"/>
      </w:pPr>
      <w:r>
        <w:t>*The</w:t>
      </w:r>
      <w:r>
        <w:rPr>
          <w:spacing w:val="-3"/>
        </w:rPr>
        <w:t xml:space="preserve"> </w:t>
      </w:r>
      <w:r>
        <w:t>child</w:t>
      </w:r>
      <w:r>
        <w:rPr>
          <w:spacing w:val="-2"/>
        </w:rPr>
        <w:t xml:space="preserve"> </w:t>
      </w:r>
      <w:r>
        <w:t>should</w:t>
      </w:r>
      <w:r>
        <w:rPr>
          <w:spacing w:val="-6"/>
        </w:rPr>
        <w:t xml:space="preserve"> </w:t>
      </w:r>
      <w:r>
        <w:t>be</w:t>
      </w:r>
      <w:r>
        <w:rPr>
          <w:spacing w:val="-6"/>
        </w:rPr>
        <w:t xml:space="preserve"> </w:t>
      </w:r>
      <w:r>
        <w:t>exposed to</w:t>
      </w:r>
      <w:r>
        <w:rPr>
          <w:spacing w:val="-2"/>
        </w:rPr>
        <w:t xml:space="preserve"> </w:t>
      </w:r>
      <w:r>
        <w:t>sunshine</w:t>
      </w:r>
      <w:r>
        <w:rPr>
          <w:spacing w:val="-6"/>
        </w:rPr>
        <w:t xml:space="preserve"> </w:t>
      </w:r>
      <w:r>
        <w:t>before</w:t>
      </w:r>
      <w:r>
        <w:rPr>
          <w:spacing w:val="-6"/>
        </w:rPr>
        <w:t xml:space="preserve"> </w:t>
      </w:r>
      <w:r>
        <w:t>11am</w:t>
      </w:r>
      <w:r>
        <w:rPr>
          <w:spacing w:val="-8"/>
        </w:rPr>
        <w:t xml:space="preserve"> </w:t>
      </w:r>
      <w:r>
        <w:t>and</w:t>
      </w:r>
      <w:r>
        <w:rPr>
          <w:spacing w:val="-2"/>
        </w:rPr>
        <w:t xml:space="preserve"> </w:t>
      </w:r>
      <w:r>
        <w:t>after</w:t>
      </w:r>
      <w:r>
        <w:rPr>
          <w:spacing w:val="-3"/>
        </w:rPr>
        <w:t xml:space="preserve"> </w:t>
      </w:r>
      <w:r>
        <w:t>3pm by 10 minute, increase frequently</w:t>
      </w:r>
    </w:p>
    <w:p w:rsidR="00002852" w:rsidRDefault="00DD23FB">
      <w:pPr>
        <w:pStyle w:val="BodyText"/>
        <w:spacing w:before="280"/>
        <w:ind w:left="1945" w:right="1777"/>
      </w:pPr>
      <w:r>
        <w:t>*Give</w:t>
      </w:r>
      <w:r>
        <w:rPr>
          <w:spacing w:val="-4"/>
        </w:rPr>
        <w:t xml:space="preserve"> </w:t>
      </w:r>
      <w:r>
        <w:t>the</w:t>
      </w:r>
      <w:r>
        <w:rPr>
          <w:spacing w:val="-4"/>
        </w:rPr>
        <w:t xml:space="preserve"> </w:t>
      </w:r>
      <w:r>
        <w:t>child</w:t>
      </w:r>
      <w:r>
        <w:rPr>
          <w:spacing w:val="-3"/>
        </w:rPr>
        <w:t xml:space="preserve"> </w:t>
      </w:r>
      <w:r>
        <w:t>diet</w:t>
      </w:r>
      <w:r>
        <w:rPr>
          <w:spacing w:val="-3"/>
        </w:rPr>
        <w:t xml:space="preserve"> </w:t>
      </w:r>
      <w:r>
        <w:t>rich</w:t>
      </w:r>
      <w:r>
        <w:rPr>
          <w:spacing w:val="-6"/>
        </w:rPr>
        <w:t xml:space="preserve"> </w:t>
      </w:r>
      <w:r>
        <w:t>in</w:t>
      </w:r>
      <w:r>
        <w:rPr>
          <w:spacing w:val="-3"/>
        </w:rPr>
        <w:t xml:space="preserve"> </w:t>
      </w:r>
      <w:r>
        <w:t>vitamin</w:t>
      </w:r>
      <w:r>
        <w:rPr>
          <w:spacing w:val="-3"/>
        </w:rPr>
        <w:t xml:space="preserve"> </w:t>
      </w:r>
      <w:r>
        <w:t>D</w:t>
      </w:r>
      <w:r>
        <w:rPr>
          <w:spacing w:val="-6"/>
        </w:rPr>
        <w:t xml:space="preserve"> </w:t>
      </w:r>
      <w:r>
        <w:t>such</w:t>
      </w:r>
      <w:r>
        <w:rPr>
          <w:spacing w:val="-5"/>
        </w:rPr>
        <w:t xml:space="preserve"> </w:t>
      </w:r>
      <w:r>
        <w:t>as</w:t>
      </w:r>
      <w:r>
        <w:rPr>
          <w:spacing w:val="-4"/>
        </w:rPr>
        <w:t xml:space="preserve"> </w:t>
      </w:r>
      <w:r>
        <w:t>milk,</w:t>
      </w:r>
      <w:r>
        <w:rPr>
          <w:spacing w:val="-5"/>
        </w:rPr>
        <w:t xml:space="preserve"> </w:t>
      </w:r>
      <w:r>
        <w:t>butter,</w:t>
      </w:r>
      <w:r>
        <w:rPr>
          <w:spacing w:val="-5"/>
        </w:rPr>
        <w:t xml:space="preserve"> </w:t>
      </w:r>
      <w:r>
        <w:t>green vegetable; liver is good source of vitamin D</w:t>
      </w:r>
    </w:p>
    <w:p w:rsidR="00002852" w:rsidRDefault="00DD23FB">
      <w:pPr>
        <w:pStyle w:val="BodyText"/>
        <w:spacing w:before="281"/>
        <w:ind w:left="1945" w:right="1674"/>
      </w:pPr>
      <w:r>
        <w:t>*Institute</w:t>
      </w:r>
      <w:r>
        <w:rPr>
          <w:spacing w:val="-8"/>
        </w:rPr>
        <w:t xml:space="preserve"> </w:t>
      </w:r>
      <w:r>
        <w:t>seizure</w:t>
      </w:r>
      <w:r>
        <w:rPr>
          <w:spacing w:val="-5"/>
        </w:rPr>
        <w:t xml:space="preserve"> </w:t>
      </w:r>
      <w:r>
        <w:t>precautions</w:t>
      </w:r>
      <w:r>
        <w:rPr>
          <w:spacing w:val="-8"/>
        </w:rPr>
        <w:t xml:space="preserve"> </w:t>
      </w:r>
      <w:r>
        <w:t>have</w:t>
      </w:r>
      <w:r>
        <w:rPr>
          <w:spacing w:val="-5"/>
        </w:rPr>
        <w:t xml:space="preserve"> </w:t>
      </w:r>
      <w:r>
        <w:t>10%calcium</w:t>
      </w:r>
      <w:r>
        <w:rPr>
          <w:spacing w:val="-10"/>
        </w:rPr>
        <w:t xml:space="preserve"> </w:t>
      </w:r>
      <w:proofErr w:type="spellStart"/>
      <w:r>
        <w:t>gluconate</w:t>
      </w:r>
      <w:proofErr w:type="spellEnd"/>
      <w:r>
        <w:rPr>
          <w:spacing w:val="-5"/>
        </w:rPr>
        <w:t xml:space="preserve"> </w:t>
      </w:r>
      <w:r>
        <w:t>available</w:t>
      </w:r>
      <w:r>
        <w:rPr>
          <w:spacing w:val="-5"/>
        </w:rPr>
        <w:t xml:space="preserve"> </w:t>
      </w:r>
      <w:r>
        <w:t xml:space="preserve">in case of </w:t>
      </w:r>
      <w:proofErr w:type="spellStart"/>
      <w:r>
        <w:t>tetany</w:t>
      </w:r>
      <w:proofErr w:type="spellEnd"/>
    </w:p>
    <w:p w:rsidR="00002852" w:rsidRDefault="00DD23FB">
      <w:pPr>
        <w:pStyle w:val="Heading2"/>
        <w:numPr>
          <w:ilvl w:val="0"/>
          <w:numId w:val="43"/>
        </w:numPr>
        <w:tabs>
          <w:tab w:val="left" w:pos="2179"/>
        </w:tabs>
        <w:spacing w:before="285"/>
        <w:ind w:left="2179" w:hanging="234"/>
        <w:rPr>
          <w:sz w:val="26"/>
        </w:rPr>
      </w:pPr>
      <w:r>
        <w:t>Infantile</w:t>
      </w:r>
      <w:r>
        <w:rPr>
          <w:spacing w:val="-8"/>
        </w:rPr>
        <w:t xml:space="preserve"> </w:t>
      </w:r>
      <w:r>
        <w:t>nutritional</w:t>
      </w:r>
      <w:r>
        <w:rPr>
          <w:spacing w:val="-7"/>
        </w:rPr>
        <w:t xml:space="preserve"> </w:t>
      </w:r>
      <w:proofErr w:type="spellStart"/>
      <w:r>
        <w:rPr>
          <w:spacing w:val="-2"/>
        </w:rPr>
        <w:t>tetany</w:t>
      </w:r>
      <w:proofErr w:type="spellEnd"/>
    </w:p>
    <w:p w:rsidR="00002852" w:rsidRDefault="00DD23FB">
      <w:pPr>
        <w:pStyle w:val="BodyText"/>
        <w:spacing w:before="275" w:line="322" w:lineRule="exact"/>
        <w:ind w:left="1945"/>
      </w:pPr>
      <w:proofErr w:type="spellStart"/>
      <w:r>
        <w:rPr>
          <w:b/>
        </w:rPr>
        <w:t>Tetany</w:t>
      </w:r>
      <w:proofErr w:type="spellEnd"/>
      <w:r>
        <w:rPr>
          <w:b/>
          <w:spacing w:val="-5"/>
        </w:rPr>
        <w:t xml:space="preserve"> </w:t>
      </w:r>
      <w:r>
        <w:t>is</w:t>
      </w:r>
      <w:r>
        <w:rPr>
          <w:spacing w:val="-2"/>
        </w:rPr>
        <w:t xml:space="preserve"> </w:t>
      </w:r>
      <w:r>
        <w:t>caused</w:t>
      </w:r>
      <w:r>
        <w:rPr>
          <w:spacing w:val="-6"/>
        </w:rPr>
        <w:t xml:space="preserve"> </w:t>
      </w:r>
      <w:r>
        <w:t>be</w:t>
      </w:r>
      <w:r>
        <w:rPr>
          <w:spacing w:val="-6"/>
        </w:rPr>
        <w:t xml:space="preserve"> </w:t>
      </w:r>
      <w:r>
        <w:t>deficiency</w:t>
      </w:r>
      <w:r>
        <w:rPr>
          <w:spacing w:val="-7"/>
        </w:rPr>
        <w:t xml:space="preserve"> </w:t>
      </w:r>
      <w:r>
        <w:t>in</w:t>
      </w:r>
      <w:r>
        <w:rPr>
          <w:spacing w:val="-5"/>
        </w:rPr>
        <w:t xml:space="preserve"> </w:t>
      </w:r>
      <w:r>
        <w:t>the</w:t>
      </w:r>
      <w:r>
        <w:rPr>
          <w:spacing w:val="-4"/>
        </w:rPr>
        <w:t xml:space="preserve"> </w:t>
      </w:r>
      <w:r>
        <w:t>intake</w:t>
      </w:r>
      <w:r>
        <w:rPr>
          <w:spacing w:val="-3"/>
        </w:rPr>
        <w:t xml:space="preserve"> </w:t>
      </w:r>
      <w:r>
        <w:t>and</w:t>
      </w:r>
      <w:r>
        <w:rPr>
          <w:spacing w:val="-3"/>
        </w:rPr>
        <w:t xml:space="preserve"> </w:t>
      </w:r>
      <w:r>
        <w:t>absorption</w:t>
      </w:r>
      <w:r>
        <w:rPr>
          <w:spacing w:val="-2"/>
        </w:rPr>
        <w:t xml:space="preserve"> </w:t>
      </w:r>
      <w:r>
        <w:t>of</w:t>
      </w:r>
      <w:r>
        <w:rPr>
          <w:spacing w:val="-6"/>
        </w:rPr>
        <w:t xml:space="preserve"> </w:t>
      </w:r>
      <w:r>
        <w:rPr>
          <w:spacing w:val="-2"/>
        </w:rPr>
        <w:t>vitamin</w:t>
      </w:r>
    </w:p>
    <w:p w:rsidR="00002852" w:rsidRDefault="00DD23FB">
      <w:pPr>
        <w:pStyle w:val="BodyText"/>
        <w:ind w:left="1945" w:right="1235"/>
      </w:pPr>
      <w:r>
        <w:t>D.</w:t>
      </w:r>
      <w:r>
        <w:rPr>
          <w:spacing w:val="-5"/>
        </w:rPr>
        <w:t xml:space="preserve"> </w:t>
      </w:r>
      <w:r>
        <w:t>It</w:t>
      </w:r>
      <w:r>
        <w:rPr>
          <w:spacing w:val="-3"/>
        </w:rPr>
        <w:t xml:space="preserve"> </w:t>
      </w:r>
      <w:r>
        <w:t>also</w:t>
      </w:r>
      <w:r>
        <w:rPr>
          <w:spacing w:val="-4"/>
        </w:rPr>
        <w:t xml:space="preserve"> </w:t>
      </w:r>
      <w:r>
        <w:t>result</w:t>
      </w:r>
      <w:r>
        <w:rPr>
          <w:spacing w:val="-3"/>
        </w:rPr>
        <w:t xml:space="preserve"> </w:t>
      </w:r>
      <w:r>
        <w:t>from</w:t>
      </w:r>
      <w:r>
        <w:rPr>
          <w:spacing w:val="-7"/>
        </w:rPr>
        <w:t xml:space="preserve"> </w:t>
      </w:r>
      <w:r>
        <w:t>a</w:t>
      </w:r>
      <w:r>
        <w:rPr>
          <w:spacing w:val="-4"/>
        </w:rPr>
        <w:t xml:space="preserve"> </w:t>
      </w:r>
      <w:r>
        <w:t>decrease</w:t>
      </w:r>
      <w:r>
        <w:rPr>
          <w:spacing w:val="-4"/>
        </w:rPr>
        <w:t xml:space="preserve"> </w:t>
      </w:r>
      <w:r>
        <w:t>in</w:t>
      </w:r>
      <w:r>
        <w:rPr>
          <w:spacing w:val="-3"/>
        </w:rPr>
        <w:t xml:space="preserve"> </w:t>
      </w:r>
      <w:r>
        <w:t>parathyroid</w:t>
      </w:r>
      <w:r>
        <w:rPr>
          <w:spacing w:val="-3"/>
        </w:rPr>
        <w:t xml:space="preserve"> </w:t>
      </w:r>
      <w:r>
        <w:t>activity</w:t>
      </w:r>
      <w:r>
        <w:rPr>
          <w:spacing w:val="-8"/>
        </w:rPr>
        <w:t xml:space="preserve"> </w:t>
      </w:r>
      <w:r>
        <w:t>the</w:t>
      </w:r>
      <w:r>
        <w:rPr>
          <w:spacing w:val="-4"/>
        </w:rPr>
        <w:t xml:space="preserve"> </w:t>
      </w:r>
      <w:r>
        <w:t>condition</w:t>
      </w:r>
      <w:r>
        <w:rPr>
          <w:spacing w:val="-3"/>
        </w:rPr>
        <w:t xml:space="preserve"> </w:t>
      </w:r>
      <w:r>
        <w:t xml:space="preserve">is associated with rickets, but not all the rachitic children have </w:t>
      </w:r>
      <w:proofErr w:type="spellStart"/>
      <w:r>
        <w:t>tetany</w:t>
      </w:r>
      <w:proofErr w:type="spellEnd"/>
      <w:r>
        <w:t>.</w:t>
      </w:r>
    </w:p>
    <w:p w:rsidR="00002852" w:rsidRDefault="00DD23FB">
      <w:pPr>
        <w:pStyle w:val="BodyText"/>
        <w:spacing w:before="281"/>
        <w:ind w:left="1945"/>
      </w:pPr>
      <w:r>
        <w:rPr>
          <w:b/>
        </w:rPr>
        <w:t>Age:</w:t>
      </w:r>
      <w:r>
        <w:rPr>
          <w:b/>
          <w:spacing w:val="-2"/>
        </w:rPr>
        <w:t xml:space="preserve"> </w:t>
      </w:r>
      <w:r>
        <w:t>it</w:t>
      </w:r>
      <w:r>
        <w:rPr>
          <w:spacing w:val="-1"/>
        </w:rPr>
        <w:t xml:space="preserve"> </w:t>
      </w:r>
      <w:r>
        <w:t>occurs</w:t>
      </w:r>
      <w:r>
        <w:rPr>
          <w:spacing w:val="-1"/>
        </w:rPr>
        <w:t xml:space="preserve"> </w:t>
      </w:r>
      <w:r>
        <w:t>in</w:t>
      </w:r>
      <w:r>
        <w:rPr>
          <w:spacing w:val="-1"/>
        </w:rPr>
        <w:t xml:space="preserve"> </w:t>
      </w:r>
      <w:r>
        <w:t>age</w:t>
      </w:r>
      <w:r>
        <w:rPr>
          <w:spacing w:val="-5"/>
        </w:rPr>
        <w:t xml:space="preserve"> </w:t>
      </w:r>
      <w:r>
        <w:t>from</w:t>
      </w:r>
      <w:r>
        <w:rPr>
          <w:spacing w:val="-7"/>
        </w:rPr>
        <w:t xml:space="preserve"> </w:t>
      </w:r>
      <w:r>
        <w:t>3months</w:t>
      </w:r>
      <w:r>
        <w:rPr>
          <w:spacing w:val="-5"/>
        </w:rPr>
        <w:t xml:space="preserve"> </w:t>
      </w:r>
      <w:r>
        <w:t>to</w:t>
      </w:r>
      <w:r>
        <w:rPr>
          <w:spacing w:val="-5"/>
        </w:rPr>
        <w:t xml:space="preserve"> </w:t>
      </w:r>
      <w:r>
        <w:t xml:space="preserve">3 </w:t>
      </w:r>
      <w:r>
        <w:rPr>
          <w:spacing w:val="-4"/>
        </w:rPr>
        <w:t>years</w:t>
      </w:r>
    </w:p>
    <w:p w:rsidR="00002852" w:rsidRDefault="00DD23FB">
      <w:pPr>
        <w:pStyle w:val="BodyText"/>
        <w:tabs>
          <w:tab w:val="left" w:pos="7425"/>
        </w:tabs>
        <w:spacing w:before="278" w:line="448" w:lineRule="auto"/>
        <w:ind w:left="1945" w:right="1551"/>
      </w:pPr>
      <w:r>
        <w:rPr>
          <w:b/>
        </w:rPr>
        <w:t>Clinical</w:t>
      </w:r>
      <w:r>
        <w:rPr>
          <w:b/>
          <w:spacing w:val="-6"/>
        </w:rPr>
        <w:t xml:space="preserve"> </w:t>
      </w:r>
      <w:r>
        <w:rPr>
          <w:b/>
        </w:rPr>
        <w:t>manifestation:</w:t>
      </w:r>
      <w:r>
        <w:rPr>
          <w:b/>
          <w:spacing w:val="-4"/>
        </w:rPr>
        <w:t xml:space="preserve"> </w:t>
      </w:r>
      <w:r>
        <w:t>are</w:t>
      </w:r>
      <w:r>
        <w:rPr>
          <w:spacing w:val="-9"/>
        </w:rPr>
        <w:t xml:space="preserve"> </w:t>
      </w:r>
      <w:r>
        <w:t>due</w:t>
      </w:r>
      <w:r>
        <w:rPr>
          <w:spacing w:val="-7"/>
        </w:rPr>
        <w:t xml:space="preserve"> </w:t>
      </w:r>
      <w:r>
        <w:t>to</w:t>
      </w:r>
      <w:r>
        <w:rPr>
          <w:spacing w:val="-6"/>
        </w:rPr>
        <w:t xml:space="preserve"> </w:t>
      </w:r>
      <w:r>
        <w:t>increased</w:t>
      </w:r>
      <w:r>
        <w:rPr>
          <w:spacing w:val="-6"/>
        </w:rPr>
        <w:t xml:space="preserve"> </w:t>
      </w:r>
      <w:r>
        <w:t>neuromuscular</w:t>
      </w:r>
      <w:r>
        <w:rPr>
          <w:spacing w:val="-9"/>
        </w:rPr>
        <w:t xml:space="preserve"> </w:t>
      </w:r>
      <w:r>
        <w:t xml:space="preserve">irritability. There are 2 stages in </w:t>
      </w:r>
      <w:proofErr w:type="spellStart"/>
      <w:r>
        <w:t>tetany</w:t>
      </w:r>
      <w:proofErr w:type="spellEnd"/>
      <w:r>
        <w:t xml:space="preserve">: 1-Latent </w:t>
      </w:r>
      <w:proofErr w:type="spellStart"/>
      <w:r>
        <w:t>tetany</w:t>
      </w:r>
      <w:proofErr w:type="spellEnd"/>
      <w:r>
        <w:tab/>
        <w:t xml:space="preserve">2-Manifested </w:t>
      </w:r>
      <w:proofErr w:type="spellStart"/>
      <w:r>
        <w:t>tetany</w:t>
      </w:r>
      <w:proofErr w:type="spellEnd"/>
    </w:p>
    <w:p w:rsidR="00002852" w:rsidRDefault="00DD23FB">
      <w:pPr>
        <w:pStyle w:val="BodyText"/>
        <w:spacing w:before="1"/>
        <w:ind w:left="1945" w:right="1235"/>
      </w:pPr>
      <w:r>
        <w:t>-</w:t>
      </w:r>
      <w:r>
        <w:rPr>
          <w:b/>
        </w:rPr>
        <w:t>In</w:t>
      </w:r>
      <w:r>
        <w:rPr>
          <w:b/>
          <w:spacing w:val="-3"/>
        </w:rPr>
        <w:t xml:space="preserve"> </w:t>
      </w:r>
      <w:r>
        <w:rPr>
          <w:b/>
        </w:rPr>
        <w:t>latent</w:t>
      </w:r>
      <w:r>
        <w:rPr>
          <w:b/>
          <w:spacing w:val="-3"/>
        </w:rPr>
        <w:t xml:space="preserve"> </w:t>
      </w:r>
      <w:proofErr w:type="spellStart"/>
      <w:r>
        <w:rPr>
          <w:b/>
        </w:rPr>
        <w:t>tetany</w:t>
      </w:r>
      <w:proofErr w:type="spellEnd"/>
      <w:r>
        <w:rPr>
          <w:b/>
        </w:rPr>
        <w:t>:</w:t>
      </w:r>
      <w:r>
        <w:rPr>
          <w:b/>
          <w:spacing w:val="-5"/>
        </w:rPr>
        <w:t xml:space="preserve"> </w:t>
      </w:r>
      <w:r>
        <w:t>the</w:t>
      </w:r>
      <w:r>
        <w:rPr>
          <w:spacing w:val="-6"/>
        </w:rPr>
        <w:t xml:space="preserve"> </w:t>
      </w:r>
      <w:r>
        <w:t>child</w:t>
      </w:r>
      <w:r>
        <w:rPr>
          <w:spacing w:val="-2"/>
        </w:rPr>
        <w:t xml:space="preserve"> </w:t>
      </w:r>
      <w:r>
        <w:t>has</w:t>
      </w:r>
      <w:r>
        <w:rPr>
          <w:spacing w:val="-2"/>
        </w:rPr>
        <w:t xml:space="preserve"> </w:t>
      </w:r>
      <w:r>
        <w:t>low</w:t>
      </w:r>
      <w:r>
        <w:rPr>
          <w:spacing w:val="-4"/>
        </w:rPr>
        <w:t xml:space="preserve"> </w:t>
      </w:r>
      <w:r>
        <w:t>serum</w:t>
      </w:r>
      <w:r>
        <w:rPr>
          <w:spacing w:val="-6"/>
        </w:rPr>
        <w:t xml:space="preserve"> </w:t>
      </w:r>
      <w:r>
        <w:t>calcium</w:t>
      </w:r>
      <w:r>
        <w:rPr>
          <w:spacing w:val="-7"/>
        </w:rPr>
        <w:t xml:space="preserve"> </w:t>
      </w:r>
      <w:r>
        <w:t>level</w:t>
      </w:r>
      <w:r>
        <w:rPr>
          <w:spacing w:val="-2"/>
        </w:rPr>
        <w:t xml:space="preserve"> </w:t>
      </w:r>
      <w:r>
        <w:t>less</w:t>
      </w:r>
      <w:r>
        <w:rPr>
          <w:spacing w:val="-2"/>
        </w:rPr>
        <w:t xml:space="preserve"> </w:t>
      </w:r>
      <w:r>
        <w:t>than</w:t>
      </w:r>
      <w:r>
        <w:rPr>
          <w:spacing w:val="-2"/>
        </w:rPr>
        <w:t xml:space="preserve"> </w:t>
      </w:r>
      <w:r>
        <w:t xml:space="preserve">7-15 mg/100ml but no obvious symptoms other than jitteriness or muscular </w:t>
      </w:r>
      <w:r>
        <w:rPr>
          <w:spacing w:val="-2"/>
        </w:rPr>
        <w:t>irritability.</w:t>
      </w:r>
    </w:p>
    <w:p w:rsidR="00002852" w:rsidRDefault="00DD23FB">
      <w:pPr>
        <w:pStyle w:val="Heading2"/>
        <w:spacing w:before="280"/>
        <w:ind w:left="1945"/>
      </w:pPr>
      <w:r>
        <w:rPr>
          <w:b w:val="0"/>
        </w:rPr>
        <w:t>-</w:t>
      </w:r>
      <w:r>
        <w:t>In</w:t>
      </w:r>
      <w:r>
        <w:rPr>
          <w:spacing w:val="-4"/>
        </w:rPr>
        <w:t xml:space="preserve"> </w:t>
      </w:r>
      <w:r>
        <w:t>manifested</w:t>
      </w:r>
      <w:r>
        <w:rPr>
          <w:spacing w:val="-4"/>
        </w:rPr>
        <w:t xml:space="preserve"> </w:t>
      </w:r>
      <w:proofErr w:type="spellStart"/>
      <w:r>
        <w:rPr>
          <w:spacing w:val="-2"/>
        </w:rPr>
        <w:t>tetany</w:t>
      </w:r>
      <w:proofErr w:type="spellEnd"/>
      <w:r>
        <w:rPr>
          <w:spacing w:val="-2"/>
        </w:rPr>
        <w:t>:</w:t>
      </w:r>
    </w:p>
    <w:p w:rsidR="00002852" w:rsidRDefault="00DD23FB">
      <w:pPr>
        <w:pStyle w:val="BodyText"/>
        <w:spacing w:before="38"/>
        <w:rPr>
          <w:b/>
          <w:sz w:val="20"/>
        </w:rPr>
      </w:pPr>
      <w:r>
        <w:rPr>
          <w:b/>
          <w:noProof/>
          <w:sz w:val="20"/>
        </w:rPr>
        <mc:AlternateContent>
          <mc:Choice Requires="wps">
            <w:drawing>
              <wp:anchor distT="0" distB="0" distL="0" distR="0" simplePos="0" relativeHeight="487878144" behindDoc="1" locked="0" layoutInCell="1" allowOverlap="1">
                <wp:simplePos x="0" y="0"/>
                <wp:positionH relativeFrom="page">
                  <wp:posOffset>1125016</wp:posOffset>
                </wp:positionH>
                <wp:positionV relativeFrom="paragraph">
                  <wp:posOffset>185517</wp:posOffset>
                </wp:positionV>
                <wp:extent cx="5523865" cy="6350"/>
                <wp:effectExtent l="0" t="0" r="0" b="0"/>
                <wp:wrapTopAndBottom/>
                <wp:docPr id="773" name="Graphic 7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607663pt;width:434.95pt;height:.47998pt;mso-position-horizontal-relative:page;mso-position-vertical-relative:paragraph;z-index:-15438336;mso-wrap-distance-left:0;mso-wrap-distance-right:0" id="docshape571"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01152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74" name="Graphic 7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04960" id="docshape57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75" name="Group 7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76" name="Graphic 77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73" coordorigin="0,0" coordsize="8699,60">
                <v:rect style="position:absolute;left:0;top:0;width:8699;height:60" id="docshape574" filled="true" fillcolor="#612322" stroked="false">
                  <v:fill type="solid"/>
                </v:rect>
              </v:group>
            </w:pict>
          </mc:Fallback>
        </mc:AlternateContent>
      </w:r>
    </w:p>
    <w:p w:rsidR="00002852" w:rsidRDefault="00DD23FB">
      <w:pPr>
        <w:pStyle w:val="BodyText"/>
        <w:spacing w:before="262"/>
        <w:ind w:left="1945"/>
      </w:pPr>
      <w:r>
        <w:t>*The</w:t>
      </w:r>
      <w:r>
        <w:rPr>
          <w:spacing w:val="-6"/>
        </w:rPr>
        <w:t xml:space="preserve"> </w:t>
      </w:r>
      <w:r>
        <w:t>serum</w:t>
      </w:r>
      <w:r>
        <w:rPr>
          <w:spacing w:val="-8"/>
        </w:rPr>
        <w:t xml:space="preserve"> </w:t>
      </w:r>
      <w:r>
        <w:t>calcium</w:t>
      </w:r>
      <w:r>
        <w:rPr>
          <w:spacing w:val="-8"/>
        </w:rPr>
        <w:t xml:space="preserve"> </w:t>
      </w:r>
      <w:r>
        <w:t>level</w:t>
      </w:r>
      <w:r>
        <w:rPr>
          <w:spacing w:val="-2"/>
        </w:rPr>
        <w:t xml:space="preserve"> </w:t>
      </w:r>
      <w:r>
        <w:t>is</w:t>
      </w:r>
      <w:r>
        <w:rPr>
          <w:spacing w:val="-2"/>
        </w:rPr>
        <w:t xml:space="preserve"> </w:t>
      </w:r>
      <w:r>
        <w:t>often</w:t>
      </w:r>
      <w:r>
        <w:rPr>
          <w:spacing w:val="-2"/>
        </w:rPr>
        <w:t xml:space="preserve"> </w:t>
      </w:r>
      <w:r>
        <w:t>well</w:t>
      </w:r>
      <w:r>
        <w:rPr>
          <w:spacing w:val="-2"/>
        </w:rPr>
        <w:t xml:space="preserve"> </w:t>
      </w:r>
      <w:r>
        <w:t>under</w:t>
      </w:r>
      <w:r>
        <w:rPr>
          <w:spacing w:val="-3"/>
        </w:rPr>
        <w:t xml:space="preserve"> </w:t>
      </w:r>
      <w:r>
        <w:rPr>
          <w:spacing w:val="-2"/>
        </w:rPr>
        <w:t>7mg/100ml</w:t>
      </w:r>
    </w:p>
    <w:p w:rsidR="00002852" w:rsidRDefault="00DD23FB">
      <w:pPr>
        <w:pStyle w:val="BodyText"/>
        <w:spacing w:before="280"/>
        <w:ind w:left="1945"/>
      </w:pPr>
      <w:r>
        <w:t>*Muscular</w:t>
      </w:r>
      <w:r>
        <w:rPr>
          <w:spacing w:val="-5"/>
        </w:rPr>
        <w:t xml:space="preserve"> </w:t>
      </w:r>
      <w:r>
        <w:t>twitching</w:t>
      </w:r>
      <w:r>
        <w:rPr>
          <w:spacing w:val="-7"/>
        </w:rPr>
        <w:t xml:space="preserve"> </w:t>
      </w:r>
      <w:r>
        <w:t>the</w:t>
      </w:r>
      <w:r>
        <w:rPr>
          <w:spacing w:val="-6"/>
        </w:rPr>
        <w:t xml:space="preserve"> </w:t>
      </w:r>
      <w:r>
        <w:t>hand</w:t>
      </w:r>
      <w:r>
        <w:rPr>
          <w:spacing w:val="-7"/>
        </w:rPr>
        <w:t xml:space="preserve"> </w:t>
      </w:r>
      <w:r>
        <w:t>are</w:t>
      </w:r>
      <w:r>
        <w:rPr>
          <w:spacing w:val="-4"/>
        </w:rPr>
        <w:t xml:space="preserve"> </w:t>
      </w:r>
      <w:r>
        <w:rPr>
          <w:spacing w:val="-2"/>
        </w:rPr>
        <w:t>abducted</w:t>
      </w:r>
    </w:p>
    <w:p w:rsidR="00002852" w:rsidRDefault="00DD23FB">
      <w:pPr>
        <w:pStyle w:val="BodyText"/>
        <w:spacing w:before="278"/>
        <w:ind w:left="1945"/>
      </w:pPr>
      <w:r>
        <w:t>*The</w:t>
      </w:r>
      <w:r>
        <w:rPr>
          <w:spacing w:val="-4"/>
        </w:rPr>
        <w:t xml:space="preserve"> </w:t>
      </w:r>
      <w:r>
        <w:t>wrists</w:t>
      </w:r>
      <w:r>
        <w:rPr>
          <w:spacing w:val="-4"/>
        </w:rPr>
        <w:t xml:space="preserve"> </w:t>
      </w:r>
      <w:r>
        <w:t>flexed</w:t>
      </w:r>
      <w:r>
        <w:rPr>
          <w:spacing w:val="-3"/>
        </w:rPr>
        <w:t xml:space="preserve"> </w:t>
      </w:r>
      <w:r>
        <w:t>the</w:t>
      </w:r>
      <w:r>
        <w:rPr>
          <w:spacing w:val="-4"/>
        </w:rPr>
        <w:t xml:space="preserve"> </w:t>
      </w:r>
      <w:r>
        <w:t>foot</w:t>
      </w:r>
      <w:r>
        <w:rPr>
          <w:spacing w:val="-6"/>
        </w:rPr>
        <w:t xml:space="preserve"> </w:t>
      </w:r>
      <w:r>
        <w:t>is</w:t>
      </w:r>
      <w:r>
        <w:rPr>
          <w:spacing w:val="-3"/>
        </w:rPr>
        <w:t xml:space="preserve"> </w:t>
      </w:r>
      <w:r>
        <w:rPr>
          <w:spacing w:val="-2"/>
        </w:rPr>
        <w:t>expanded</w:t>
      </w:r>
    </w:p>
    <w:p w:rsidR="00002852" w:rsidRDefault="00DD23FB">
      <w:pPr>
        <w:pStyle w:val="BodyText"/>
        <w:spacing w:before="281"/>
        <w:ind w:left="1945"/>
      </w:pPr>
      <w:r>
        <w:t>*The</w:t>
      </w:r>
      <w:r>
        <w:rPr>
          <w:spacing w:val="-6"/>
        </w:rPr>
        <w:t xml:space="preserve"> </w:t>
      </w:r>
      <w:r>
        <w:t>toes</w:t>
      </w:r>
      <w:r>
        <w:rPr>
          <w:spacing w:val="-1"/>
        </w:rPr>
        <w:t xml:space="preserve"> </w:t>
      </w:r>
      <w:r>
        <w:t>are</w:t>
      </w:r>
      <w:r>
        <w:rPr>
          <w:spacing w:val="-2"/>
        </w:rPr>
        <w:t xml:space="preserve"> </w:t>
      </w:r>
      <w:r>
        <w:t>flexed</w:t>
      </w:r>
      <w:r>
        <w:rPr>
          <w:spacing w:val="-5"/>
        </w:rPr>
        <w:t xml:space="preserve"> </w:t>
      </w:r>
      <w:r>
        <w:t>and</w:t>
      </w:r>
      <w:r>
        <w:rPr>
          <w:spacing w:val="-1"/>
        </w:rPr>
        <w:t xml:space="preserve"> </w:t>
      </w:r>
      <w:r>
        <w:t>the</w:t>
      </w:r>
      <w:r>
        <w:rPr>
          <w:spacing w:val="-3"/>
        </w:rPr>
        <w:t xml:space="preserve"> </w:t>
      </w:r>
      <w:r>
        <w:t>sole</w:t>
      </w:r>
      <w:r>
        <w:rPr>
          <w:spacing w:val="-2"/>
        </w:rPr>
        <w:t xml:space="preserve"> </w:t>
      </w:r>
      <w:r>
        <w:t>of</w:t>
      </w:r>
      <w:r>
        <w:rPr>
          <w:spacing w:val="-5"/>
        </w:rPr>
        <w:t xml:space="preserve"> </w:t>
      </w:r>
      <w:r>
        <w:t>the</w:t>
      </w:r>
      <w:r>
        <w:rPr>
          <w:spacing w:val="-2"/>
        </w:rPr>
        <w:t xml:space="preserve"> </w:t>
      </w:r>
      <w:r>
        <w:t>foot</w:t>
      </w:r>
      <w:r>
        <w:rPr>
          <w:spacing w:val="-5"/>
        </w:rPr>
        <w:t xml:space="preserve"> </w:t>
      </w:r>
      <w:r>
        <w:t>is</w:t>
      </w:r>
      <w:r>
        <w:rPr>
          <w:spacing w:val="-1"/>
        </w:rPr>
        <w:t xml:space="preserve"> </w:t>
      </w:r>
      <w:r>
        <w:rPr>
          <w:spacing w:val="-2"/>
        </w:rPr>
        <w:t>cupped</w:t>
      </w:r>
    </w:p>
    <w:p w:rsidR="00002852" w:rsidRDefault="00DD23FB">
      <w:pPr>
        <w:pStyle w:val="BodyText"/>
        <w:spacing w:before="280"/>
        <w:ind w:left="1945" w:right="1674"/>
      </w:pPr>
      <w:r>
        <w:t>*The</w:t>
      </w:r>
      <w:r>
        <w:rPr>
          <w:spacing w:val="-4"/>
        </w:rPr>
        <w:t xml:space="preserve"> </w:t>
      </w:r>
      <w:r>
        <w:t>arms</w:t>
      </w:r>
      <w:r>
        <w:rPr>
          <w:spacing w:val="-3"/>
        </w:rPr>
        <w:t xml:space="preserve"> </w:t>
      </w:r>
      <w:r>
        <w:t>and</w:t>
      </w:r>
      <w:r>
        <w:rPr>
          <w:spacing w:val="-3"/>
        </w:rPr>
        <w:t xml:space="preserve"> </w:t>
      </w:r>
      <w:r>
        <w:t>legs</w:t>
      </w:r>
      <w:r>
        <w:rPr>
          <w:spacing w:val="-3"/>
        </w:rPr>
        <w:t xml:space="preserve"> </w:t>
      </w:r>
      <w:r>
        <w:t>may</w:t>
      </w:r>
      <w:r>
        <w:rPr>
          <w:spacing w:val="-7"/>
        </w:rPr>
        <w:t xml:space="preserve"> </w:t>
      </w:r>
      <w:r>
        <w:t>be</w:t>
      </w:r>
      <w:r>
        <w:rPr>
          <w:spacing w:val="-4"/>
        </w:rPr>
        <w:t xml:space="preserve"> </w:t>
      </w:r>
      <w:r>
        <w:t>abducted</w:t>
      </w:r>
      <w:r>
        <w:rPr>
          <w:spacing w:val="-3"/>
        </w:rPr>
        <w:t xml:space="preserve"> </w:t>
      </w:r>
      <w:r>
        <w:t>and</w:t>
      </w:r>
      <w:r>
        <w:rPr>
          <w:spacing w:val="-6"/>
        </w:rPr>
        <w:t xml:space="preserve"> </w:t>
      </w:r>
      <w:r>
        <w:t>flexed</w:t>
      </w:r>
      <w:r>
        <w:rPr>
          <w:spacing w:val="-5"/>
        </w:rPr>
        <w:t xml:space="preserve"> </w:t>
      </w:r>
      <w:r>
        <w:t>and</w:t>
      </w:r>
      <w:r>
        <w:rPr>
          <w:spacing w:val="-3"/>
        </w:rPr>
        <w:t xml:space="preserve"> </w:t>
      </w:r>
      <w:r>
        <w:t>there</w:t>
      </w:r>
      <w:r>
        <w:rPr>
          <w:spacing w:val="-4"/>
        </w:rPr>
        <w:t xml:space="preserve"> </w:t>
      </w:r>
      <w:r>
        <w:t>may</w:t>
      </w:r>
      <w:r>
        <w:rPr>
          <w:spacing w:val="-4"/>
        </w:rPr>
        <w:t xml:space="preserve"> </w:t>
      </w:r>
      <w:r>
        <w:t>spasm of the larynx</w:t>
      </w:r>
    </w:p>
    <w:p w:rsidR="00002852" w:rsidRDefault="00DD23FB">
      <w:pPr>
        <w:pStyle w:val="BodyText"/>
        <w:spacing w:before="281"/>
        <w:ind w:left="1945" w:right="1777"/>
      </w:pPr>
      <w:r>
        <w:t>*Larynges spasm indicated by a high pitched cowing sound on inspiration</w:t>
      </w:r>
      <w:r>
        <w:rPr>
          <w:spacing w:val="-3"/>
        </w:rPr>
        <w:t xml:space="preserve"> </w:t>
      </w:r>
      <w:r>
        <w:t>due</w:t>
      </w:r>
      <w:r>
        <w:rPr>
          <w:spacing w:val="-6"/>
        </w:rPr>
        <w:t xml:space="preserve"> </w:t>
      </w:r>
      <w:r>
        <w:t>to</w:t>
      </w:r>
      <w:r>
        <w:rPr>
          <w:spacing w:val="-6"/>
        </w:rPr>
        <w:t xml:space="preserve"> </w:t>
      </w:r>
      <w:r>
        <w:t>spasm</w:t>
      </w:r>
      <w:r>
        <w:rPr>
          <w:spacing w:val="-8"/>
        </w:rPr>
        <w:t xml:space="preserve"> </w:t>
      </w:r>
      <w:r>
        <w:t>of</w:t>
      </w:r>
      <w:r>
        <w:rPr>
          <w:spacing w:val="-4"/>
        </w:rPr>
        <w:t xml:space="preserve"> </w:t>
      </w:r>
      <w:r>
        <w:t>the</w:t>
      </w:r>
      <w:r>
        <w:rPr>
          <w:spacing w:val="-4"/>
        </w:rPr>
        <w:t xml:space="preserve"> </w:t>
      </w:r>
      <w:r>
        <w:t>adductor</w:t>
      </w:r>
      <w:r>
        <w:rPr>
          <w:spacing w:val="-4"/>
        </w:rPr>
        <w:t xml:space="preserve"> </w:t>
      </w:r>
      <w:r>
        <w:t>muscles</w:t>
      </w:r>
      <w:r>
        <w:rPr>
          <w:spacing w:val="-3"/>
        </w:rPr>
        <w:t xml:space="preserve"> </w:t>
      </w:r>
      <w:r>
        <w:t>of</w:t>
      </w:r>
      <w:r>
        <w:rPr>
          <w:spacing w:val="-4"/>
        </w:rPr>
        <w:t xml:space="preserve"> </w:t>
      </w:r>
      <w:r>
        <w:t>the</w:t>
      </w:r>
      <w:r>
        <w:rPr>
          <w:spacing w:val="-4"/>
        </w:rPr>
        <w:t xml:space="preserve"> </w:t>
      </w:r>
      <w:r>
        <w:t>larynx</w:t>
      </w:r>
      <w:r>
        <w:rPr>
          <w:spacing w:val="-3"/>
        </w:rPr>
        <w:t xml:space="preserve"> </w:t>
      </w:r>
      <w:r>
        <w:t>to</w:t>
      </w:r>
      <w:r>
        <w:rPr>
          <w:spacing w:val="-3"/>
        </w:rPr>
        <w:t xml:space="preserve"> </w:t>
      </w:r>
      <w:r>
        <w:t>pull the vocal together if the spasm is server</w:t>
      </w:r>
    </w:p>
    <w:p w:rsidR="00002852" w:rsidRDefault="00DD23FB">
      <w:pPr>
        <w:pStyle w:val="BodyText"/>
        <w:spacing w:before="280"/>
        <w:ind w:left="1945"/>
      </w:pPr>
      <w:r>
        <w:t>*Respiration</w:t>
      </w:r>
      <w:r>
        <w:rPr>
          <w:spacing w:val="-4"/>
        </w:rPr>
        <w:t xml:space="preserve"> </w:t>
      </w:r>
      <w:r>
        <w:t>may</w:t>
      </w:r>
      <w:r>
        <w:rPr>
          <w:spacing w:val="-8"/>
        </w:rPr>
        <w:t xml:space="preserve"> </w:t>
      </w:r>
      <w:r>
        <w:t>decrease</w:t>
      </w:r>
      <w:r>
        <w:rPr>
          <w:spacing w:val="-5"/>
        </w:rPr>
        <w:t xml:space="preserve"> </w:t>
      </w:r>
      <w:r>
        <w:t>and</w:t>
      </w:r>
      <w:r>
        <w:rPr>
          <w:spacing w:val="-3"/>
        </w:rPr>
        <w:t xml:space="preserve"> </w:t>
      </w:r>
      <w:r>
        <w:t>cyanosis</w:t>
      </w:r>
      <w:r>
        <w:rPr>
          <w:spacing w:val="-4"/>
        </w:rPr>
        <w:t xml:space="preserve"> </w:t>
      </w:r>
      <w:r>
        <w:t>may</w:t>
      </w:r>
      <w:r>
        <w:rPr>
          <w:spacing w:val="-8"/>
        </w:rPr>
        <w:t xml:space="preserve"> </w:t>
      </w:r>
      <w:r>
        <w:t>occur</w:t>
      </w:r>
      <w:r>
        <w:rPr>
          <w:spacing w:val="-5"/>
        </w:rPr>
        <w:t xml:space="preserve"> </w:t>
      </w:r>
      <w:r>
        <w:t>with</w:t>
      </w:r>
      <w:r>
        <w:rPr>
          <w:spacing w:val="-3"/>
        </w:rPr>
        <w:t xml:space="preserve"> </w:t>
      </w:r>
      <w:r>
        <w:rPr>
          <w:spacing w:val="-2"/>
        </w:rPr>
        <w:t>convulsions</w:t>
      </w:r>
    </w:p>
    <w:p w:rsidR="00002852" w:rsidRDefault="00DD23FB">
      <w:pPr>
        <w:pStyle w:val="Heading2"/>
        <w:spacing w:before="285"/>
        <w:ind w:left="1945"/>
      </w:pPr>
      <w:r>
        <w:rPr>
          <w:spacing w:val="-2"/>
        </w:rPr>
        <w:t>Treatment:</w:t>
      </w:r>
    </w:p>
    <w:p w:rsidR="00002852" w:rsidRDefault="00DD23FB">
      <w:pPr>
        <w:pStyle w:val="BodyText"/>
        <w:spacing w:before="275"/>
        <w:ind w:left="1945" w:right="1777"/>
      </w:pPr>
      <w:r>
        <w:t>The</w:t>
      </w:r>
      <w:r>
        <w:rPr>
          <w:spacing w:val="-3"/>
        </w:rPr>
        <w:t xml:space="preserve"> </w:t>
      </w:r>
      <w:r>
        <w:t>objective</w:t>
      </w:r>
      <w:r>
        <w:rPr>
          <w:spacing w:val="-3"/>
        </w:rPr>
        <w:t xml:space="preserve"> </w:t>
      </w:r>
      <w:r>
        <w:t>of</w:t>
      </w:r>
      <w:r>
        <w:rPr>
          <w:spacing w:val="-6"/>
        </w:rPr>
        <w:t xml:space="preserve"> </w:t>
      </w:r>
      <w:r>
        <w:t>treatment</w:t>
      </w:r>
      <w:r>
        <w:rPr>
          <w:spacing w:val="-2"/>
        </w:rPr>
        <w:t xml:space="preserve"> </w:t>
      </w:r>
      <w:r>
        <w:t>is</w:t>
      </w:r>
      <w:r>
        <w:rPr>
          <w:spacing w:val="-2"/>
        </w:rPr>
        <w:t xml:space="preserve"> </w:t>
      </w:r>
      <w:r>
        <w:t>raise</w:t>
      </w:r>
      <w:r>
        <w:rPr>
          <w:spacing w:val="-6"/>
        </w:rPr>
        <w:t xml:space="preserve"> </w:t>
      </w:r>
      <w:r>
        <w:t>the</w:t>
      </w:r>
      <w:r>
        <w:rPr>
          <w:spacing w:val="-3"/>
        </w:rPr>
        <w:t xml:space="preserve"> </w:t>
      </w:r>
      <w:r>
        <w:t>serum</w:t>
      </w:r>
      <w:r>
        <w:rPr>
          <w:spacing w:val="-6"/>
        </w:rPr>
        <w:t xml:space="preserve"> </w:t>
      </w:r>
      <w:r>
        <w:t>calcium</w:t>
      </w:r>
      <w:r>
        <w:rPr>
          <w:spacing w:val="-8"/>
        </w:rPr>
        <w:t xml:space="preserve"> </w:t>
      </w:r>
      <w:r>
        <w:t>level</w:t>
      </w:r>
      <w:r>
        <w:rPr>
          <w:spacing w:val="-2"/>
        </w:rPr>
        <w:t xml:space="preserve"> </w:t>
      </w:r>
      <w:r>
        <w:t>above</w:t>
      </w:r>
      <w:r>
        <w:rPr>
          <w:spacing w:val="-3"/>
        </w:rPr>
        <w:t xml:space="preserve"> </w:t>
      </w:r>
      <w:r>
        <w:t xml:space="preserve">that causing </w:t>
      </w:r>
      <w:proofErr w:type="spellStart"/>
      <w:r>
        <w:t>tetany</w:t>
      </w:r>
      <w:proofErr w:type="spellEnd"/>
      <w:r>
        <w:t xml:space="preserve">, calcium chloride or calcium </w:t>
      </w:r>
      <w:proofErr w:type="spellStart"/>
      <w:r>
        <w:t>gluconate</w:t>
      </w:r>
      <w:proofErr w:type="spellEnd"/>
      <w:r>
        <w:t xml:space="preserve"> should not be given SC because of the danger of necrosis at the site of injection.</w:t>
      </w:r>
    </w:p>
    <w:p w:rsidR="00002852" w:rsidRDefault="00DD23FB">
      <w:pPr>
        <w:pStyle w:val="BodyText"/>
        <w:spacing w:before="2"/>
        <w:ind w:left="1945"/>
      </w:pPr>
      <w:r>
        <w:t>Convulsions</w:t>
      </w:r>
      <w:r>
        <w:rPr>
          <w:spacing w:val="-5"/>
        </w:rPr>
        <w:t xml:space="preserve"> </w:t>
      </w:r>
      <w:r>
        <w:t>may</w:t>
      </w:r>
      <w:r>
        <w:rPr>
          <w:spacing w:val="-6"/>
        </w:rPr>
        <w:t xml:space="preserve"> </w:t>
      </w:r>
      <w:r>
        <w:t>be</w:t>
      </w:r>
      <w:r>
        <w:rPr>
          <w:spacing w:val="-5"/>
        </w:rPr>
        <w:t xml:space="preserve"> </w:t>
      </w:r>
      <w:r>
        <w:t>controlled</w:t>
      </w:r>
      <w:r>
        <w:rPr>
          <w:spacing w:val="-5"/>
        </w:rPr>
        <w:t xml:space="preserve"> </w:t>
      </w:r>
      <w:r>
        <w:t>by</w:t>
      </w:r>
      <w:r>
        <w:rPr>
          <w:spacing w:val="-8"/>
        </w:rPr>
        <w:t xml:space="preserve"> </w:t>
      </w:r>
      <w:r>
        <w:t>therapy,</w:t>
      </w:r>
      <w:r>
        <w:rPr>
          <w:spacing w:val="-6"/>
        </w:rPr>
        <w:t xml:space="preserve"> </w:t>
      </w:r>
      <w:r>
        <w:t>sodium</w:t>
      </w:r>
      <w:r>
        <w:rPr>
          <w:spacing w:val="-10"/>
        </w:rPr>
        <w:t xml:space="preserve"> </w:t>
      </w:r>
      <w:r>
        <w:t>phenobarbital</w:t>
      </w:r>
      <w:r>
        <w:rPr>
          <w:spacing w:val="-4"/>
        </w:rPr>
        <w:t xml:space="preserve"> I.M.</w:t>
      </w:r>
    </w:p>
    <w:p w:rsidR="00002852" w:rsidRDefault="00DD23FB">
      <w:pPr>
        <w:pStyle w:val="Heading2"/>
        <w:spacing w:before="283"/>
        <w:ind w:left="1945"/>
      </w:pPr>
      <w:r>
        <w:t>Role</w:t>
      </w:r>
      <w:r>
        <w:rPr>
          <w:spacing w:val="-4"/>
        </w:rPr>
        <w:t xml:space="preserve"> </w:t>
      </w:r>
      <w:r>
        <w:t>of</w:t>
      </w:r>
      <w:r>
        <w:rPr>
          <w:spacing w:val="-1"/>
        </w:rPr>
        <w:t xml:space="preserve"> </w:t>
      </w:r>
      <w:r>
        <w:t>the</w:t>
      </w:r>
      <w:r>
        <w:rPr>
          <w:spacing w:val="-1"/>
        </w:rPr>
        <w:t xml:space="preserve"> </w:t>
      </w:r>
      <w:r>
        <w:rPr>
          <w:spacing w:val="-2"/>
        </w:rPr>
        <w:t>nurses:</w:t>
      </w:r>
    </w:p>
    <w:p w:rsidR="00002852" w:rsidRDefault="00DD23FB">
      <w:pPr>
        <w:pStyle w:val="BodyText"/>
        <w:spacing w:before="276"/>
        <w:ind w:left="1945"/>
      </w:pPr>
      <w:r>
        <w:t>*Emergency</w:t>
      </w:r>
      <w:r>
        <w:rPr>
          <w:spacing w:val="-10"/>
        </w:rPr>
        <w:t xml:space="preserve"> </w:t>
      </w:r>
      <w:r>
        <w:t>intubations</w:t>
      </w:r>
      <w:r>
        <w:rPr>
          <w:spacing w:val="-6"/>
        </w:rPr>
        <w:t xml:space="preserve"> </w:t>
      </w:r>
      <w:r>
        <w:t>equipment</w:t>
      </w:r>
      <w:r>
        <w:rPr>
          <w:spacing w:val="-5"/>
        </w:rPr>
        <w:t xml:space="preserve"> </w:t>
      </w:r>
      <w:r>
        <w:t>if</w:t>
      </w:r>
      <w:r>
        <w:rPr>
          <w:spacing w:val="-6"/>
        </w:rPr>
        <w:t xml:space="preserve"> </w:t>
      </w:r>
      <w:r>
        <w:t>laryngospasm</w:t>
      </w:r>
      <w:r>
        <w:rPr>
          <w:spacing w:val="-11"/>
        </w:rPr>
        <w:t xml:space="preserve"> </w:t>
      </w:r>
      <w:r>
        <w:t>is</w:t>
      </w:r>
      <w:r>
        <w:rPr>
          <w:spacing w:val="-5"/>
        </w:rPr>
        <w:t xml:space="preserve"> </w:t>
      </w:r>
      <w:r>
        <w:rPr>
          <w:spacing w:val="-2"/>
        </w:rPr>
        <w:t>prolonged</w:t>
      </w:r>
    </w:p>
    <w:p w:rsidR="00002852" w:rsidRDefault="00DD23FB">
      <w:pPr>
        <w:pStyle w:val="BodyText"/>
        <w:spacing w:before="280"/>
        <w:ind w:left="1945"/>
      </w:pPr>
      <w:r>
        <w:t>*Give</w:t>
      </w:r>
      <w:r>
        <w:rPr>
          <w:spacing w:val="-5"/>
        </w:rPr>
        <w:t xml:space="preserve"> </w:t>
      </w:r>
      <w:r>
        <w:t>the</w:t>
      </w:r>
      <w:r>
        <w:rPr>
          <w:spacing w:val="-5"/>
        </w:rPr>
        <w:t xml:space="preserve"> </w:t>
      </w:r>
      <w:r>
        <w:t>medication</w:t>
      </w:r>
      <w:r>
        <w:rPr>
          <w:spacing w:val="-5"/>
        </w:rPr>
        <w:t xml:space="preserve"> </w:t>
      </w:r>
      <w:r>
        <w:t>as</w:t>
      </w:r>
      <w:r>
        <w:rPr>
          <w:spacing w:val="-4"/>
        </w:rPr>
        <w:t xml:space="preserve"> </w:t>
      </w:r>
      <w:r>
        <w:rPr>
          <w:spacing w:val="-2"/>
        </w:rPr>
        <w:t>ordered</w:t>
      </w:r>
    </w:p>
    <w:p w:rsidR="00002852" w:rsidRDefault="00DD23FB">
      <w:pPr>
        <w:pStyle w:val="BodyText"/>
        <w:spacing w:before="280"/>
        <w:ind w:left="1945" w:right="1777"/>
      </w:pPr>
      <w:r>
        <w:t>*The</w:t>
      </w:r>
      <w:r>
        <w:rPr>
          <w:spacing w:val="-6"/>
        </w:rPr>
        <w:t xml:space="preserve"> </w:t>
      </w:r>
      <w:r>
        <w:t>nurse</w:t>
      </w:r>
      <w:r>
        <w:rPr>
          <w:spacing w:val="-6"/>
        </w:rPr>
        <w:t xml:space="preserve"> </w:t>
      </w:r>
      <w:r>
        <w:t>should</w:t>
      </w:r>
      <w:r>
        <w:rPr>
          <w:spacing w:val="-6"/>
        </w:rPr>
        <w:t xml:space="preserve"> </w:t>
      </w:r>
      <w:r>
        <w:t>be</w:t>
      </w:r>
      <w:r>
        <w:rPr>
          <w:spacing w:val="-6"/>
        </w:rPr>
        <w:t xml:space="preserve"> </w:t>
      </w:r>
      <w:r>
        <w:t>applied</w:t>
      </w:r>
      <w:r>
        <w:rPr>
          <w:spacing w:val="-5"/>
        </w:rPr>
        <w:t xml:space="preserve"> </w:t>
      </w:r>
      <w:r>
        <w:t>tongue</w:t>
      </w:r>
      <w:r>
        <w:rPr>
          <w:spacing w:val="-3"/>
        </w:rPr>
        <w:t xml:space="preserve"> </w:t>
      </w:r>
      <w:r>
        <w:t>blade</w:t>
      </w:r>
      <w:r>
        <w:rPr>
          <w:spacing w:val="-1"/>
        </w:rPr>
        <w:t xml:space="preserve"> </w:t>
      </w:r>
      <w:r>
        <w:t>available</w:t>
      </w:r>
      <w:r>
        <w:rPr>
          <w:spacing w:val="-3"/>
        </w:rPr>
        <w:t xml:space="preserve"> </w:t>
      </w:r>
      <w:r>
        <w:t>to</w:t>
      </w:r>
      <w:r>
        <w:rPr>
          <w:spacing w:val="-2"/>
        </w:rPr>
        <w:t xml:space="preserve"> </w:t>
      </w:r>
      <w:r>
        <w:t>prevent</w:t>
      </w:r>
      <w:r>
        <w:rPr>
          <w:spacing w:val="-2"/>
        </w:rPr>
        <w:t xml:space="preserve"> </w:t>
      </w:r>
      <w:r>
        <w:t>the child from biting his tongue</w:t>
      </w:r>
    </w:p>
    <w:p w:rsidR="00002852" w:rsidRDefault="00DD23FB">
      <w:pPr>
        <w:pStyle w:val="BodyText"/>
        <w:spacing w:before="279"/>
        <w:ind w:left="1945"/>
      </w:pPr>
      <w:r>
        <w:t>*Oxygen</w:t>
      </w:r>
      <w:r>
        <w:rPr>
          <w:spacing w:val="-5"/>
        </w:rPr>
        <w:t xml:space="preserve"> </w:t>
      </w:r>
      <w:r>
        <w:t>therapy</w:t>
      </w:r>
      <w:r>
        <w:rPr>
          <w:spacing w:val="-6"/>
        </w:rPr>
        <w:t xml:space="preserve"> </w:t>
      </w:r>
      <w:r>
        <w:t>should</w:t>
      </w:r>
      <w:r>
        <w:rPr>
          <w:spacing w:val="-2"/>
        </w:rPr>
        <w:t xml:space="preserve"> </w:t>
      </w:r>
      <w:r>
        <w:t>be</w:t>
      </w:r>
      <w:r>
        <w:rPr>
          <w:spacing w:val="-3"/>
        </w:rPr>
        <w:t xml:space="preserve"> </w:t>
      </w:r>
      <w:r>
        <w:t>ready</w:t>
      </w:r>
      <w:r>
        <w:rPr>
          <w:spacing w:val="-6"/>
        </w:rPr>
        <w:t xml:space="preserve"> </w:t>
      </w:r>
      <w:r>
        <w:t>in</w:t>
      </w:r>
      <w:r>
        <w:rPr>
          <w:spacing w:val="-1"/>
        </w:rPr>
        <w:t xml:space="preserve"> </w:t>
      </w:r>
      <w:r>
        <w:t>case</w:t>
      </w:r>
      <w:r>
        <w:rPr>
          <w:spacing w:val="-6"/>
        </w:rPr>
        <w:t xml:space="preserve"> </w:t>
      </w:r>
      <w:r>
        <w:t>of</w:t>
      </w:r>
      <w:r>
        <w:rPr>
          <w:spacing w:val="-2"/>
        </w:rPr>
        <w:t xml:space="preserve"> convulsion</w:t>
      </w:r>
    </w:p>
    <w:p w:rsidR="00002852" w:rsidRDefault="00DD23FB">
      <w:pPr>
        <w:pStyle w:val="Heading2"/>
        <w:numPr>
          <w:ilvl w:val="0"/>
          <w:numId w:val="43"/>
        </w:numPr>
        <w:tabs>
          <w:tab w:val="left" w:pos="2179"/>
        </w:tabs>
        <w:spacing w:before="285"/>
        <w:ind w:left="2179" w:hanging="234"/>
        <w:rPr>
          <w:sz w:val="26"/>
        </w:rPr>
      </w:pPr>
      <w:r>
        <w:rPr>
          <w:spacing w:val="-2"/>
        </w:rPr>
        <w:t>Scurvy</w:t>
      </w:r>
    </w:p>
    <w:p w:rsidR="00002852" w:rsidRDefault="00DD23FB">
      <w:pPr>
        <w:pStyle w:val="BodyText"/>
        <w:spacing w:before="276"/>
        <w:ind w:left="1942" w:right="1630"/>
        <w:jc w:val="both"/>
      </w:pPr>
      <w:r>
        <w:t>Scurvy</w:t>
      </w:r>
      <w:r>
        <w:rPr>
          <w:spacing w:val="-6"/>
        </w:rPr>
        <w:t xml:space="preserve"> </w:t>
      </w:r>
      <w:r>
        <w:t>is</w:t>
      </w:r>
      <w:r>
        <w:rPr>
          <w:spacing w:val="-1"/>
        </w:rPr>
        <w:t xml:space="preserve"> </w:t>
      </w:r>
      <w:r>
        <w:t>due</w:t>
      </w:r>
      <w:r>
        <w:rPr>
          <w:spacing w:val="-2"/>
        </w:rPr>
        <w:t xml:space="preserve"> </w:t>
      </w:r>
      <w:r>
        <w:t>to</w:t>
      </w:r>
      <w:r>
        <w:rPr>
          <w:spacing w:val="-1"/>
        </w:rPr>
        <w:t xml:space="preserve"> </w:t>
      </w:r>
      <w:r>
        <w:t>a</w:t>
      </w:r>
      <w:r>
        <w:rPr>
          <w:spacing w:val="-3"/>
        </w:rPr>
        <w:t xml:space="preserve"> </w:t>
      </w:r>
      <w:r>
        <w:t>lack</w:t>
      </w:r>
      <w:r>
        <w:rPr>
          <w:spacing w:val="-1"/>
        </w:rPr>
        <w:t xml:space="preserve"> </w:t>
      </w:r>
      <w:r>
        <w:t>of</w:t>
      </w:r>
      <w:r>
        <w:rPr>
          <w:spacing w:val="-5"/>
        </w:rPr>
        <w:t xml:space="preserve"> </w:t>
      </w:r>
      <w:r>
        <w:t>the</w:t>
      </w:r>
      <w:r>
        <w:rPr>
          <w:spacing w:val="-2"/>
        </w:rPr>
        <w:t xml:space="preserve"> </w:t>
      </w:r>
      <w:r>
        <w:t>water</w:t>
      </w:r>
      <w:r>
        <w:rPr>
          <w:spacing w:val="-1"/>
        </w:rPr>
        <w:t xml:space="preserve"> </w:t>
      </w:r>
      <w:r>
        <w:t>–soluble</w:t>
      </w:r>
      <w:r>
        <w:rPr>
          <w:spacing w:val="-2"/>
        </w:rPr>
        <w:t xml:space="preserve"> </w:t>
      </w:r>
      <w:r>
        <w:t>vitamin</w:t>
      </w:r>
      <w:r>
        <w:rPr>
          <w:spacing w:val="-1"/>
        </w:rPr>
        <w:t xml:space="preserve"> </w:t>
      </w:r>
      <w:r>
        <w:t>C</w:t>
      </w:r>
      <w:r>
        <w:rPr>
          <w:spacing w:val="-4"/>
        </w:rPr>
        <w:t xml:space="preserve"> </w:t>
      </w:r>
      <w:r>
        <w:t>(ascorbic</w:t>
      </w:r>
      <w:r>
        <w:rPr>
          <w:spacing w:val="-5"/>
        </w:rPr>
        <w:t xml:space="preserve"> </w:t>
      </w:r>
      <w:r>
        <w:t>acid). The</w:t>
      </w:r>
      <w:r>
        <w:rPr>
          <w:spacing w:val="-5"/>
        </w:rPr>
        <w:t xml:space="preserve"> </w:t>
      </w:r>
      <w:r>
        <w:t>vitamin</w:t>
      </w:r>
      <w:r>
        <w:rPr>
          <w:spacing w:val="-4"/>
        </w:rPr>
        <w:t xml:space="preserve"> </w:t>
      </w:r>
      <w:r>
        <w:t>is</w:t>
      </w:r>
      <w:r>
        <w:rPr>
          <w:spacing w:val="-4"/>
        </w:rPr>
        <w:t xml:space="preserve"> </w:t>
      </w:r>
      <w:r>
        <w:t>destroyed</w:t>
      </w:r>
      <w:r>
        <w:rPr>
          <w:spacing w:val="-4"/>
        </w:rPr>
        <w:t xml:space="preserve"> </w:t>
      </w:r>
      <w:r>
        <w:t>by</w:t>
      </w:r>
      <w:r>
        <w:rPr>
          <w:spacing w:val="-8"/>
        </w:rPr>
        <w:t xml:space="preserve"> </w:t>
      </w:r>
      <w:r>
        <w:t>heat,</w:t>
      </w:r>
      <w:r>
        <w:rPr>
          <w:spacing w:val="-6"/>
        </w:rPr>
        <w:t xml:space="preserve"> </w:t>
      </w:r>
      <w:r>
        <w:t>alkaline</w:t>
      </w:r>
      <w:r>
        <w:rPr>
          <w:spacing w:val="-5"/>
        </w:rPr>
        <w:t xml:space="preserve"> </w:t>
      </w:r>
      <w:r>
        <w:t>solutions</w:t>
      </w:r>
      <w:r>
        <w:rPr>
          <w:spacing w:val="-4"/>
        </w:rPr>
        <w:t xml:space="preserve"> </w:t>
      </w:r>
      <w:r>
        <w:t>oxidation. Vitamin C is generally</w:t>
      </w:r>
      <w:r>
        <w:rPr>
          <w:spacing w:val="-2"/>
        </w:rPr>
        <w:t xml:space="preserve"> </w:t>
      </w:r>
      <w:r>
        <w:t>given to infant</w:t>
      </w:r>
      <w:r>
        <w:rPr>
          <w:spacing w:val="-1"/>
        </w:rPr>
        <w:t xml:space="preserve"> </w:t>
      </w:r>
      <w:r>
        <w:t>in</w:t>
      </w:r>
      <w:r>
        <w:rPr>
          <w:spacing w:val="-1"/>
        </w:rPr>
        <w:t xml:space="preserve"> </w:t>
      </w:r>
      <w:r>
        <w:t>the form</w:t>
      </w:r>
      <w:r>
        <w:rPr>
          <w:spacing w:val="-3"/>
        </w:rPr>
        <w:t xml:space="preserve"> </w:t>
      </w:r>
      <w:r>
        <w:t>of orange juice;</w:t>
      </w:r>
      <w:r>
        <w:rPr>
          <w:spacing w:val="-1"/>
        </w:rPr>
        <w:t xml:space="preserve"> </w:t>
      </w:r>
      <w:r>
        <w:t>should never be boiled. Vitamin C must come from the diet.</w:t>
      </w:r>
    </w:p>
    <w:p w:rsidR="00002852" w:rsidRDefault="00002852">
      <w:pPr>
        <w:pStyle w:val="BodyText"/>
        <w:rPr>
          <w:sz w:val="20"/>
        </w:rPr>
      </w:pPr>
    </w:p>
    <w:p w:rsidR="00002852" w:rsidRDefault="00DD23FB">
      <w:pPr>
        <w:pStyle w:val="BodyText"/>
        <w:spacing w:before="88"/>
        <w:rPr>
          <w:sz w:val="20"/>
        </w:rPr>
      </w:pPr>
      <w:r>
        <w:rPr>
          <w:noProof/>
          <w:sz w:val="20"/>
        </w:rPr>
        <mc:AlternateContent>
          <mc:Choice Requires="wps">
            <w:drawing>
              <wp:anchor distT="0" distB="0" distL="0" distR="0" simplePos="0" relativeHeight="487879680" behindDoc="1" locked="0" layoutInCell="1" allowOverlap="1">
                <wp:simplePos x="0" y="0"/>
                <wp:positionH relativeFrom="page">
                  <wp:posOffset>1125016</wp:posOffset>
                </wp:positionH>
                <wp:positionV relativeFrom="paragraph">
                  <wp:posOffset>217157</wp:posOffset>
                </wp:positionV>
                <wp:extent cx="5523865" cy="6350"/>
                <wp:effectExtent l="0" t="0" r="0" b="0"/>
                <wp:wrapTopAndBottom/>
                <wp:docPr id="777" name="Graphic 7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099024pt;width:434.95pt;height:.47998pt;mso-position-horizontal-relative:page;mso-position-vertical-relative:paragraph;z-index:-15436800;mso-wrap-distance-left:0;mso-wrap-distance-right:0" id="docshape57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1305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78" name="Graphic 7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03424" id="docshape57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79" name="Group 7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80" name="Graphic 78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77" coordorigin="0,0" coordsize="8699,60">
                <v:rect style="position:absolute;left:0;top:0;width:8699;height:60" id="docshape578" filled="true" fillcolor="#612322" stroked="false">
                  <v:fill type="solid"/>
                </v:rect>
              </v:group>
            </w:pict>
          </mc:Fallback>
        </mc:AlternateContent>
      </w:r>
    </w:p>
    <w:p w:rsidR="00002852" w:rsidRDefault="00DD23FB">
      <w:pPr>
        <w:pStyle w:val="Heading2"/>
        <w:spacing w:before="267"/>
        <w:ind w:left="1942"/>
      </w:pPr>
      <w:r>
        <w:rPr>
          <w:spacing w:val="-2"/>
        </w:rPr>
        <w:t>Etiology:</w:t>
      </w:r>
    </w:p>
    <w:p w:rsidR="00002852" w:rsidRDefault="00DD23FB">
      <w:pPr>
        <w:pStyle w:val="ListParagraph"/>
        <w:numPr>
          <w:ilvl w:val="0"/>
          <w:numId w:val="42"/>
        </w:numPr>
        <w:tabs>
          <w:tab w:val="left" w:pos="3099"/>
        </w:tabs>
        <w:spacing w:before="273" w:line="335" w:lineRule="exact"/>
        <w:ind w:left="3099"/>
        <w:rPr>
          <w:sz w:val="28"/>
        </w:rPr>
      </w:pPr>
      <w:r>
        <w:rPr>
          <w:sz w:val="28"/>
        </w:rPr>
        <w:t>More</w:t>
      </w:r>
      <w:r>
        <w:rPr>
          <w:spacing w:val="-4"/>
          <w:sz w:val="28"/>
        </w:rPr>
        <w:t xml:space="preserve"> </w:t>
      </w:r>
      <w:r>
        <w:rPr>
          <w:sz w:val="28"/>
        </w:rPr>
        <w:t>common</w:t>
      </w:r>
      <w:r>
        <w:rPr>
          <w:spacing w:val="-3"/>
          <w:sz w:val="28"/>
        </w:rPr>
        <w:t xml:space="preserve"> </w:t>
      </w:r>
      <w:r>
        <w:rPr>
          <w:sz w:val="28"/>
        </w:rPr>
        <w:t>6-24</w:t>
      </w:r>
      <w:r>
        <w:rPr>
          <w:spacing w:val="-6"/>
          <w:sz w:val="28"/>
        </w:rPr>
        <w:t xml:space="preserve"> </w:t>
      </w:r>
      <w:r>
        <w:rPr>
          <w:spacing w:val="-2"/>
          <w:sz w:val="28"/>
        </w:rPr>
        <w:t>months</w:t>
      </w:r>
    </w:p>
    <w:p w:rsidR="00002852" w:rsidRDefault="00DD23FB">
      <w:pPr>
        <w:pStyle w:val="ListParagraph"/>
        <w:numPr>
          <w:ilvl w:val="0"/>
          <w:numId w:val="42"/>
        </w:numPr>
        <w:tabs>
          <w:tab w:val="left" w:pos="3099"/>
        </w:tabs>
        <w:spacing w:line="323" w:lineRule="exact"/>
        <w:ind w:left="3099"/>
        <w:rPr>
          <w:sz w:val="28"/>
        </w:rPr>
      </w:pPr>
      <w:r>
        <w:rPr>
          <w:sz w:val="28"/>
        </w:rPr>
        <w:t>May</w:t>
      </w:r>
      <w:r>
        <w:rPr>
          <w:spacing w:val="-10"/>
          <w:sz w:val="28"/>
        </w:rPr>
        <w:t xml:space="preserve"> </w:t>
      </w:r>
      <w:r>
        <w:rPr>
          <w:sz w:val="28"/>
        </w:rPr>
        <w:t>develop</w:t>
      </w:r>
      <w:r>
        <w:rPr>
          <w:spacing w:val="-2"/>
          <w:sz w:val="28"/>
        </w:rPr>
        <w:t xml:space="preserve"> </w:t>
      </w:r>
      <w:r>
        <w:rPr>
          <w:sz w:val="28"/>
        </w:rPr>
        <w:t>in</w:t>
      </w:r>
      <w:r>
        <w:rPr>
          <w:spacing w:val="-3"/>
          <w:sz w:val="28"/>
        </w:rPr>
        <w:t xml:space="preserve"> </w:t>
      </w:r>
      <w:r>
        <w:rPr>
          <w:sz w:val="28"/>
        </w:rPr>
        <w:t>breastfed</w:t>
      </w:r>
      <w:r>
        <w:rPr>
          <w:spacing w:val="-3"/>
          <w:sz w:val="28"/>
        </w:rPr>
        <w:t xml:space="preserve"> </w:t>
      </w:r>
      <w:r>
        <w:rPr>
          <w:sz w:val="28"/>
        </w:rPr>
        <w:t>infant</w:t>
      </w:r>
      <w:r>
        <w:rPr>
          <w:spacing w:val="-5"/>
          <w:sz w:val="28"/>
        </w:rPr>
        <w:t xml:space="preserve"> </w:t>
      </w:r>
      <w:r>
        <w:rPr>
          <w:sz w:val="28"/>
        </w:rPr>
        <w:t>if</w:t>
      </w:r>
      <w:r>
        <w:rPr>
          <w:spacing w:val="-3"/>
          <w:sz w:val="28"/>
        </w:rPr>
        <w:t xml:space="preserve"> </w:t>
      </w:r>
      <w:r>
        <w:rPr>
          <w:sz w:val="28"/>
        </w:rPr>
        <w:t>mother‘s</w:t>
      </w:r>
      <w:r>
        <w:rPr>
          <w:spacing w:val="-3"/>
          <w:sz w:val="28"/>
        </w:rPr>
        <w:t xml:space="preserve"> </w:t>
      </w:r>
      <w:r>
        <w:rPr>
          <w:sz w:val="28"/>
        </w:rPr>
        <w:t>diet</w:t>
      </w:r>
      <w:r>
        <w:rPr>
          <w:spacing w:val="-5"/>
          <w:sz w:val="28"/>
        </w:rPr>
        <w:t xml:space="preserve"> </w:t>
      </w:r>
      <w:r>
        <w:rPr>
          <w:spacing w:val="-2"/>
          <w:sz w:val="28"/>
        </w:rPr>
        <w:t>deficient</w:t>
      </w:r>
    </w:p>
    <w:p w:rsidR="00002852" w:rsidRDefault="00DD23FB">
      <w:pPr>
        <w:pStyle w:val="ListParagraph"/>
        <w:numPr>
          <w:ilvl w:val="0"/>
          <w:numId w:val="42"/>
        </w:numPr>
        <w:tabs>
          <w:tab w:val="left" w:pos="1942"/>
          <w:tab w:val="left" w:pos="3099"/>
        </w:tabs>
        <w:spacing w:before="5" w:line="223" w:lineRule="auto"/>
        <w:ind w:right="2187" w:hanging="360"/>
        <w:rPr>
          <w:sz w:val="28"/>
        </w:rPr>
      </w:pPr>
      <w:r>
        <w:rPr>
          <w:rFonts w:ascii="Courier New" w:hAnsi="Courier New"/>
          <w:sz w:val="28"/>
        </w:rPr>
        <w:tab/>
      </w:r>
      <w:r>
        <w:rPr>
          <w:sz w:val="28"/>
        </w:rPr>
        <w:t>Improper</w:t>
      </w:r>
      <w:r>
        <w:rPr>
          <w:spacing w:val="-7"/>
          <w:sz w:val="28"/>
        </w:rPr>
        <w:t xml:space="preserve"> </w:t>
      </w:r>
      <w:r>
        <w:rPr>
          <w:sz w:val="28"/>
        </w:rPr>
        <w:t>cooking</w:t>
      </w:r>
      <w:r>
        <w:rPr>
          <w:spacing w:val="-6"/>
          <w:sz w:val="28"/>
        </w:rPr>
        <w:t xml:space="preserve"> </w:t>
      </w:r>
      <w:r>
        <w:rPr>
          <w:sz w:val="28"/>
        </w:rPr>
        <w:t>practices</w:t>
      </w:r>
      <w:r>
        <w:rPr>
          <w:spacing w:val="-9"/>
          <w:sz w:val="28"/>
        </w:rPr>
        <w:t xml:space="preserve"> </w:t>
      </w:r>
      <w:r>
        <w:rPr>
          <w:sz w:val="28"/>
        </w:rPr>
        <w:t>produce</w:t>
      </w:r>
      <w:r>
        <w:rPr>
          <w:spacing w:val="-10"/>
          <w:sz w:val="28"/>
        </w:rPr>
        <w:t xml:space="preserve"> </w:t>
      </w:r>
      <w:r>
        <w:rPr>
          <w:sz w:val="28"/>
        </w:rPr>
        <w:t>significant</w:t>
      </w:r>
      <w:r>
        <w:rPr>
          <w:spacing w:val="-6"/>
          <w:sz w:val="28"/>
        </w:rPr>
        <w:t xml:space="preserve"> </w:t>
      </w:r>
      <w:r>
        <w:rPr>
          <w:sz w:val="28"/>
        </w:rPr>
        <w:t>nutrient losses &amp; faulty dietary habits</w:t>
      </w:r>
    </w:p>
    <w:p w:rsidR="00002852" w:rsidRDefault="00DD23FB">
      <w:pPr>
        <w:pStyle w:val="Heading2"/>
        <w:spacing w:before="289"/>
        <w:ind w:left="1945"/>
      </w:pPr>
      <w:r>
        <w:t>Clinical</w:t>
      </w:r>
      <w:r>
        <w:rPr>
          <w:spacing w:val="-6"/>
        </w:rPr>
        <w:t xml:space="preserve"> </w:t>
      </w:r>
      <w:r>
        <w:rPr>
          <w:spacing w:val="-2"/>
        </w:rPr>
        <w:t>manifestations:</w:t>
      </w:r>
    </w:p>
    <w:p w:rsidR="00002852" w:rsidRDefault="00DD23FB">
      <w:pPr>
        <w:pStyle w:val="BodyText"/>
        <w:spacing w:before="276"/>
        <w:ind w:left="1945" w:right="1235"/>
      </w:pPr>
      <w:r>
        <w:t>*Paralysis</w:t>
      </w:r>
      <w:r>
        <w:rPr>
          <w:spacing w:val="-7"/>
        </w:rPr>
        <w:t xml:space="preserve"> </w:t>
      </w:r>
      <w:r>
        <w:t>due</w:t>
      </w:r>
      <w:r>
        <w:rPr>
          <w:spacing w:val="-4"/>
        </w:rPr>
        <w:t xml:space="preserve"> </w:t>
      </w:r>
      <w:r>
        <w:t>to</w:t>
      </w:r>
      <w:r>
        <w:rPr>
          <w:spacing w:val="-3"/>
        </w:rPr>
        <w:t xml:space="preserve"> </w:t>
      </w:r>
      <w:r>
        <w:t>tenderness</w:t>
      </w:r>
      <w:r>
        <w:rPr>
          <w:spacing w:val="-7"/>
        </w:rPr>
        <w:t xml:space="preserve"> </w:t>
      </w:r>
      <w:r>
        <w:t>of</w:t>
      </w:r>
      <w:r>
        <w:rPr>
          <w:spacing w:val="-4"/>
        </w:rPr>
        <w:t xml:space="preserve"> </w:t>
      </w:r>
      <w:r>
        <w:t>limbs</w:t>
      </w:r>
      <w:r>
        <w:rPr>
          <w:spacing w:val="-3"/>
        </w:rPr>
        <w:t xml:space="preserve"> </w:t>
      </w:r>
      <w:r>
        <w:t>and</w:t>
      </w:r>
      <w:r>
        <w:rPr>
          <w:spacing w:val="-3"/>
        </w:rPr>
        <w:t xml:space="preserve"> </w:t>
      </w:r>
      <w:r>
        <w:t>pain</w:t>
      </w:r>
      <w:r>
        <w:rPr>
          <w:spacing w:val="-7"/>
        </w:rPr>
        <w:t xml:space="preserve"> </w:t>
      </w:r>
      <w:r>
        <w:t>produced</w:t>
      </w:r>
      <w:r>
        <w:rPr>
          <w:spacing w:val="-3"/>
        </w:rPr>
        <w:t xml:space="preserve"> </w:t>
      </w:r>
      <w:r>
        <w:t>on</w:t>
      </w:r>
      <w:r>
        <w:rPr>
          <w:spacing w:val="-3"/>
        </w:rPr>
        <w:t xml:space="preserve"> </w:t>
      </w:r>
      <w:r>
        <w:t>movements that result from sub periosteal hemorrhage</w:t>
      </w:r>
    </w:p>
    <w:p w:rsidR="00002852" w:rsidRDefault="00DD23FB">
      <w:pPr>
        <w:spacing w:before="281"/>
        <w:ind w:left="1945" w:right="1235"/>
        <w:rPr>
          <w:sz w:val="28"/>
        </w:rPr>
      </w:pPr>
      <w:r>
        <w:rPr>
          <w:b/>
          <w:sz w:val="28"/>
        </w:rPr>
        <w:t>*Frog</w:t>
      </w:r>
      <w:r>
        <w:rPr>
          <w:b/>
          <w:spacing w:val="-3"/>
          <w:sz w:val="28"/>
        </w:rPr>
        <w:t xml:space="preserve"> </w:t>
      </w:r>
      <w:r>
        <w:rPr>
          <w:b/>
          <w:sz w:val="28"/>
        </w:rPr>
        <w:t>position:</w:t>
      </w:r>
      <w:r>
        <w:rPr>
          <w:b/>
          <w:spacing w:val="-5"/>
          <w:sz w:val="28"/>
        </w:rPr>
        <w:t xml:space="preserve"> </w:t>
      </w:r>
      <w:r>
        <w:rPr>
          <w:sz w:val="28"/>
        </w:rPr>
        <w:t>the</w:t>
      </w:r>
      <w:r>
        <w:rPr>
          <w:spacing w:val="-4"/>
          <w:sz w:val="28"/>
        </w:rPr>
        <w:t xml:space="preserve"> </w:t>
      </w:r>
      <w:r>
        <w:rPr>
          <w:sz w:val="28"/>
        </w:rPr>
        <w:t>hip</w:t>
      </w:r>
      <w:r>
        <w:rPr>
          <w:spacing w:val="-3"/>
          <w:sz w:val="28"/>
        </w:rPr>
        <w:t xml:space="preserve"> </w:t>
      </w:r>
      <w:r>
        <w:rPr>
          <w:sz w:val="28"/>
        </w:rPr>
        <w:t>and</w:t>
      </w:r>
      <w:r>
        <w:rPr>
          <w:spacing w:val="-3"/>
          <w:sz w:val="28"/>
        </w:rPr>
        <w:t xml:space="preserve"> </w:t>
      </w:r>
      <w:r>
        <w:rPr>
          <w:sz w:val="28"/>
        </w:rPr>
        <w:t>knees</w:t>
      </w:r>
      <w:r>
        <w:rPr>
          <w:spacing w:val="-3"/>
          <w:sz w:val="28"/>
        </w:rPr>
        <w:t xml:space="preserve"> </w:t>
      </w:r>
      <w:r>
        <w:rPr>
          <w:sz w:val="28"/>
        </w:rPr>
        <w:t>are</w:t>
      </w:r>
      <w:r>
        <w:rPr>
          <w:spacing w:val="-8"/>
          <w:sz w:val="28"/>
        </w:rPr>
        <w:t xml:space="preserve"> </w:t>
      </w:r>
      <w:r>
        <w:rPr>
          <w:sz w:val="28"/>
        </w:rPr>
        <w:t>semi</w:t>
      </w:r>
      <w:r>
        <w:rPr>
          <w:spacing w:val="-3"/>
          <w:sz w:val="28"/>
        </w:rPr>
        <w:t xml:space="preserve"> </w:t>
      </w:r>
      <w:r>
        <w:rPr>
          <w:sz w:val="28"/>
        </w:rPr>
        <w:t>flexed</w:t>
      </w:r>
      <w:r>
        <w:rPr>
          <w:spacing w:val="-4"/>
          <w:sz w:val="28"/>
        </w:rPr>
        <w:t xml:space="preserve"> </w:t>
      </w:r>
      <w:r>
        <w:rPr>
          <w:sz w:val="28"/>
        </w:rPr>
        <w:t>with</w:t>
      </w:r>
      <w:r>
        <w:rPr>
          <w:spacing w:val="-3"/>
          <w:sz w:val="28"/>
        </w:rPr>
        <w:t xml:space="preserve"> </w:t>
      </w:r>
      <w:r>
        <w:rPr>
          <w:sz w:val="28"/>
        </w:rPr>
        <w:t>feet</w:t>
      </w:r>
      <w:r>
        <w:rPr>
          <w:spacing w:val="-3"/>
          <w:sz w:val="28"/>
        </w:rPr>
        <w:t xml:space="preserve"> </w:t>
      </w:r>
      <w:r>
        <w:rPr>
          <w:sz w:val="28"/>
        </w:rPr>
        <w:t xml:space="preserve">rotated </w:t>
      </w:r>
      <w:r>
        <w:rPr>
          <w:spacing w:val="-2"/>
          <w:sz w:val="28"/>
        </w:rPr>
        <w:t>outward</w:t>
      </w:r>
    </w:p>
    <w:p w:rsidR="00002852" w:rsidRDefault="00DD23FB">
      <w:pPr>
        <w:pStyle w:val="BodyText"/>
        <w:spacing w:before="280"/>
        <w:ind w:left="1945"/>
      </w:pPr>
      <w:r>
        <w:t>*The</w:t>
      </w:r>
      <w:r>
        <w:rPr>
          <w:spacing w:val="-11"/>
        </w:rPr>
        <w:t xml:space="preserve"> </w:t>
      </w:r>
      <w:r>
        <w:t>infant</w:t>
      </w:r>
      <w:r>
        <w:rPr>
          <w:spacing w:val="-4"/>
        </w:rPr>
        <w:t xml:space="preserve"> </w:t>
      </w:r>
      <w:r>
        <w:t>becomes</w:t>
      </w:r>
      <w:r>
        <w:rPr>
          <w:spacing w:val="-3"/>
        </w:rPr>
        <w:t xml:space="preserve"> </w:t>
      </w:r>
      <w:r>
        <w:t>irritable,</w:t>
      </w:r>
      <w:r>
        <w:rPr>
          <w:spacing w:val="-6"/>
        </w:rPr>
        <w:t xml:space="preserve"> </w:t>
      </w:r>
      <w:r>
        <w:t>treat</w:t>
      </w:r>
      <w:r>
        <w:rPr>
          <w:spacing w:val="-5"/>
        </w:rPr>
        <w:t xml:space="preserve"> </w:t>
      </w:r>
      <w:r>
        <w:t>full</w:t>
      </w:r>
      <w:r>
        <w:rPr>
          <w:spacing w:val="-4"/>
        </w:rPr>
        <w:t xml:space="preserve"> </w:t>
      </w:r>
      <w:r>
        <w:t>and</w:t>
      </w:r>
      <w:r>
        <w:rPr>
          <w:spacing w:val="-4"/>
        </w:rPr>
        <w:t xml:space="preserve"> </w:t>
      </w:r>
      <w:r>
        <w:rPr>
          <w:spacing w:val="-2"/>
        </w:rPr>
        <w:t>apprehensive</w:t>
      </w:r>
    </w:p>
    <w:p w:rsidR="00002852" w:rsidRDefault="00DD23FB">
      <w:pPr>
        <w:pStyle w:val="BodyText"/>
        <w:spacing w:before="278" w:line="242" w:lineRule="auto"/>
        <w:ind w:left="1945" w:right="1777"/>
      </w:pPr>
      <w:r>
        <w:rPr>
          <w:b/>
        </w:rPr>
        <w:t>*Anemia</w:t>
      </w:r>
      <w:r>
        <w:rPr>
          <w:b/>
          <w:spacing w:val="-4"/>
        </w:rPr>
        <w:t xml:space="preserve"> </w:t>
      </w:r>
      <w:r>
        <w:t>develops</w:t>
      </w:r>
      <w:r>
        <w:rPr>
          <w:spacing w:val="-4"/>
        </w:rPr>
        <w:t xml:space="preserve"> </w:t>
      </w:r>
      <w:r>
        <w:t>due</w:t>
      </w:r>
      <w:r>
        <w:rPr>
          <w:spacing w:val="-5"/>
        </w:rPr>
        <w:t xml:space="preserve"> </w:t>
      </w:r>
      <w:r>
        <w:t>to</w:t>
      </w:r>
      <w:r>
        <w:rPr>
          <w:spacing w:val="-4"/>
        </w:rPr>
        <w:t xml:space="preserve"> </w:t>
      </w:r>
      <w:r>
        <w:t>anorexia</w:t>
      </w:r>
      <w:r>
        <w:rPr>
          <w:spacing w:val="-5"/>
        </w:rPr>
        <w:t xml:space="preserve"> </w:t>
      </w:r>
      <w:r>
        <w:t>and</w:t>
      </w:r>
      <w:r>
        <w:rPr>
          <w:spacing w:val="-4"/>
        </w:rPr>
        <w:t xml:space="preserve"> </w:t>
      </w:r>
      <w:r>
        <w:t>hemorrhage</w:t>
      </w:r>
      <w:r>
        <w:rPr>
          <w:spacing w:val="-5"/>
        </w:rPr>
        <w:t xml:space="preserve"> </w:t>
      </w:r>
      <w:r>
        <w:t>and</w:t>
      </w:r>
      <w:r>
        <w:rPr>
          <w:spacing w:val="-8"/>
        </w:rPr>
        <w:t xml:space="preserve"> </w:t>
      </w:r>
      <w:r>
        <w:t>the</w:t>
      </w:r>
      <w:r>
        <w:rPr>
          <w:spacing w:val="-5"/>
        </w:rPr>
        <w:t xml:space="preserve"> </w:t>
      </w:r>
      <w:r>
        <w:t>infant becomes pale</w:t>
      </w:r>
    </w:p>
    <w:p w:rsidR="00002852" w:rsidRDefault="00DD23FB">
      <w:pPr>
        <w:pStyle w:val="BodyText"/>
        <w:spacing w:before="273" w:line="242" w:lineRule="auto"/>
        <w:ind w:left="1945" w:right="1235"/>
      </w:pPr>
      <w:r>
        <w:t>*There</w:t>
      </w:r>
      <w:r>
        <w:rPr>
          <w:spacing w:val="-4"/>
        </w:rPr>
        <w:t xml:space="preserve"> </w:t>
      </w:r>
      <w:r>
        <w:t>may</w:t>
      </w:r>
      <w:r>
        <w:rPr>
          <w:spacing w:val="-5"/>
        </w:rPr>
        <w:t xml:space="preserve"> </w:t>
      </w:r>
      <w:r>
        <w:t>be</w:t>
      </w:r>
      <w:r>
        <w:rPr>
          <w:spacing w:val="-4"/>
        </w:rPr>
        <w:t xml:space="preserve"> </w:t>
      </w:r>
      <w:r>
        <w:t>bluish</w:t>
      </w:r>
      <w:r>
        <w:rPr>
          <w:spacing w:val="-4"/>
        </w:rPr>
        <w:t xml:space="preserve"> </w:t>
      </w:r>
      <w:r>
        <w:t>–purple,</w:t>
      </w:r>
      <w:r>
        <w:rPr>
          <w:spacing w:val="-8"/>
        </w:rPr>
        <w:t xml:space="preserve"> </w:t>
      </w:r>
      <w:r>
        <w:t>swollen,</w:t>
      </w:r>
      <w:r>
        <w:rPr>
          <w:spacing w:val="-5"/>
        </w:rPr>
        <w:t xml:space="preserve"> </w:t>
      </w:r>
      <w:r>
        <w:t>bleeding</w:t>
      </w:r>
      <w:r>
        <w:rPr>
          <w:spacing w:val="-3"/>
        </w:rPr>
        <w:t xml:space="preserve"> </w:t>
      </w:r>
      <w:r>
        <w:t>gums</w:t>
      </w:r>
      <w:r>
        <w:rPr>
          <w:spacing w:val="-3"/>
        </w:rPr>
        <w:t xml:space="preserve"> </w:t>
      </w:r>
      <w:r>
        <w:t>and</w:t>
      </w:r>
      <w:r>
        <w:rPr>
          <w:spacing w:val="-6"/>
        </w:rPr>
        <w:t xml:space="preserve"> </w:t>
      </w:r>
      <w:r>
        <w:t>blood</w:t>
      </w:r>
      <w:r>
        <w:rPr>
          <w:spacing w:val="-3"/>
        </w:rPr>
        <w:t xml:space="preserve"> </w:t>
      </w:r>
      <w:r>
        <w:t>in vomitus and stools</w:t>
      </w:r>
    </w:p>
    <w:p w:rsidR="00002852" w:rsidRDefault="00DD23FB">
      <w:pPr>
        <w:pStyle w:val="BodyText"/>
        <w:spacing w:before="274" w:line="242" w:lineRule="auto"/>
        <w:ind w:left="1945" w:right="1674"/>
      </w:pPr>
      <w:r>
        <w:t>*Hemorrhage</w:t>
      </w:r>
      <w:r>
        <w:rPr>
          <w:spacing w:val="-4"/>
        </w:rPr>
        <w:t xml:space="preserve"> </w:t>
      </w:r>
      <w:r>
        <w:t>may</w:t>
      </w:r>
      <w:r>
        <w:rPr>
          <w:spacing w:val="-5"/>
        </w:rPr>
        <w:t xml:space="preserve"> </w:t>
      </w:r>
      <w:r>
        <w:t>be</w:t>
      </w:r>
      <w:r>
        <w:rPr>
          <w:spacing w:val="-4"/>
        </w:rPr>
        <w:t xml:space="preserve"> </w:t>
      </w:r>
      <w:r>
        <w:t>seen</w:t>
      </w:r>
      <w:r>
        <w:rPr>
          <w:spacing w:val="-3"/>
        </w:rPr>
        <w:t xml:space="preserve"> </w:t>
      </w:r>
      <w:r>
        <w:t>in</w:t>
      </w:r>
      <w:r>
        <w:rPr>
          <w:spacing w:val="-3"/>
        </w:rPr>
        <w:t xml:space="preserve"> </w:t>
      </w:r>
      <w:r>
        <w:t>soft</w:t>
      </w:r>
      <w:r>
        <w:rPr>
          <w:spacing w:val="-7"/>
        </w:rPr>
        <w:t xml:space="preserve"> </w:t>
      </w:r>
      <w:r>
        <w:t>tissue</w:t>
      </w:r>
      <w:r>
        <w:rPr>
          <w:spacing w:val="-7"/>
        </w:rPr>
        <w:t xml:space="preserve"> </w:t>
      </w:r>
      <w:r>
        <w:t>around</w:t>
      </w:r>
      <w:r>
        <w:rPr>
          <w:spacing w:val="-3"/>
        </w:rPr>
        <w:t xml:space="preserve"> </w:t>
      </w:r>
      <w:r>
        <w:t>the</w:t>
      </w:r>
      <w:r>
        <w:rPr>
          <w:spacing w:val="-4"/>
        </w:rPr>
        <w:t xml:space="preserve"> </w:t>
      </w:r>
      <w:r>
        <w:t>eyes</w:t>
      </w:r>
      <w:r>
        <w:rPr>
          <w:spacing w:val="-3"/>
        </w:rPr>
        <w:t xml:space="preserve"> </w:t>
      </w:r>
      <w:r>
        <w:t>and</w:t>
      </w:r>
      <w:r>
        <w:rPr>
          <w:spacing w:val="-3"/>
        </w:rPr>
        <w:t xml:space="preserve"> </w:t>
      </w:r>
      <w:r>
        <w:t>petechial may appear in the skin</w:t>
      </w:r>
    </w:p>
    <w:p w:rsidR="00002852" w:rsidRDefault="00DD23FB">
      <w:pPr>
        <w:pStyle w:val="Heading2"/>
        <w:spacing w:before="274"/>
        <w:ind w:left="1945"/>
      </w:pPr>
      <w:r>
        <w:rPr>
          <w:b w:val="0"/>
          <w:spacing w:val="-2"/>
        </w:rPr>
        <w:t>*</w:t>
      </w:r>
      <w:r>
        <w:rPr>
          <w:spacing w:val="-2"/>
        </w:rPr>
        <w:t>Infection</w:t>
      </w:r>
    </w:p>
    <w:p w:rsidR="00002852" w:rsidRDefault="00DD23FB">
      <w:pPr>
        <w:spacing w:before="281"/>
        <w:ind w:left="1945"/>
        <w:rPr>
          <w:sz w:val="28"/>
        </w:rPr>
      </w:pPr>
      <w:r>
        <w:rPr>
          <w:b/>
          <w:sz w:val="28"/>
        </w:rPr>
        <w:t>Diagnosis:</w:t>
      </w:r>
      <w:r>
        <w:rPr>
          <w:b/>
          <w:spacing w:val="-9"/>
          <w:sz w:val="28"/>
        </w:rPr>
        <w:t xml:space="preserve"> </w:t>
      </w:r>
      <w:r>
        <w:rPr>
          <w:sz w:val="28"/>
        </w:rPr>
        <w:t>Through</w:t>
      </w:r>
      <w:r>
        <w:rPr>
          <w:spacing w:val="-8"/>
          <w:sz w:val="28"/>
        </w:rPr>
        <w:t xml:space="preserve"> </w:t>
      </w:r>
      <w:r>
        <w:rPr>
          <w:sz w:val="28"/>
        </w:rPr>
        <w:t>history</w:t>
      </w:r>
      <w:r>
        <w:rPr>
          <w:spacing w:val="-10"/>
          <w:sz w:val="28"/>
        </w:rPr>
        <w:t xml:space="preserve"> </w:t>
      </w:r>
      <w:r>
        <w:rPr>
          <w:sz w:val="28"/>
        </w:rPr>
        <w:t>and</w:t>
      </w:r>
      <w:r>
        <w:rPr>
          <w:spacing w:val="-5"/>
          <w:sz w:val="28"/>
        </w:rPr>
        <w:t xml:space="preserve"> </w:t>
      </w:r>
      <w:r>
        <w:rPr>
          <w:sz w:val="28"/>
        </w:rPr>
        <w:t>clinical</w:t>
      </w:r>
      <w:r>
        <w:rPr>
          <w:spacing w:val="-5"/>
          <w:sz w:val="28"/>
        </w:rPr>
        <w:t xml:space="preserve"> </w:t>
      </w:r>
      <w:r>
        <w:rPr>
          <w:spacing w:val="-2"/>
          <w:sz w:val="28"/>
        </w:rPr>
        <w:t>manifestation</w:t>
      </w:r>
    </w:p>
    <w:p w:rsidR="00002852" w:rsidRDefault="00DD23FB">
      <w:pPr>
        <w:pStyle w:val="Heading2"/>
        <w:spacing w:before="285"/>
        <w:ind w:left="1945"/>
      </w:pPr>
      <w:r>
        <w:t>Complications</w:t>
      </w:r>
      <w:r>
        <w:rPr>
          <w:spacing w:val="-8"/>
        </w:rPr>
        <w:t xml:space="preserve"> </w:t>
      </w:r>
      <w:r>
        <w:t>of</w:t>
      </w:r>
      <w:r>
        <w:rPr>
          <w:spacing w:val="-5"/>
        </w:rPr>
        <w:t xml:space="preserve"> </w:t>
      </w:r>
      <w:r>
        <w:rPr>
          <w:spacing w:val="-2"/>
        </w:rPr>
        <w:t>Scurvy</w:t>
      </w:r>
    </w:p>
    <w:p w:rsidR="00002852" w:rsidRDefault="00DD23FB">
      <w:pPr>
        <w:pStyle w:val="ListParagraph"/>
        <w:numPr>
          <w:ilvl w:val="0"/>
          <w:numId w:val="41"/>
        </w:numPr>
        <w:tabs>
          <w:tab w:val="left" w:pos="1942"/>
          <w:tab w:val="left" w:pos="2379"/>
        </w:tabs>
        <w:spacing w:before="276"/>
        <w:ind w:right="2109" w:hanging="360"/>
        <w:rPr>
          <w:sz w:val="28"/>
        </w:rPr>
      </w:pPr>
      <w:r>
        <w:rPr>
          <w:sz w:val="20"/>
        </w:rPr>
        <w:tab/>
      </w:r>
      <w:proofErr w:type="spellStart"/>
      <w:r>
        <w:rPr>
          <w:sz w:val="28"/>
        </w:rPr>
        <w:t>Malabsorption</w:t>
      </w:r>
      <w:proofErr w:type="spellEnd"/>
      <w:r>
        <w:rPr>
          <w:spacing w:val="-6"/>
          <w:sz w:val="28"/>
        </w:rPr>
        <w:t xml:space="preserve"> </w:t>
      </w:r>
      <w:r>
        <w:rPr>
          <w:sz w:val="28"/>
        </w:rPr>
        <w:t>of</w:t>
      </w:r>
      <w:r>
        <w:rPr>
          <w:spacing w:val="-6"/>
          <w:sz w:val="28"/>
        </w:rPr>
        <w:t xml:space="preserve"> </w:t>
      </w:r>
      <w:r>
        <w:rPr>
          <w:sz w:val="28"/>
        </w:rPr>
        <w:t>iron -</w:t>
      </w:r>
      <w:r>
        <w:rPr>
          <w:spacing w:val="-4"/>
          <w:sz w:val="28"/>
        </w:rPr>
        <w:t xml:space="preserve"> </w:t>
      </w:r>
      <w:r>
        <w:rPr>
          <w:sz w:val="28"/>
        </w:rPr>
        <w:t>because</w:t>
      </w:r>
      <w:r>
        <w:rPr>
          <w:spacing w:val="-3"/>
          <w:sz w:val="28"/>
        </w:rPr>
        <w:t xml:space="preserve"> </w:t>
      </w:r>
      <w:r>
        <w:rPr>
          <w:sz w:val="28"/>
        </w:rPr>
        <w:t>Vitamin</w:t>
      </w:r>
      <w:r>
        <w:rPr>
          <w:spacing w:val="-6"/>
          <w:sz w:val="28"/>
        </w:rPr>
        <w:t xml:space="preserve"> </w:t>
      </w:r>
      <w:r>
        <w:rPr>
          <w:sz w:val="28"/>
        </w:rPr>
        <w:t>C</w:t>
      </w:r>
      <w:r>
        <w:rPr>
          <w:spacing w:val="-3"/>
          <w:sz w:val="28"/>
        </w:rPr>
        <w:t xml:space="preserve"> </w:t>
      </w:r>
      <w:r>
        <w:rPr>
          <w:sz w:val="28"/>
        </w:rPr>
        <w:t>is</w:t>
      </w:r>
      <w:r>
        <w:rPr>
          <w:spacing w:val="-5"/>
          <w:sz w:val="28"/>
        </w:rPr>
        <w:t xml:space="preserve"> </w:t>
      </w:r>
      <w:r>
        <w:rPr>
          <w:sz w:val="28"/>
        </w:rPr>
        <w:t>important</w:t>
      </w:r>
      <w:r>
        <w:rPr>
          <w:spacing w:val="-6"/>
          <w:sz w:val="28"/>
        </w:rPr>
        <w:t xml:space="preserve"> </w:t>
      </w:r>
      <w:r>
        <w:rPr>
          <w:sz w:val="28"/>
        </w:rPr>
        <w:t>to</w:t>
      </w:r>
      <w:r>
        <w:rPr>
          <w:spacing w:val="-6"/>
          <w:sz w:val="28"/>
        </w:rPr>
        <w:t xml:space="preserve"> </w:t>
      </w:r>
      <w:r>
        <w:rPr>
          <w:sz w:val="28"/>
        </w:rPr>
        <w:t xml:space="preserve">iron </w:t>
      </w:r>
      <w:r>
        <w:rPr>
          <w:spacing w:val="-2"/>
          <w:sz w:val="28"/>
        </w:rPr>
        <w:t>absorption.</w:t>
      </w:r>
    </w:p>
    <w:p w:rsidR="00002852" w:rsidRDefault="00A52479">
      <w:pPr>
        <w:pStyle w:val="ListParagraph"/>
        <w:numPr>
          <w:ilvl w:val="0"/>
          <w:numId w:val="41"/>
        </w:numPr>
        <w:tabs>
          <w:tab w:val="left" w:pos="2379"/>
        </w:tabs>
        <w:spacing w:line="321" w:lineRule="exact"/>
        <w:ind w:left="2379"/>
        <w:rPr>
          <w:sz w:val="28"/>
        </w:rPr>
      </w:pPr>
      <w:hyperlink r:id="rId256">
        <w:r w:rsidR="00DD23FB">
          <w:rPr>
            <w:sz w:val="28"/>
            <w:u w:val="single"/>
          </w:rPr>
          <w:t>Iron</w:t>
        </w:r>
        <w:r w:rsidR="00DD23FB">
          <w:rPr>
            <w:spacing w:val="-1"/>
            <w:sz w:val="28"/>
            <w:u w:val="single"/>
          </w:rPr>
          <w:t xml:space="preserve"> </w:t>
        </w:r>
        <w:r w:rsidR="00DD23FB">
          <w:rPr>
            <w:spacing w:val="-2"/>
            <w:sz w:val="28"/>
            <w:u w:val="single"/>
          </w:rPr>
          <w:t>deficiency</w:t>
        </w:r>
      </w:hyperlink>
    </w:p>
    <w:p w:rsidR="00002852" w:rsidRDefault="00A52479">
      <w:pPr>
        <w:pStyle w:val="ListParagraph"/>
        <w:numPr>
          <w:ilvl w:val="0"/>
          <w:numId w:val="41"/>
        </w:numPr>
        <w:tabs>
          <w:tab w:val="left" w:pos="2379"/>
        </w:tabs>
        <w:spacing w:before="2" w:line="322" w:lineRule="exact"/>
        <w:ind w:left="2379"/>
        <w:rPr>
          <w:sz w:val="28"/>
        </w:rPr>
      </w:pPr>
      <w:hyperlink r:id="rId257">
        <w:r w:rsidR="00DD23FB">
          <w:rPr>
            <w:spacing w:val="-2"/>
            <w:sz w:val="28"/>
            <w:u w:val="single"/>
          </w:rPr>
          <w:t>Anemia</w:t>
        </w:r>
      </w:hyperlink>
    </w:p>
    <w:p w:rsidR="00002852" w:rsidRDefault="00A52479">
      <w:pPr>
        <w:pStyle w:val="ListParagraph"/>
        <w:numPr>
          <w:ilvl w:val="0"/>
          <w:numId w:val="41"/>
        </w:numPr>
        <w:tabs>
          <w:tab w:val="left" w:pos="2379"/>
        </w:tabs>
        <w:spacing w:line="322" w:lineRule="exact"/>
        <w:ind w:left="2379"/>
        <w:rPr>
          <w:sz w:val="28"/>
        </w:rPr>
      </w:pPr>
      <w:hyperlink r:id="rId258">
        <w:r w:rsidR="00DD23FB">
          <w:rPr>
            <w:sz w:val="28"/>
            <w:u w:val="single"/>
          </w:rPr>
          <w:t>Iron</w:t>
        </w:r>
        <w:r w:rsidR="00DD23FB">
          <w:rPr>
            <w:spacing w:val="-5"/>
            <w:sz w:val="28"/>
            <w:u w:val="single"/>
          </w:rPr>
          <w:t xml:space="preserve"> </w:t>
        </w:r>
        <w:r w:rsidR="00DD23FB">
          <w:rPr>
            <w:sz w:val="28"/>
            <w:u w:val="single"/>
          </w:rPr>
          <w:t>deficiency</w:t>
        </w:r>
        <w:r w:rsidR="00DD23FB">
          <w:rPr>
            <w:spacing w:val="-8"/>
            <w:sz w:val="28"/>
            <w:u w:val="single"/>
          </w:rPr>
          <w:t xml:space="preserve"> </w:t>
        </w:r>
        <w:r w:rsidR="00DD23FB">
          <w:rPr>
            <w:spacing w:val="-2"/>
            <w:sz w:val="28"/>
            <w:u w:val="single"/>
          </w:rPr>
          <w:t>anemia</w:t>
        </w:r>
      </w:hyperlink>
    </w:p>
    <w:p w:rsidR="00002852" w:rsidRDefault="00A52479">
      <w:pPr>
        <w:pStyle w:val="ListParagraph"/>
        <w:numPr>
          <w:ilvl w:val="0"/>
          <w:numId w:val="41"/>
        </w:numPr>
        <w:tabs>
          <w:tab w:val="left" w:pos="2379"/>
        </w:tabs>
        <w:spacing w:line="322" w:lineRule="exact"/>
        <w:ind w:left="2379"/>
        <w:rPr>
          <w:sz w:val="28"/>
        </w:rPr>
      </w:pPr>
      <w:hyperlink r:id="rId259">
        <w:r w:rsidR="00DD23FB">
          <w:rPr>
            <w:sz w:val="28"/>
            <w:u w:val="single"/>
          </w:rPr>
          <w:t>Internal</w:t>
        </w:r>
        <w:r w:rsidR="00DD23FB">
          <w:rPr>
            <w:spacing w:val="-5"/>
            <w:sz w:val="28"/>
            <w:u w:val="single"/>
          </w:rPr>
          <w:t xml:space="preserve"> </w:t>
        </w:r>
        <w:r w:rsidR="00DD23FB">
          <w:rPr>
            <w:spacing w:val="-2"/>
            <w:sz w:val="28"/>
            <w:u w:val="single"/>
          </w:rPr>
          <w:t>bleeding</w:t>
        </w:r>
      </w:hyperlink>
    </w:p>
    <w:p w:rsidR="00002852" w:rsidRDefault="00DD23FB">
      <w:pPr>
        <w:pStyle w:val="ListParagraph"/>
        <w:numPr>
          <w:ilvl w:val="0"/>
          <w:numId w:val="41"/>
        </w:numPr>
        <w:tabs>
          <w:tab w:val="left" w:pos="2379"/>
        </w:tabs>
        <w:ind w:left="2379"/>
        <w:rPr>
          <w:sz w:val="28"/>
        </w:rPr>
      </w:pPr>
      <w:r>
        <w:rPr>
          <w:sz w:val="28"/>
        </w:rPr>
        <w:t>Scorbutic</w:t>
      </w:r>
      <w:r>
        <w:rPr>
          <w:spacing w:val="-5"/>
          <w:sz w:val="28"/>
        </w:rPr>
        <w:t xml:space="preserve"> </w:t>
      </w:r>
      <w:r>
        <w:rPr>
          <w:sz w:val="28"/>
        </w:rPr>
        <w:t>dysentery</w:t>
      </w:r>
      <w:r>
        <w:rPr>
          <w:spacing w:val="-7"/>
          <w:sz w:val="28"/>
        </w:rPr>
        <w:t xml:space="preserve"> </w:t>
      </w:r>
      <w:r>
        <w:rPr>
          <w:sz w:val="28"/>
        </w:rPr>
        <w:t>(type</w:t>
      </w:r>
      <w:r>
        <w:rPr>
          <w:spacing w:val="-4"/>
          <w:sz w:val="28"/>
        </w:rPr>
        <w:t xml:space="preserve"> </w:t>
      </w:r>
      <w:r>
        <w:rPr>
          <w:sz w:val="28"/>
        </w:rPr>
        <w:t>of</w:t>
      </w:r>
      <w:r>
        <w:rPr>
          <w:spacing w:val="-1"/>
          <w:sz w:val="28"/>
        </w:rPr>
        <w:t xml:space="preserve"> </w:t>
      </w:r>
      <w:hyperlink r:id="rId260">
        <w:r>
          <w:rPr>
            <w:spacing w:val="-2"/>
            <w:sz w:val="28"/>
            <w:u w:val="single"/>
          </w:rPr>
          <w:t>Dysentery</w:t>
        </w:r>
      </w:hyperlink>
      <w:r>
        <w:rPr>
          <w:spacing w:val="-2"/>
          <w:sz w:val="28"/>
        </w:rPr>
        <w:t>)</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45"/>
        <w:rPr>
          <w:sz w:val="20"/>
        </w:rPr>
      </w:pPr>
      <w:r>
        <w:rPr>
          <w:noProof/>
          <w:sz w:val="20"/>
        </w:rPr>
        <mc:AlternateContent>
          <mc:Choice Requires="wps">
            <w:drawing>
              <wp:anchor distT="0" distB="0" distL="0" distR="0" simplePos="0" relativeHeight="487881216" behindDoc="1" locked="0" layoutInCell="1" allowOverlap="1">
                <wp:simplePos x="0" y="0"/>
                <wp:positionH relativeFrom="page">
                  <wp:posOffset>1125016</wp:posOffset>
                </wp:positionH>
                <wp:positionV relativeFrom="paragraph">
                  <wp:posOffset>253352</wp:posOffset>
                </wp:positionV>
                <wp:extent cx="5523865" cy="6350"/>
                <wp:effectExtent l="0" t="0" r="0" b="0"/>
                <wp:wrapTopAndBottom/>
                <wp:docPr id="781" name="Graphic 7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949024pt;width:434.95pt;height:.47998pt;mso-position-horizontal-relative:page;mso-position-vertical-relative:paragraph;z-index:-15435264;mso-wrap-distance-left:0;mso-wrap-distance-right:0" id="docshape57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1510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82" name="Graphic 7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301376" id="docshape58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83" name="Group 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84" name="Graphic 78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81" coordorigin="0,0" coordsize="8699,60">
                <v:rect style="position:absolute;left:0;top:0;width:8699;height:60" id="docshape582" filled="true" fillcolor="#612322" stroked="false">
                  <v:fill type="solid"/>
                </v:rect>
              </v:group>
            </w:pict>
          </mc:Fallback>
        </mc:AlternateContent>
      </w:r>
    </w:p>
    <w:p w:rsidR="00002852" w:rsidRDefault="00DD23FB">
      <w:pPr>
        <w:pStyle w:val="Heading2"/>
        <w:spacing w:before="267"/>
        <w:ind w:left="1945"/>
      </w:pPr>
      <w:r>
        <w:t>Treatment</w:t>
      </w:r>
      <w:r>
        <w:rPr>
          <w:spacing w:val="-2"/>
        </w:rPr>
        <w:t xml:space="preserve"> </w:t>
      </w:r>
      <w:r>
        <w:t>and</w:t>
      </w:r>
      <w:r>
        <w:rPr>
          <w:spacing w:val="-1"/>
        </w:rPr>
        <w:t xml:space="preserve"> </w:t>
      </w:r>
      <w:r>
        <w:rPr>
          <w:spacing w:val="-2"/>
        </w:rPr>
        <w:t>prevention:</w:t>
      </w:r>
    </w:p>
    <w:p w:rsidR="00002852" w:rsidRDefault="00DD23FB">
      <w:pPr>
        <w:pStyle w:val="BodyText"/>
        <w:spacing w:before="275"/>
        <w:ind w:left="1945" w:right="1674"/>
      </w:pPr>
      <w:r>
        <w:t>In</w:t>
      </w:r>
      <w:r>
        <w:rPr>
          <w:spacing w:val="-2"/>
        </w:rPr>
        <w:t xml:space="preserve"> </w:t>
      </w:r>
      <w:r>
        <w:t>mild</w:t>
      </w:r>
      <w:r>
        <w:rPr>
          <w:spacing w:val="-2"/>
        </w:rPr>
        <w:t xml:space="preserve"> </w:t>
      </w:r>
      <w:r>
        <w:t>cases</w:t>
      </w:r>
      <w:r>
        <w:rPr>
          <w:spacing w:val="-5"/>
        </w:rPr>
        <w:t xml:space="preserve"> </w:t>
      </w:r>
      <w:r>
        <w:t>oral</w:t>
      </w:r>
      <w:r>
        <w:rPr>
          <w:spacing w:val="-2"/>
        </w:rPr>
        <w:t xml:space="preserve"> </w:t>
      </w:r>
      <w:r>
        <w:t>administration</w:t>
      </w:r>
      <w:r>
        <w:rPr>
          <w:spacing w:val="-6"/>
        </w:rPr>
        <w:t xml:space="preserve"> </w:t>
      </w:r>
      <w:r>
        <w:t>of</w:t>
      </w:r>
      <w:r>
        <w:rPr>
          <w:spacing w:val="-3"/>
        </w:rPr>
        <w:t xml:space="preserve"> </w:t>
      </w:r>
      <w:r>
        <w:t>vitamin</w:t>
      </w:r>
      <w:r>
        <w:rPr>
          <w:spacing w:val="-2"/>
        </w:rPr>
        <w:t xml:space="preserve"> </w:t>
      </w:r>
      <w:r>
        <w:t>C</w:t>
      </w:r>
      <w:r>
        <w:rPr>
          <w:spacing w:val="-5"/>
        </w:rPr>
        <w:t xml:space="preserve"> </w:t>
      </w:r>
      <w:r>
        <w:t>50-100</w:t>
      </w:r>
      <w:r>
        <w:rPr>
          <w:spacing w:val="-2"/>
        </w:rPr>
        <w:t xml:space="preserve"> </w:t>
      </w:r>
      <w:r>
        <w:t>mg/day</w:t>
      </w:r>
      <w:r>
        <w:rPr>
          <w:spacing w:val="-7"/>
        </w:rPr>
        <w:t xml:space="preserve"> </w:t>
      </w:r>
      <w:r>
        <w:t>may</w:t>
      </w:r>
      <w:r>
        <w:rPr>
          <w:spacing w:val="-7"/>
        </w:rPr>
        <w:t xml:space="preserve"> </w:t>
      </w:r>
      <w:r>
        <w:t>be sufficient. Normal requirement of vitamin C (old children 40mg/adolescent 45 to 60mg</w:t>
      </w:r>
    </w:p>
    <w:p w:rsidR="00002852" w:rsidRDefault="00DD23FB">
      <w:pPr>
        <w:pStyle w:val="Heading2"/>
        <w:spacing w:before="285"/>
        <w:ind w:left="1945" w:right="1674"/>
      </w:pPr>
      <w:r>
        <w:t>In</w:t>
      </w:r>
      <w:r>
        <w:rPr>
          <w:spacing w:val="-5"/>
        </w:rPr>
        <w:t xml:space="preserve"> </w:t>
      </w:r>
      <w:r>
        <w:t>severe</w:t>
      </w:r>
      <w:r>
        <w:rPr>
          <w:spacing w:val="-5"/>
        </w:rPr>
        <w:t xml:space="preserve"> </w:t>
      </w:r>
      <w:r>
        <w:t>cases</w:t>
      </w:r>
      <w:r>
        <w:rPr>
          <w:spacing w:val="-4"/>
        </w:rPr>
        <w:t xml:space="preserve"> </w:t>
      </w:r>
      <w:r>
        <w:t>parental</w:t>
      </w:r>
      <w:r>
        <w:rPr>
          <w:spacing w:val="-4"/>
        </w:rPr>
        <w:t xml:space="preserve"> </w:t>
      </w:r>
      <w:r>
        <w:t>administration</w:t>
      </w:r>
      <w:r>
        <w:rPr>
          <w:spacing w:val="-8"/>
        </w:rPr>
        <w:t xml:space="preserve"> </w:t>
      </w:r>
      <w:r>
        <w:t>of</w:t>
      </w:r>
      <w:r>
        <w:rPr>
          <w:spacing w:val="-5"/>
        </w:rPr>
        <w:t xml:space="preserve"> </w:t>
      </w:r>
      <w:r>
        <w:t>vitamin</w:t>
      </w:r>
      <w:r>
        <w:rPr>
          <w:spacing w:val="-5"/>
        </w:rPr>
        <w:t xml:space="preserve"> </w:t>
      </w:r>
      <w:r>
        <w:t>C</w:t>
      </w:r>
      <w:r>
        <w:rPr>
          <w:spacing w:val="-7"/>
        </w:rPr>
        <w:t xml:space="preserve"> </w:t>
      </w:r>
      <w:r>
        <w:t>amounting</w:t>
      </w:r>
      <w:r>
        <w:rPr>
          <w:spacing w:val="-4"/>
        </w:rPr>
        <w:t xml:space="preserve"> </w:t>
      </w:r>
      <w:r>
        <w:t>to 200 mg or more daily is needed</w:t>
      </w:r>
    </w:p>
    <w:p w:rsidR="00002852" w:rsidRDefault="00DD23FB">
      <w:pPr>
        <w:spacing w:before="280"/>
        <w:ind w:left="1945"/>
        <w:rPr>
          <w:b/>
          <w:sz w:val="28"/>
        </w:rPr>
      </w:pPr>
      <w:r>
        <w:rPr>
          <w:b/>
          <w:sz w:val="28"/>
        </w:rPr>
        <w:t>Role</w:t>
      </w:r>
      <w:r>
        <w:rPr>
          <w:b/>
          <w:spacing w:val="-4"/>
          <w:sz w:val="28"/>
        </w:rPr>
        <w:t xml:space="preserve"> </w:t>
      </w:r>
      <w:r>
        <w:rPr>
          <w:b/>
          <w:sz w:val="28"/>
        </w:rPr>
        <w:t>of</w:t>
      </w:r>
      <w:r>
        <w:rPr>
          <w:b/>
          <w:spacing w:val="-1"/>
          <w:sz w:val="28"/>
        </w:rPr>
        <w:t xml:space="preserve"> </w:t>
      </w:r>
      <w:r>
        <w:rPr>
          <w:b/>
          <w:sz w:val="28"/>
        </w:rPr>
        <w:t>the</w:t>
      </w:r>
      <w:r>
        <w:rPr>
          <w:b/>
          <w:spacing w:val="-1"/>
          <w:sz w:val="28"/>
        </w:rPr>
        <w:t xml:space="preserve"> </w:t>
      </w:r>
      <w:r>
        <w:rPr>
          <w:b/>
          <w:spacing w:val="-2"/>
          <w:sz w:val="28"/>
        </w:rPr>
        <w:t>nurses:</w:t>
      </w:r>
    </w:p>
    <w:p w:rsidR="00002852" w:rsidRDefault="00DD23FB">
      <w:pPr>
        <w:pStyle w:val="BodyText"/>
        <w:spacing w:before="274"/>
        <w:ind w:left="1945"/>
      </w:pPr>
      <w:r>
        <w:t>*Nursing</w:t>
      </w:r>
      <w:r>
        <w:rPr>
          <w:spacing w:val="-3"/>
        </w:rPr>
        <w:t xml:space="preserve"> </w:t>
      </w:r>
      <w:r>
        <w:t>care</w:t>
      </w:r>
      <w:r>
        <w:rPr>
          <w:spacing w:val="-4"/>
        </w:rPr>
        <w:t xml:space="preserve"> </w:t>
      </w:r>
      <w:r>
        <w:t>centers</w:t>
      </w:r>
      <w:r>
        <w:rPr>
          <w:spacing w:val="-5"/>
        </w:rPr>
        <w:t xml:space="preserve"> </w:t>
      </w:r>
      <w:r>
        <w:t>about</w:t>
      </w:r>
      <w:r>
        <w:rPr>
          <w:spacing w:val="-2"/>
        </w:rPr>
        <w:t xml:space="preserve"> </w:t>
      </w:r>
      <w:r>
        <w:t>the</w:t>
      </w:r>
      <w:r>
        <w:rPr>
          <w:spacing w:val="-4"/>
        </w:rPr>
        <w:t xml:space="preserve"> </w:t>
      </w:r>
      <w:r>
        <w:t>diet</w:t>
      </w:r>
      <w:r>
        <w:rPr>
          <w:spacing w:val="-3"/>
        </w:rPr>
        <w:t xml:space="preserve"> </w:t>
      </w:r>
      <w:r>
        <w:t>and</w:t>
      </w:r>
      <w:r>
        <w:rPr>
          <w:spacing w:val="-2"/>
        </w:rPr>
        <w:t xml:space="preserve"> medications</w:t>
      </w:r>
    </w:p>
    <w:p w:rsidR="00002852" w:rsidRDefault="00DD23FB">
      <w:pPr>
        <w:pStyle w:val="BodyText"/>
        <w:spacing w:before="280"/>
        <w:ind w:left="1945"/>
      </w:pPr>
      <w:r>
        <w:t>*Great</w:t>
      </w:r>
      <w:r>
        <w:rPr>
          <w:spacing w:val="-5"/>
        </w:rPr>
        <w:t xml:space="preserve"> </w:t>
      </w:r>
      <w:r>
        <w:t>gentleness</w:t>
      </w:r>
      <w:r>
        <w:rPr>
          <w:spacing w:val="-7"/>
        </w:rPr>
        <w:t xml:space="preserve"> </w:t>
      </w:r>
      <w:r>
        <w:t>in</w:t>
      </w:r>
      <w:r>
        <w:rPr>
          <w:spacing w:val="-8"/>
        </w:rPr>
        <w:t xml:space="preserve"> </w:t>
      </w:r>
      <w:r>
        <w:t>handling</w:t>
      </w:r>
      <w:r>
        <w:rPr>
          <w:spacing w:val="-4"/>
        </w:rPr>
        <w:t xml:space="preserve"> </w:t>
      </w:r>
      <w:r>
        <w:t>is</w:t>
      </w:r>
      <w:r>
        <w:rPr>
          <w:spacing w:val="-4"/>
        </w:rPr>
        <w:t xml:space="preserve"> </w:t>
      </w:r>
      <w:r>
        <w:rPr>
          <w:spacing w:val="-2"/>
        </w:rPr>
        <w:t>necessary</w:t>
      </w:r>
    </w:p>
    <w:p w:rsidR="00002852" w:rsidRDefault="00DD23FB">
      <w:pPr>
        <w:pStyle w:val="BodyText"/>
        <w:spacing w:before="281"/>
        <w:ind w:left="1945"/>
      </w:pPr>
      <w:r>
        <w:t>*Prevention</w:t>
      </w:r>
      <w:r>
        <w:rPr>
          <w:spacing w:val="-8"/>
        </w:rPr>
        <w:t xml:space="preserve"> </w:t>
      </w:r>
      <w:r>
        <w:t>of</w:t>
      </w:r>
      <w:r>
        <w:rPr>
          <w:spacing w:val="-4"/>
        </w:rPr>
        <w:t xml:space="preserve"> </w:t>
      </w:r>
      <w:r>
        <w:t>infection</w:t>
      </w:r>
      <w:r>
        <w:rPr>
          <w:spacing w:val="-7"/>
        </w:rPr>
        <w:t xml:space="preserve"> </w:t>
      </w:r>
      <w:r>
        <w:t>is</w:t>
      </w:r>
      <w:r>
        <w:rPr>
          <w:spacing w:val="-8"/>
        </w:rPr>
        <w:t xml:space="preserve"> </w:t>
      </w:r>
      <w:r>
        <w:t>the</w:t>
      </w:r>
      <w:r>
        <w:rPr>
          <w:spacing w:val="-4"/>
        </w:rPr>
        <w:t xml:space="preserve"> </w:t>
      </w:r>
      <w:r>
        <w:t>most</w:t>
      </w:r>
      <w:r>
        <w:rPr>
          <w:spacing w:val="-3"/>
        </w:rPr>
        <w:t xml:space="preserve"> </w:t>
      </w:r>
      <w:r>
        <w:rPr>
          <w:spacing w:val="-2"/>
        </w:rPr>
        <w:t>important</w:t>
      </w:r>
    </w:p>
    <w:p w:rsidR="00002852" w:rsidRDefault="00DD23FB">
      <w:pPr>
        <w:pStyle w:val="BodyText"/>
        <w:spacing w:before="280"/>
        <w:ind w:left="1945"/>
      </w:pPr>
      <w:r>
        <w:t>*Change</w:t>
      </w:r>
      <w:r>
        <w:rPr>
          <w:spacing w:val="-8"/>
        </w:rPr>
        <w:t xml:space="preserve"> </w:t>
      </w:r>
      <w:r>
        <w:t>the</w:t>
      </w:r>
      <w:r>
        <w:rPr>
          <w:spacing w:val="-6"/>
        </w:rPr>
        <w:t xml:space="preserve"> </w:t>
      </w:r>
      <w:r>
        <w:t>position</w:t>
      </w:r>
      <w:r>
        <w:rPr>
          <w:spacing w:val="-7"/>
        </w:rPr>
        <w:t xml:space="preserve"> </w:t>
      </w:r>
      <w:r>
        <w:rPr>
          <w:spacing w:val="-2"/>
        </w:rPr>
        <w:t>frequently</w:t>
      </w:r>
    </w:p>
    <w:p w:rsidR="00002852" w:rsidRDefault="00DD23FB">
      <w:pPr>
        <w:pStyle w:val="BodyText"/>
        <w:spacing w:before="280"/>
        <w:ind w:left="1945"/>
      </w:pPr>
      <w:r>
        <w:t>*The</w:t>
      </w:r>
      <w:r>
        <w:rPr>
          <w:spacing w:val="-7"/>
        </w:rPr>
        <w:t xml:space="preserve"> </w:t>
      </w:r>
      <w:r>
        <w:t>mouth</w:t>
      </w:r>
      <w:r>
        <w:rPr>
          <w:spacing w:val="-3"/>
        </w:rPr>
        <w:t xml:space="preserve"> </w:t>
      </w:r>
      <w:r>
        <w:t>should</w:t>
      </w:r>
      <w:r>
        <w:rPr>
          <w:spacing w:val="-3"/>
        </w:rPr>
        <w:t xml:space="preserve"> </w:t>
      </w:r>
      <w:r>
        <w:t>be</w:t>
      </w:r>
      <w:r>
        <w:rPr>
          <w:spacing w:val="-4"/>
        </w:rPr>
        <w:t xml:space="preserve"> </w:t>
      </w:r>
      <w:r>
        <w:t>cleaned</w:t>
      </w:r>
      <w:r>
        <w:rPr>
          <w:spacing w:val="-3"/>
        </w:rPr>
        <w:t xml:space="preserve"> </w:t>
      </w:r>
      <w:r>
        <w:t>with</w:t>
      </w:r>
      <w:r>
        <w:rPr>
          <w:spacing w:val="-3"/>
        </w:rPr>
        <w:t xml:space="preserve"> </w:t>
      </w:r>
      <w:r>
        <w:t>water</w:t>
      </w:r>
      <w:r>
        <w:rPr>
          <w:spacing w:val="-7"/>
        </w:rPr>
        <w:t xml:space="preserve"> </w:t>
      </w:r>
      <w:r>
        <w:t>after</w:t>
      </w:r>
      <w:r>
        <w:rPr>
          <w:spacing w:val="-4"/>
        </w:rPr>
        <w:t xml:space="preserve"> </w:t>
      </w:r>
      <w:r>
        <w:t>each</w:t>
      </w:r>
      <w:r>
        <w:rPr>
          <w:spacing w:val="-3"/>
        </w:rPr>
        <w:t xml:space="preserve"> </w:t>
      </w:r>
      <w:r>
        <w:rPr>
          <w:spacing w:val="-2"/>
        </w:rPr>
        <w:t>feeding</w:t>
      </w:r>
    </w:p>
    <w:p w:rsidR="00002852" w:rsidRDefault="00DD23FB">
      <w:pPr>
        <w:pStyle w:val="BodyText"/>
        <w:spacing w:before="281"/>
        <w:ind w:left="1945" w:right="1320"/>
      </w:pPr>
      <w:r>
        <w:t>*In</w:t>
      </w:r>
      <w:r>
        <w:rPr>
          <w:spacing w:val="-6"/>
        </w:rPr>
        <w:t xml:space="preserve"> </w:t>
      </w:r>
      <w:r>
        <w:t>diapering:</w:t>
      </w:r>
      <w:r>
        <w:rPr>
          <w:spacing w:val="-7"/>
        </w:rPr>
        <w:t xml:space="preserve"> </w:t>
      </w:r>
      <w:r>
        <w:t>the</w:t>
      </w:r>
      <w:r>
        <w:rPr>
          <w:spacing w:val="-4"/>
        </w:rPr>
        <w:t xml:space="preserve"> </w:t>
      </w:r>
      <w:r>
        <w:t>infant`s</w:t>
      </w:r>
      <w:r>
        <w:rPr>
          <w:spacing w:val="-7"/>
        </w:rPr>
        <w:t xml:space="preserve"> </w:t>
      </w:r>
      <w:r>
        <w:t>buttocks</w:t>
      </w:r>
      <w:r>
        <w:rPr>
          <w:spacing w:val="-3"/>
        </w:rPr>
        <w:t xml:space="preserve"> </w:t>
      </w:r>
      <w:r>
        <w:t>may</w:t>
      </w:r>
      <w:r>
        <w:rPr>
          <w:spacing w:val="-1"/>
        </w:rPr>
        <w:t xml:space="preserve"> </w:t>
      </w:r>
      <w:r>
        <w:t>be</w:t>
      </w:r>
      <w:r>
        <w:rPr>
          <w:spacing w:val="-4"/>
        </w:rPr>
        <w:t xml:space="preserve"> </w:t>
      </w:r>
      <w:r>
        <w:t>elevated</w:t>
      </w:r>
      <w:r>
        <w:rPr>
          <w:spacing w:val="-3"/>
        </w:rPr>
        <w:t xml:space="preserve"> </w:t>
      </w:r>
      <w:r>
        <w:t>and</w:t>
      </w:r>
      <w:r>
        <w:rPr>
          <w:spacing w:val="-3"/>
        </w:rPr>
        <w:t xml:space="preserve"> </w:t>
      </w:r>
      <w:r>
        <w:t>the</w:t>
      </w:r>
      <w:r>
        <w:rPr>
          <w:spacing w:val="-4"/>
        </w:rPr>
        <w:t xml:space="preserve"> </w:t>
      </w:r>
      <w:r>
        <w:t>diaper</w:t>
      </w:r>
      <w:r>
        <w:rPr>
          <w:spacing w:val="-4"/>
        </w:rPr>
        <w:t xml:space="preserve"> </w:t>
      </w:r>
      <w:r>
        <w:t>slid under, from the side. Also, the buttocks should never be lifted by elevating legs as is customary with a well-child.</w:t>
      </w:r>
    </w:p>
    <w:p w:rsidR="00002852" w:rsidRDefault="00002852">
      <w:pPr>
        <w:pStyle w:val="BodyText"/>
      </w:pPr>
    </w:p>
    <w:p w:rsidR="00002852" w:rsidRDefault="00002852">
      <w:pPr>
        <w:pStyle w:val="BodyText"/>
        <w:spacing w:before="243"/>
      </w:pPr>
    </w:p>
    <w:p w:rsidR="00002852" w:rsidRDefault="00DD23FB">
      <w:pPr>
        <w:ind w:left="3491"/>
        <w:rPr>
          <w:b/>
          <w:sz w:val="28"/>
        </w:rPr>
      </w:pPr>
      <w:r>
        <w:rPr>
          <w:b/>
          <w:noProof/>
          <w:sz w:val="28"/>
        </w:rPr>
        <w:drawing>
          <wp:anchor distT="0" distB="0" distL="0" distR="0" simplePos="0" relativeHeight="484014592" behindDoc="1" locked="0" layoutInCell="1" allowOverlap="1">
            <wp:simplePos x="0" y="0"/>
            <wp:positionH relativeFrom="page">
              <wp:posOffset>1143000</wp:posOffset>
            </wp:positionH>
            <wp:positionV relativeFrom="paragraph">
              <wp:posOffset>-50322</wp:posOffset>
            </wp:positionV>
            <wp:extent cx="1038225" cy="1847850"/>
            <wp:effectExtent l="0" t="0" r="0" b="0"/>
            <wp:wrapNone/>
            <wp:docPr id="785" name="Image 7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5" name="Image 785"/>
                    <pic:cNvPicPr/>
                  </pic:nvPicPr>
                  <pic:blipFill>
                    <a:blip r:embed="rId261" cstate="print"/>
                    <a:stretch>
                      <a:fillRect/>
                    </a:stretch>
                  </pic:blipFill>
                  <pic:spPr>
                    <a:xfrm>
                      <a:off x="0" y="0"/>
                      <a:ext cx="1038225" cy="1847850"/>
                    </a:xfrm>
                    <a:prstGeom prst="rect">
                      <a:avLst/>
                    </a:prstGeom>
                  </pic:spPr>
                </pic:pic>
              </a:graphicData>
            </a:graphic>
          </wp:anchor>
        </w:drawing>
      </w:r>
      <w:r>
        <w:rPr>
          <w:b/>
          <w:sz w:val="28"/>
        </w:rPr>
        <w:t>Kwashiorkor</w:t>
      </w:r>
      <w:r>
        <w:rPr>
          <w:b/>
          <w:spacing w:val="-13"/>
          <w:sz w:val="28"/>
        </w:rPr>
        <w:t xml:space="preserve"> </w:t>
      </w:r>
      <w:r>
        <w:rPr>
          <w:b/>
          <w:spacing w:val="-2"/>
          <w:sz w:val="28"/>
        </w:rPr>
        <w:t>(KWO)</w:t>
      </w:r>
    </w:p>
    <w:p w:rsidR="00002852" w:rsidRDefault="00DD23FB">
      <w:pPr>
        <w:spacing w:before="278" w:line="242" w:lineRule="auto"/>
        <w:ind w:left="3491" w:right="1777"/>
        <w:rPr>
          <w:b/>
          <w:sz w:val="28"/>
        </w:rPr>
      </w:pPr>
      <w:r>
        <w:rPr>
          <w:b/>
          <w:sz w:val="28"/>
        </w:rPr>
        <w:t>Decrease</w:t>
      </w:r>
      <w:r>
        <w:rPr>
          <w:b/>
          <w:spacing w:val="-6"/>
          <w:sz w:val="28"/>
        </w:rPr>
        <w:t xml:space="preserve"> </w:t>
      </w:r>
      <w:r>
        <w:rPr>
          <w:b/>
          <w:sz w:val="28"/>
        </w:rPr>
        <w:t>in</w:t>
      </w:r>
      <w:r>
        <w:rPr>
          <w:b/>
          <w:spacing w:val="-6"/>
          <w:sz w:val="28"/>
        </w:rPr>
        <w:t xml:space="preserve"> </w:t>
      </w:r>
      <w:r>
        <w:rPr>
          <w:b/>
          <w:sz w:val="28"/>
        </w:rPr>
        <w:t>sufficient</w:t>
      </w:r>
      <w:r>
        <w:rPr>
          <w:b/>
          <w:spacing w:val="-6"/>
          <w:sz w:val="28"/>
        </w:rPr>
        <w:t xml:space="preserve"> </w:t>
      </w:r>
      <w:r>
        <w:rPr>
          <w:b/>
          <w:sz w:val="28"/>
        </w:rPr>
        <w:t>quantity</w:t>
      </w:r>
      <w:r>
        <w:rPr>
          <w:b/>
          <w:spacing w:val="-5"/>
          <w:sz w:val="28"/>
        </w:rPr>
        <w:t xml:space="preserve"> </w:t>
      </w:r>
      <w:r>
        <w:rPr>
          <w:b/>
          <w:sz w:val="28"/>
        </w:rPr>
        <w:t>or</w:t>
      </w:r>
      <w:r>
        <w:rPr>
          <w:b/>
          <w:spacing w:val="-6"/>
          <w:sz w:val="28"/>
        </w:rPr>
        <w:t xml:space="preserve"> </w:t>
      </w:r>
      <w:r>
        <w:rPr>
          <w:b/>
          <w:sz w:val="28"/>
        </w:rPr>
        <w:t>quality</w:t>
      </w:r>
      <w:r>
        <w:rPr>
          <w:b/>
          <w:spacing w:val="-5"/>
          <w:sz w:val="28"/>
        </w:rPr>
        <w:t xml:space="preserve"> </w:t>
      </w:r>
      <w:r>
        <w:rPr>
          <w:b/>
          <w:sz w:val="28"/>
        </w:rPr>
        <w:t>of</w:t>
      </w:r>
      <w:r>
        <w:rPr>
          <w:b/>
          <w:spacing w:val="-6"/>
          <w:sz w:val="28"/>
        </w:rPr>
        <w:t xml:space="preserve"> </w:t>
      </w:r>
      <w:r>
        <w:rPr>
          <w:b/>
          <w:sz w:val="28"/>
        </w:rPr>
        <w:t>protein foods with adequate calories intake</w:t>
      </w:r>
    </w:p>
    <w:p w:rsidR="00002852" w:rsidRDefault="00DD23FB">
      <w:pPr>
        <w:spacing w:before="274"/>
        <w:ind w:left="3491"/>
        <w:rPr>
          <w:b/>
          <w:sz w:val="28"/>
        </w:rPr>
      </w:pPr>
      <w:r>
        <w:rPr>
          <w:b/>
          <w:spacing w:val="-2"/>
          <w:sz w:val="28"/>
        </w:rPr>
        <w:t>Etiology:</w:t>
      </w:r>
    </w:p>
    <w:p w:rsidR="00002852" w:rsidRDefault="00DD23FB">
      <w:pPr>
        <w:spacing w:before="276"/>
        <w:ind w:left="3491"/>
        <w:rPr>
          <w:b/>
          <w:sz w:val="28"/>
        </w:rPr>
      </w:pPr>
      <w:r>
        <w:rPr>
          <w:sz w:val="28"/>
        </w:rPr>
        <w:t>1</w:t>
      </w:r>
      <w:r>
        <w:rPr>
          <w:b/>
          <w:sz w:val="28"/>
        </w:rPr>
        <w:t>-Dietary</w:t>
      </w:r>
      <w:r>
        <w:rPr>
          <w:b/>
          <w:spacing w:val="-8"/>
          <w:sz w:val="28"/>
        </w:rPr>
        <w:t xml:space="preserve"> </w:t>
      </w:r>
      <w:r>
        <w:rPr>
          <w:b/>
          <w:spacing w:val="-4"/>
          <w:sz w:val="28"/>
        </w:rPr>
        <w:t>cause</w:t>
      </w:r>
    </w:p>
    <w:p w:rsidR="00002852" w:rsidRDefault="00002852">
      <w:pPr>
        <w:pStyle w:val="BodyText"/>
        <w:rPr>
          <w:b/>
        </w:rPr>
      </w:pPr>
    </w:p>
    <w:p w:rsidR="00002852" w:rsidRDefault="00002852">
      <w:pPr>
        <w:pStyle w:val="BodyText"/>
        <w:rPr>
          <w:b/>
        </w:rPr>
      </w:pPr>
    </w:p>
    <w:p w:rsidR="00002852" w:rsidRDefault="00002852">
      <w:pPr>
        <w:pStyle w:val="BodyText"/>
        <w:rPr>
          <w:b/>
        </w:rPr>
      </w:pPr>
    </w:p>
    <w:p w:rsidR="00002852" w:rsidRDefault="00002852">
      <w:pPr>
        <w:pStyle w:val="BodyText"/>
        <w:spacing w:before="197"/>
        <w:rPr>
          <w:b/>
        </w:rPr>
      </w:pPr>
    </w:p>
    <w:p w:rsidR="00002852" w:rsidRDefault="00DD23FB">
      <w:pPr>
        <w:pStyle w:val="ListParagraph"/>
        <w:numPr>
          <w:ilvl w:val="1"/>
          <w:numId w:val="41"/>
        </w:numPr>
        <w:tabs>
          <w:tab w:val="left" w:pos="2163"/>
        </w:tabs>
        <w:ind w:left="2163" w:hanging="218"/>
        <w:rPr>
          <w:sz w:val="28"/>
        </w:rPr>
      </w:pPr>
      <w:r>
        <w:rPr>
          <w:sz w:val="28"/>
        </w:rPr>
        <w:t>Faulty</w:t>
      </w:r>
      <w:r>
        <w:rPr>
          <w:spacing w:val="-8"/>
          <w:sz w:val="28"/>
        </w:rPr>
        <w:t xml:space="preserve"> </w:t>
      </w:r>
      <w:r>
        <w:rPr>
          <w:spacing w:val="-2"/>
          <w:sz w:val="28"/>
        </w:rPr>
        <w:t>weaning</w:t>
      </w:r>
    </w:p>
    <w:p w:rsidR="00002852" w:rsidRDefault="00002852">
      <w:pPr>
        <w:pStyle w:val="BodyText"/>
        <w:rPr>
          <w:sz w:val="20"/>
        </w:rPr>
      </w:pPr>
    </w:p>
    <w:p w:rsidR="00002852" w:rsidRDefault="00DD23FB">
      <w:pPr>
        <w:pStyle w:val="BodyText"/>
        <w:spacing w:before="171"/>
        <w:rPr>
          <w:sz w:val="20"/>
        </w:rPr>
      </w:pPr>
      <w:r>
        <w:rPr>
          <w:noProof/>
          <w:sz w:val="20"/>
        </w:rPr>
        <mc:AlternateContent>
          <mc:Choice Requires="wps">
            <w:drawing>
              <wp:anchor distT="0" distB="0" distL="0" distR="0" simplePos="0" relativeHeight="487882752" behindDoc="1" locked="0" layoutInCell="1" allowOverlap="1">
                <wp:simplePos x="0" y="0"/>
                <wp:positionH relativeFrom="page">
                  <wp:posOffset>1125016</wp:posOffset>
                </wp:positionH>
                <wp:positionV relativeFrom="paragraph">
                  <wp:posOffset>269862</wp:posOffset>
                </wp:positionV>
                <wp:extent cx="5523865" cy="6350"/>
                <wp:effectExtent l="0" t="0" r="0" b="0"/>
                <wp:wrapTopAndBottom/>
                <wp:docPr id="786" name="Graphic 7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1.249023pt;width:434.95pt;height:.47998pt;mso-position-horizontal-relative:page;mso-position-vertical-relative:paragraph;z-index:-15433728;mso-wrap-distance-left:0;mso-wrap-distance-right:0" id="docshape583"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1664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87" name="Graphic 7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99840" id="docshape58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88" name="Group 7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89" name="Graphic 78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85" coordorigin="0,0" coordsize="8699,60">
                <v:rect style="position:absolute;left:0;top:0;width:8699;height:60" id="docshape586" filled="true" fillcolor="#612322" stroked="false">
                  <v:fill type="solid"/>
                </v:rect>
              </v:group>
            </w:pict>
          </mc:Fallback>
        </mc:AlternateContent>
      </w:r>
    </w:p>
    <w:p w:rsidR="00002852" w:rsidRDefault="00DD23FB">
      <w:pPr>
        <w:pStyle w:val="ListParagraph"/>
        <w:numPr>
          <w:ilvl w:val="1"/>
          <w:numId w:val="41"/>
        </w:numPr>
        <w:tabs>
          <w:tab w:val="left" w:pos="2179"/>
        </w:tabs>
        <w:spacing w:before="262"/>
        <w:ind w:left="2179" w:hanging="234"/>
        <w:rPr>
          <w:sz w:val="28"/>
        </w:rPr>
      </w:pPr>
      <w:r>
        <w:rPr>
          <w:spacing w:val="-2"/>
          <w:sz w:val="28"/>
        </w:rPr>
        <w:t>Poverty</w:t>
      </w:r>
    </w:p>
    <w:p w:rsidR="00002852" w:rsidRDefault="00DD23FB">
      <w:pPr>
        <w:pStyle w:val="ListParagraph"/>
        <w:numPr>
          <w:ilvl w:val="1"/>
          <w:numId w:val="41"/>
        </w:numPr>
        <w:tabs>
          <w:tab w:val="left" w:pos="2163"/>
        </w:tabs>
        <w:spacing w:before="280"/>
        <w:ind w:left="2163" w:hanging="218"/>
        <w:rPr>
          <w:sz w:val="28"/>
        </w:rPr>
      </w:pPr>
      <w:r>
        <w:rPr>
          <w:spacing w:val="-2"/>
          <w:sz w:val="28"/>
        </w:rPr>
        <w:t>Ignorance</w:t>
      </w:r>
    </w:p>
    <w:p w:rsidR="00002852" w:rsidRDefault="00DD23FB">
      <w:pPr>
        <w:tabs>
          <w:tab w:val="left" w:pos="6395"/>
        </w:tabs>
        <w:spacing w:before="278"/>
        <w:ind w:left="1945"/>
        <w:rPr>
          <w:sz w:val="28"/>
        </w:rPr>
      </w:pPr>
      <w:r>
        <w:rPr>
          <w:b/>
          <w:sz w:val="28"/>
        </w:rPr>
        <w:t>2-Infections</w:t>
      </w:r>
      <w:r>
        <w:rPr>
          <w:b/>
          <w:spacing w:val="-10"/>
          <w:sz w:val="28"/>
        </w:rPr>
        <w:t xml:space="preserve"> </w:t>
      </w:r>
      <w:r>
        <w:rPr>
          <w:b/>
          <w:sz w:val="28"/>
        </w:rPr>
        <w:t>and</w:t>
      </w:r>
      <w:r>
        <w:rPr>
          <w:b/>
          <w:spacing w:val="-6"/>
          <w:sz w:val="28"/>
        </w:rPr>
        <w:t xml:space="preserve"> </w:t>
      </w:r>
      <w:r>
        <w:rPr>
          <w:b/>
          <w:sz w:val="28"/>
        </w:rPr>
        <w:t>infestation:</w:t>
      </w:r>
      <w:r>
        <w:rPr>
          <w:b/>
          <w:spacing w:val="-5"/>
          <w:sz w:val="28"/>
        </w:rPr>
        <w:t xml:space="preserve"> </w:t>
      </w:r>
      <w:r>
        <w:rPr>
          <w:b/>
          <w:sz w:val="28"/>
        </w:rPr>
        <w:t>due</w:t>
      </w:r>
      <w:r>
        <w:rPr>
          <w:b/>
          <w:spacing w:val="-4"/>
          <w:sz w:val="28"/>
        </w:rPr>
        <w:t xml:space="preserve"> </w:t>
      </w:r>
      <w:r>
        <w:rPr>
          <w:b/>
          <w:spacing w:val="-5"/>
          <w:sz w:val="28"/>
        </w:rPr>
        <w:t>to</w:t>
      </w:r>
      <w:r>
        <w:rPr>
          <w:b/>
          <w:sz w:val="28"/>
        </w:rPr>
        <w:tab/>
      </w:r>
      <w:r>
        <w:rPr>
          <w:spacing w:val="-2"/>
          <w:sz w:val="28"/>
        </w:rPr>
        <w:t>a-Anorexia</w:t>
      </w:r>
    </w:p>
    <w:p w:rsidR="00002852" w:rsidRDefault="00DD23FB">
      <w:pPr>
        <w:pStyle w:val="ListParagraph"/>
        <w:numPr>
          <w:ilvl w:val="0"/>
          <w:numId w:val="39"/>
        </w:numPr>
        <w:tabs>
          <w:tab w:val="left" w:pos="2176"/>
        </w:tabs>
        <w:spacing w:before="281"/>
        <w:ind w:left="2176" w:hanging="234"/>
        <w:rPr>
          <w:sz w:val="28"/>
        </w:rPr>
      </w:pPr>
      <w:r>
        <w:rPr>
          <w:sz w:val="28"/>
        </w:rPr>
        <w:t>Excess</w:t>
      </w:r>
      <w:r>
        <w:rPr>
          <w:spacing w:val="-6"/>
          <w:sz w:val="28"/>
        </w:rPr>
        <w:t xml:space="preserve"> </w:t>
      </w:r>
      <w:r>
        <w:rPr>
          <w:spacing w:val="-2"/>
          <w:sz w:val="28"/>
        </w:rPr>
        <w:t>catabolism</w:t>
      </w:r>
    </w:p>
    <w:p w:rsidR="00002852" w:rsidRDefault="00DD23FB">
      <w:pPr>
        <w:pStyle w:val="ListParagraph"/>
        <w:numPr>
          <w:ilvl w:val="0"/>
          <w:numId w:val="39"/>
        </w:numPr>
        <w:tabs>
          <w:tab w:val="left" w:pos="2160"/>
        </w:tabs>
        <w:spacing w:before="280"/>
        <w:ind w:left="2160" w:hanging="218"/>
        <w:rPr>
          <w:sz w:val="28"/>
        </w:rPr>
      </w:pPr>
      <w:r>
        <w:rPr>
          <w:sz w:val="28"/>
        </w:rPr>
        <w:t>Specific</w:t>
      </w:r>
      <w:r>
        <w:rPr>
          <w:spacing w:val="-5"/>
          <w:sz w:val="28"/>
        </w:rPr>
        <w:t xml:space="preserve"> </w:t>
      </w:r>
      <w:r>
        <w:rPr>
          <w:sz w:val="28"/>
        </w:rPr>
        <w:t>mechanisms</w:t>
      </w:r>
      <w:r>
        <w:rPr>
          <w:spacing w:val="-4"/>
          <w:sz w:val="28"/>
        </w:rPr>
        <w:t xml:space="preserve"> </w:t>
      </w:r>
      <w:r>
        <w:rPr>
          <w:sz w:val="28"/>
        </w:rPr>
        <w:t>of</w:t>
      </w:r>
      <w:r>
        <w:rPr>
          <w:spacing w:val="-5"/>
          <w:sz w:val="28"/>
        </w:rPr>
        <w:t xml:space="preserve"> </w:t>
      </w:r>
      <w:r>
        <w:rPr>
          <w:sz w:val="28"/>
        </w:rPr>
        <w:t>each</w:t>
      </w:r>
      <w:r>
        <w:rPr>
          <w:spacing w:val="-4"/>
          <w:sz w:val="28"/>
        </w:rPr>
        <w:t xml:space="preserve"> </w:t>
      </w:r>
      <w:r>
        <w:rPr>
          <w:spacing w:val="-2"/>
          <w:sz w:val="28"/>
        </w:rPr>
        <w:t>disease</w:t>
      </w:r>
    </w:p>
    <w:p w:rsidR="00002852" w:rsidRDefault="00DD23FB">
      <w:pPr>
        <w:spacing w:before="281"/>
        <w:ind w:left="1945"/>
        <w:rPr>
          <w:sz w:val="28"/>
        </w:rPr>
      </w:pPr>
      <w:r>
        <w:rPr>
          <w:b/>
          <w:sz w:val="28"/>
        </w:rPr>
        <w:t>3-Psychological</w:t>
      </w:r>
      <w:r>
        <w:rPr>
          <w:sz w:val="28"/>
        </w:rPr>
        <w:t>:</w:t>
      </w:r>
      <w:r>
        <w:rPr>
          <w:spacing w:val="-10"/>
          <w:sz w:val="28"/>
        </w:rPr>
        <w:t xml:space="preserve"> </w:t>
      </w:r>
      <w:r>
        <w:rPr>
          <w:sz w:val="28"/>
        </w:rPr>
        <w:t>maternal</w:t>
      </w:r>
      <w:r>
        <w:rPr>
          <w:spacing w:val="-10"/>
          <w:sz w:val="28"/>
        </w:rPr>
        <w:t xml:space="preserve"> </w:t>
      </w:r>
      <w:r>
        <w:rPr>
          <w:sz w:val="28"/>
        </w:rPr>
        <w:t>deprivation</w:t>
      </w:r>
      <w:r>
        <w:rPr>
          <w:spacing w:val="-12"/>
          <w:sz w:val="28"/>
        </w:rPr>
        <w:t xml:space="preserve"> </w:t>
      </w:r>
      <w:r>
        <w:rPr>
          <w:spacing w:val="-2"/>
          <w:sz w:val="28"/>
        </w:rPr>
        <w:t>syndrome</w:t>
      </w:r>
    </w:p>
    <w:p w:rsidR="00002852" w:rsidRDefault="00DD23FB">
      <w:pPr>
        <w:pStyle w:val="Heading2"/>
        <w:spacing w:before="281"/>
        <w:ind w:left="1945"/>
        <w:rPr>
          <w:b w:val="0"/>
        </w:rPr>
      </w:pPr>
      <w:r>
        <w:t>Clinical</w:t>
      </w:r>
      <w:r>
        <w:rPr>
          <w:spacing w:val="-6"/>
        </w:rPr>
        <w:t xml:space="preserve"> </w:t>
      </w:r>
      <w:r>
        <w:rPr>
          <w:spacing w:val="-2"/>
        </w:rPr>
        <w:t>picture</w:t>
      </w:r>
      <w:r>
        <w:rPr>
          <w:b w:val="0"/>
          <w:spacing w:val="-2"/>
        </w:rPr>
        <w:t>:</w:t>
      </w:r>
    </w:p>
    <w:p w:rsidR="00002852" w:rsidRDefault="00DD23FB">
      <w:pPr>
        <w:pStyle w:val="ListParagraph"/>
        <w:numPr>
          <w:ilvl w:val="0"/>
          <w:numId w:val="40"/>
        </w:numPr>
        <w:tabs>
          <w:tab w:val="left" w:pos="2332"/>
        </w:tabs>
        <w:spacing w:before="283"/>
        <w:ind w:left="2332" w:hanging="387"/>
        <w:rPr>
          <w:b/>
          <w:sz w:val="28"/>
        </w:rPr>
      </w:pPr>
      <w:r>
        <w:rPr>
          <w:b/>
          <w:sz w:val="28"/>
        </w:rPr>
        <w:t>Constant</w:t>
      </w:r>
      <w:r>
        <w:rPr>
          <w:b/>
          <w:spacing w:val="-5"/>
          <w:sz w:val="28"/>
        </w:rPr>
        <w:t xml:space="preserve"> </w:t>
      </w:r>
      <w:r>
        <w:rPr>
          <w:b/>
          <w:spacing w:val="-2"/>
          <w:sz w:val="28"/>
        </w:rPr>
        <w:t>findings:</w:t>
      </w:r>
    </w:p>
    <w:p w:rsidR="00002852" w:rsidRDefault="00DD23FB">
      <w:pPr>
        <w:pStyle w:val="ListParagraph"/>
        <w:numPr>
          <w:ilvl w:val="1"/>
          <w:numId w:val="40"/>
        </w:numPr>
        <w:tabs>
          <w:tab w:val="left" w:pos="2179"/>
        </w:tabs>
        <w:spacing w:before="275" w:line="242" w:lineRule="auto"/>
        <w:ind w:right="2149" w:firstLine="0"/>
        <w:rPr>
          <w:sz w:val="28"/>
        </w:rPr>
      </w:pPr>
      <w:r>
        <w:rPr>
          <w:sz w:val="28"/>
        </w:rPr>
        <w:t>Growth</w:t>
      </w:r>
      <w:r>
        <w:rPr>
          <w:spacing w:val="-4"/>
          <w:sz w:val="28"/>
        </w:rPr>
        <w:t xml:space="preserve"> </w:t>
      </w:r>
      <w:r>
        <w:rPr>
          <w:sz w:val="28"/>
        </w:rPr>
        <w:t>and</w:t>
      </w:r>
      <w:r>
        <w:rPr>
          <w:spacing w:val="-4"/>
          <w:sz w:val="28"/>
        </w:rPr>
        <w:t xml:space="preserve"> </w:t>
      </w:r>
      <w:r>
        <w:rPr>
          <w:sz w:val="28"/>
        </w:rPr>
        <w:t>development</w:t>
      </w:r>
      <w:r>
        <w:rPr>
          <w:spacing w:val="-4"/>
          <w:sz w:val="28"/>
        </w:rPr>
        <w:t xml:space="preserve"> </w:t>
      </w:r>
      <w:r>
        <w:rPr>
          <w:sz w:val="28"/>
        </w:rPr>
        <w:t>failure:</w:t>
      </w:r>
      <w:r>
        <w:rPr>
          <w:spacing w:val="-4"/>
          <w:sz w:val="28"/>
        </w:rPr>
        <w:t xml:space="preserve"> </w:t>
      </w:r>
      <w:r>
        <w:rPr>
          <w:sz w:val="28"/>
        </w:rPr>
        <w:t>weight</w:t>
      </w:r>
      <w:r>
        <w:rPr>
          <w:spacing w:val="-6"/>
          <w:sz w:val="28"/>
        </w:rPr>
        <w:t xml:space="preserve"> </w:t>
      </w:r>
      <w:r>
        <w:rPr>
          <w:sz w:val="28"/>
        </w:rPr>
        <w:t>loss</w:t>
      </w:r>
      <w:r>
        <w:rPr>
          <w:spacing w:val="-4"/>
          <w:sz w:val="28"/>
        </w:rPr>
        <w:t xml:space="preserve"> </w:t>
      </w:r>
      <w:r>
        <w:rPr>
          <w:sz w:val="28"/>
        </w:rPr>
        <w:t>may</w:t>
      </w:r>
      <w:r>
        <w:rPr>
          <w:spacing w:val="-9"/>
          <w:sz w:val="28"/>
        </w:rPr>
        <w:t xml:space="preserve"> </w:t>
      </w:r>
      <w:r>
        <w:rPr>
          <w:sz w:val="28"/>
        </w:rPr>
        <w:t>be</w:t>
      </w:r>
      <w:r>
        <w:rPr>
          <w:spacing w:val="-3"/>
          <w:sz w:val="28"/>
        </w:rPr>
        <w:t xml:space="preserve"> </w:t>
      </w:r>
      <w:r>
        <w:rPr>
          <w:sz w:val="28"/>
        </w:rPr>
        <w:t>marked</w:t>
      </w:r>
      <w:r>
        <w:rPr>
          <w:spacing w:val="-7"/>
          <w:sz w:val="28"/>
        </w:rPr>
        <w:t xml:space="preserve"> </w:t>
      </w:r>
      <w:r>
        <w:rPr>
          <w:sz w:val="28"/>
        </w:rPr>
        <w:t>by edema and excess subcutaneous fat</w:t>
      </w:r>
    </w:p>
    <w:p w:rsidR="00002852" w:rsidRDefault="00DD23FB">
      <w:pPr>
        <w:pStyle w:val="ListParagraph"/>
        <w:numPr>
          <w:ilvl w:val="1"/>
          <w:numId w:val="40"/>
        </w:numPr>
        <w:tabs>
          <w:tab w:val="left" w:pos="2179"/>
        </w:tabs>
        <w:spacing w:before="274"/>
        <w:ind w:left="2179" w:hanging="234"/>
        <w:rPr>
          <w:sz w:val="28"/>
        </w:rPr>
      </w:pPr>
      <w:r>
        <w:rPr>
          <w:sz w:val="28"/>
        </w:rPr>
        <w:t>Psychosocial</w:t>
      </w:r>
      <w:r>
        <w:rPr>
          <w:spacing w:val="-8"/>
          <w:sz w:val="28"/>
        </w:rPr>
        <w:t xml:space="preserve"> </w:t>
      </w:r>
      <w:r>
        <w:rPr>
          <w:sz w:val="28"/>
        </w:rPr>
        <w:t>manifestations:</w:t>
      </w:r>
      <w:r>
        <w:rPr>
          <w:spacing w:val="-7"/>
          <w:sz w:val="28"/>
        </w:rPr>
        <w:t xml:space="preserve"> </w:t>
      </w:r>
      <w:r>
        <w:rPr>
          <w:sz w:val="28"/>
        </w:rPr>
        <w:t>apathy,</w:t>
      </w:r>
      <w:r>
        <w:rPr>
          <w:spacing w:val="-7"/>
          <w:sz w:val="28"/>
        </w:rPr>
        <w:t xml:space="preserve"> </w:t>
      </w:r>
      <w:r>
        <w:rPr>
          <w:sz w:val="28"/>
        </w:rPr>
        <w:t>misery</w:t>
      </w:r>
      <w:r>
        <w:rPr>
          <w:spacing w:val="-12"/>
          <w:sz w:val="28"/>
        </w:rPr>
        <w:t xml:space="preserve"> </w:t>
      </w:r>
      <w:r>
        <w:rPr>
          <w:sz w:val="28"/>
        </w:rPr>
        <w:t>and</w:t>
      </w:r>
      <w:r>
        <w:rPr>
          <w:spacing w:val="-7"/>
          <w:sz w:val="28"/>
        </w:rPr>
        <w:t xml:space="preserve"> </w:t>
      </w:r>
      <w:r>
        <w:rPr>
          <w:spacing w:val="-2"/>
          <w:sz w:val="28"/>
        </w:rPr>
        <w:t>disinterest</w:t>
      </w:r>
    </w:p>
    <w:p w:rsidR="00002852" w:rsidRDefault="00DD23FB">
      <w:pPr>
        <w:pStyle w:val="ListParagraph"/>
        <w:numPr>
          <w:ilvl w:val="1"/>
          <w:numId w:val="40"/>
        </w:numPr>
        <w:tabs>
          <w:tab w:val="left" w:pos="2179"/>
        </w:tabs>
        <w:spacing w:before="281"/>
        <w:ind w:left="2179" w:hanging="234"/>
        <w:rPr>
          <w:sz w:val="28"/>
        </w:rPr>
      </w:pPr>
      <w:r>
        <w:rPr>
          <w:sz w:val="28"/>
        </w:rPr>
        <w:t>Generalized</w:t>
      </w:r>
      <w:r>
        <w:rPr>
          <w:spacing w:val="-3"/>
          <w:sz w:val="28"/>
        </w:rPr>
        <w:t xml:space="preserve"> </w:t>
      </w:r>
      <w:r>
        <w:rPr>
          <w:sz w:val="28"/>
        </w:rPr>
        <w:t>edema:</w:t>
      </w:r>
      <w:r>
        <w:rPr>
          <w:spacing w:val="-3"/>
          <w:sz w:val="28"/>
        </w:rPr>
        <w:t xml:space="preserve"> </w:t>
      </w:r>
      <w:r>
        <w:rPr>
          <w:sz w:val="28"/>
        </w:rPr>
        <w:t>starts</w:t>
      </w:r>
      <w:r>
        <w:rPr>
          <w:spacing w:val="-6"/>
          <w:sz w:val="28"/>
        </w:rPr>
        <w:t xml:space="preserve"> </w:t>
      </w:r>
      <w:r>
        <w:rPr>
          <w:sz w:val="28"/>
        </w:rPr>
        <w:t>in</w:t>
      </w:r>
      <w:r>
        <w:rPr>
          <w:spacing w:val="-7"/>
          <w:sz w:val="28"/>
        </w:rPr>
        <w:t xml:space="preserve"> </w:t>
      </w:r>
      <w:r>
        <w:rPr>
          <w:sz w:val="28"/>
        </w:rPr>
        <w:t>the</w:t>
      </w:r>
      <w:r>
        <w:rPr>
          <w:spacing w:val="-3"/>
          <w:sz w:val="28"/>
        </w:rPr>
        <w:t xml:space="preserve"> </w:t>
      </w:r>
      <w:r>
        <w:rPr>
          <w:sz w:val="28"/>
        </w:rPr>
        <w:t>feet</w:t>
      </w:r>
      <w:r>
        <w:rPr>
          <w:spacing w:val="-6"/>
          <w:sz w:val="28"/>
        </w:rPr>
        <w:t xml:space="preserve"> </w:t>
      </w:r>
      <w:r>
        <w:rPr>
          <w:sz w:val="28"/>
        </w:rPr>
        <w:t>and</w:t>
      </w:r>
      <w:r>
        <w:rPr>
          <w:spacing w:val="-4"/>
          <w:sz w:val="28"/>
        </w:rPr>
        <w:t xml:space="preserve"> </w:t>
      </w:r>
      <w:r>
        <w:rPr>
          <w:sz w:val="28"/>
        </w:rPr>
        <w:t>spreads</w:t>
      </w:r>
      <w:r>
        <w:rPr>
          <w:spacing w:val="-3"/>
          <w:sz w:val="28"/>
        </w:rPr>
        <w:t xml:space="preserve"> </w:t>
      </w:r>
      <w:r>
        <w:rPr>
          <w:sz w:val="28"/>
        </w:rPr>
        <w:t>up</w:t>
      </w:r>
      <w:r>
        <w:rPr>
          <w:spacing w:val="-2"/>
          <w:sz w:val="28"/>
        </w:rPr>
        <w:t xml:space="preserve"> </w:t>
      </w:r>
      <w:r>
        <w:rPr>
          <w:sz w:val="28"/>
        </w:rPr>
        <w:t>till</w:t>
      </w:r>
      <w:r>
        <w:rPr>
          <w:spacing w:val="-7"/>
          <w:sz w:val="28"/>
        </w:rPr>
        <w:t xml:space="preserve"> </w:t>
      </w:r>
      <w:r>
        <w:rPr>
          <w:sz w:val="28"/>
        </w:rPr>
        <w:t>the</w:t>
      </w:r>
      <w:r>
        <w:rPr>
          <w:spacing w:val="-3"/>
          <w:sz w:val="28"/>
        </w:rPr>
        <w:t xml:space="preserve"> </w:t>
      </w:r>
      <w:r>
        <w:rPr>
          <w:spacing w:val="-4"/>
          <w:sz w:val="28"/>
        </w:rPr>
        <w:t>face</w:t>
      </w:r>
    </w:p>
    <w:p w:rsidR="00002852" w:rsidRDefault="00DD23FB">
      <w:pPr>
        <w:pStyle w:val="ListParagraph"/>
        <w:numPr>
          <w:ilvl w:val="1"/>
          <w:numId w:val="40"/>
        </w:numPr>
        <w:tabs>
          <w:tab w:val="left" w:pos="2179"/>
        </w:tabs>
        <w:spacing w:before="280"/>
        <w:ind w:right="2171" w:firstLine="0"/>
        <w:rPr>
          <w:sz w:val="28"/>
        </w:rPr>
      </w:pPr>
      <w:r>
        <w:rPr>
          <w:sz w:val="28"/>
        </w:rPr>
        <w:t>Decreased</w:t>
      </w:r>
      <w:r>
        <w:rPr>
          <w:spacing w:val="-3"/>
          <w:sz w:val="28"/>
        </w:rPr>
        <w:t xml:space="preserve"> </w:t>
      </w:r>
      <w:r>
        <w:rPr>
          <w:sz w:val="28"/>
        </w:rPr>
        <w:t>muscle</w:t>
      </w:r>
      <w:r>
        <w:rPr>
          <w:spacing w:val="-7"/>
          <w:sz w:val="28"/>
        </w:rPr>
        <w:t xml:space="preserve"> </w:t>
      </w:r>
      <w:r>
        <w:rPr>
          <w:sz w:val="28"/>
        </w:rPr>
        <w:t>to</w:t>
      </w:r>
      <w:r>
        <w:rPr>
          <w:spacing w:val="-3"/>
          <w:sz w:val="28"/>
        </w:rPr>
        <w:t xml:space="preserve"> </w:t>
      </w:r>
      <w:r>
        <w:rPr>
          <w:sz w:val="28"/>
        </w:rPr>
        <w:t>fat</w:t>
      </w:r>
      <w:r>
        <w:rPr>
          <w:spacing w:val="-4"/>
          <w:sz w:val="28"/>
        </w:rPr>
        <w:t xml:space="preserve"> </w:t>
      </w:r>
      <w:r>
        <w:rPr>
          <w:sz w:val="28"/>
        </w:rPr>
        <w:t>ratio:</w:t>
      </w:r>
      <w:r>
        <w:rPr>
          <w:spacing w:val="-7"/>
          <w:sz w:val="28"/>
        </w:rPr>
        <w:t xml:space="preserve"> </w:t>
      </w:r>
      <w:r>
        <w:rPr>
          <w:sz w:val="28"/>
        </w:rPr>
        <w:t>due</w:t>
      </w:r>
      <w:r>
        <w:rPr>
          <w:spacing w:val="-7"/>
          <w:sz w:val="28"/>
        </w:rPr>
        <w:t xml:space="preserve"> </w:t>
      </w:r>
      <w:r>
        <w:rPr>
          <w:sz w:val="28"/>
        </w:rPr>
        <w:t>to</w:t>
      </w:r>
      <w:r>
        <w:rPr>
          <w:spacing w:val="-3"/>
          <w:sz w:val="28"/>
        </w:rPr>
        <w:t xml:space="preserve"> </w:t>
      </w:r>
      <w:r>
        <w:rPr>
          <w:sz w:val="28"/>
        </w:rPr>
        <w:t>muscle</w:t>
      </w:r>
      <w:r>
        <w:rPr>
          <w:spacing w:val="-4"/>
          <w:sz w:val="28"/>
        </w:rPr>
        <w:t xml:space="preserve"> </w:t>
      </w:r>
      <w:r>
        <w:rPr>
          <w:sz w:val="28"/>
        </w:rPr>
        <w:t>wasting</w:t>
      </w:r>
      <w:r>
        <w:rPr>
          <w:spacing w:val="-7"/>
          <w:sz w:val="28"/>
        </w:rPr>
        <w:t xml:space="preserve"> </w:t>
      </w:r>
      <w:r>
        <w:rPr>
          <w:sz w:val="28"/>
        </w:rPr>
        <w:t>and</w:t>
      </w:r>
      <w:r>
        <w:rPr>
          <w:spacing w:val="-3"/>
          <w:sz w:val="28"/>
        </w:rPr>
        <w:t xml:space="preserve"> </w:t>
      </w:r>
      <w:r>
        <w:rPr>
          <w:sz w:val="28"/>
        </w:rPr>
        <w:t>excess subcutaneous fat</w:t>
      </w:r>
    </w:p>
    <w:p w:rsidR="00002852" w:rsidRDefault="00DD23FB">
      <w:pPr>
        <w:pStyle w:val="Heading2"/>
        <w:numPr>
          <w:ilvl w:val="0"/>
          <w:numId w:val="40"/>
        </w:numPr>
        <w:tabs>
          <w:tab w:val="left" w:pos="2319"/>
        </w:tabs>
        <w:spacing w:before="285"/>
        <w:ind w:left="2319" w:hanging="374"/>
      </w:pPr>
      <w:r>
        <w:t>Variable</w:t>
      </w:r>
      <w:r>
        <w:rPr>
          <w:spacing w:val="-8"/>
        </w:rPr>
        <w:t xml:space="preserve"> </w:t>
      </w:r>
      <w:r>
        <w:rPr>
          <w:spacing w:val="-2"/>
        </w:rPr>
        <w:t>findings</w:t>
      </w:r>
    </w:p>
    <w:p w:rsidR="00002852" w:rsidRDefault="00DD23FB">
      <w:pPr>
        <w:pStyle w:val="ListParagraph"/>
        <w:numPr>
          <w:ilvl w:val="1"/>
          <w:numId w:val="40"/>
        </w:numPr>
        <w:tabs>
          <w:tab w:val="left" w:pos="2179"/>
        </w:tabs>
        <w:spacing w:before="276"/>
        <w:ind w:left="2179" w:hanging="234"/>
        <w:rPr>
          <w:b/>
          <w:sz w:val="28"/>
        </w:rPr>
      </w:pPr>
      <w:r>
        <w:rPr>
          <w:b/>
          <w:sz w:val="28"/>
        </w:rPr>
        <w:t>Hair</w:t>
      </w:r>
      <w:r>
        <w:rPr>
          <w:b/>
          <w:spacing w:val="-5"/>
          <w:sz w:val="28"/>
        </w:rPr>
        <w:t xml:space="preserve"> </w:t>
      </w:r>
      <w:r>
        <w:rPr>
          <w:b/>
          <w:spacing w:val="-2"/>
          <w:sz w:val="28"/>
        </w:rPr>
        <w:t>changes</w:t>
      </w:r>
    </w:p>
    <w:p w:rsidR="00002852" w:rsidRDefault="00DD23FB">
      <w:pPr>
        <w:pStyle w:val="BodyText"/>
        <w:tabs>
          <w:tab w:val="left" w:pos="5879"/>
        </w:tabs>
        <w:spacing w:before="280"/>
        <w:ind w:left="1945"/>
      </w:pPr>
      <w:r>
        <w:t>-Light</w:t>
      </w:r>
      <w:r>
        <w:rPr>
          <w:spacing w:val="-3"/>
        </w:rPr>
        <w:t xml:space="preserve"> </w:t>
      </w:r>
      <w:r>
        <w:rPr>
          <w:spacing w:val="-2"/>
        </w:rPr>
        <w:t>color</w:t>
      </w:r>
      <w:r>
        <w:tab/>
        <w:t>-</w:t>
      </w:r>
      <w:r>
        <w:rPr>
          <w:spacing w:val="-2"/>
        </w:rPr>
        <w:t>Straight</w:t>
      </w:r>
    </w:p>
    <w:p w:rsidR="00002852" w:rsidRDefault="00DD23FB">
      <w:pPr>
        <w:tabs>
          <w:tab w:val="left" w:pos="6133"/>
        </w:tabs>
        <w:spacing w:before="279" w:line="448" w:lineRule="auto"/>
        <w:ind w:left="1945" w:right="4552"/>
        <w:rPr>
          <w:b/>
          <w:sz w:val="28"/>
        </w:rPr>
      </w:pPr>
      <w:r>
        <w:rPr>
          <w:sz w:val="28"/>
        </w:rPr>
        <w:t>-Easily pluck able</w:t>
      </w:r>
      <w:r>
        <w:rPr>
          <w:sz w:val="28"/>
        </w:rPr>
        <w:tab/>
      </w:r>
      <w:r>
        <w:rPr>
          <w:spacing w:val="-2"/>
          <w:sz w:val="28"/>
        </w:rPr>
        <w:t xml:space="preserve">-Sparse </w:t>
      </w:r>
      <w:r>
        <w:rPr>
          <w:sz w:val="28"/>
        </w:rPr>
        <w:t>2-</w:t>
      </w:r>
      <w:r>
        <w:rPr>
          <w:b/>
          <w:sz w:val="28"/>
        </w:rPr>
        <w:t>Skin changes</w:t>
      </w:r>
    </w:p>
    <w:p w:rsidR="00002852" w:rsidRDefault="00DD23FB">
      <w:pPr>
        <w:pStyle w:val="BodyText"/>
        <w:tabs>
          <w:tab w:val="left" w:pos="4518"/>
          <w:tab w:val="left" w:pos="6750"/>
        </w:tabs>
        <w:ind w:left="1945"/>
      </w:pPr>
      <w:r>
        <w:t>-</w:t>
      </w:r>
      <w:r>
        <w:rPr>
          <w:spacing w:val="-2"/>
        </w:rPr>
        <w:t>Infection</w:t>
      </w:r>
      <w:r>
        <w:tab/>
        <w:t>-</w:t>
      </w:r>
      <w:r>
        <w:rPr>
          <w:spacing w:val="-2"/>
        </w:rPr>
        <w:t>Erythema</w:t>
      </w:r>
      <w:r>
        <w:tab/>
        <w:t>-</w:t>
      </w:r>
      <w:r>
        <w:rPr>
          <w:spacing w:val="-2"/>
        </w:rPr>
        <w:t>Hypopigmentation</w:t>
      </w:r>
    </w:p>
    <w:p w:rsidR="00002852" w:rsidRDefault="00DD23FB">
      <w:pPr>
        <w:pStyle w:val="BodyText"/>
        <w:tabs>
          <w:tab w:val="left" w:pos="4143"/>
          <w:tab w:val="left" w:pos="5879"/>
          <w:tab w:val="left" w:pos="8212"/>
        </w:tabs>
        <w:spacing w:before="281"/>
        <w:ind w:left="1945"/>
      </w:pPr>
      <w:r>
        <w:t>-</w:t>
      </w:r>
      <w:r>
        <w:rPr>
          <w:spacing w:val="-2"/>
        </w:rPr>
        <w:t>Fissures</w:t>
      </w:r>
      <w:r>
        <w:tab/>
        <w:t>-</w:t>
      </w:r>
      <w:r>
        <w:rPr>
          <w:spacing w:val="-2"/>
        </w:rPr>
        <w:t>Ulcers</w:t>
      </w:r>
      <w:r>
        <w:tab/>
        <w:t>-</w:t>
      </w:r>
      <w:r>
        <w:rPr>
          <w:spacing w:val="-2"/>
        </w:rPr>
        <w:t>Hemorrhage</w:t>
      </w:r>
      <w:r>
        <w:tab/>
        <w:t>-</w:t>
      </w:r>
      <w:r>
        <w:rPr>
          <w:spacing w:val="-2"/>
        </w:rPr>
        <w:t>Gangrene</w:t>
      </w:r>
    </w:p>
    <w:p w:rsidR="00002852" w:rsidRDefault="00DD23FB">
      <w:pPr>
        <w:pStyle w:val="Heading2"/>
        <w:numPr>
          <w:ilvl w:val="2"/>
          <w:numId w:val="47"/>
        </w:numPr>
        <w:tabs>
          <w:tab w:val="left" w:pos="2179"/>
        </w:tabs>
        <w:spacing w:before="285"/>
        <w:ind w:left="2179" w:hanging="234"/>
        <w:rPr>
          <w:sz w:val="26"/>
        </w:rPr>
      </w:pPr>
      <w:proofErr w:type="spellStart"/>
      <w:r>
        <w:rPr>
          <w:spacing w:val="-2"/>
        </w:rPr>
        <w:t>GITmanifestations</w:t>
      </w:r>
      <w:proofErr w:type="spellEnd"/>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20"/>
        <w:rPr>
          <w:b/>
          <w:sz w:val="20"/>
        </w:rPr>
      </w:pPr>
      <w:r>
        <w:rPr>
          <w:b/>
          <w:noProof/>
          <w:sz w:val="20"/>
        </w:rPr>
        <mc:AlternateContent>
          <mc:Choice Requires="wps">
            <w:drawing>
              <wp:anchor distT="0" distB="0" distL="0" distR="0" simplePos="0" relativeHeight="487884800" behindDoc="1" locked="0" layoutInCell="1" allowOverlap="1">
                <wp:simplePos x="0" y="0"/>
                <wp:positionH relativeFrom="page">
                  <wp:posOffset>1125016</wp:posOffset>
                </wp:positionH>
                <wp:positionV relativeFrom="paragraph">
                  <wp:posOffset>173977</wp:posOffset>
                </wp:positionV>
                <wp:extent cx="5523865" cy="6350"/>
                <wp:effectExtent l="0" t="0" r="0" b="0"/>
                <wp:wrapTopAndBottom/>
                <wp:docPr id="790" name="Graphic 7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699023pt;width:434.95pt;height:.47998pt;mso-position-horizontal-relative:page;mso-position-vertical-relative:paragraph;z-index:-15431680;mso-wrap-distance-left:0;mso-wrap-distance-right:0" id="docshape587"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01817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91" name="Graphic 7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98304" id="docshape58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92" name="Group 7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93" name="Graphic 79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89" coordorigin="0,0" coordsize="8699,60">
                <v:rect style="position:absolute;left:0;top:0;width:8699;height:60" id="docshape590" filled="true" fillcolor="#612322" stroked="false">
                  <v:fill type="solid"/>
                </v:rect>
              </v:group>
            </w:pict>
          </mc:Fallback>
        </mc:AlternateContent>
      </w:r>
    </w:p>
    <w:p w:rsidR="00002852" w:rsidRDefault="00DD23FB">
      <w:pPr>
        <w:tabs>
          <w:tab w:val="left" w:pos="4619"/>
          <w:tab w:val="left" w:pos="7605"/>
        </w:tabs>
        <w:spacing w:before="262" w:line="448" w:lineRule="auto"/>
        <w:ind w:left="1945" w:right="2813"/>
        <w:jc w:val="both"/>
        <w:rPr>
          <w:b/>
          <w:sz w:val="28"/>
        </w:rPr>
      </w:pPr>
      <w:r>
        <w:rPr>
          <w:spacing w:val="-2"/>
          <w:sz w:val="28"/>
        </w:rPr>
        <w:t>-Anorexia</w:t>
      </w:r>
      <w:r>
        <w:rPr>
          <w:sz w:val="28"/>
        </w:rPr>
        <w:tab/>
      </w:r>
      <w:r>
        <w:rPr>
          <w:spacing w:val="-2"/>
          <w:sz w:val="28"/>
        </w:rPr>
        <w:t>-Vomiting</w:t>
      </w:r>
      <w:r>
        <w:rPr>
          <w:sz w:val="28"/>
        </w:rPr>
        <w:tab/>
      </w:r>
      <w:r>
        <w:rPr>
          <w:spacing w:val="-2"/>
          <w:sz w:val="28"/>
        </w:rPr>
        <w:t xml:space="preserve">-Diarrhea </w:t>
      </w:r>
      <w:r>
        <w:rPr>
          <w:sz w:val="28"/>
        </w:rPr>
        <w:t>4-</w:t>
      </w:r>
      <w:r>
        <w:rPr>
          <w:b/>
          <w:sz w:val="28"/>
        </w:rPr>
        <w:t>Hepatomegaly</w:t>
      </w:r>
      <w:r>
        <w:rPr>
          <w:sz w:val="28"/>
        </w:rPr>
        <w:t>:</w:t>
      </w:r>
      <w:r>
        <w:rPr>
          <w:spacing w:val="-9"/>
          <w:sz w:val="28"/>
        </w:rPr>
        <w:t xml:space="preserve"> </w:t>
      </w:r>
      <w:r>
        <w:rPr>
          <w:sz w:val="28"/>
        </w:rPr>
        <w:t>due</w:t>
      </w:r>
      <w:r>
        <w:rPr>
          <w:spacing w:val="-6"/>
          <w:sz w:val="28"/>
        </w:rPr>
        <w:t xml:space="preserve"> </w:t>
      </w:r>
      <w:r>
        <w:rPr>
          <w:sz w:val="28"/>
        </w:rPr>
        <w:t>to</w:t>
      </w:r>
      <w:r>
        <w:rPr>
          <w:spacing w:val="-5"/>
          <w:sz w:val="28"/>
        </w:rPr>
        <w:t xml:space="preserve"> </w:t>
      </w:r>
      <w:r>
        <w:rPr>
          <w:sz w:val="28"/>
        </w:rPr>
        <w:t>excess</w:t>
      </w:r>
      <w:r>
        <w:rPr>
          <w:spacing w:val="-5"/>
          <w:sz w:val="28"/>
        </w:rPr>
        <w:t xml:space="preserve"> </w:t>
      </w:r>
      <w:r>
        <w:rPr>
          <w:sz w:val="28"/>
        </w:rPr>
        <w:t>fat</w:t>
      </w:r>
      <w:r>
        <w:rPr>
          <w:spacing w:val="-5"/>
          <w:sz w:val="28"/>
        </w:rPr>
        <w:t xml:space="preserve"> </w:t>
      </w:r>
      <w:r>
        <w:rPr>
          <w:sz w:val="28"/>
        </w:rPr>
        <w:t>and</w:t>
      </w:r>
      <w:r>
        <w:rPr>
          <w:spacing w:val="-5"/>
          <w:sz w:val="28"/>
        </w:rPr>
        <w:t xml:space="preserve"> </w:t>
      </w:r>
      <w:r>
        <w:rPr>
          <w:sz w:val="28"/>
        </w:rPr>
        <w:t>glycogen</w:t>
      </w:r>
      <w:r>
        <w:rPr>
          <w:spacing w:val="-8"/>
          <w:sz w:val="28"/>
        </w:rPr>
        <w:t xml:space="preserve"> </w:t>
      </w:r>
      <w:r>
        <w:rPr>
          <w:sz w:val="28"/>
        </w:rPr>
        <w:t xml:space="preserve">deposition </w:t>
      </w:r>
      <w:r>
        <w:rPr>
          <w:b/>
          <w:spacing w:val="-2"/>
          <w:sz w:val="28"/>
        </w:rPr>
        <w:t>5-Anemia:</w:t>
      </w:r>
    </w:p>
    <w:p w:rsidR="00002852" w:rsidRDefault="00DD23FB">
      <w:pPr>
        <w:pStyle w:val="BodyText"/>
        <w:spacing w:line="321" w:lineRule="exact"/>
        <w:ind w:left="1945"/>
        <w:jc w:val="both"/>
      </w:pPr>
      <w:r>
        <w:t>-</w:t>
      </w:r>
      <w:proofErr w:type="spellStart"/>
      <w:r>
        <w:t>Dyshemopoietic</w:t>
      </w:r>
      <w:proofErr w:type="spellEnd"/>
      <w:r>
        <w:t>,</w:t>
      </w:r>
      <w:r>
        <w:rPr>
          <w:spacing w:val="-11"/>
        </w:rPr>
        <w:t xml:space="preserve"> </w:t>
      </w:r>
      <w:r>
        <w:t>due</w:t>
      </w:r>
      <w:r>
        <w:rPr>
          <w:spacing w:val="-5"/>
        </w:rPr>
        <w:t xml:space="preserve"> </w:t>
      </w:r>
      <w:r>
        <w:t>to</w:t>
      </w:r>
      <w:r>
        <w:rPr>
          <w:spacing w:val="-7"/>
        </w:rPr>
        <w:t xml:space="preserve"> </w:t>
      </w:r>
      <w:r>
        <w:t>protein,</w:t>
      </w:r>
      <w:r>
        <w:rPr>
          <w:spacing w:val="-5"/>
        </w:rPr>
        <w:t xml:space="preserve"> </w:t>
      </w:r>
      <w:r>
        <w:t>iron</w:t>
      </w:r>
      <w:r>
        <w:rPr>
          <w:spacing w:val="-4"/>
        </w:rPr>
        <w:t xml:space="preserve"> </w:t>
      </w:r>
      <w:r>
        <w:t>and</w:t>
      </w:r>
      <w:r>
        <w:rPr>
          <w:spacing w:val="-8"/>
        </w:rPr>
        <w:t xml:space="preserve"> </w:t>
      </w:r>
      <w:r>
        <w:t>folic</w:t>
      </w:r>
      <w:r>
        <w:rPr>
          <w:spacing w:val="-5"/>
        </w:rPr>
        <w:t xml:space="preserve"> </w:t>
      </w:r>
      <w:r>
        <w:t>acid</w:t>
      </w:r>
      <w:r>
        <w:rPr>
          <w:spacing w:val="-3"/>
        </w:rPr>
        <w:t xml:space="preserve"> </w:t>
      </w:r>
      <w:r>
        <w:rPr>
          <w:spacing w:val="-2"/>
        </w:rPr>
        <w:t>deficiency</w:t>
      </w:r>
    </w:p>
    <w:p w:rsidR="00002852" w:rsidRDefault="00DD23FB">
      <w:pPr>
        <w:pStyle w:val="BodyText"/>
        <w:spacing w:before="280"/>
        <w:ind w:left="1945"/>
      </w:pPr>
      <w:r>
        <w:t>-Hemorrhagic</w:t>
      </w:r>
      <w:r>
        <w:rPr>
          <w:spacing w:val="-5"/>
        </w:rPr>
        <w:t xml:space="preserve"> </w:t>
      </w:r>
      <w:r>
        <w:t>due</w:t>
      </w:r>
      <w:r>
        <w:rPr>
          <w:spacing w:val="-4"/>
        </w:rPr>
        <w:t xml:space="preserve"> </w:t>
      </w:r>
      <w:r>
        <w:t>to</w:t>
      </w:r>
      <w:r>
        <w:rPr>
          <w:spacing w:val="-6"/>
        </w:rPr>
        <w:t xml:space="preserve"> </w:t>
      </w:r>
      <w:r>
        <w:t>vitamin</w:t>
      </w:r>
      <w:r>
        <w:rPr>
          <w:spacing w:val="-4"/>
        </w:rPr>
        <w:t xml:space="preserve"> </w:t>
      </w:r>
      <w:r>
        <w:t>K</w:t>
      </w:r>
      <w:r>
        <w:rPr>
          <w:spacing w:val="-5"/>
        </w:rPr>
        <w:t xml:space="preserve"> </w:t>
      </w:r>
      <w:r>
        <w:rPr>
          <w:spacing w:val="-2"/>
        </w:rPr>
        <w:t>deficiency</w:t>
      </w:r>
    </w:p>
    <w:p w:rsidR="00002852" w:rsidRDefault="00DD23FB">
      <w:pPr>
        <w:pStyle w:val="ListParagraph"/>
        <w:numPr>
          <w:ilvl w:val="0"/>
          <w:numId w:val="38"/>
        </w:numPr>
        <w:tabs>
          <w:tab w:val="left" w:pos="2179"/>
        </w:tabs>
        <w:spacing w:before="281"/>
        <w:ind w:left="2179" w:hanging="234"/>
        <w:rPr>
          <w:sz w:val="26"/>
        </w:rPr>
      </w:pPr>
      <w:r>
        <w:rPr>
          <w:b/>
          <w:sz w:val="28"/>
        </w:rPr>
        <w:t>Vitamin</w:t>
      </w:r>
      <w:r>
        <w:rPr>
          <w:b/>
          <w:spacing w:val="-7"/>
          <w:sz w:val="28"/>
        </w:rPr>
        <w:t xml:space="preserve"> </w:t>
      </w:r>
      <w:r>
        <w:rPr>
          <w:b/>
          <w:sz w:val="28"/>
        </w:rPr>
        <w:t>deficiencies:</w:t>
      </w:r>
      <w:r>
        <w:rPr>
          <w:b/>
          <w:spacing w:val="-2"/>
          <w:sz w:val="28"/>
        </w:rPr>
        <w:t xml:space="preserve"> </w:t>
      </w:r>
      <w:r>
        <w:rPr>
          <w:sz w:val="28"/>
        </w:rPr>
        <w:t>e.g.</w:t>
      </w:r>
      <w:r>
        <w:rPr>
          <w:spacing w:val="-7"/>
          <w:sz w:val="28"/>
        </w:rPr>
        <w:t xml:space="preserve"> </w:t>
      </w:r>
      <w:r>
        <w:rPr>
          <w:sz w:val="28"/>
        </w:rPr>
        <w:t>vitamins</w:t>
      </w:r>
      <w:r>
        <w:rPr>
          <w:spacing w:val="-4"/>
          <w:sz w:val="28"/>
        </w:rPr>
        <w:t xml:space="preserve"> </w:t>
      </w:r>
      <w:r>
        <w:rPr>
          <w:sz w:val="28"/>
        </w:rPr>
        <w:t>A,</w:t>
      </w:r>
      <w:r>
        <w:rPr>
          <w:spacing w:val="-5"/>
          <w:sz w:val="28"/>
        </w:rPr>
        <w:t xml:space="preserve"> </w:t>
      </w:r>
      <w:r>
        <w:rPr>
          <w:sz w:val="28"/>
        </w:rPr>
        <w:t>B2</w:t>
      </w:r>
      <w:r>
        <w:rPr>
          <w:spacing w:val="-3"/>
          <w:sz w:val="28"/>
        </w:rPr>
        <w:t xml:space="preserve"> </w:t>
      </w:r>
      <w:r>
        <w:rPr>
          <w:sz w:val="28"/>
        </w:rPr>
        <w:t>and</w:t>
      </w:r>
      <w:r>
        <w:rPr>
          <w:spacing w:val="-3"/>
          <w:sz w:val="28"/>
        </w:rPr>
        <w:t xml:space="preserve"> </w:t>
      </w:r>
      <w:r>
        <w:rPr>
          <w:spacing w:val="-10"/>
          <w:sz w:val="28"/>
        </w:rPr>
        <w:t>K</w:t>
      </w:r>
    </w:p>
    <w:p w:rsidR="00002852" w:rsidRDefault="00DD23FB">
      <w:pPr>
        <w:pStyle w:val="Heading2"/>
        <w:numPr>
          <w:ilvl w:val="0"/>
          <w:numId w:val="38"/>
        </w:numPr>
        <w:tabs>
          <w:tab w:val="left" w:pos="2179"/>
        </w:tabs>
        <w:spacing w:before="286"/>
        <w:ind w:left="2179" w:hanging="234"/>
        <w:rPr>
          <w:sz w:val="26"/>
        </w:rPr>
      </w:pPr>
      <w:r>
        <w:t>Infections:</w:t>
      </w:r>
      <w:r>
        <w:rPr>
          <w:spacing w:val="-3"/>
        </w:rPr>
        <w:t xml:space="preserve"> </w:t>
      </w:r>
      <w:r>
        <w:t>due</w:t>
      </w:r>
      <w:r>
        <w:rPr>
          <w:spacing w:val="-4"/>
        </w:rPr>
        <w:t xml:space="preserve"> </w:t>
      </w:r>
      <w:r>
        <w:t>to</w:t>
      </w:r>
      <w:r>
        <w:rPr>
          <w:spacing w:val="-5"/>
        </w:rPr>
        <w:t xml:space="preserve"> </w:t>
      </w:r>
      <w:r>
        <w:t>defects</w:t>
      </w:r>
      <w:r>
        <w:rPr>
          <w:spacing w:val="-2"/>
        </w:rPr>
        <w:t xml:space="preserve"> </w:t>
      </w:r>
      <w:r>
        <w:t>in</w:t>
      </w:r>
      <w:r>
        <w:rPr>
          <w:spacing w:val="-3"/>
        </w:rPr>
        <w:t xml:space="preserve"> </w:t>
      </w:r>
      <w:r>
        <w:t>body</w:t>
      </w:r>
      <w:r>
        <w:rPr>
          <w:spacing w:val="-2"/>
        </w:rPr>
        <w:t xml:space="preserve"> defenses</w:t>
      </w:r>
    </w:p>
    <w:p w:rsidR="00002852" w:rsidRDefault="00DD23FB">
      <w:pPr>
        <w:tabs>
          <w:tab w:val="left" w:pos="4091"/>
          <w:tab w:val="left" w:pos="7441"/>
        </w:tabs>
        <w:spacing w:before="273" w:line="451" w:lineRule="auto"/>
        <w:ind w:left="1945" w:right="2213"/>
        <w:rPr>
          <w:b/>
          <w:sz w:val="28"/>
        </w:rPr>
      </w:pPr>
      <w:r>
        <w:rPr>
          <w:spacing w:val="-4"/>
          <w:sz w:val="28"/>
        </w:rPr>
        <w:t>-Skin</w:t>
      </w:r>
      <w:r>
        <w:rPr>
          <w:sz w:val="28"/>
        </w:rPr>
        <w:tab/>
        <w:t>-Respiratory cilia</w:t>
      </w:r>
      <w:r>
        <w:rPr>
          <w:sz w:val="28"/>
        </w:rPr>
        <w:tab/>
        <w:t>-Immune</w:t>
      </w:r>
      <w:r>
        <w:rPr>
          <w:spacing w:val="-18"/>
          <w:sz w:val="28"/>
        </w:rPr>
        <w:t xml:space="preserve"> </w:t>
      </w:r>
      <w:r>
        <w:rPr>
          <w:sz w:val="28"/>
        </w:rPr>
        <w:t xml:space="preserve">system 8-Hypoglycemia and hypothermia, if severe anorexia </w:t>
      </w:r>
      <w:proofErr w:type="gramStart"/>
      <w:r>
        <w:rPr>
          <w:sz w:val="28"/>
        </w:rPr>
        <w:t>occurs</w:t>
      </w:r>
      <w:proofErr w:type="gramEnd"/>
      <w:r>
        <w:rPr>
          <w:sz w:val="28"/>
        </w:rPr>
        <w:t xml:space="preserve"> </w:t>
      </w:r>
      <w:r>
        <w:rPr>
          <w:b/>
          <w:sz w:val="28"/>
        </w:rPr>
        <w:t>Treatment and prevention:-</w:t>
      </w:r>
    </w:p>
    <w:p w:rsidR="00002852" w:rsidRDefault="00DD23FB">
      <w:pPr>
        <w:pStyle w:val="ListParagraph"/>
        <w:numPr>
          <w:ilvl w:val="0"/>
          <w:numId w:val="37"/>
        </w:numPr>
        <w:tabs>
          <w:tab w:val="left" w:pos="2179"/>
        </w:tabs>
        <w:spacing w:line="313" w:lineRule="exact"/>
        <w:ind w:left="2179" w:hanging="234"/>
        <w:rPr>
          <w:sz w:val="28"/>
        </w:rPr>
      </w:pPr>
      <w:r>
        <w:rPr>
          <w:b/>
          <w:sz w:val="28"/>
        </w:rPr>
        <w:t>Feeding:</w:t>
      </w:r>
      <w:r>
        <w:rPr>
          <w:b/>
          <w:spacing w:val="-5"/>
          <w:sz w:val="28"/>
        </w:rPr>
        <w:t xml:space="preserve"> </w:t>
      </w:r>
      <w:r>
        <w:rPr>
          <w:sz w:val="28"/>
        </w:rPr>
        <w:t>(proteins</w:t>
      </w:r>
      <w:r>
        <w:rPr>
          <w:spacing w:val="-4"/>
          <w:sz w:val="28"/>
        </w:rPr>
        <w:t xml:space="preserve"> </w:t>
      </w:r>
      <w:r>
        <w:rPr>
          <w:sz w:val="28"/>
        </w:rPr>
        <w:t>required</w:t>
      </w:r>
      <w:r>
        <w:rPr>
          <w:spacing w:val="-4"/>
          <w:sz w:val="28"/>
        </w:rPr>
        <w:t xml:space="preserve"> </w:t>
      </w:r>
      <w:r>
        <w:rPr>
          <w:sz w:val="28"/>
        </w:rPr>
        <w:t>=</w:t>
      </w:r>
      <w:r>
        <w:rPr>
          <w:spacing w:val="-8"/>
          <w:sz w:val="28"/>
        </w:rPr>
        <w:t xml:space="preserve"> </w:t>
      </w:r>
      <w:r>
        <w:rPr>
          <w:sz w:val="28"/>
        </w:rPr>
        <w:t>4-</w:t>
      </w:r>
      <w:r>
        <w:rPr>
          <w:spacing w:val="-2"/>
          <w:sz w:val="28"/>
        </w:rPr>
        <w:t>6gm/kg/d)</w:t>
      </w:r>
    </w:p>
    <w:p w:rsidR="00002852" w:rsidRDefault="00DD23FB">
      <w:pPr>
        <w:pStyle w:val="Heading2"/>
        <w:spacing w:before="286"/>
        <w:ind w:left="1945"/>
      </w:pPr>
      <w:r>
        <w:t>*Oral</w:t>
      </w:r>
      <w:r>
        <w:rPr>
          <w:spacing w:val="-4"/>
        </w:rPr>
        <w:t xml:space="preserve"> </w:t>
      </w:r>
      <w:r>
        <w:t>or</w:t>
      </w:r>
      <w:r>
        <w:rPr>
          <w:spacing w:val="-1"/>
        </w:rPr>
        <w:t xml:space="preserve"> </w:t>
      </w:r>
      <w:r>
        <w:t>tube</w:t>
      </w:r>
      <w:r>
        <w:rPr>
          <w:spacing w:val="-2"/>
        </w:rPr>
        <w:t xml:space="preserve"> feeding:</w:t>
      </w:r>
    </w:p>
    <w:p w:rsidR="00002852" w:rsidRDefault="00DD23FB">
      <w:pPr>
        <w:spacing w:before="280"/>
        <w:ind w:left="1945"/>
        <w:rPr>
          <w:b/>
          <w:sz w:val="28"/>
        </w:rPr>
      </w:pPr>
      <w:r>
        <w:rPr>
          <w:b/>
          <w:sz w:val="28"/>
        </w:rPr>
        <w:t>-</w:t>
      </w:r>
      <w:r>
        <w:rPr>
          <w:b/>
          <w:spacing w:val="-2"/>
          <w:sz w:val="28"/>
        </w:rPr>
        <w:t>Milk:</w:t>
      </w:r>
    </w:p>
    <w:p w:rsidR="00002852" w:rsidRDefault="00DD23FB">
      <w:pPr>
        <w:pStyle w:val="BodyText"/>
        <w:spacing w:before="273"/>
        <w:ind w:left="1945"/>
      </w:pPr>
      <w:r>
        <w:t>*Acidified</w:t>
      </w:r>
      <w:r>
        <w:rPr>
          <w:spacing w:val="-8"/>
        </w:rPr>
        <w:t xml:space="preserve"> </w:t>
      </w:r>
      <w:r>
        <w:t>skimmed,</w:t>
      </w:r>
      <w:r>
        <w:rPr>
          <w:spacing w:val="-7"/>
        </w:rPr>
        <w:t xml:space="preserve"> </w:t>
      </w:r>
      <w:r>
        <w:t>reinforced</w:t>
      </w:r>
      <w:r>
        <w:rPr>
          <w:spacing w:val="-2"/>
        </w:rPr>
        <w:t xml:space="preserve"> </w:t>
      </w:r>
      <w:r>
        <w:t>with</w:t>
      </w:r>
      <w:r>
        <w:rPr>
          <w:spacing w:val="-6"/>
        </w:rPr>
        <w:t xml:space="preserve"> </w:t>
      </w:r>
      <w:r>
        <w:t>casein</w:t>
      </w:r>
      <w:r>
        <w:rPr>
          <w:spacing w:val="-5"/>
        </w:rPr>
        <w:t xml:space="preserve"> </w:t>
      </w:r>
      <w:r>
        <w:t>or</w:t>
      </w:r>
      <w:r>
        <w:rPr>
          <w:spacing w:val="-9"/>
        </w:rPr>
        <w:t xml:space="preserve"> </w:t>
      </w:r>
      <w:r>
        <w:t>vegetable</w:t>
      </w:r>
      <w:r>
        <w:rPr>
          <w:spacing w:val="-8"/>
        </w:rPr>
        <w:t xml:space="preserve"> </w:t>
      </w:r>
      <w:r>
        <w:rPr>
          <w:spacing w:val="-2"/>
        </w:rPr>
        <w:t>proteins</w:t>
      </w:r>
    </w:p>
    <w:p w:rsidR="00002852" w:rsidRDefault="00DD23FB">
      <w:pPr>
        <w:pStyle w:val="BodyText"/>
        <w:spacing w:before="281"/>
        <w:ind w:left="1945"/>
      </w:pPr>
      <w:r>
        <w:t>*Rich</w:t>
      </w:r>
      <w:r>
        <w:rPr>
          <w:spacing w:val="-5"/>
        </w:rPr>
        <w:t xml:space="preserve"> </w:t>
      </w:r>
      <w:r>
        <w:t>in</w:t>
      </w:r>
      <w:r>
        <w:rPr>
          <w:spacing w:val="-6"/>
        </w:rPr>
        <w:t xml:space="preserve"> </w:t>
      </w:r>
      <w:r>
        <w:t>protein,</w:t>
      </w:r>
      <w:r>
        <w:rPr>
          <w:spacing w:val="-4"/>
        </w:rPr>
        <w:t xml:space="preserve"> </w:t>
      </w:r>
      <w:r>
        <w:t>moderate</w:t>
      </w:r>
      <w:r>
        <w:rPr>
          <w:spacing w:val="-3"/>
        </w:rPr>
        <w:t xml:space="preserve"> </w:t>
      </w:r>
      <w:r>
        <w:t>CHO</w:t>
      </w:r>
      <w:r>
        <w:rPr>
          <w:spacing w:val="-4"/>
        </w:rPr>
        <w:t xml:space="preserve"> </w:t>
      </w:r>
      <w:r>
        <w:t>and</w:t>
      </w:r>
      <w:r>
        <w:rPr>
          <w:spacing w:val="-2"/>
        </w:rPr>
        <w:t xml:space="preserve"> </w:t>
      </w:r>
      <w:r>
        <w:t>low</w:t>
      </w:r>
      <w:r>
        <w:rPr>
          <w:spacing w:val="-7"/>
        </w:rPr>
        <w:t xml:space="preserve"> </w:t>
      </w:r>
      <w:r>
        <w:rPr>
          <w:spacing w:val="-5"/>
        </w:rPr>
        <w:t>fat</w:t>
      </w:r>
    </w:p>
    <w:p w:rsidR="00002852" w:rsidRDefault="00DD23FB">
      <w:pPr>
        <w:pStyle w:val="BodyText"/>
        <w:tabs>
          <w:tab w:val="left" w:pos="5758"/>
        </w:tabs>
        <w:spacing w:before="280"/>
        <w:ind w:left="1945"/>
      </w:pPr>
      <w:r>
        <w:t>*Easily</w:t>
      </w:r>
      <w:r>
        <w:rPr>
          <w:spacing w:val="-8"/>
        </w:rPr>
        <w:t xml:space="preserve"> </w:t>
      </w:r>
      <w:r>
        <w:rPr>
          <w:spacing w:val="-2"/>
        </w:rPr>
        <w:t>digestible</w:t>
      </w:r>
      <w:r>
        <w:tab/>
      </w:r>
      <w:r>
        <w:rPr>
          <w:spacing w:val="-2"/>
        </w:rPr>
        <w:t>*Economic</w:t>
      </w:r>
    </w:p>
    <w:p w:rsidR="00002852" w:rsidRDefault="00DD23FB">
      <w:pPr>
        <w:pStyle w:val="BodyText"/>
        <w:spacing w:before="281"/>
        <w:ind w:left="1945"/>
      </w:pPr>
      <w:r>
        <w:t>*Once</w:t>
      </w:r>
      <w:r>
        <w:rPr>
          <w:spacing w:val="-5"/>
        </w:rPr>
        <w:t xml:space="preserve"> </w:t>
      </w:r>
      <w:r>
        <w:t>GIT</w:t>
      </w:r>
      <w:r>
        <w:rPr>
          <w:spacing w:val="-5"/>
        </w:rPr>
        <w:t xml:space="preserve"> </w:t>
      </w:r>
      <w:r>
        <w:t>tolerates,</w:t>
      </w:r>
      <w:r>
        <w:rPr>
          <w:spacing w:val="-6"/>
        </w:rPr>
        <w:t xml:space="preserve"> </w:t>
      </w:r>
      <w:r>
        <w:t>add</w:t>
      </w:r>
      <w:r>
        <w:rPr>
          <w:spacing w:val="-4"/>
        </w:rPr>
        <w:t xml:space="preserve"> </w:t>
      </w:r>
      <w:r>
        <w:t>vegetable</w:t>
      </w:r>
      <w:r>
        <w:rPr>
          <w:spacing w:val="-7"/>
        </w:rPr>
        <w:t xml:space="preserve"> </w:t>
      </w:r>
      <w:r>
        <w:t>oils</w:t>
      </w:r>
      <w:r>
        <w:rPr>
          <w:spacing w:val="-3"/>
        </w:rPr>
        <w:t xml:space="preserve"> </w:t>
      </w:r>
      <w:r>
        <w:rPr>
          <w:spacing w:val="-2"/>
        </w:rPr>
        <w:t>gradually</w:t>
      </w:r>
    </w:p>
    <w:p w:rsidR="00002852" w:rsidRDefault="00DD23FB">
      <w:pPr>
        <w:pStyle w:val="Heading2"/>
        <w:spacing w:before="285"/>
        <w:ind w:left="1945"/>
      </w:pPr>
      <w:r>
        <w:t>Parenteral</w:t>
      </w:r>
      <w:r>
        <w:rPr>
          <w:spacing w:val="-5"/>
        </w:rPr>
        <w:t xml:space="preserve"> </w:t>
      </w:r>
      <w:r>
        <w:rPr>
          <w:spacing w:val="-2"/>
        </w:rPr>
        <w:t>feeding:</w:t>
      </w:r>
    </w:p>
    <w:p w:rsidR="00002852" w:rsidRDefault="00DD23FB">
      <w:pPr>
        <w:pStyle w:val="BodyText"/>
        <w:tabs>
          <w:tab w:val="left" w:pos="6868"/>
        </w:tabs>
        <w:spacing w:before="276"/>
        <w:ind w:left="1945"/>
      </w:pPr>
      <w:r>
        <w:t>*Amino</w:t>
      </w:r>
      <w:r>
        <w:rPr>
          <w:spacing w:val="-8"/>
        </w:rPr>
        <w:t xml:space="preserve"> </w:t>
      </w:r>
      <w:r>
        <w:rPr>
          <w:spacing w:val="-2"/>
        </w:rPr>
        <w:t>acids</w:t>
      </w:r>
      <w:r>
        <w:tab/>
      </w:r>
      <w:r>
        <w:rPr>
          <w:spacing w:val="-2"/>
        </w:rPr>
        <w:t>*Plasma</w:t>
      </w:r>
    </w:p>
    <w:p w:rsidR="00002852" w:rsidRDefault="00DD23FB">
      <w:pPr>
        <w:pStyle w:val="BodyText"/>
        <w:spacing w:before="278"/>
        <w:ind w:left="1945"/>
      </w:pPr>
      <w:r>
        <w:t>*Blood</w:t>
      </w:r>
      <w:r>
        <w:rPr>
          <w:spacing w:val="-5"/>
        </w:rPr>
        <w:t xml:space="preserve"> </w:t>
      </w:r>
      <w:r>
        <w:t>(10mg/kg)</w:t>
      </w:r>
      <w:r>
        <w:rPr>
          <w:spacing w:val="-6"/>
        </w:rPr>
        <w:t xml:space="preserve"> </w:t>
      </w:r>
      <w:r>
        <w:t>in</w:t>
      </w:r>
      <w:r>
        <w:rPr>
          <w:spacing w:val="-8"/>
        </w:rPr>
        <w:t xml:space="preserve"> </w:t>
      </w:r>
      <w:r>
        <w:t>severe</w:t>
      </w:r>
      <w:r>
        <w:rPr>
          <w:spacing w:val="-6"/>
        </w:rPr>
        <w:t xml:space="preserve"> </w:t>
      </w:r>
      <w:r>
        <w:t>infection,</w:t>
      </w:r>
      <w:r>
        <w:rPr>
          <w:spacing w:val="-6"/>
        </w:rPr>
        <w:t xml:space="preserve"> </w:t>
      </w:r>
      <w:r>
        <w:t>anemia,</w:t>
      </w:r>
      <w:r>
        <w:rPr>
          <w:spacing w:val="-7"/>
        </w:rPr>
        <w:t xml:space="preserve"> </w:t>
      </w:r>
      <w:r>
        <w:t>hemorrhage</w:t>
      </w:r>
      <w:r>
        <w:rPr>
          <w:spacing w:val="-5"/>
        </w:rPr>
        <w:t xml:space="preserve"> </w:t>
      </w:r>
      <w:r>
        <w:t>or</w:t>
      </w:r>
      <w:r>
        <w:rPr>
          <w:spacing w:val="-8"/>
        </w:rPr>
        <w:t xml:space="preserve"> </w:t>
      </w:r>
      <w:r>
        <w:rPr>
          <w:spacing w:val="-2"/>
        </w:rPr>
        <w:t>shock</w:t>
      </w:r>
    </w:p>
    <w:p w:rsidR="00002852" w:rsidRDefault="00DD23FB">
      <w:pPr>
        <w:pStyle w:val="Heading2"/>
        <w:numPr>
          <w:ilvl w:val="0"/>
          <w:numId w:val="37"/>
        </w:numPr>
        <w:tabs>
          <w:tab w:val="left" w:pos="2248"/>
        </w:tabs>
        <w:spacing w:before="285"/>
        <w:ind w:left="2248" w:hanging="303"/>
      </w:pPr>
      <w:r>
        <w:t>Fluids</w:t>
      </w:r>
      <w:r>
        <w:rPr>
          <w:spacing w:val="-6"/>
        </w:rPr>
        <w:t xml:space="preserve"> </w:t>
      </w:r>
      <w:r>
        <w:t>and</w:t>
      </w:r>
      <w:r>
        <w:rPr>
          <w:spacing w:val="-3"/>
        </w:rPr>
        <w:t xml:space="preserve"> </w:t>
      </w:r>
      <w:r>
        <w:rPr>
          <w:spacing w:val="-2"/>
        </w:rPr>
        <w:t>electrolytes</w:t>
      </w: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63"/>
        <w:rPr>
          <w:b/>
          <w:sz w:val="20"/>
        </w:rPr>
      </w:pPr>
      <w:r>
        <w:rPr>
          <w:b/>
          <w:noProof/>
          <w:sz w:val="20"/>
        </w:rPr>
        <mc:AlternateContent>
          <mc:Choice Requires="wps">
            <w:drawing>
              <wp:anchor distT="0" distB="0" distL="0" distR="0" simplePos="0" relativeHeight="487886336" behindDoc="1" locked="0" layoutInCell="1" allowOverlap="1">
                <wp:simplePos x="0" y="0"/>
                <wp:positionH relativeFrom="page">
                  <wp:posOffset>1125016</wp:posOffset>
                </wp:positionH>
                <wp:positionV relativeFrom="paragraph">
                  <wp:posOffset>201282</wp:posOffset>
                </wp:positionV>
                <wp:extent cx="5523865" cy="6350"/>
                <wp:effectExtent l="0" t="0" r="0" b="0"/>
                <wp:wrapTopAndBottom/>
                <wp:docPr id="794" name="Graphic 7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849024pt;width:434.95pt;height:.47998pt;mso-position-horizontal-relative:page;mso-position-vertical-relative:paragraph;z-index:-15430144;mso-wrap-distance-left:0;mso-wrap-distance-right:0" id="docshape591"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01971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95" name="Graphic 7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96768" id="docshape59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796" name="Group 7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797" name="Graphic 79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93" coordorigin="0,0" coordsize="8699,60">
                <v:rect style="position:absolute;left:0;top:0;width:8699;height:60" id="docshape594" filled="true" fillcolor="#612322" stroked="false">
                  <v:fill type="solid"/>
                </v:rect>
              </v:group>
            </w:pict>
          </mc:Fallback>
        </mc:AlternateContent>
      </w:r>
    </w:p>
    <w:p w:rsidR="00002852" w:rsidRDefault="00DD23FB">
      <w:pPr>
        <w:pStyle w:val="BodyText"/>
        <w:spacing w:before="262" w:line="448" w:lineRule="auto"/>
        <w:ind w:left="1945" w:right="3208"/>
        <w:rPr>
          <w:b/>
        </w:rPr>
      </w:pPr>
      <w:r>
        <w:t>Correct</w:t>
      </w:r>
      <w:r>
        <w:rPr>
          <w:spacing w:val="-10"/>
        </w:rPr>
        <w:t xml:space="preserve"> </w:t>
      </w:r>
      <w:r>
        <w:t>dehydration</w:t>
      </w:r>
      <w:r>
        <w:rPr>
          <w:spacing w:val="-6"/>
        </w:rPr>
        <w:t xml:space="preserve"> </w:t>
      </w:r>
      <w:r>
        <w:t>and</w:t>
      </w:r>
      <w:r>
        <w:rPr>
          <w:spacing w:val="-6"/>
        </w:rPr>
        <w:t xml:space="preserve"> </w:t>
      </w:r>
      <w:r>
        <w:t>electrolyte</w:t>
      </w:r>
      <w:r>
        <w:rPr>
          <w:spacing w:val="-7"/>
        </w:rPr>
        <w:t xml:space="preserve"> </w:t>
      </w:r>
      <w:r>
        <w:t>imbalance,</w:t>
      </w:r>
      <w:r>
        <w:rPr>
          <w:spacing w:val="-8"/>
        </w:rPr>
        <w:t xml:space="preserve"> </w:t>
      </w:r>
      <w:r>
        <w:t>if</w:t>
      </w:r>
      <w:r>
        <w:rPr>
          <w:spacing w:val="-10"/>
        </w:rPr>
        <w:t xml:space="preserve"> </w:t>
      </w:r>
      <w:r>
        <w:t xml:space="preserve">present </w:t>
      </w:r>
      <w:r>
        <w:rPr>
          <w:spacing w:val="-2"/>
        </w:rPr>
        <w:t>3</w:t>
      </w:r>
      <w:r>
        <w:rPr>
          <w:b/>
          <w:spacing w:val="-2"/>
        </w:rPr>
        <w:t>-Antibiotics</w:t>
      </w:r>
    </w:p>
    <w:p w:rsidR="00002852" w:rsidRDefault="00DD23FB">
      <w:pPr>
        <w:pStyle w:val="BodyText"/>
        <w:spacing w:line="242" w:lineRule="auto"/>
        <w:ind w:left="1945" w:right="1551"/>
      </w:pPr>
      <w:r>
        <w:t>*Routinely,</w:t>
      </w:r>
      <w:r>
        <w:rPr>
          <w:spacing w:val="-6"/>
        </w:rPr>
        <w:t xml:space="preserve"> </w:t>
      </w:r>
      <w:r>
        <w:t>to</w:t>
      </w:r>
      <w:r>
        <w:rPr>
          <w:spacing w:val="-4"/>
        </w:rPr>
        <w:t xml:space="preserve"> </w:t>
      </w:r>
      <w:r>
        <w:t>eradicate</w:t>
      </w:r>
      <w:r>
        <w:rPr>
          <w:spacing w:val="-8"/>
        </w:rPr>
        <w:t xml:space="preserve"> </w:t>
      </w:r>
      <w:r>
        <w:t>hidden</w:t>
      </w:r>
      <w:r>
        <w:rPr>
          <w:spacing w:val="-7"/>
        </w:rPr>
        <w:t xml:space="preserve"> </w:t>
      </w:r>
      <w:r>
        <w:t>infections,</w:t>
      </w:r>
      <w:r>
        <w:rPr>
          <w:spacing w:val="-8"/>
        </w:rPr>
        <w:t xml:space="preserve"> </w:t>
      </w:r>
      <w:r>
        <w:t>or</w:t>
      </w:r>
      <w:r>
        <w:rPr>
          <w:spacing w:val="-5"/>
        </w:rPr>
        <w:t xml:space="preserve"> </w:t>
      </w:r>
      <w:r>
        <w:t>specifically,</w:t>
      </w:r>
      <w:r>
        <w:rPr>
          <w:spacing w:val="-6"/>
        </w:rPr>
        <w:t xml:space="preserve"> </w:t>
      </w:r>
      <w:r>
        <w:t>according</w:t>
      </w:r>
      <w:r>
        <w:rPr>
          <w:spacing w:val="-4"/>
        </w:rPr>
        <w:t xml:space="preserve"> </w:t>
      </w:r>
      <w:r>
        <w:t>to the present infection, if any</w:t>
      </w:r>
    </w:p>
    <w:p w:rsidR="00002852" w:rsidRDefault="00DD23FB">
      <w:pPr>
        <w:pStyle w:val="ListParagraph"/>
        <w:numPr>
          <w:ilvl w:val="0"/>
          <w:numId w:val="43"/>
        </w:numPr>
        <w:tabs>
          <w:tab w:val="left" w:pos="2179"/>
        </w:tabs>
        <w:spacing w:before="272"/>
        <w:ind w:left="2179" w:hanging="234"/>
        <w:rPr>
          <w:sz w:val="26"/>
        </w:rPr>
      </w:pPr>
      <w:proofErr w:type="spellStart"/>
      <w:r>
        <w:rPr>
          <w:b/>
          <w:sz w:val="28"/>
        </w:rPr>
        <w:t>Antiparastic</w:t>
      </w:r>
      <w:proofErr w:type="spellEnd"/>
      <w:r>
        <w:rPr>
          <w:sz w:val="28"/>
        </w:rPr>
        <w:t>:</w:t>
      </w:r>
      <w:r>
        <w:rPr>
          <w:spacing w:val="-9"/>
          <w:sz w:val="28"/>
        </w:rPr>
        <w:t xml:space="preserve"> </w:t>
      </w:r>
      <w:r>
        <w:rPr>
          <w:sz w:val="28"/>
        </w:rPr>
        <w:t>if</w:t>
      </w:r>
      <w:r>
        <w:rPr>
          <w:spacing w:val="-5"/>
          <w:sz w:val="28"/>
        </w:rPr>
        <w:t xml:space="preserve"> </w:t>
      </w:r>
      <w:r>
        <w:rPr>
          <w:spacing w:val="-2"/>
          <w:sz w:val="28"/>
        </w:rPr>
        <w:t>needed</w:t>
      </w:r>
    </w:p>
    <w:p w:rsidR="00002852" w:rsidRDefault="00DD23FB">
      <w:pPr>
        <w:pStyle w:val="ListParagraph"/>
        <w:numPr>
          <w:ilvl w:val="0"/>
          <w:numId w:val="43"/>
        </w:numPr>
        <w:tabs>
          <w:tab w:val="left" w:pos="2179"/>
        </w:tabs>
        <w:spacing w:before="280" w:line="448" w:lineRule="auto"/>
        <w:ind w:left="1945" w:right="4536" w:firstLine="0"/>
        <w:rPr>
          <w:sz w:val="26"/>
        </w:rPr>
      </w:pPr>
      <w:r>
        <w:rPr>
          <w:b/>
          <w:sz w:val="28"/>
        </w:rPr>
        <w:t>Vitamins:</w:t>
      </w:r>
      <w:r>
        <w:rPr>
          <w:b/>
          <w:spacing w:val="-5"/>
          <w:sz w:val="28"/>
        </w:rPr>
        <w:t xml:space="preserve"> </w:t>
      </w:r>
      <w:r>
        <w:rPr>
          <w:sz w:val="28"/>
        </w:rPr>
        <w:t>A,</w:t>
      </w:r>
      <w:r>
        <w:rPr>
          <w:spacing w:val="-6"/>
          <w:sz w:val="28"/>
        </w:rPr>
        <w:t xml:space="preserve"> </w:t>
      </w:r>
      <w:r>
        <w:rPr>
          <w:sz w:val="28"/>
        </w:rPr>
        <w:t>B</w:t>
      </w:r>
      <w:r>
        <w:rPr>
          <w:spacing w:val="-5"/>
          <w:sz w:val="28"/>
        </w:rPr>
        <w:t xml:space="preserve"> </w:t>
      </w:r>
      <w:r>
        <w:rPr>
          <w:sz w:val="28"/>
        </w:rPr>
        <w:t>complex,</w:t>
      </w:r>
      <w:r>
        <w:rPr>
          <w:spacing w:val="-6"/>
          <w:sz w:val="28"/>
        </w:rPr>
        <w:t xml:space="preserve"> </w:t>
      </w:r>
      <w:r>
        <w:rPr>
          <w:sz w:val="28"/>
        </w:rPr>
        <w:t>K</w:t>
      </w:r>
      <w:r>
        <w:rPr>
          <w:spacing w:val="-6"/>
          <w:sz w:val="28"/>
        </w:rPr>
        <w:t xml:space="preserve"> </w:t>
      </w:r>
      <w:r>
        <w:rPr>
          <w:sz w:val="28"/>
        </w:rPr>
        <w:t>and</w:t>
      </w:r>
      <w:r>
        <w:rPr>
          <w:spacing w:val="-5"/>
          <w:sz w:val="28"/>
        </w:rPr>
        <w:t xml:space="preserve"> </w:t>
      </w:r>
      <w:r>
        <w:rPr>
          <w:sz w:val="28"/>
        </w:rPr>
        <w:t>Folic</w:t>
      </w:r>
      <w:r>
        <w:rPr>
          <w:spacing w:val="-5"/>
          <w:sz w:val="28"/>
        </w:rPr>
        <w:t xml:space="preserve"> </w:t>
      </w:r>
      <w:r>
        <w:rPr>
          <w:sz w:val="28"/>
        </w:rPr>
        <w:t>acid 6-</w:t>
      </w:r>
      <w:r>
        <w:rPr>
          <w:b/>
          <w:sz w:val="28"/>
        </w:rPr>
        <w:t xml:space="preserve">Minerals: </w:t>
      </w:r>
      <w:r>
        <w:rPr>
          <w:sz w:val="28"/>
        </w:rPr>
        <w:t>iron and zinc</w:t>
      </w:r>
    </w:p>
    <w:p w:rsidR="00002852" w:rsidRDefault="00DD23FB">
      <w:pPr>
        <w:pStyle w:val="ListParagraph"/>
        <w:numPr>
          <w:ilvl w:val="0"/>
          <w:numId w:val="36"/>
        </w:numPr>
        <w:tabs>
          <w:tab w:val="left" w:pos="2179"/>
        </w:tabs>
        <w:spacing w:before="1"/>
        <w:ind w:left="2179" w:hanging="234"/>
        <w:rPr>
          <w:sz w:val="28"/>
        </w:rPr>
      </w:pPr>
      <w:r>
        <w:rPr>
          <w:b/>
          <w:sz w:val="28"/>
        </w:rPr>
        <w:t>Warmth:</w:t>
      </w:r>
      <w:r>
        <w:rPr>
          <w:b/>
          <w:spacing w:val="-6"/>
          <w:sz w:val="28"/>
        </w:rPr>
        <w:t xml:space="preserve"> </w:t>
      </w:r>
      <w:r>
        <w:rPr>
          <w:sz w:val="28"/>
        </w:rPr>
        <w:t>to</w:t>
      </w:r>
      <w:r>
        <w:rPr>
          <w:spacing w:val="-5"/>
          <w:sz w:val="28"/>
        </w:rPr>
        <w:t xml:space="preserve"> </w:t>
      </w:r>
      <w:r>
        <w:rPr>
          <w:sz w:val="28"/>
        </w:rPr>
        <w:t>avoid</w:t>
      </w:r>
      <w:r>
        <w:rPr>
          <w:spacing w:val="-8"/>
          <w:sz w:val="28"/>
        </w:rPr>
        <w:t xml:space="preserve"> </w:t>
      </w:r>
      <w:r>
        <w:rPr>
          <w:sz w:val="28"/>
        </w:rPr>
        <w:t>hypoglycemia</w:t>
      </w:r>
      <w:r>
        <w:rPr>
          <w:spacing w:val="-5"/>
          <w:sz w:val="28"/>
        </w:rPr>
        <w:t xml:space="preserve"> </w:t>
      </w:r>
      <w:r>
        <w:rPr>
          <w:sz w:val="28"/>
        </w:rPr>
        <w:t>and</w:t>
      </w:r>
      <w:r>
        <w:rPr>
          <w:spacing w:val="-8"/>
          <w:sz w:val="28"/>
        </w:rPr>
        <w:t xml:space="preserve"> </w:t>
      </w:r>
      <w:r>
        <w:rPr>
          <w:spacing w:val="-2"/>
          <w:sz w:val="28"/>
        </w:rPr>
        <w:t>hypothermia</w:t>
      </w:r>
    </w:p>
    <w:p w:rsidR="00002852" w:rsidRDefault="00DD23FB">
      <w:pPr>
        <w:pStyle w:val="ListParagraph"/>
        <w:numPr>
          <w:ilvl w:val="0"/>
          <w:numId w:val="36"/>
        </w:numPr>
        <w:tabs>
          <w:tab w:val="left" w:pos="2248"/>
        </w:tabs>
        <w:spacing w:before="281"/>
        <w:ind w:left="2248" w:hanging="303"/>
        <w:rPr>
          <w:sz w:val="28"/>
        </w:rPr>
      </w:pPr>
      <w:r>
        <w:rPr>
          <w:b/>
          <w:sz w:val="28"/>
        </w:rPr>
        <w:t>Hygiene</w:t>
      </w:r>
      <w:r>
        <w:rPr>
          <w:sz w:val="28"/>
        </w:rPr>
        <w:t>:</w:t>
      </w:r>
      <w:r>
        <w:rPr>
          <w:spacing w:val="-5"/>
          <w:sz w:val="28"/>
        </w:rPr>
        <w:t xml:space="preserve"> </w:t>
      </w:r>
      <w:r>
        <w:rPr>
          <w:sz w:val="28"/>
        </w:rPr>
        <w:t>to</w:t>
      </w:r>
      <w:r>
        <w:rPr>
          <w:spacing w:val="-4"/>
          <w:sz w:val="28"/>
        </w:rPr>
        <w:t xml:space="preserve"> </w:t>
      </w:r>
      <w:r>
        <w:rPr>
          <w:sz w:val="28"/>
        </w:rPr>
        <w:t>avoid</w:t>
      </w:r>
      <w:r>
        <w:rPr>
          <w:spacing w:val="-4"/>
          <w:sz w:val="28"/>
        </w:rPr>
        <w:t xml:space="preserve"> </w:t>
      </w:r>
      <w:r>
        <w:rPr>
          <w:spacing w:val="-2"/>
          <w:sz w:val="28"/>
        </w:rPr>
        <w:t>infections</w:t>
      </w:r>
    </w:p>
    <w:p w:rsidR="00002852" w:rsidRDefault="00DD23FB">
      <w:pPr>
        <w:pStyle w:val="BodyText"/>
        <w:spacing w:before="278"/>
        <w:ind w:left="1945"/>
      </w:pPr>
      <w:r>
        <w:t>Recent</w:t>
      </w:r>
      <w:r>
        <w:rPr>
          <w:spacing w:val="-3"/>
        </w:rPr>
        <w:t xml:space="preserve"> </w:t>
      </w:r>
      <w:r>
        <w:t>management</w:t>
      </w:r>
      <w:r>
        <w:rPr>
          <w:spacing w:val="-7"/>
        </w:rPr>
        <w:t xml:space="preserve"> </w:t>
      </w:r>
      <w:r>
        <w:t>guidelines</w:t>
      </w:r>
      <w:r>
        <w:rPr>
          <w:spacing w:val="-5"/>
        </w:rPr>
        <w:t xml:space="preserve"> </w:t>
      </w:r>
      <w:r>
        <w:t>of</w:t>
      </w:r>
      <w:r>
        <w:rPr>
          <w:spacing w:val="-4"/>
        </w:rPr>
        <w:t xml:space="preserve"> </w:t>
      </w:r>
      <w:proofErr w:type="gramStart"/>
      <w:r>
        <w:t>WHO</w:t>
      </w:r>
      <w:proofErr w:type="gramEnd"/>
      <w:r>
        <w:rPr>
          <w:spacing w:val="-5"/>
        </w:rPr>
        <w:t xml:space="preserve"> </w:t>
      </w:r>
      <w:r>
        <w:t>using</w:t>
      </w:r>
      <w:r>
        <w:rPr>
          <w:spacing w:val="-3"/>
        </w:rPr>
        <w:t xml:space="preserve"> </w:t>
      </w:r>
      <w:r>
        <w:t>the</w:t>
      </w:r>
      <w:r>
        <w:rPr>
          <w:spacing w:val="-3"/>
        </w:rPr>
        <w:t xml:space="preserve"> </w:t>
      </w:r>
      <w:r>
        <w:t>high</w:t>
      </w:r>
      <w:r>
        <w:rPr>
          <w:spacing w:val="-7"/>
        </w:rPr>
        <w:t xml:space="preserve"> </w:t>
      </w:r>
      <w:r>
        <w:t>nutrient</w:t>
      </w:r>
      <w:r>
        <w:rPr>
          <w:spacing w:val="-4"/>
        </w:rPr>
        <w:t xml:space="preserve"> </w:t>
      </w:r>
      <w:r>
        <w:rPr>
          <w:spacing w:val="-2"/>
        </w:rPr>
        <w:t>fluids</w:t>
      </w:r>
    </w:p>
    <w:p w:rsidR="00002852" w:rsidRDefault="00DD23FB">
      <w:pPr>
        <w:pStyle w:val="Heading2"/>
        <w:spacing w:before="280"/>
        <w:ind w:left="1945"/>
        <w:rPr>
          <w:b w:val="0"/>
        </w:rPr>
      </w:pPr>
      <w:r>
        <w:t>Signs</w:t>
      </w:r>
      <w:r>
        <w:rPr>
          <w:spacing w:val="-5"/>
        </w:rPr>
        <w:t xml:space="preserve"> </w:t>
      </w:r>
      <w:r>
        <w:t>of</w:t>
      </w:r>
      <w:r>
        <w:rPr>
          <w:spacing w:val="-1"/>
        </w:rPr>
        <w:t xml:space="preserve"> </w:t>
      </w:r>
      <w:r>
        <w:rPr>
          <w:spacing w:val="-2"/>
        </w:rPr>
        <w:t>recovery</w:t>
      </w:r>
      <w:r>
        <w:rPr>
          <w:b w:val="0"/>
          <w:spacing w:val="-2"/>
        </w:rPr>
        <w:t>:</w:t>
      </w:r>
    </w:p>
    <w:p w:rsidR="00002852" w:rsidRDefault="00DD23FB">
      <w:pPr>
        <w:pStyle w:val="ListParagraph"/>
        <w:numPr>
          <w:ilvl w:val="0"/>
          <w:numId w:val="35"/>
        </w:numPr>
        <w:tabs>
          <w:tab w:val="left" w:pos="2179"/>
        </w:tabs>
        <w:spacing w:before="281"/>
        <w:ind w:left="2179" w:hanging="234"/>
        <w:rPr>
          <w:sz w:val="28"/>
        </w:rPr>
      </w:pPr>
      <w:r>
        <w:rPr>
          <w:sz w:val="28"/>
        </w:rPr>
        <w:t>Alertness</w:t>
      </w:r>
      <w:r>
        <w:rPr>
          <w:spacing w:val="-5"/>
          <w:sz w:val="28"/>
        </w:rPr>
        <w:t xml:space="preserve"> </w:t>
      </w:r>
      <w:r>
        <w:rPr>
          <w:sz w:val="28"/>
        </w:rPr>
        <w:t>and</w:t>
      </w:r>
      <w:r>
        <w:rPr>
          <w:spacing w:val="-5"/>
          <w:sz w:val="28"/>
        </w:rPr>
        <w:t xml:space="preserve"> </w:t>
      </w:r>
      <w:r>
        <w:rPr>
          <w:sz w:val="28"/>
        </w:rPr>
        <w:t>interest</w:t>
      </w:r>
      <w:r>
        <w:rPr>
          <w:spacing w:val="-8"/>
          <w:sz w:val="28"/>
        </w:rPr>
        <w:t xml:space="preserve"> </w:t>
      </w:r>
      <w:r>
        <w:rPr>
          <w:sz w:val="28"/>
        </w:rPr>
        <w:t>in</w:t>
      </w:r>
      <w:r>
        <w:rPr>
          <w:spacing w:val="-8"/>
          <w:sz w:val="28"/>
        </w:rPr>
        <w:t xml:space="preserve"> </w:t>
      </w:r>
      <w:r>
        <w:rPr>
          <w:spacing w:val="-2"/>
          <w:sz w:val="28"/>
        </w:rPr>
        <w:t>surroundings</w:t>
      </w:r>
    </w:p>
    <w:p w:rsidR="00002852" w:rsidRDefault="00DD23FB">
      <w:pPr>
        <w:pStyle w:val="ListParagraph"/>
        <w:numPr>
          <w:ilvl w:val="0"/>
          <w:numId w:val="35"/>
        </w:numPr>
        <w:tabs>
          <w:tab w:val="left" w:pos="2179"/>
        </w:tabs>
        <w:spacing w:before="281"/>
        <w:ind w:left="2179" w:hanging="234"/>
        <w:rPr>
          <w:sz w:val="28"/>
        </w:rPr>
      </w:pPr>
      <w:r>
        <w:rPr>
          <w:sz w:val="28"/>
        </w:rPr>
        <w:t>Appetite</w:t>
      </w:r>
      <w:r>
        <w:rPr>
          <w:spacing w:val="-9"/>
          <w:sz w:val="28"/>
        </w:rPr>
        <w:t xml:space="preserve"> </w:t>
      </w:r>
      <w:r>
        <w:rPr>
          <w:spacing w:val="-2"/>
          <w:sz w:val="28"/>
        </w:rPr>
        <w:t>improvement</w:t>
      </w:r>
    </w:p>
    <w:p w:rsidR="00002852" w:rsidRDefault="00DD23FB">
      <w:pPr>
        <w:pStyle w:val="ListParagraph"/>
        <w:numPr>
          <w:ilvl w:val="0"/>
          <w:numId w:val="35"/>
        </w:numPr>
        <w:tabs>
          <w:tab w:val="left" w:pos="2248"/>
        </w:tabs>
        <w:spacing w:before="280"/>
        <w:ind w:left="2248" w:hanging="303"/>
        <w:rPr>
          <w:sz w:val="28"/>
        </w:rPr>
      </w:pPr>
      <w:r>
        <w:rPr>
          <w:sz w:val="28"/>
        </w:rPr>
        <w:t>Weight</w:t>
      </w:r>
      <w:r>
        <w:rPr>
          <w:spacing w:val="-9"/>
          <w:sz w:val="28"/>
        </w:rPr>
        <w:t xml:space="preserve"> </w:t>
      </w:r>
      <w:r>
        <w:rPr>
          <w:spacing w:val="-2"/>
          <w:sz w:val="28"/>
        </w:rPr>
        <w:t>gaining</w:t>
      </w:r>
    </w:p>
    <w:p w:rsidR="00002852" w:rsidRDefault="00DD23FB">
      <w:pPr>
        <w:pStyle w:val="ListParagraph"/>
        <w:numPr>
          <w:ilvl w:val="0"/>
          <w:numId w:val="35"/>
        </w:numPr>
        <w:tabs>
          <w:tab w:val="left" w:pos="2179"/>
        </w:tabs>
        <w:spacing w:before="280" w:line="448" w:lineRule="auto"/>
        <w:ind w:left="1945" w:right="5572" w:firstLine="0"/>
        <w:rPr>
          <w:sz w:val="28"/>
        </w:rPr>
      </w:pPr>
      <w:proofErr w:type="spellStart"/>
      <w:r>
        <w:rPr>
          <w:sz w:val="28"/>
        </w:rPr>
        <w:t>Oedema</w:t>
      </w:r>
      <w:proofErr w:type="spellEnd"/>
      <w:r>
        <w:rPr>
          <w:sz w:val="28"/>
        </w:rPr>
        <w:t xml:space="preserve"> resolution</w:t>
      </w:r>
      <w:r>
        <w:rPr>
          <w:spacing w:val="40"/>
          <w:sz w:val="28"/>
        </w:rPr>
        <w:t xml:space="preserve"> </w:t>
      </w:r>
      <w:r>
        <w:rPr>
          <w:b/>
          <w:sz w:val="28"/>
        </w:rPr>
        <w:t>Complication</w:t>
      </w:r>
      <w:r>
        <w:rPr>
          <w:b/>
          <w:spacing w:val="-10"/>
          <w:sz w:val="28"/>
        </w:rPr>
        <w:t xml:space="preserve"> </w:t>
      </w:r>
      <w:r>
        <w:rPr>
          <w:b/>
          <w:sz w:val="28"/>
        </w:rPr>
        <w:t>and</w:t>
      </w:r>
      <w:r>
        <w:rPr>
          <w:b/>
          <w:spacing w:val="-10"/>
          <w:sz w:val="28"/>
        </w:rPr>
        <w:t xml:space="preserve"> </w:t>
      </w:r>
      <w:r>
        <w:rPr>
          <w:b/>
          <w:sz w:val="28"/>
        </w:rPr>
        <w:t>causes</w:t>
      </w:r>
      <w:r>
        <w:rPr>
          <w:b/>
          <w:spacing w:val="-11"/>
          <w:sz w:val="28"/>
        </w:rPr>
        <w:t xml:space="preserve"> </w:t>
      </w:r>
      <w:r>
        <w:rPr>
          <w:b/>
          <w:sz w:val="28"/>
        </w:rPr>
        <w:t>of</w:t>
      </w:r>
      <w:r>
        <w:rPr>
          <w:b/>
          <w:spacing w:val="-10"/>
          <w:sz w:val="28"/>
        </w:rPr>
        <w:t xml:space="preserve"> </w:t>
      </w:r>
      <w:r>
        <w:rPr>
          <w:b/>
          <w:sz w:val="28"/>
        </w:rPr>
        <w:t xml:space="preserve">death </w:t>
      </w:r>
      <w:r>
        <w:rPr>
          <w:spacing w:val="-2"/>
          <w:sz w:val="28"/>
        </w:rPr>
        <w:t>1-Hypoglycemia</w:t>
      </w:r>
    </w:p>
    <w:p w:rsidR="00002852" w:rsidRDefault="00DD23FB">
      <w:pPr>
        <w:pStyle w:val="ListParagraph"/>
        <w:numPr>
          <w:ilvl w:val="1"/>
          <w:numId w:val="40"/>
        </w:numPr>
        <w:tabs>
          <w:tab w:val="left" w:pos="2179"/>
        </w:tabs>
        <w:spacing w:line="321" w:lineRule="exact"/>
        <w:ind w:left="2179" w:hanging="234"/>
        <w:rPr>
          <w:sz w:val="28"/>
        </w:rPr>
      </w:pPr>
      <w:r>
        <w:rPr>
          <w:spacing w:val="-2"/>
          <w:sz w:val="28"/>
        </w:rPr>
        <w:t>infection</w:t>
      </w:r>
    </w:p>
    <w:p w:rsidR="00002852" w:rsidRDefault="00DD23FB">
      <w:pPr>
        <w:pStyle w:val="ListParagraph"/>
        <w:numPr>
          <w:ilvl w:val="1"/>
          <w:numId w:val="40"/>
        </w:numPr>
        <w:tabs>
          <w:tab w:val="left" w:pos="2179"/>
        </w:tabs>
        <w:spacing w:before="281"/>
        <w:ind w:left="2179" w:hanging="234"/>
        <w:rPr>
          <w:sz w:val="28"/>
        </w:rPr>
      </w:pPr>
      <w:r>
        <w:rPr>
          <w:sz w:val="28"/>
        </w:rPr>
        <w:t>Water</w:t>
      </w:r>
      <w:r>
        <w:rPr>
          <w:spacing w:val="-7"/>
          <w:sz w:val="28"/>
        </w:rPr>
        <w:t xml:space="preserve"> </w:t>
      </w:r>
      <w:r>
        <w:rPr>
          <w:sz w:val="28"/>
        </w:rPr>
        <w:t>and</w:t>
      </w:r>
      <w:r>
        <w:rPr>
          <w:spacing w:val="-6"/>
          <w:sz w:val="28"/>
        </w:rPr>
        <w:t xml:space="preserve"> </w:t>
      </w:r>
      <w:r>
        <w:rPr>
          <w:sz w:val="28"/>
        </w:rPr>
        <w:t>electrolyte</w:t>
      </w:r>
      <w:r>
        <w:rPr>
          <w:spacing w:val="-6"/>
          <w:sz w:val="28"/>
        </w:rPr>
        <w:t xml:space="preserve"> </w:t>
      </w:r>
      <w:r>
        <w:rPr>
          <w:spacing w:val="-2"/>
          <w:sz w:val="28"/>
        </w:rPr>
        <w:t>imbalance</w:t>
      </w:r>
    </w:p>
    <w:p w:rsidR="00002852" w:rsidRDefault="00DD23FB">
      <w:pPr>
        <w:spacing w:before="285" w:line="446" w:lineRule="auto"/>
        <w:ind w:left="1945" w:right="2853"/>
        <w:rPr>
          <w:b/>
          <w:sz w:val="28"/>
        </w:rPr>
      </w:pPr>
      <w:r>
        <w:rPr>
          <w:b/>
          <w:sz w:val="28"/>
        </w:rPr>
        <w:t>N.B.</w:t>
      </w:r>
      <w:r>
        <w:rPr>
          <w:b/>
          <w:spacing w:val="-7"/>
          <w:sz w:val="28"/>
        </w:rPr>
        <w:t xml:space="preserve"> </w:t>
      </w:r>
      <w:r>
        <w:rPr>
          <w:b/>
          <w:sz w:val="28"/>
        </w:rPr>
        <w:t>Pre</w:t>
      </w:r>
      <w:r>
        <w:rPr>
          <w:b/>
          <w:spacing w:val="-6"/>
          <w:sz w:val="28"/>
        </w:rPr>
        <w:t xml:space="preserve"> </w:t>
      </w:r>
      <w:r>
        <w:rPr>
          <w:b/>
          <w:sz w:val="28"/>
        </w:rPr>
        <w:t>–</w:t>
      </w:r>
      <w:r>
        <w:rPr>
          <w:b/>
          <w:spacing w:val="-2"/>
          <w:sz w:val="28"/>
        </w:rPr>
        <w:t xml:space="preserve"> </w:t>
      </w:r>
      <w:r>
        <w:rPr>
          <w:b/>
          <w:sz w:val="28"/>
        </w:rPr>
        <w:t>kwashiorkor:</w:t>
      </w:r>
      <w:r>
        <w:rPr>
          <w:b/>
          <w:spacing w:val="-5"/>
          <w:sz w:val="28"/>
        </w:rPr>
        <w:t xml:space="preserve"> </w:t>
      </w:r>
      <w:r>
        <w:rPr>
          <w:b/>
          <w:sz w:val="28"/>
        </w:rPr>
        <w:t>like</w:t>
      </w:r>
      <w:r>
        <w:rPr>
          <w:b/>
          <w:spacing w:val="-3"/>
          <w:sz w:val="28"/>
        </w:rPr>
        <w:t xml:space="preserve"> </w:t>
      </w:r>
      <w:r>
        <w:rPr>
          <w:b/>
          <w:sz w:val="28"/>
        </w:rPr>
        <w:t>KWO</w:t>
      </w:r>
      <w:r>
        <w:rPr>
          <w:b/>
          <w:spacing w:val="-5"/>
          <w:sz w:val="28"/>
        </w:rPr>
        <w:t xml:space="preserve"> </w:t>
      </w:r>
      <w:r>
        <w:rPr>
          <w:b/>
          <w:sz w:val="28"/>
        </w:rPr>
        <w:t>but,</w:t>
      </w:r>
      <w:r>
        <w:rPr>
          <w:b/>
          <w:spacing w:val="-6"/>
          <w:sz w:val="28"/>
        </w:rPr>
        <w:t xml:space="preserve"> </w:t>
      </w:r>
      <w:r>
        <w:rPr>
          <w:b/>
          <w:sz w:val="28"/>
        </w:rPr>
        <w:t>without</w:t>
      </w:r>
      <w:r>
        <w:rPr>
          <w:b/>
          <w:spacing w:val="-8"/>
          <w:sz w:val="28"/>
        </w:rPr>
        <w:t xml:space="preserve"> </w:t>
      </w:r>
      <w:r>
        <w:rPr>
          <w:b/>
          <w:sz w:val="28"/>
        </w:rPr>
        <w:t xml:space="preserve">edema </w:t>
      </w:r>
      <w:r>
        <w:rPr>
          <w:b/>
          <w:spacing w:val="-2"/>
          <w:sz w:val="28"/>
        </w:rPr>
        <w:t>Marasmus</w:t>
      </w:r>
    </w:p>
    <w:p w:rsidR="00002852" w:rsidRDefault="00DD23FB">
      <w:pPr>
        <w:spacing w:before="5"/>
        <w:ind w:left="1945"/>
        <w:rPr>
          <w:b/>
          <w:sz w:val="28"/>
        </w:rPr>
      </w:pPr>
      <w:r>
        <w:rPr>
          <w:b/>
          <w:sz w:val="28"/>
        </w:rPr>
        <w:t>Severe</w:t>
      </w:r>
      <w:r>
        <w:rPr>
          <w:b/>
          <w:spacing w:val="-8"/>
          <w:sz w:val="28"/>
        </w:rPr>
        <w:t xml:space="preserve"> </w:t>
      </w:r>
      <w:r>
        <w:rPr>
          <w:b/>
          <w:sz w:val="28"/>
        </w:rPr>
        <w:t>malnutrition</w:t>
      </w:r>
      <w:r>
        <w:rPr>
          <w:b/>
          <w:spacing w:val="-8"/>
          <w:sz w:val="28"/>
        </w:rPr>
        <w:t xml:space="preserve"> </w:t>
      </w:r>
      <w:r>
        <w:rPr>
          <w:b/>
          <w:sz w:val="28"/>
        </w:rPr>
        <w:t>in</w:t>
      </w:r>
      <w:r>
        <w:rPr>
          <w:b/>
          <w:spacing w:val="-5"/>
          <w:sz w:val="28"/>
        </w:rPr>
        <w:t xml:space="preserve"> </w:t>
      </w:r>
      <w:r>
        <w:rPr>
          <w:b/>
          <w:sz w:val="28"/>
        </w:rPr>
        <w:t>infant</w:t>
      </w:r>
      <w:r>
        <w:rPr>
          <w:b/>
          <w:spacing w:val="-9"/>
          <w:sz w:val="28"/>
        </w:rPr>
        <w:t xml:space="preserve"> </w:t>
      </w:r>
      <w:r>
        <w:rPr>
          <w:b/>
          <w:sz w:val="28"/>
        </w:rPr>
        <w:t>inadequate</w:t>
      </w:r>
      <w:r>
        <w:rPr>
          <w:b/>
          <w:spacing w:val="-5"/>
          <w:sz w:val="28"/>
        </w:rPr>
        <w:t xml:space="preserve"> </w:t>
      </w:r>
      <w:r>
        <w:rPr>
          <w:b/>
          <w:sz w:val="28"/>
        </w:rPr>
        <w:t>calories</w:t>
      </w:r>
      <w:r>
        <w:rPr>
          <w:b/>
          <w:spacing w:val="-4"/>
          <w:sz w:val="28"/>
        </w:rPr>
        <w:t xml:space="preserve"> </w:t>
      </w:r>
      <w:r>
        <w:rPr>
          <w:b/>
          <w:spacing w:val="-2"/>
          <w:sz w:val="28"/>
        </w:rPr>
        <w:t>intake</w:t>
      </w:r>
    </w:p>
    <w:p w:rsidR="00002852" w:rsidRDefault="00DD23FB">
      <w:pPr>
        <w:pStyle w:val="BodyText"/>
        <w:spacing w:before="201"/>
        <w:rPr>
          <w:b/>
          <w:sz w:val="20"/>
        </w:rPr>
      </w:pPr>
      <w:r>
        <w:rPr>
          <w:b/>
          <w:noProof/>
          <w:sz w:val="20"/>
        </w:rPr>
        <mc:AlternateContent>
          <mc:Choice Requires="wps">
            <w:drawing>
              <wp:anchor distT="0" distB="0" distL="0" distR="0" simplePos="0" relativeHeight="487887872" behindDoc="1" locked="0" layoutInCell="1" allowOverlap="1">
                <wp:simplePos x="0" y="0"/>
                <wp:positionH relativeFrom="page">
                  <wp:posOffset>1125016</wp:posOffset>
                </wp:positionH>
                <wp:positionV relativeFrom="paragraph">
                  <wp:posOffset>288912</wp:posOffset>
                </wp:positionV>
                <wp:extent cx="5523865" cy="6350"/>
                <wp:effectExtent l="0" t="0" r="0" b="0"/>
                <wp:wrapTopAndBottom/>
                <wp:docPr id="798" name="Graphic 7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749023pt;width:434.95pt;height:.47998pt;mso-position-horizontal-relative:page;mso-position-vertical-relative:paragraph;z-index:-15428608;mso-wrap-distance-left:0;mso-wrap-distance-right:0" id="docshape595"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02227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799" name="Graphic 7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94208" id="docshape59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00" name="Group 8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01" name="Graphic 80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597" coordorigin="0,0" coordsize="8699,60">
                <v:rect style="position:absolute;left:0;top:0;width:8699;height:60" id="docshape598" filled="true" fillcolor="#612322" stroked="false">
                  <v:fill type="solid"/>
                </v:rect>
              </v:group>
            </w:pict>
          </mc:Fallback>
        </mc:AlternateContent>
      </w:r>
    </w:p>
    <w:p w:rsidR="00002852" w:rsidRDefault="00DD23FB">
      <w:pPr>
        <w:spacing w:before="267"/>
        <w:ind w:left="3973"/>
        <w:rPr>
          <w:b/>
          <w:sz w:val="28"/>
        </w:rPr>
      </w:pPr>
      <w:r>
        <w:rPr>
          <w:b/>
          <w:noProof/>
          <w:sz w:val="28"/>
        </w:rPr>
        <w:drawing>
          <wp:anchor distT="0" distB="0" distL="0" distR="0" simplePos="0" relativeHeight="484021248" behindDoc="1" locked="0" layoutInCell="1" allowOverlap="1">
            <wp:simplePos x="0" y="0"/>
            <wp:positionH relativeFrom="page">
              <wp:posOffset>1143000</wp:posOffset>
            </wp:positionH>
            <wp:positionV relativeFrom="paragraph">
              <wp:posOffset>221797</wp:posOffset>
            </wp:positionV>
            <wp:extent cx="1352550" cy="1704975"/>
            <wp:effectExtent l="0" t="0" r="0" b="0"/>
            <wp:wrapNone/>
            <wp:docPr id="802" name="Image 8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2" name="Image 802"/>
                    <pic:cNvPicPr/>
                  </pic:nvPicPr>
                  <pic:blipFill>
                    <a:blip r:embed="rId262" cstate="print"/>
                    <a:stretch>
                      <a:fillRect/>
                    </a:stretch>
                  </pic:blipFill>
                  <pic:spPr>
                    <a:xfrm>
                      <a:off x="0" y="0"/>
                      <a:ext cx="1352550" cy="1704975"/>
                    </a:xfrm>
                    <a:prstGeom prst="rect">
                      <a:avLst/>
                    </a:prstGeom>
                  </pic:spPr>
                </pic:pic>
              </a:graphicData>
            </a:graphic>
          </wp:anchor>
        </w:drawing>
      </w:r>
      <w:r>
        <w:rPr>
          <w:b/>
          <w:noProof/>
          <w:sz w:val="28"/>
        </w:rPr>
        <w:drawing>
          <wp:anchor distT="0" distB="0" distL="0" distR="0" simplePos="0" relativeHeight="484021760" behindDoc="1" locked="0" layoutInCell="1" allowOverlap="1">
            <wp:simplePos x="0" y="0"/>
            <wp:positionH relativeFrom="page">
              <wp:posOffset>4533900</wp:posOffset>
            </wp:positionH>
            <wp:positionV relativeFrom="paragraph">
              <wp:posOffset>170997</wp:posOffset>
            </wp:positionV>
            <wp:extent cx="2095500" cy="1609725"/>
            <wp:effectExtent l="0" t="0" r="0" b="0"/>
            <wp:wrapNone/>
            <wp:docPr id="803" name="Image 8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3" name="Image 803"/>
                    <pic:cNvPicPr/>
                  </pic:nvPicPr>
                  <pic:blipFill>
                    <a:blip r:embed="rId263" cstate="print"/>
                    <a:stretch>
                      <a:fillRect/>
                    </a:stretch>
                  </pic:blipFill>
                  <pic:spPr>
                    <a:xfrm>
                      <a:off x="0" y="0"/>
                      <a:ext cx="2095500" cy="1609725"/>
                    </a:xfrm>
                    <a:prstGeom prst="rect">
                      <a:avLst/>
                    </a:prstGeom>
                  </pic:spPr>
                </pic:pic>
              </a:graphicData>
            </a:graphic>
          </wp:anchor>
        </w:drawing>
      </w:r>
      <w:r>
        <w:rPr>
          <w:b/>
          <w:spacing w:val="-2"/>
          <w:sz w:val="28"/>
        </w:rPr>
        <w:t>Etiology:</w:t>
      </w:r>
    </w:p>
    <w:p w:rsidR="00002852" w:rsidRDefault="00DD23FB">
      <w:pPr>
        <w:pStyle w:val="ListParagraph"/>
        <w:numPr>
          <w:ilvl w:val="0"/>
          <w:numId w:val="3"/>
        </w:numPr>
        <w:tabs>
          <w:tab w:val="left" w:pos="4207"/>
        </w:tabs>
        <w:spacing w:before="280"/>
        <w:ind w:left="4207" w:hanging="234"/>
        <w:jc w:val="left"/>
        <w:rPr>
          <w:b/>
          <w:sz w:val="28"/>
        </w:rPr>
      </w:pPr>
      <w:r>
        <w:rPr>
          <w:b/>
          <w:sz w:val="28"/>
        </w:rPr>
        <w:t>Nutritional</w:t>
      </w:r>
      <w:r>
        <w:rPr>
          <w:b/>
          <w:spacing w:val="-9"/>
          <w:sz w:val="28"/>
        </w:rPr>
        <w:t xml:space="preserve"> </w:t>
      </w:r>
      <w:r>
        <w:rPr>
          <w:b/>
          <w:spacing w:val="-2"/>
          <w:sz w:val="28"/>
        </w:rPr>
        <w:t>causes</w:t>
      </w:r>
    </w:p>
    <w:p w:rsidR="00002852" w:rsidRDefault="00DD23FB">
      <w:pPr>
        <w:pStyle w:val="BodyText"/>
        <w:spacing w:before="273"/>
        <w:ind w:left="3973"/>
      </w:pPr>
      <w:r>
        <w:t>*Scanty</w:t>
      </w:r>
      <w:r>
        <w:rPr>
          <w:spacing w:val="-9"/>
        </w:rPr>
        <w:t xml:space="preserve"> </w:t>
      </w:r>
      <w:r>
        <w:t>breast</w:t>
      </w:r>
      <w:r>
        <w:rPr>
          <w:spacing w:val="-1"/>
        </w:rPr>
        <w:t xml:space="preserve"> </w:t>
      </w:r>
      <w:r>
        <w:rPr>
          <w:spacing w:val="-4"/>
        </w:rPr>
        <w:t>milk</w:t>
      </w:r>
    </w:p>
    <w:p w:rsidR="00002852" w:rsidRDefault="00DD23FB">
      <w:pPr>
        <w:pStyle w:val="BodyText"/>
        <w:spacing w:before="281"/>
        <w:ind w:left="3973"/>
      </w:pPr>
      <w:r>
        <w:t>*Diluted</w:t>
      </w:r>
      <w:r>
        <w:rPr>
          <w:spacing w:val="-7"/>
        </w:rPr>
        <w:t xml:space="preserve"> </w:t>
      </w:r>
      <w:r>
        <w:t>milk</w:t>
      </w:r>
      <w:r>
        <w:rPr>
          <w:spacing w:val="-4"/>
        </w:rPr>
        <w:t xml:space="preserve"> </w:t>
      </w:r>
      <w:r>
        <w:t>or</w:t>
      </w:r>
      <w:r>
        <w:rPr>
          <w:spacing w:val="-4"/>
        </w:rPr>
        <w:t xml:space="preserve"> food</w:t>
      </w:r>
    </w:p>
    <w:p w:rsidR="00002852" w:rsidRDefault="00DD23FB">
      <w:pPr>
        <w:pStyle w:val="BodyText"/>
        <w:spacing w:before="280"/>
        <w:ind w:left="3971" w:right="4552" w:firstLine="2"/>
      </w:pPr>
      <w:r>
        <w:t>*Excessive</w:t>
      </w:r>
      <w:r>
        <w:rPr>
          <w:spacing w:val="-18"/>
        </w:rPr>
        <w:t xml:space="preserve"> </w:t>
      </w:r>
      <w:r>
        <w:t>losses</w:t>
      </w:r>
      <w:r>
        <w:rPr>
          <w:spacing w:val="-17"/>
        </w:rPr>
        <w:t xml:space="preserve"> </w:t>
      </w:r>
      <w:r>
        <w:t>e.g. vomiting or diarrhea</w:t>
      </w:r>
    </w:p>
    <w:p w:rsidR="00002852" w:rsidRDefault="00DD23FB">
      <w:pPr>
        <w:pStyle w:val="Heading2"/>
        <w:numPr>
          <w:ilvl w:val="0"/>
          <w:numId w:val="3"/>
        </w:numPr>
        <w:tabs>
          <w:tab w:val="left" w:pos="2179"/>
        </w:tabs>
        <w:spacing w:before="286"/>
        <w:ind w:left="2179" w:hanging="234"/>
        <w:jc w:val="left"/>
      </w:pPr>
      <w:r>
        <w:t>Non</w:t>
      </w:r>
      <w:r>
        <w:rPr>
          <w:spacing w:val="-8"/>
        </w:rPr>
        <w:t xml:space="preserve"> </w:t>
      </w:r>
      <w:r>
        <w:t>Nutritional</w:t>
      </w:r>
      <w:r>
        <w:rPr>
          <w:spacing w:val="-6"/>
        </w:rPr>
        <w:t xml:space="preserve"> </w:t>
      </w:r>
      <w:r>
        <w:rPr>
          <w:spacing w:val="-2"/>
        </w:rPr>
        <w:t>causes</w:t>
      </w:r>
    </w:p>
    <w:p w:rsidR="00002852" w:rsidRDefault="00DD23FB">
      <w:pPr>
        <w:pStyle w:val="BodyText"/>
        <w:spacing w:before="275"/>
        <w:ind w:left="1945" w:right="1777"/>
      </w:pPr>
      <w:r>
        <w:t>*Congenital:</w:t>
      </w:r>
      <w:r>
        <w:rPr>
          <w:spacing w:val="-4"/>
        </w:rPr>
        <w:t xml:space="preserve"> </w:t>
      </w:r>
      <w:r>
        <w:t>as</w:t>
      </w:r>
      <w:r>
        <w:rPr>
          <w:spacing w:val="-4"/>
        </w:rPr>
        <w:t xml:space="preserve"> </w:t>
      </w:r>
      <w:r>
        <w:t>cleft</w:t>
      </w:r>
      <w:r>
        <w:rPr>
          <w:spacing w:val="-7"/>
        </w:rPr>
        <w:t xml:space="preserve"> </w:t>
      </w:r>
      <w:r>
        <w:t>palate,</w:t>
      </w:r>
      <w:r>
        <w:rPr>
          <w:spacing w:val="-9"/>
        </w:rPr>
        <w:t xml:space="preserve"> </w:t>
      </w:r>
      <w:r>
        <w:t>pyloric</w:t>
      </w:r>
      <w:r>
        <w:rPr>
          <w:spacing w:val="-5"/>
        </w:rPr>
        <w:t xml:space="preserve"> </w:t>
      </w:r>
      <w:r>
        <w:t>stenosis,</w:t>
      </w:r>
      <w:r>
        <w:rPr>
          <w:spacing w:val="-6"/>
        </w:rPr>
        <w:t xml:space="preserve"> </w:t>
      </w:r>
      <w:r>
        <w:t>and</w:t>
      </w:r>
      <w:r>
        <w:rPr>
          <w:spacing w:val="-4"/>
        </w:rPr>
        <w:t xml:space="preserve"> </w:t>
      </w:r>
      <w:r>
        <w:t>congenital</w:t>
      </w:r>
      <w:r>
        <w:rPr>
          <w:spacing w:val="-4"/>
        </w:rPr>
        <w:t xml:space="preserve"> </w:t>
      </w:r>
      <w:r>
        <w:t>cyanotic heart diseases</w:t>
      </w:r>
    </w:p>
    <w:p w:rsidR="00002852" w:rsidRDefault="00DD23FB">
      <w:pPr>
        <w:pStyle w:val="BodyText"/>
        <w:spacing w:before="280"/>
        <w:ind w:left="1945"/>
      </w:pPr>
      <w:r>
        <w:t>*Post</w:t>
      </w:r>
      <w:r>
        <w:rPr>
          <w:spacing w:val="-6"/>
        </w:rPr>
        <w:t xml:space="preserve"> </w:t>
      </w:r>
      <w:r>
        <w:t>corrosive</w:t>
      </w:r>
      <w:r>
        <w:rPr>
          <w:spacing w:val="-8"/>
        </w:rPr>
        <w:t xml:space="preserve"> </w:t>
      </w:r>
      <w:r>
        <w:t>stricture</w:t>
      </w:r>
      <w:r>
        <w:rPr>
          <w:spacing w:val="-6"/>
        </w:rPr>
        <w:t xml:space="preserve"> </w:t>
      </w:r>
      <w:r>
        <w:rPr>
          <w:spacing w:val="-2"/>
        </w:rPr>
        <w:t>esophagus</w:t>
      </w:r>
    </w:p>
    <w:p w:rsidR="00002852" w:rsidRDefault="00DD23FB">
      <w:pPr>
        <w:pStyle w:val="BodyText"/>
        <w:spacing w:before="281"/>
        <w:ind w:left="1945"/>
      </w:pPr>
      <w:r>
        <w:t>*Infections</w:t>
      </w:r>
      <w:r>
        <w:rPr>
          <w:spacing w:val="-5"/>
        </w:rPr>
        <w:t xml:space="preserve"> </w:t>
      </w:r>
      <w:r>
        <w:t>and</w:t>
      </w:r>
      <w:r>
        <w:rPr>
          <w:spacing w:val="-8"/>
        </w:rPr>
        <w:t xml:space="preserve"> </w:t>
      </w:r>
      <w:r>
        <w:rPr>
          <w:spacing w:val="-2"/>
        </w:rPr>
        <w:t>infestations</w:t>
      </w:r>
    </w:p>
    <w:p w:rsidR="00002852" w:rsidRDefault="00DD23FB">
      <w:pPr>
        <w:pStyle w:val="BodyText"/>
        <w:spacing w:before="278"/>
        <w:ind w:left="1945"/>
      </w:pPr>
      <w:r>
        <w:rPr>
          <w:spacing w:val="-2"/>
        </w:rPr>
        <w:t>*Malignancies</w:t>
      </w:r>
    </w:p>
    <w:p w:rsidR="00002852" w:rsidRDefault="00DD23FB">
      <w:pPr>
        <w:pStyle w:val="BodyText"/>
        <w:spacing w:before="281"/>
        <w:ind w:left="1945"/>
      </w:pPr>
      <w:r>
        <w:t>*Metabolic:</w:t>
      </w:r>
      <w:r>
        <w:rPr>
          <w:spacing w:val="-9"/>
        </w:rPr>
        <w:t xml:space="preserve"> </w:t>
      </w:r>
      <w:r>
        <w:t>as</w:t>
      </w:r>
      <w:r>
        <w:rPr>
          <w:spacing w:val="-6"/>
        </w:rPr>
        <w:t xml:space="preserve"> </w:t>
      </w:r>
      <w:r>
        <w:t>diabetes</w:t>
      </w:r>
      <w:r>
        <w:rPr>
          <w:spacing w:val="-6"/>
        </w:rPr>
        <w:t xml:space="preserve"> </w:t>
      </w:r>
      <w:r>
        <w:t>mellitus</w:t>
      </w:r>
      <w:r>
        <w:rPr>
          <w:spacing w:val="-6"/>
        </w:rPr>
        <w:t xml:space="preserve"> </w:t>
      </w:r>
      <w:r>
        <w:t>and</w:t>
      </w:r>
      <w:r>
        <w:rPr>
          <w:spacing w:val="-6"/>
        </w:rPr>
        <w:t xml:space="preserve"> </w:t>
      </w:r>
      <w:r>
        <w:t>cystic</w:t>
      </w:r>
      <w:r>
        <w:rPr>
          <w:spacing w:val="-9"/>
        </w:rPr>
        <w:t xml:space="preserve"> </w:t>
      </w:r>
      <w:r>
        <w:rPr>
          <w:spacing w:val="-2"/>
        </w:rPr>
        <w:t>fibrosis</w:t>
      </w:r>
    </w:p>
    <w:p w:rsidR="00002852" w:rsidRDefault="00DD23FB">
      <w:pPr>
        <w:pStyle w:val="Heading2"/>
        <w:spacing w:before="285"/>
        <w:ind w:left="1945"/>
      </w:pPr>
      <w:r>
        <w:t>Clinical</w:t>
      </w:r>
      <w:r>
        <w:rPr>
          <w:spacing w:val="-6"/>
        </w:rPr>
        <w:t xml:space="preserve"> </w:t>
      </w:r>
      <w:r>
        <w:rPr>
          <w:spacing w:val="-2"/>
        </w:rPr>
        <w:t>picture:</w:t>
      </w:r>
    </w:p>
    <w:p w:rsidR="00002852" w:rsidRDefault="00DD23FB">
      <w:pPr>
        <w:pStyle w:val="ListParagraph"/>
        <w:numPr>
          <w:ilvl w:val="0"/>
          <w:numId w:val="34"/>
        </w:numPr>
        <w:tabs>
          <w:tab w:val="left" w:pos="2179"/>
        </w:tabs>
        <w:spacing w:before="280"/>
        <w:ind w:left="2179" w:hanging="234"/>
        <w:rPr>
          <w:b/>
          <w:sz w:val="26"/>
        </w:rPr>
      </w:pPr>
      <w:r>
        <w:rPr>
          <w:b/>
          <w:spacing w:val="-2"/>
          <w:sz w:val="28"/>
        </w:rPr>
        <w:t>Hunger</w:t>
      </w:r>
    </w:p>
    <w:p w:rsidR="00002852" w:rsidRDefault="00DD23FB">
      <w:pPr>
        <w:pStyle w:val="BodyText"/>
        <w:spacing w:before="276"/>
        <w:ind w:left="1945"/>
      </w:pPr>
      <w:r>
        <w:t>*Crying,</w:t>
      </w:r>
      <w:r>
        <w:rPr>
          <w:spacing w:val="-7"/>
        </w:rPr>
        <w:t xml:space="preserve"> </w:t>
      </w:r>
      <w:r>
        <w:t>anxiety,</w:t>
      </w:r>
      <w:r>
        <w:rPr>
          <w:spacing w:val="-6"/>
        </w:rPr>
        <w:t xml:space="preserve"> </w:t>
      </w:r>
      <w:r>
        <w:t>poor</w:t>
      </w:r>
      <w:r>
        <w:rPr>
          <w:spacing w:val="-5"/>
        </w:rPr>
        <w:t xml:space="preserve"> </w:t>
      </w:r>
      <w:r>
        <w:rPr>
          <w:spacing w:val="-4"/>
        </w:rPr>
        <w:t>sleep</w:t>
      </w:r>
    </w:p>
    <w:p w:rsidR="00002852" w:rsidRDefault="00DD23FB">
      <w:pPr>
        <w:pStyle w:val="BodyText"/>
        <w:spacing w:before="280"/>
        <w:ind w:left="1945"/>
      </w:pPr>
      <w:r>
        <w:t>*Hunger</w:t>
      </w:r>
      <w:r>
        <w:rPr>
          <w:spacing w:val="-6"/>
        </w:rPr>
        <w:t xml:space="preserve"> </w:t>
      </w:r>
      <w:r>
        <w:rPr>
          <w:spacing w:val="-2"/>
        </w:rPr>
        <w:t>diarrhea</w:t>
      </w:r>
    </w:p>
    <w:p w:rsidR="00002852" w:rsidRDefault="00DD23FB">
      <w:pPr>
        <w:pStyle w:val="Heading2"/>
        <w:numPr>
          <w:ilvl w:val="0"/>
          <w:numId w:val="34"/>
        </w:numPr>
        <w:tabs>
          <w:tab w:val="left" w:pos="2179"/>
        </w:tabs>
        <w:spacing w:before="284"/>
        <w:ind w:left="2179" w:hanging="234"/>
        <w:rPr>
          <w:sz w:val="26"/>
        </w:rPr>
      </w:pPr>
      <w:r>
        <w:t>Growth</w:t>
      </w:r>
      <w:r>
        <w:rPr>
          <w:spacing w:val="-6"/>
        </w:rPr>
        <w:t xml:space="preserve"> </w:t>
      </w:r>
      <w:r>
        <w:t>and</w:t>
      </w:r>
      <w:r>
        <w:rPr>
          <w:spacing w:val="-5"/>
        </w:rPr>
        <w:t xml:space="preserve"> </w:t>
      </w:r>
      <w:r>
        <w:t>development</w:t>
      </w:r>
      <w:r>
        <w:rPr>
          <w:spacing w:val="-5"/>
        </w:rPr>
        <w:t xml:space="preserve"> </w:t>
      </w:r>
      <w:r>
        <w:rPr>
          <w:spacing w:val="-2"/>
        </w:rPr>
        <w:t>retardation</w:t>
      </w:r>
    </w:p>
    <w:p w:rsidR="00002852" w:rsidRDefault="00DD23FB">
      <w:pPr>
        <w:pStyle w:val="BodyText"/>
        <w:spacing w:before="275"/>
        <w:ind w:left="1945"/>
      </w:pPr>
      <w:r>
        <w:t>Degrees:</w:t>
      </w:r>
      <w:r>
        <w:rPr>
          <w:spacing w:val="-4"/>
        </w:rPr>
        <w:t xml:space="preserve"> </w:t>
      </w:r>
      <w:r>
        <w:t>according</w:t>
      </w:r>
      <w:r>
        <w:rPr>
          <w:spacing w:val="-7"/>
        </w:rPr>
        <w:t xml:space="preserve"> </w:t>
      </w:r>
      <w:r>
        <w:t>to</w:t>
      </w:r>
      <w:r>
        <w:rPr>
          <w:spacing w:val="-3"/>
        </w:rPr>
        <w:t xml:space="preserve"> </w:t>
      </w:r>
      <w:r>
        <w:t>the</w:t>
      </w:r>
      <w:r>
        <w:rPr>
          <w:spacing w:val="-4"/>
        </w:rPr>
        <w:t xml:space="preserve"> </w:t>
      </w:r>
      <w:r>
        <w:t>degree</w:t>
      </w:r>
      <w:r>
        <w:rPr>
          <w:spacing w:val="-4"/>
        </w:rPr>
        <w:t xml:space="preserve"> </w:t>
      </w:r>
      <w:r>
        <w:t>of</w:t>
      </w:r>
      <w:r>
        <w:rPr>
          <w:spacing w:val="-4"/>
        </w:rPr>
        <w:t xml:space="preserve"> </w:t>
      </w:r>
      <w:r>
        <w:t>weight</w:t>
      </w:r>
      <w:r>
        <w:rPr>
          <w:spacing w:val="-3"/>
        </w:rPr>
        <w:t xml:space="preserve"> </w:t>
      </w:r>
      <w:r>
        <w:rPr>
          <w:spacing w:val="-4"/>
        </w:rPr>
        <w:t>loss</w:t>
      </w:r>
    </w:p>
    <w:p w:rsidR="00002852" w:rsidRDefault="00DD23FB">
      <w:pPr>
        <w:pStyle w:val="BodyText"/>
        <w:spacing w:before="281"/>
        <w:ind w:left="1945"/>
      </w:pPr>
      <w:r>
        <w:t>*</w:t>
      </w:r>
      <w:r>
        <w:rPr>
          <w:spacing w:val="-3"/>
        </w:rPr>
        <w:t xml:space="preserve"> </w:t>
      </w:r>
      <w:r>
        <w:t>15-</w:t>
      </w:r>
      <w:r>
        <w:rPr>
          <w:spacing w:val="-5"/>
        </w:rPr>
        <w:t>25%</w:t>
      </w:r>
    </w:p>
    <w:p w:rsidR="00002852" w:rsidRDefault="00DD23FB">
      <w:pPr>
        <w:pStyle w:val="BodyText"/>
        <w:spacing w:before="280"/>
        <w:ind w:left="1945"/>
      </w:pPr>
      <w:r>
        <w:t>*</w:t>
      </w:r>
      <w:r>
        <w:rPr>
          <w:spacing w:val="-3"/>
        </w:rPr>
        <w:t xml:space="preserve"> </w:t>
      </w:r>
      <w:r>
        <w:t>25-</w:t>
      </w:r>
      <w:r>
        <w:rPr>
          <w:spacing w:val="-5"/>
        </w:rPr>
        <w:t>35%</w:t>
      </w:r>
    </w:p>
    <w:p w:rsidR="00002852" w:rsidRDefault="00DD23FB">
      <w:pPr>
        <w:pStyle w:val="BodyText"/>
        <w:spacing w:before="281"/>
        <w:ind w:left="1945"/>
      </w:pPr>
      <w:r>
        <w:t>*</w:t>
      </w:r>
      <w:r>
        <w:rPr>
          <w:spacing w:val="1"/>
        </w:rPr>
        <w:t xml:space="preserve"> </w:t>
      </w:r>
      <w:r>
        <w:t>&gt;</w:t>
      </w:r>
      <w:r>
        <w:rPr>
          <w:spacing w:val="-1"/>
        </w:rPr>
        <w:t xml:space="preserve"> </w:t>
      </w:r>
      <w:r>
        <w:rPr>
          <w:spacing w:val="-5"/>
        </w:rPr>
        <w:t>35%</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25"/>
        <w:rPr>
          <w:sz w:val="20"/>
        </w:rPr>
      </w:pPr>
      <w:r>
        <w:rPr>
          <w:noProof/>
          <w:sz w:val="20"/>
        </w:rPr>
        <mc:AlternateContent>
          <mc:Choice Requires="wps">
            <w:drawing>
              <wp:anchor distT="0" distB="0" distL="0" distR="0" simplePos="0" relativeHeight="487889408" behindDoc="1" locked="0" layoutInCell="1" allowOverlap="1">
                <wp:simplePos x="0" y="0"/>
                <wp:positionH relativeFrom="page">
                  <wp:posOffset>1125016</wp:posOffset>
                </wp:positionH>
                <wp:positionV relativeFrom="paragraph">
                  <wp:posOffset>177246</wp:posOffset>
                </wp:positionV>
                <wp:extent cx="5523865" cy="6350"/>
                <wp:effectExtent l="0" t="0" r="0" b="0"/>
                <wp:wrapTopAndBottom/>
                <wp:docPr id="804" name="Graphic 8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956446pt;width:434.95pt;height:.47998pt;mso-position-horizontal-relative:page;mso-position-vertical-relative:paragraph;z-index:-15427072;mso-wrap-distance-left:0;mso-wrap-distance-right:0" id="docshape59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2380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05" name="Graphic 8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92672" id="docshape60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06" name="Group 8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07" name="Graphic 80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01" coordorigin="0,0" coordsize="8699,60">
                <v:rect style="position:absolute;left:0;top:0;width:8699;height:60" id="docshape602" filled="true" fillcolor="#612322" stroked="false">
                  <v:fill type="solid"/>
                </v:rect>
              </v:group>
            </w:pict>
          </mc:Fallback>
        </mc:AlternateContent>
      </w:r>
    </w:p>
    <w:p w:rsidR="00002852" w:rsidRDefault="00DD23FB">
      <w:pPr>
        <w:pStyle w:val="Heading2"/>
        <w:numPr>
          <w:ilvl w:val="0"/>
          <w:numId w:val="34"/>
        </w:numPr>
        <w:tabs>
          <w:tab w:val="left" w:pos="2179"/>
        </w:tabs>
        <w:spacing w:before="267"/>
        <w:ind w:left="2179" w:hanging="234"/>
        <w:rPr>
          <w:sz w:val="26"/>
        </w:rPr>
      </w:pPr>
      <w:r>
        <w:t>Loss</w:t>
      </w:r>
      <w:r>
        <w:rPr>
          <w:spacing w:val="-4"/>
        </w:rPr>
        <w:t xml:space="preserve"> </w:t>
      </w:r>
      <w:r>
        <w:t>of</w:t>
      </w:r>
      <w:r>
        <w:rPr>
          <w:spacing w:val="-7"/>
        </w:rPr>
        <w:t xml:space="preserve"> </w:t>
      </w:r>
      <w:r>
        <w:t>subcutaneous</w:t>
      </w:r>
      <w:r>
        <w:rPr>
          <w:spacing w:val="-3"/>
        </w:rPr>
        <w:t xml:space="preserve"> </w:t>
      </w:r>
      <w:r>
        <w:rPr>
          <w:spacing w:val="-5"/>
        </w:rPr>
        <w:t>fat</w:t>
      </w:r>
    </w:p>
    <w:p w:rsidR="00002852" w:rsidRDefault="00DD23FB">
      <w:pPr>
        <w:pStyle w:val="BodyText"/>
        <w:spacing w:before="275" w:line="446" w:lineRule="auto"/>
        <w:ind w:left="1945" w:right="1777"/>
      </w:pPr>
      <w:r>
        <w:t>The</w:t>
      </w:r>
      <w:r>
        <w:rPr>
          <w:spacing w:val="-5"/>
        </w:rPr>
        <w:t xml:space="preserve"> </w:t>
      </w:r>
      <w:r>
        <w:t>skin</w:t>
      </w:r>
      <w:r>
        <w:rPr>
          <w:spacing w:val="-4"/>
        </w:rPr>
        <w:t xml:space="preserve"> </w:t>
      </w:r>
      <w:r>
        <w:t>is</w:t>
      </w:r>
      <w:r>
        <w:rPr>
          <w:spacing w:val="-4"/>
        </w:rPr>
        <w:t xml:space="preserve"> </w:t>
      </w:r>
      <w:r>
        <w:t>thin,</w:t>
      </w:r>
      <w:r>
        <w:rPr>
          <w:spacing w:val="-6"/>
        </w:rPr>
        <w:t xml:space="preserve"> </w:t>
      </w:r>
      <w:r>
        <w:t>wrinkled</w:t>
      </w:r>
      <w:r>
        <w:rPr>
          <w:spacing w:val="-4"/>
        </w:rPr>
        <w:t xml:space="preserve"> </w:t>
      </w:r>
      <w:r>
        <w:t>and</w:t>
      </w:r>
      <w:r>
        <w:rPr>
          <w:spacing w:val="-4"/>
        </w:rPr>
        <w:t xml:space="preserve"> </w:t>
      </w:r>
      <w:r>
        <w:t>redundant</w:t>
      </w:r>
      <w:r>
        <w:rPr>
          <w:spacing w:val="-4"/>
        </w:rPr>
        <w:t xml:space="preserve"> </w:t>
      </w:r>
      <w:r>
        <w:t>with</w:t>
      </w:r>
      <w:r>
        <w:rPr>
          <w:spacing w:val="-4"/>
        </w:rPr>
        <w:t xml:space="preserve"> </w:t>
      </w:r>
      <w:r>
        <w:t>bony</w:t>
      </w:r>
      <w:r>
        <w:rPr>
          <w:spacing w:val="-9"/>
        </w:rPr>
        <w:t xml:space="preserve"> </w:t>
      </w:r>
      <w:r>
        <w:t>prominences Degree: according to the site of weight loss</w:t>
      </w:r>
    </w:p>
    <w:p w:rsidR="00002852" w:rsidRDefault="00DD23FB">
      <w:pPr>
        <w:pStyle w:val="BodyText"/>
        <w:tabs>
          <w:tab w:val="left" w:pos="4285"/>
          <w:tab w:val="left" w:pos="7441"/>
        </w:tabs>
        <w:spacing w:before="5" w:line="242" w:lineRule="auto"/>
        <w:ind w:left="1945" w:right="1960"/>
      </w:pPr>
      <w:r>
        <w:rPr>
          <w:spacing w:val="-2"/>
        </w:rPr>
        <w:t>1-Abdomin</w:t>
      </w:r>
      <w:r>
        <w:tab/>
        <w:t>2-Buttocks and thighs</w:t>
      </w:r>
      <w:r>
        <w:tab/>
        <w:t>3-Cheeks</w:t>
      </w:r>
      <w:r>
        <w:rPr>
          <w:spacing w:val="-18"/>
        </w:rPr>
        <w:t xml:space="preserve"> </w:t>
      </w:r>
      <w:r>
        <w:t xml:space="preserve">(monkey </w:t>
      </w:r>
      <w:r>
        <w:rPr>
          <w:spacing w:val="-2"/>
        </w:rPr>
        <w:t>face)</w:t>
      </w:r>
    </w:p>
    <w:p w:rsidR="00002852" w:rsidRDefault="00DD23FB">
      <w:pPr>
        <w:pStyle w:val="ListParagraph"/>
        <w:numPr>
          <w:ilvl w:val="0"/>
          <w:numId w:val="34"/>
        </w:numPr>
        <w:tabs>
          <w:tab w:val="left" w:pos="2248"/>
        </w:tabs>
        <w:spacing w:before="274"/>
        <w:ind w:left="2248" w:hanging="303"/>
        <w:rPr>
          <w:sz w:val="28"/>
        </w:rPr>
      </w:pPr>
      <w:r>
        <w:rPr>
          <w:sz w:val="28"/>
        </w:rPr>
        <w:t>Muscle</w:t>
      </w:r>
      <w:r>
        <w:rPr>
          <w:spacing w:val="-6"/>
          <w:sz w:val="28"/>
        </w:rPr>
        <w:t xml:space="preserve"> </w:t>
      </w:r>
      <w:r>
        <w:rPr>
          <w:spacing w:val="-2"/>
          <w:sz w:val="28"/>
        </w:rPr>
        <w:t>wasting</w:t>
      </w:r>
    </w:p>
    <w:p w:rsidR="00002852" w:rsidRDefault="00DD23FB">
      <w:pPr>
        <w:pStyle w:val="ListParagraph"/>
        <w:numPr>
          <w:ilvl w:val="0"/>
          <w:numId w:val="34"/>
        </w:numPr>
        <w:tabs>
          <w:tab w:val="left" w:pos="2248"/>
        </w:tabs>
        <w:spacing w:before="281"/>
        <w:ind w:left="2248" w:hanging="303"/>
        <w:rPr>
          <w:sz w:val="28"/>
        </w:rPr>
      </w:pPr>
      <w:r>
        <w:rPr>
          <w:spacing w:val="-2"/>
          <w:sz w:val="28"/>
        </w:rPr>
        <w:t>Others</w:t>
      </w:r>
    </w:p>
    <w:p w:rsidR="00002852" w:rsidRDefault="00DD23FB">
      <w:pPr>
        <w:pStyle w:val="BodyText"/>
        <w:spacing w:before="280"/>
        <w:ind w:left="1945"/>
      </w:pPr>
      <w:r>
        <w:rPr>
          <w:spacing w:val="-2"/>
        </w:rPr>
        <w:t>*Anemia</w:t>
      </w:r>
    </w:p>
    <w:p w:rsidR="00002852" w:rsidRDefault="00DD23FB">
      <w:pPr>
        <w:pStyle w:val="BodyText"/>
        <w:spacing w:before="281"/>
        <w:ind w:left="1945"/>
      </w:pPr>
      <w:r>
        <w:t>*Peripheral</w:t>
      </w:r>
      <w:r>
        <w:rPr>
          <w:spacing w:val="-5"/>
        </w:rPr>
        <w:t xml:space="preserve"> </w:t>
      </w:r>
      <w:r>
        <w:t>cyanosis</w:t>
      </w:r>
      <w:r>
        <w:rPr>
          <w:spacing w:val="-7"/>
        </w:rPr>
        <w:t xml:space="preserve"> </w:t>
      </w:r>
      <w:r>
        <w:t>and</w:t>
      </w:r>
      <w:r>
        <w:rPr>
          <w:spacing w:val="-5"/>
        </w:rPr>
        <w:t xml:space="preserve"> </w:t>
      </w:r>
      <w:r>
        <w:t>weak</w:t>
      </w:r>
      <w:r>
        <w:rPr>
          <w:spacing w:val="-6"/>
        </w:rPr>
        <w:t xml:space="preserve"> </w:t>
      </w:r>
      <w:r>
        <w:rPr>
          <w:spacing w:val="-4"/>
        </w:rPr>
        <w:t>pulse</w:t>
      </w:r>
    </w:p>
    <w:p w:rsidR="00002852" w:rsidRDefault="00DD23FB">
      <w:pPr>
        <w:pStyle w:val="BodyText"/>
        <w:spacing w:before="278"/>
        <w:ind w:left="1945"/>
      </w:pPr>
      <w:r>
        <w:t>*Hypoglycemia</w:t>
      </w:r>
      <w:r>
        <w:rPr>
          <w:spacing w:val="-8"/>
        </w:rPr>
        <w:t xml:space="preserve"> </w:t>
      </w:r>
      <w:r>
        <w:t>and</w:t>
      </w:r>
      <w:r>
        <w:rPr>
          <w:spacing w:val="-10"/>
        </w:rPr>
        <w:t xml:space="preserve"> </w:t>
      </w:r>
      <w:r>
        <w:rPr>
          <w:spacing w:val="-2"/>
        </w:rPr>
        <w:t>hypothermia</w:t>
      </w:r>
    </w:p>
    <w:p w:rsidR="00002852" w:rsidRDefault="00DD23FB">
      <w:pPr>
        <w:pStyle w:val="Heading2"/>
        <w:spacing w:before="285" w:line="448" w:lineRule="auto"/>
        <w:ind w:left="1945" w:right="2853"/>
      </w:pPr>
      <w:r>
        <w:t>Complications</w:t>
      </w:r>
      <w:r>
        <w:rPr>
          <w:spacing w:val="-9"/>
        </w:rPr>
        <w:t xml:space="preserve"> </w:t>
      </w:r>
      <w:r>
        <w:t>and</w:t>
      </w:r>
      <w:r>
        <w:rPr>
          <w:spacing w:val="-8"/>
        </w:rPr>
        <w:t xml:space="preserve"> </w:t>
      </w:r>
      <w:r>
        <w:t>causes</w:t>
      </w:r>
      <w:r>
        <w:rPr>
          <w:spacing w:val="-9"/>
        </w:rPr>
        <w:t xml:space="preserve"> </w:t>
      </w:r>
      <w:r>
        <w:t>of</w:t>
      </w:r>
      <w:r>
        <w:rPr>
          <w:spacing w:val="-7"/>
        </w:rPr>
        <w:t xml:space="preserve"> </w:t>
      </w:r>
      <w:r>
        <w:t>death:</w:t>
      </w:r>
      <w:r>
        <w:rPr>
          <w:spacing w:val="-7"/>
        </w:rPr>
        <w:t xml:space="preserve"> </w:t>
      </w:r>
      <w:r>
        <w:t>As</w:t>
      </w:r>
      <w:r>
        <w:rPr>
          <w:spacing w:val="-6"/>
        </w:rPr>
        <w:t xml:space="preserve"> </w:t>
      </w:r>
      <w:r>
        <w:t>kwashiorkor Treatment: As kwashiorkor</w:t>
      </w:r>
    </w:p>
    <w:p w:rsidR="00002852" w:rsidRDefault="00DD23FB">
      <w:pPr>
        <w:spacing w:before="1"/>
        <w:ind w:left="1945"/>
        <w:rPr>
          <w:b/>
          <w:sz w:val="28"/>
        </w:rPr>
      </w:pPr>
      <w:r>
        <w:rPr>
          <w:b/>
          <w:spacing w:val="-2"/>
          <w:sz w:val="28"/>
        </w:rPr>
        <w:t>Obesity</w:t>
      </w:r>
    </w:p>
    <w:p w:rsidR="00002852" w:rsidRDefault="00DD23FB">
      <w:pPr>
        <w:pStyle w:val="BodyText"/>
        <w:spacing w:before="275"/>
        <w:ind w:left="1945" w:right="1777"/>
      </w:pPr>
      <w:r>
        <w:rPr>
          <w:b/>
        </w:rPr>
        <w:t>Obesity</w:t>
      </w:r>
      <w:r>
        <w:rPr>
          <w:b/>
          <w:spacing w:val="-2"/>
        </w:rPr>
        <w:t xml:space="preserve"> </w:t>
      </w:r>
      <w:r>
        <w:t>is</w:t>
      </w:r>
      <w:r>
        <w:rPr>
          <w:spacing w:val="-2"/>
        </w:rPr>
        <w:t xml:space="preserve"> </w:t>
      </w:r>
      <w:r>
        <w:t>the</w:t>
      </w:r>
      <w:r>
        <w:rPr>
          <w:spacing w:val="-3"/>
        </w:rPr>
        <w:t xml:space="preserve"> </w:t>
      </w:r>
      <w:r>
        <w:t>state</w:t>
      </w:r>
      <w:r>
        <w:rPr>
          <w:spacing w:val="-3"/>
        </w:rPr>
        <w:t xml:space="preserve"> </w:t>
      </w:r>
      <w:r>
        <w:t>of</w:t>
      </w:r>
      <w:r>
        <w:rPr>
          <w:spacing w:val="-3"/>
        </w:rPr>
        <w:t xml:space="preserve"> </w:t>
      </w:r>
      <w:r>
        <w:t>being</w:t>
      </w:r>
      <w:r>
        <w:rPr>
          <w:spacing w:val="-2"/>
        </w:rPr>
        <w:t xml:space="preserve"> </w:t>
      </w:r>
      <w:r>
        <w:t>seriously</w:t>
      </w:r>
      <w:r>
        <w:rPr>
          <w:spacing w:val="-7"/>
        </w:rPr>
        <w:t xml:space="preserve"> </w:t>
      </w:r>
      <w:r>
        <w:t>overweight –</w:t>
      </w:r>
      <w:r>
        <w:rPr>
          <w:spacing w:val="-3"/>
        </w:rPr>
        <w:t xml:space="preserve"> </w:t>
      </w:r>
      <w:r>
        <w:t>to</w:t>
      </w:r>
      <w:r>
        <w:rPr>
          <w:spacing w:val="-2"/>
        </w:rPr>
        <w:t xml:space="preserve"> </w:t>
      </w:r>
      <w:r>
        <w:t>a</w:t>
      </w:r>
      <w:r>
        <w:rPr>
          <w:spacing w:val="-7"/>
        </w:rPr>
        <w:t xml:space="preserve"> </w:t>
      </w:r>
      <w:r>
        <w:t>degree</w:t>
      </w:r>
      <w:r>
        <w:rPr>
          <w:spacing w:val="-3"/>
        </w:rPr>
        <w:t xml:space="preserve"> </w:t>
      </w:r>
      <w:r>
        <w:t>that affects your health</w:t>
      </w:r>
    </w:p>
    <w:p w:rsidR="00002852" w:rsidRDefault="00DD23FB">
      <w:pPr>
        <w:pStyle w:val="BodyText"/>
        <w:spacing w:before="281"/>
        <w:ind w:left="1945" w:right="1674"/>
      </w:pPr>
      <w:r>
        <w:t>Obesity</w:t>
      </w:r>
      <w:r>
        <w:rPr>
          <w:spacing w:val="-8"/>
        </w:rPr>
        <w:t xml:space="preserve"> </w:t>
      </w:r>
      <w:r>
        <w:t>in</w:t>
      </w:r>
      <w:r>
        <w:rPr>
          <w:spacing w:val="-3"/>
        </w:rPr>
        <w:t xml:space="preserve"> </w:t>
      </w:r>
      <w:r>
        <w:t>childhood</w:t>
      </w:r>
      <w:r>
        <w:rPr>
          <w:spacing w:val="-7"/>
        </w:rPr>
        <w:t xml:space="preserve"> </w:t>
      </w:r>
      <w:r>
        <w:t>is</w:t>
      </w:r>
      <w:r>
        <w:rPr>
          <w:spacing w:val="-7"/>
        </w:rPr>
        <w:t xml:space="preserve"> </w:t>
      </w:r>
      <w:r>
        <w:t>linked</w:t>
      </w:r>
      <w:r>
        <w:rPr>
          <w:spacing w:val="-6"/>
        </w:rPr>
        <w:t xml:space="preserve"> </w:t>
      </w:r>
      <w:r>
        <w:t>to</w:t>
      </w:r>
      <w:r>
        <w:rPr>
          <w:spacing w:val="-3"/>
        </w:rPr>
        <w:t xml:space="preserve"> </w:t>
      </w:r>
      <w:r>
        <w:t>many</w:t>
      </w:r>
      <w:r>
        <w:rPr>
          <w:spacing w:val="-8"/>
        </w:rPr>
        <w:t xml:space="preserve"> </w:t>
      </w:r>
      <w:r>
        <w:t>health</w:t>
      </w:r>
      <w:r>
        <w:rPr>
          <w:spacing w:val="-3"/>
        </w:rPr>
        <w:t xml:space="preserve"> </w:t>
      </w:r>
      <w:r>
        <w:t>complications</w:t>
      </w:r>
      <w:r>
        <w:rPr>
          <w:spacing w:val="-3"/>
        </w:rPr>
        <w:t xml:space="preserve"> </w:t>
      </w:r>
      <w:r>
        <w:t>and</w:t>
      </w:r>
      <w:r>
        <w:rPr>
          <w:spacing w:val="-5"/>
        </w:rPr>
        <w:t xml:space="preserve"> </w:t>
      </w:r>
      <w:r>
        <w:t>tends to indicate the child will be obese as an adult. It is very concerning as childhood obesity is increasing</w:t>
      </w:r>
    </w:p>
    <w:p w:rsidR="00002852" w:rsidRDefault="00DD23FB">
      <w:pPr>
        <w:spacing w:before="285"/>
        <w:ind w:left="1942"/>
        <w:rPr>
          <w:b/>
          <w:sz w:val="28"/>
        </w:rPr>
      </w:pPr>
      <w:r>
        <w:rPr>
          <w:b/>
          <w:spacing w:val="-2"/>
          <w:sz w:val="28"/>
          <w:u w:val="single"/>
        </w:rPr>
        <w:t>Causes:</w:t>
      </w:r>
    </w:p>
    <w:p w:rsidR="00002852" w:rsidRDefault="00DD23FB">
      <w:pPr>
        <w:pStyle w:val="ListParagraph"/>
        <w:numPr>
          <w:ilvl w:val="0"/>
          <w:numId w:val="33"/>
        </w:numPr>
        <w:tabs>
          <w:tab w:val="left" w:pos="2379"/>
        </w:tabs>
        <w:spacing w:before="273"/>
        <w:rPr>
          <w:sz w:val="28"/>
        </w:rPr>
      </w:pPr>
      <w:r>
        <w:rPr>
          <w:sz w:val="28"/>
        </w:rPr>
        <w:t>Genetic</w:t>
      </w:r>
      <w:r>
        <w:rPr>
          <w:spacing w:val="-3"/>
          <w:sz w:val="28"/>
        </w:rPr>
        <w:t xml:space="preserve"> </w:t>
      </w:r>
      <w:r>
        <w:rPr>
          <w:spacing w:val="-2"/>
          <w:sz w:val="28"/>
        </w:rPr>
        <w:t>factor.</w:t>
      </w:r>
    </w:p>
    <w:p w:rsidR="00002852" w:rsidRDefault="00DD23FB">
      <w:pPr>
        <w:pStyle w:val="ListParagraph"/>
        <w:numPr>
          <w:ilvl w:val="0"/>
          <w:numId w:val="33"/>
        </w:numPr>
        <w:tabs>
          <w:tab w:val="left" w:pos="2379"/>
        </w:tabs>
        <w:spacing w:before="2" w:line="322" w:lineRule="exact"/>
        <w:rPr>
          <w:sz w:val="28"/>
        </w:rPr>
      </w:pPr>
      <w:r>
        <w:rPr>
          <w:sz w:val="28"/>
        </w:rPr>
        <w:t>Environment</w:t>
      </w:r>
      <w:r>
        <w:rPr>
          <w:spacing w:val="-9"/>
          <w:sz w:val="28"/>
        </w:rPr>
        <w:t xml:space="preserve"> </w:t>
      </w:r>
      <w:r>
        <w:rPr>
          <w:spacing w:val="-2"/>
          <w:sz w:val="28"/>
        </w:rPr>
        <w:t>factor.</w:t>
      </w:r>
    </w:p>
    <w:p w:rsidR="00002852" w:rsidRDefault="00DD23FB">
      <w:pPr>
        <w:pStyle w:val="ListParagraph"/>
        <w:numPr>
          <w:ilvl w:val="0"/>
          <w:numId w:val="33"/>
        </w:numPr>
        <w:tabs>
          <w:tab w:val="left" w:pos="2379"/>
        </w:tabs>
        <w:rPr>
          <w:sz w:val="28"/>
        </w:rPr>
      </w:pPr>
      <w:r>
        <w:rPr>
          <w:sz w:val="28"/>
        </w:rPr>
        <w:t>Psychological</w:t>
      </w:r>
      <w:r>
        <w:rPr>
          <w:spacing w:val="-8"/>
          <w:sz w:val="28"/>
        </w:rPr>
        <w:t xml:space="preserve"> </w:t>
      </w:r>
      <w:r>
        <w:rPr>
          <w:spacing w:val="-2"/>
          <w:sz w:val="28"/>
        </w:rPr>
        <w:t>factor.</w:t>
      </w:r>
    </w:p>
    <w:p w:rsidR="00002852" w:rsidRDefault="00DD23FB">
      <w:pPr>
        <w:spacing w:before="283"/>
        <w:ind w:left="1942"/>
        <w:rPr>
          <w:b/>
          <w:sz w:val="28"/>
        </w:rPr>
      </w:pPr>
      <w:r>
        <w:rPr>
          <w:b/>
          <w:sz w:val="28"/>
          <w:u w:val="single"/>
        </w:rPr>
        <w:t>In</w:t>
      </w:r>
      <w:r>
        <w:rPr>
          <w:b/>
          <w:spacing w:val="-5"/>
          <w:sz w:val="28"/>
          <w:u w:val="single"/>
        </w:rPr>
        <w:t xml:space="preserve"> </w:t>
      </w:r>
      <w:r>
        <w:rPr>
          <w:b/>
          <w:sz w:val="28"/>
          <w:u w:val="single"/>
        </w:rPr>
        <w:t>organic</w:t>
      </w:r>
      <w:r>
        <w:rPr>
          <w:b/>
          <w:spacing w:val="-3"/>
          <w:sz w:val="28"/>
          <w:u w:val="single"/>
        </w:rPr>
        <w:t xml:space="preserve"> </w:t>
      </w:r>
      <w:r>
        <w:rPr>
          <w:b/>
          <w:spacing w:val="-2"/>
          <w:sz w:val="28"/>
          <w:u w:val="single"/>
        </w:rPr>
        <w:t>obesity</w:t>
      </w:r>
    </w:p>
    <w:p w:rsidR="00002852" w:rsidRDefault="00DD23FB">
      <w:pPr>
        <w:pStyle w:val="ListParagraph"/>
        <w:numPr>
          <w:ilvl w:val="0"/>
          <w:numId w:val="33"/>
        </w:numPr>
        <w:tabs>
          <w:tab w:val="left" w:pos="2379"/>
        </w:tabs>
        <w:spacing w:before="275"/>
        <w:rPr>
          <w:sz w:val="28"/>
        </w:rPr>
      </w:pPr>
      <w:r>
        <w:rPr>
          <w:sz w:val="28"/>
        </w:rPr>
        <w:t>Cushing</w:t>
      </w:r>
      <w:r>
        <w:rPr>
          <w:spacing w:val="-3"/>
          <w:sz w:val="28"/>
        </w:rPr>
        <w:t xml:space="preserve"> </w:t>
      </w:r>
      <w:r>
        <w:rPr>
          <w:sz w:val="28"/>
        </w:rPr>
        <w:t>syndrome</w:t>
      </w:r>
      <w:r>
        <w:rPr>
          <w:spacing w:val="-3"/>
          <w:sz w:val="28"/>
        </w:rPr>
        <w:t xml:space="preserve"> </w:t>
      </w:r>
      <w:r>
        <w:rPr>
          <w:sz w:val="28"/>
        </w:rPr>
        <w:t>due</w:t>
      </w:r>
      <w:r>
        <w:rPr>
          <w:spacing w:val="-3"/>
          <w:sz w:val="28"/>
        </w:rPr>
        <w:t xml:space="preserve"> </w:t>
      </w:r>
      <w:r>
        <w:rPr>
          <w:sz w:val="28"/>
        </w:rPr>
        <w:t>to</w:t>
      </w:r>
      <w:r>
        <w:rPr>
          <w:spacing w:val="-2"/>
          <w:sz w:val="28"/>
        </w:rPr>
        <w:t xml:space="preserve"> </w:t>
      </w:r>
      <w:r>
        <w:rPr>
          <w:sz w:val="28"/>
        </w:rPr>
        <w:t>use</w:t>
      </w:r>
      <w:r>
        <w:rPr>
          <w:spacing w:val="-6"/>
          <w:sz w:val="28"/>
        </w:rPr>
        <w:t xml:space="preserve"> </w:t>
      </w:r>
      <w:r>
        <w:rPr>
          <w:sz w:val="28"/>
        </w:rPr>
        <w:t>of</w:t>
      </w:r>
      <w:r>
        <w:rPr>
          <w:spacing w:val="-3"/>
          <w:sz w:val="28"/>
        </w:rPr>
        <w:t xml:space="preserve"> </w:t>
      </w:r>
      <w:r>
        <w:rPr>
          <w:spacing w:val="-2"/>
          <w:sz w:val="28"/>
        </w:rPr>
        <w:t>steroids.</w:t>
      </w:r>
    </w:p>
    <w:p w:rsidR="00002852" w:rsidRDefault="00002852">
      <w:pPr>
        <w:pStyle w:val="BodyText"/>
        <w:rPr>
          <w:sz w:val="20"/>
        </w:rPr>
      </w:pPr>
    </w:p>
    <w:p w:rsidR="00002852" w:rsidRDefault="00DD23FB">
      <w:pPr>
        <w:pStyle w:val="BodyText"/>
        <w:spacing w:before="173"/>
        <w:rPr>
          <w:sz w:val="20"/>
        </w:rPr>
      </w:pPr>
      <w:r>
        <w:rPr>
          <w:noProof/>
          <w:sz w:val="20"/>
        </w:rPr>
        <mc:AlternateContent>
          <mc:Choice Requires="wps">
            <w:drawing>
              <wp:anchor distT="0" distB="0" distL="0" distR="0" simplePos="0" relativeHeight="487891968" behindDoc="1" locked="0" layoutInCell="1" allowOverlap="1">
                <wp:simplePos x="0" y="0"/>
                <wp:positionH relativeFrom="page">
                  <wp:posOffset>1125016</wp:posOffset>
                </wp:positionH>
                <wp:positionV relativeFrom="paragraph">
                  <wp:posOffset>271132</wp:posOffset>
                </wp:positionV>
                <wp:extent cx="5523865" cy="6350"/>
                <wp:effectExtent l="0" t="0" r="0" b="0"/>
                <wp:wrapTopAndBottom/>
                <wp:docPr id="808" name="Graphic 8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1.349024pt;width:434.95pt;height:.47998pt;mso-position-horizontal-relative:page;mso-position-vertical-relative:paragraph;z-index:-15424512;mso-wrap-distance-left:0;mso-wrap-distance-right:0" id="docshape603"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253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09" name="Graphic 8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91136" id="docshape60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10" name="Group 8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11" name="Graphic 81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05" coordorigin="0,0" coordsize="8699,60">
                <v:rect style="position:absolute;left:0;top:0;width:8699;height:60" id="docshape606" filled="true" fillcolor="#612322" stroked="false">
                  <v:fill type="solid"/>
                </v:rect>
              </v:group>
            </w:pict>
          </mc:Fallback>
        </mc:AlternateContent>
      </w:r>
    </w:p>
    <w:p w:rsidR="00002852" w:rsidRDefault="00DD23FB">
      <w:pPr>
        <w:spacing w:before="264"/>
        <w:ind w:left="1942"/>
        <w:rPr>
          <w:b/>
          <w:sz w:val="28"/>
        </w:rPr>
      </w:pPr>
      <w:r>
        <w:rPr>
          <w:b/>
          <w:spacing w:val="-2"/>
          <w:sz w:val="28"/>
          <w:u w:val="single"/>
        </w:rPr>
        <w:t>Complications</w:t>
      </w:r>
    </w:p>
    <w:p w:rsidR="00002852" w:rsidRDefault="00DD23FB">
      <w:pPr>
        <w:pStyle w:val="ListParagraph"/>
        <w:numPr>
          <w:ilvl w:val="0"/>
          <w:numId w:val="32"/>
        </w:numPr>
        <w:tabs>
          <w:tab w:val="left" w:pos="2379"/>
        </w:tabs>
        <w:spacing w:before="276"/>
        <w:ind w:left="2379"/>
        <w:rPr>
          <w:sz w:val="28"/>
        </w:rPr>
      </w:pPr>
      <w:r>
        <w:rPr>
          <w:sz w:val="28"/>
        </w:rPr>
        <w:t>Type</w:t>
      </w:r>
      <w:r>
        <w:rPr>
          <w:spacing w:val="-2"/>
          <w:sz w:val="28"/>
        </w:rPr>
        <w:t xml:space="preserve"> </w:t>
      </w:r>
      <w:r>
        <w:rPr>
          <w:sz w:val="28"/>
        </w:rPr>
        <w:t>2</w:t>
      </w:r>
      <w:r>
        <w:rPr>
          <w:spacing w:val="-2"/>
          <w:sz w:val="28"/>
        </w:rPr>
        <w:t xml:space="preserve"> diabetes.</w:t>
      </w:r>
    </w:p>
    <w:p w:rsidR="00002852" w:rsidRDefault="00DD23FB">
      <w:pPr>
        <w:pStyle w:val="ListParagraph"/>
        <w:numPr>
          <w:ilvl w:val="0"/>
          <w:numId w:val="32"/>
        </w:numPr>
        <w:tabs>
          <w:tab w:val="left" w:pos="2379"/>
        </w:tabs>
        <w:spacing w:before="2" w:line="322" w:lineRule="exact"/>
        <w:ind w:left="2379"/>
        <w:rPr>
          <w:sz w:val="28"/>
        </w:rPr>
      </w:pPr>
      <w:r>
        <w:rPr>
          <w:sz w:val="28"/>
        </w:rPr>
        <w:t>Metabolic</w:t>
      </w:r>
      <w:r>
        <w:rPr>
          <w:spacing w:val="-7"/>
          <w:sz w:val="28"/>
        </w:rPr>
        <w:t xml:space="preserve"> </w:t>
      </w:r>
      <w:r>
        <w:rPr>
          <w:spacing w:val="-2"/>
          <w:sz w:val="28"/>
        </w:rPr>
        <w:t>syndrome.</w:t>
      </w:r>
    </w:p>
    <w:p w:rsidR="00002852" w:rsidRDefault="00DD23FB">
      <w:pPr>
        <w:pStyle w:val="ListParagraph"/>
        <w:numPr>
          <w:ilvl w:val="0"/>
          <w:numId w:val="32"/>
        </w:numPr>
        <w:tabs>
          <w:tab w:val="left" w:pos="2379"/>
        </w:tabs>
        <w:spacing w:line="322" w:lineRule="exact"/>
        <w:ind w:left="2379"/>
        <w:rPr>
          <w:sz w:val="28"/>
        </w:rPr>
      </w:pPr>
      <w:r>
        <w:rPr>
          <w:sz w:val="28"/>
        </w:rPr>
        <w:t>High</w:t>
      </w:r>
      <w:r>
        <w:rPr>
          <w:spacing w:val="-5"/>
          <w:sz w:val="28"/>
        </w:rPr>
        <w:t xml:space="preserve"> </w:t>
      </w:r>
      <w:r>
        <w:rPr>
          <w:sz w:val="28"/>
        </w:rPr>
        <w:t>cholesterol</w:t>
      </w:r>
      <w:r>
        <w:rPr>
          <w:spacing w:val="-4"/>
          <w:sz w:val="28"/>
        </w:rPr>
        <w:t xml:space="preserve"> </w:t>
      </w:r>
      <w:r>
        <w:rPr>
          <w:sz w:val="28"/>
        </w:rPr>
        <w:t>and</w:t>
      </w:r>
      <w:r>
        <w:rPr>
          <w:spacing w:val="-9"/>
          <w:sz w:val="28"/>
        </w:rPr>
        <w:t xml:space="preserve"> </w:t>
      </w:r>
      <w:r>
        <w:rPr>
          <w:sz w:val="28"/>
        </w:rPr>
        <w:t>high</w:t>
      </w:r>
      <w:r>
        <w:rPr>
          <w:spacing w:val="-4"/>
          <w:sz w:val="28"/>
        </w:rPr>
        <w:t xml:space="preserve"> </w:t>
      </w:r>
      <w:r>
        <w:rPr>
          <w:sz w:val="28"/>
        </w:rPr>
        <w:t>blood</w:t>
      </w:r>
      <w:r>
        <w:rPr>
          <w:spacing w:val="-4"/>
          <w:sz w:val="28"/>
        </w:rPr>
        <w:t xml:space="preserve"> </w:t>
      </w:r>
      <w:r>
        <w:rPr>
          <w:spacing w:val="-2"/>
          <w:sz w:val="28"/>
        </w:rPr>
        <w:t>pressure.</w:t>
      </w:r>
    </w:p>
    <w:p w:rsidR="00002852" w:rsidRDefault="00DD23FB">
      <w:pPr>
        <w:pStyle w:val="ListParagraph"/>
        <w:numPr>
          <w:ilvl w:val="0"/>
          <w:numId w:val="32"/>
        </w:numPr>
        <w:tabs>
          <w:tab w:val="left" w:pos="2379"/>
        </w:tabs>
        <w:spacing w:line="322" w:lineRule="exact"/>
        <w:ind w:left="2379"/>
        <w:rPr>
          <w:sz w:val="28"/>
        </w:rPr>
      </w:pPr>
      <w:r>
        <w:rPr>
          <w:spacing w:val="-2"/>
          <w:sz w:val="28"/>
        </w:rPr>
        <w:t>Asthma.</w:t>
      </w:r>
    </w:p>
    <w:p w:rsidR="00002852" w:rsidRDefault="00DD23FB">
      <w:pPr>
        <w:pStyle w:val="ListParagraph"/>
        <w:numPr>
          <w:ilvl w:val="0"/>
          <w:numId w:val="32"/>
        </w:numPr>
        <w:tabs>
          <w:tab w:val="left" w:pos="2379"/>
        </w:tabs>
        <w:ind w:left="2379"/>
        <w:rPr>
          <w:sz w:val="28"/>
        </w:rPr>
      </w:pPr>
      <w:r>
        <w:rPr>
          <w:sz w:val="28"/>
        </w:rPr>
        <w:t>Sleep</w:t>
      </w:r>
      <w:r>
        <w:rPr>
          <w:spacing w:val="-2"/>
          <w:sz w:val="28"/>
        </w:rPr>
        <w:t xml:space="preserve"> disorders.</w:t>
      </w:r>
    </w:p>
    <w:p w:rsidR="00002852" w:rsidRDefault="00DD23FB">
      <w:pPr>
        <w:pStyle w:val="ListParagraph"/>
        <w:numPr>
          <w:ilvl w:val="0"/>
          <w:numId w:val="32"/>
        </w:numPr>
        <w:tabs>
          <w:tab w:val="left" w:pos="2379"/>
        </w:tabs>
        <w:spacing w:before="2" w:line="321" w:lineRule="exact"/>
        <w:ind w:left="2379"/>
        <w:rPr>
          <w:sz w:val="28"/>
        </w:rPr>
      </w:pPr>
      <w:r>
        <w:rPr>
          <w:sz w:val="28"/>
        </w:rPr>
        <w:t>Nonalcoholic</w:t>
      </w:r>
      <w:r>
        <w:rPr>
          <w:spacing w:val="-6"/>
          <w:sz w:val="28"/>
        </w:rPr>
        <w:t xml:space="preserve"> </w:t>
      </w:r>
      <w:r>
        <w:rPr>
          <w:sz w:val="28"/>
        </w:rPr>
        <w:t>fatty</w:t>
      </w:r>
      <w:r>
        <w:rPr>
          <w:spacing w:val="-9"/>
          <w:sz w:val="28"/>
        </w:rPr>
        <w:t xml:space="preserve"> </w:t>
      </w:r>
      <w:r>
        <w:rPr>
          <w:sz w:val="28"/>
        </w:rPr>
        <w:t>liver</w:t>
      </w:r>
      <w:r>
        <w:rPr>
          <w:spacing w:val="-8"/>
          <w:sz w:val="28"/>
        </w:rPr>
        <w:t xml:space="preserve"> </w:t>
      </w:r>
      <w:r>
        <w:rPr>
          <w:sz w:val="28"/>
        </w:rPr>
        <w:t>disease</w:t>
      </w:r>
      <w:r>
        <w:rPr>
          <w:spacing w:val="-5"/>
          <w:sz w:val="28"/>
        </w:rPr>
        <w:t xml:space="preserve"> </w:t>
      </w:r>
      <w:r>
        <w:rPr>
          <w:spacing w:val="-2"/>
          <w:sz w:val="28"/>
        </w:rPr>
        <w:t>(NAFLD).</w:t>
      </w:r>
    </w:p>
    <w:p w:rsidR="00002852" w:rsidRDefault="00DD23FB">
      <w:pPr>
        <w:pStyle w:val="ListParagraph"/>
        <w:numPr>
          <w:ilvl w:val="0"/>
          <w:numId w:val="32"/>
        </w:numPr>
        <w:tabs>
          <w:tab w:val="left" w:pos="2379"/>
        </w:tabs>
        <w:spacing w:line="321" w:lineRule="exact"/>
        <w:ind w:left="2379"/>
        <w:rPr>
          <w:sz w:val="28"/>
        </w:rPr>
      </w:pPr>
      <w:r>
        <w:rPr>
          <w:sz w:val="28"/>
        </w:rPr>
        <w:t>Early</w:t>
      </w:r>
      <w:r>
        <w:rPr>
          <w:spacing w:val="-5"/>
          <w:sz w:val="28"/>
        </w:rPr>
        <w:t xml:space="preserve"> </w:t>
      </w:r>
      <w:r>
        <w:rPr>
          <w:sz w:val="28"/>
        </w:rPr>
        <w:t>puberty</w:t>
      </w:r>
      <w:r>
        <w:rPr>
          <w:spacing w:val="-5"/>
          <w:sz w:val="28"/>
        </w:rPr>
        <w:t xml:space="preserve"> </w:t>
      </w:r>
      <w:r>
        <w:rPr>
          <w:sz w:val="28"/>
        </w:rPr>
        <w:t>or</w:t>
      </w:r>
      <w:r>
        <w:rPr>
          <w:spacing w:val="1"/>
          <w:sz w:val="28"/>
        </w:rPr>
        <w:t xml:space="preserve"> </w:t>
      </w:r>
      <w:r>
        <w:rPr>
          <w:spacing w:val="-2"/>
          <w:sz w:val="28"/>
        </w:rPr>
        <w:t>menstruation.</w:t>
      </w:r>
    </w:p>
    <w:p w:rsidR="00002852" w:rsidRDefault="00DD23FB">
      <w:pPr>
        <w:spacing w:before="288"/>
        <w:ind w:left="1942"/>
        <w:rPr>
          <w:b/>
          <w:sz w:val="28"/>
        </w:rPr>
      </w:pPr>
      <w:r>
        <w:rPr>
          <w:b/>
          <w:sz w:val="28"/>
          <w:u w:val="single"/>
        </w:rPr>
        <w:t>Social</w:t>
      </w:r>
      <w:r>
        <w:rPr>
          <w:b/>
          <w:spacing w:val="-3"/>
          <w:sz w:val="28"/>
          <w:u w:val="single"/>
        </w:rPr>
        <w:t xml:space="preserve"> </w:t>
      </w:r>
      <w:r>
        <w:rPr>
          <w:b/>
          <w:sz w:val="28"/>
          <w:u w:val="single"/>
        </w:rPr>
        <w:t>and</w:t>
      </w:r>
      <w:r>
        <w:rPr>
          <w:b/>
          <w:spacing w:val="-3"/>
          <w:sz w:val="28"/>
          <w:u w:val="single"/>
        </w:rPr>
        <w:t xml:space="preserve"> </w:t>
      </w:r>
      <w:r>
        <w:rPr>
          <w:b/>
          <w:spacing w:val="-2"/>
          <w:sz w:val="28"/>
          <w:u w:val="single"/>
        </w:rPr>
        <w:t>emotional</w:t>
      </w:r>
    </w:p>
    <w:p w:rsidR="00002852" w:rsidRDefault="00DD23FB">
      <w:pPr>
        <w:pStyle w:val="ListParagraph"/>
        <w:numPr>
          <w:ilvl w:val="0"/>
          <w:numId w:val="32"/>
        </w:numPr>
        <w:tabs>
          <w:tab w:val="left" w:pos="2379"/>
        </w:tabs>
        <w:spacing w:before="273"/>
        <w:ind w:left="2379"/>
        <w:rPr>
          <w:sz w:val="28"/>
        </w:rPr>
      </w:pPr>
      <w:r>
        <w:rPr>
          <w:sz w:val="28"/>
        </w:rPr>
        <w:t>Low</w:t>
      </w:r>
      <w:r>
        <w:rPr>
          <w:spacing w:val="-3"/>
          <w:sz w:val="28"/>
        </w:rPr>
        <w:t xml:space="preserve"> </w:t>
      </w:r>
      <w:r>
        <w:rPr>
          <w:sz w:val="28"/>
        </w:rPr>
        <w:t>self-esteem</w:t>
      </w:r>
      <w:r>
        <w:rPr>
          <w:spacing w:val="-7"/>
          <w:sz w:val="28"/>
        </w:rPr>
        <w:t xml:space="preserve"> </w:t>
      </w:r>
      <w:r>
        <w:rPr>
          <w:sz w:val="28"/>
        </w:rPr>
        <w:t>and</w:t>
      </w:r>
      <w:r>
        <w:rPr>
          <w:spacing w:val="-3"/>
          <w:sz w:val="28"/>
        </w:rPr>
        <w:t xml:space="preserve"> </w:t>
      </w:r>
      <w:r>
        <w:rPr>
          <w:spacing w:val="-2"/>
          <w:sz w:val="28"/>
        </w:rPr>
        <w:t>bullying.</w:t>
      </w:r>
    </w:p>
    <w:p w:rsidR="00002852" w:rsidRDefault="00DD23FB">
      <w:pPr>
        <w:pStyle w:val="ListParagraph"/>
        <w:numPr>
          <w:ilvl w:val="0"/>
          <w:numId w:val="32"/>
        </w:numPr>
        <w:tabs>
          <w:tab w:val="left" w:pos="2379"/>
        </w:tabs>
        <w:spacing w:before="2" w:line="321" w:lineRule="exact"/>
        <w:ind w:left="2379"/>
        <w:rPr>
          <w:sz w:val="28"/>
        </w:rPr>
      </w:pPr>
      <w:r>
        <w:rPr>
          <w:sz w:val="28"/>
        </w:rPr>
        <w:t>Behavior</w:t>
      </w:r>
      <w:r>
        <w:rPr>
          <w:spacing w:val="-6"/>
          <w:sz w:val="28"/>
        </w:rPr>
        <w:t xml:space="preserve"> </w:t>
      </w:r>
      <w:r>
        <w:rPr>
          <w:sz w:val="28"/>
        </w:rPr>
        <w:t>and</w:t>
      </w:r>
      <w:r>
        <w:rPr>
          <w:spacing w:val="-5"/>
          <w:sz w:val="28"/>
        </w:rPr>
        <w:t xml:space="preserve"> </w:t>
      </w:r>
      <w:r>
        <w:rPr>
          <w:sz w:val="28"/>
        </w:rPr>
        <w:t>learning</w:t>
      </w:r>
      <w:r>
        <w:rPr>
          <w:spacing w:val="-4"/>
          <w:sz w:val="28"/>
        </w:rPr>
        <w:t xml:space="preserve"> </w:t>
      </w:r>
      <w:r>
        <w:rPr>
          <w:spacing w:val="-2"/>
          <w:sz w:val="28"/>
        </w:rPr>
        <w:t>problems.</w:t>
      </w:r>
    </w:p>
    <w:p w:rsidR="00002852" w:rsidRDefault="00DD23FB">
      <w:pPr>
        <w:pStyle w:val="ListParagraph"/>
        <w:numPr>
          <w:ilvl w:val="0"/>
          <w:numId w:val="32"/>
        </w:numPr>
        <w:tabs>
          <w:tab w:val="left" w:pos="2379"/>
        </w:tabs>
        <w:spacing w:line="321" w:lineRule="exact"/>
        <w:ind w:left="2379"/>
        <w:rPr>
          <w:sz w:val="28"/>
        </w:rPr>
      </w:pPr>
      <w:r>
        <w:rPr>
          <w:spacing w:val="-2"/>
          <w:sz w:val="28"/>
        </w:rPr>
        <w:t>Depression.</w:t>
      </w:r>
    </w:p>
    <w:p w:rsidR="00002852" w:rsidRDefault="00DD23FB">
      <w:pPr>
        <w:spacing w:before="283"/>
        <w:ind w:left="1945"/>
        <w:rPr>
          <w:sz w:val="28"/>
        </w:rPr>
      </w:pPr>
      <w:r>
        <w:rPr>
          <w:b/>
          <w:sz w:val="28"/>
        </w:rPr>
        <w:t>The</w:t>
      </w:r>
      <w:r>
        <w:rPr>
          <w:b/>
          <w:spacing w:val="-4"/>
          <w:sz w:val="28"/>
        </w:rPr>
        <w:t xml:space="preserve"> </w:t>
      </w:r>
      <w:r>
        <w:rPr>
          <w:b/>
          <w:sz w:val="28"/>
        </w:rPr>
        <w:t>effects</w:t>
      </w:r>
      <w:r>
        <w:rPr>
          <w:b/>
          <w:spacing w:val="-6"/>
          <w:sz w:val="28"/>
        </w:rPr>
        <w:t xml:space="preserve"> </w:t>
      </w:r>
      <w:r>
        <w:rPr>
          <w:b/>
          <w:sz w:val="28"/>
        </w:rPr>
        <w:t>of</w:t>
      </w:r>
      <w:r>
        <w:rPr>
          <w:b/>
          <w:spacing w:val="-4"/>
          <w:sz w:val="28"/>
        </w:rPr>
        <w:t xml:space="preserve"> </w:t>
      </w:r>
      <w:r>
        <w:rPr>
          <w:b/>
          <w:sz w:val="28"/>
        </w:rPr>
        <w:t>obesity</w:t>
      </w:r>
      <w:r>
        <w:rPr>
          <w:b/>
          <w:spacing w:val="-1"/>
          <w:sz w:val="28"/>
        </w:rPr>
        <w:t xml:space="preserve"> </w:t>
      </w:r>
      <w:r>
        <w:rPr>
          <w:sz w:val="28"/>
        </w:rPr>
        <w:t>include</w:t>
      </w:r>
      <w:r>
        <w:rPr>
          <w:spacing w:val="-6"/>
          <w:sz w:val="28"/>
        </w:rPr>
        <w:t xml:space="preserve"> </w:t>
      </w:r>
      <w:r>
        <w:rPr>
          <w:spacing w:val="-2"/>
          <w:sz w:val="28"/>
        </w:rPr>
        <w:t>problems</w:t>
      </w:r>
    </w:p>
    <w:p w:rsidR="00002852" w:rsidRDefault="00DD23FB">
      <w:pPr>
        <w:pStyle w:val="BodyText"/>
        <w:spacing w:before="278"/>
        <w:ind w:left="1945"/>
      </w:pPr>
      <w:r>
        <w:t>-Joints</w:t>
      </w:r>
      <w:r>
        <w:rPr>
          <w:spacing w:val="-6"/>
        </w:rPr>
        <w:t xml:space="preserve"> </w:t>
      </w:r>
      <w:r>
        <w:t>and</w:t>
      </w:r>
      <w:r>
        <w:rPr>
          <w:spacing w:val="-7"/>
        </w:rPr>
        <w:t xml:space="preserve"> </w:t>
      </w:r>
      <w:r>
        <w:t>bones</w:t>
      </w:r>
      <w:r>
        <w:rPr>
          <w:spacing w:val="-4"/>
        </w:rPr>
        <w:t xml:space="preserve"> </w:t>
      </w:r>
      <w:r>
        <w:t>(such</w:t>
      </w:r>
      <w:r>
        <w:rPr>
          <w:spacing w:val="-1"/>
        </w:rPr>
        <w:t xml:space="preserve"> </w:t>
      </w:r>
      <w:r>
        <w:t>as</w:t>
      </w:r>
      <w:r>
        <w:rPr>
          <w:spacing w:val="-4"/>
        </w:rPr>
        <w:t xml:space="preserve"> </w:t>
      </w:r>
      <w:r>
        <w:t>slipped</w:t>
      </w:r>
      <w:r>
        <w:rPr>
          <w:spacing w:val="-3"/>
        </w:rPr>
        <w:t xml:space="preserve"> </w:t>
      </w:r>
      <w:r>
        <w:t>femoral</w:t>
      </w:r>
      <w:r>
        <w:rPr>
          <w:spacing w:val="-5"/>
        </w:rPr>
        <w:t xml:space="preserve"> </w:t>
      </w:r>
      <w:r>
        <w:t>epiphysis</w:t>
      </w:r>
      <w:r>
        <w:rPr>
          <w:spacing w:val="-4"/>
        </w:rPr>
        <w:t xml:space="preserve"> </w:t>
      </w:r>
      <w:r>
        <w:t>and</w:t>
      </w:r>
      <w:r>
        <w:rPr>
          <w:spacing w:val="-7"/>
        </w:rPr>
        <w:t xml:space="preserve"> </w:t>
      </w:r>
      <w:r>
        <w:t>bow</w:t>
      </w:r>
      <w:r>
        <w:rPr>
          <w:spacing w:val="-5"/>
        </w:rPr>
        <w:t xml:space="preserve"> </w:t>
      </w:r>
      <w:r>
        <w:rPr>
          <w:spacing w:val="-2"/>
        </w:rPr>
        <w:t>legs)</w:t>
      </w:r>
    </w:p>
    <w:p w:rsidR="00002852" w:rsidRDefault="00DD23FB">
      <w:pPr>
        <w:pStyle w:val="BodyText"/>
        <w:spacing w:before="281"/>
        <w:ind w:left="1945" w:right="1235"/>
      </w:pPr>
      <w:r>
        <w:t>-Intracranial hypertension that produces headaches and affects vision, hypoventilation(leading</w:t>
      </w:r>
      <w:r>
        <w:rPr>
          <w:spacing w:val="-8"/>
        </w:rPr>
        <w:t xml:space="preserve"> </w:t>
      </w:r>
      <w:r>
        <w:t>to</w:t>
      </w:r>
      <w:r>
        <w:rPr>
          <w:spacing w:val="-8"/>
        </w:rPr>
        <w:t xml:space="preserve"> </w:t>
      </w:r>
      <w:r>
        <w:t>drowsiness</w:t>
      </w:r>
      <w:r>
        <w:rPr>
          <w:spacing w:val="-5"/>
        </w:rPr>
        <w:t xml:space="preserve"> </w:t>
      </w:r>
      <w:r>
        <w:t>during</w:t>
      </w:r>
      <w:r>
        <w:rPr>
          <w:spacing w:val="-8"/>
        </w:rPr>
        <w:t xml:space="preserve"> </w:t>
      </w:r>
      <w:r>
        <w:t>the</w:t>
      </w:r>
      <w:r>
        <w:rPr>
          <w:spacing w:val="-5"/>
        </w:rPr>
        <w:t xml:space="preserve"> </w:t>
      </w:r>
      <w:r>
        <w:t>day,</w:t>
      </w:r>
      <w:r>
        <w:rPr>
          <w:spacing w:val="-6"/>
        </w:rPr>
        <w:t xml:space="preserve"> </w:t>
      </w:r>
      <w:r>
        <w:t>snoring</w:t>
      </w:r>
      <w:r>
        <w:rPr>
          <w:spacing w:val="-5"/>
        </w:rPr>
        <w:t xml:space="preserve"> </w:t>
      </w:r>
      <w:r>
        <w:t>and</w:t>
      </w:r>
      <w:r>
        <w:rPr>
          <w:spacing w:val="-5"/>
        </w:rPr>
        <w:t xml:space="preserve"> </w:t>
      </w:r>
      <w:r>
        <w:t>even heart failure), Gallbladder disease, polycystic ovary syndrome.</w:t>
      </w:r>
    </w:p>
    <w:p w:rsidR="00002852" w:rsidRDefault="00DD23FB">
      <w:pPr>
        <w:pStyle w:val="BodyText"/>
        <w:spacing w:before="280"/>
        <w:ind w:left="1945"/>
      </w:pPr>
      <w:r>
        <w:t>-High</w:t>
      </w:r>
      <w:r>
        <w:rPr>
          <w:spacing w:val="-4"/>
        </w:rPr>
        <w:t xml:space="preserve"> </w:t>
      </w:r>
      <w:r>
        <w:t>blood</w:t>
      </w:r>
      <w:r>
        <w:rPr>
          <w:spacing w:val="-3"/>
        </w:rPr>
        <w:t xml:space="preserve"> </w:t>
      </w:r>
      <w:r>
        <w:t>pressure</w:t>
      </w:r>
      <w:r>
        <w:rPr>
          <w:spacing w:val="-6"/>
        </w:rPr>
        <w:t xml:space="preserve"> </w:t>
      </w:r>
      <w:r>
        <w:t>and</w:t>
      </w:r>
      <w:r>
        <w:rPr>
          <w:spacing w:val="-3"/>
        </w:rPr>
        <w:t xml:space="preserve"> </w:t>
      </w:r>
      <w:r>
        <w:t>high</w:t>
      </w:r>
      <w:r>
        <w:rPr>
          <w:spacing w:val="-4"/>
        </w:rPr>
        <w:t xml:space="preserve"> </w:t>
      </w:r>
      <w:r>
        <w:t>levels</w:t>
      </w:r>
      <w:r>
        <w:rPr>
          <w:spacing w:val="-3"/>
        </w:rPr>
        <w:t xml:space="preserve"> </w:t>
      </w:r>
      <w:r>
        <w:t>of</w:t>
      </w:r>
      <w:r>
        <w:rPr>
          <w:spacing w:val="-6"/>
        </w:rPr>
        <w:t xml:space="preserve"> </w:t>
      </w:r>
      <w:r>
        <w:t>blood</w:t>
      </w:r>
      <w:r>
        <w:rPr>
          <w:spacing w:val="-3"/>
        </w:rPr>
        <w:t xml:space="preserve"> </w:t>
      </w:r>
      <w:r>
        <w:rPr>
          <w:spacing w:val="-4"/>
        </w:rPr>
        <w:t>fats</w:t>
      </w:r>
    </w:p>
    <w:p w:rsidR="00002852" w:rsidRDefault="00DD23FB">
      <w:pPr>
        <w:pStyle w:val="BodyText"/>
        <w:spacing w:before="280"/>
        <w:ind w:left="1945" w:right="1674"/>
      </w:pPr>
      <w:r>
        <w:t>-Obesity increases the risk of insulin resistance and type 2 diabetes which is normally a disease seen in later life in adults. However, increasingly</w:t>
      </w:r>
      <w:r>
        <w:rPr>
          <w:spacing w:val="-8"/>
        </w:rPr>
        <w:t xml:space="preserve"> </w:t>
      </w:r>
      <w:r>
        <w:t>children</w:t>
      </w:r>
      <w:r>
        <w:rPr>
          <w:spacing w:val="-6"/>
        </w:rPr>
        <w:t xml:space="preserve"> </w:t>
      </w:r>
      <w:r>
        <w:t>in</w:t>
      </w:r>
      <w:r>
        <w:rPr>
          <w:spacing w:val="-7"/>
        </w:rPr>
        <w:t xml:space="preserve"> </w:t>
      </w:r>
      <w:r>
        <w:t>their</w:t>
      </w:r>
      <w:r>
        <w:rPr>
          <w:spacing w:val="-7"/>
        </w:rPr>
        <w:t xml:space="preserve"> </w:t>
      </w:r>
      <w:r>
        <w:t>teens</w:t>
      </w:r>
      <w:r>
        <w:rPr>
          <w:spacing w:val="-3"/>
        </w:rPr>
        <w:t xml:space="preserve"> </w:t>
      </w:r>
      <w:r>
        <w:t>are</w:t>
      </w:r>
      <w:r>
        <w:rPr>
          <w:spacing w:val="-4"/>
        </w:rPr>
        <w:t xml:space="preserve"> </w:t>
      </w:r>
      <w:r>
        <w:t>presenting</w:t>
      </w:r>
      <w:r>
        <w:rPr>
          <w:spacing w:val="-3"/>
        </w:rPr>
        <w:t xml:space="preserve"> </w:t>
      </w:r>
      <w:r>
        <w:t>with</w:t>
      </w:r>
      <w:r>
        <w:rPr>
          <w:spacing w:val="-3"/>
        </w:rPr>
        <w:t xml:space="preserve"> </w:t>
      </w:r>
      <w:r>
        <w:t>type</w:t>
      </w:r>
      <w:r>
        <w:rPr>
          <w:spacing w:val="-4"/>
        </w:rPr>
        <w:t xml:space="preserve"> </w:t>
      </w:r>
      <w:proofErr w:type="gramStart"/>
      <w:r>
        <w:t>2</w:t>
      </w:r>
      <w:r>
        <w:rPr>
          <w:spacing w:val="-7"/>
        </w:rPr>
        <w:t xml:space="preserve"> </w:t>
      </w:r>
      <w:r>
        <w:t>diabetes as a consequence of being obese</w:t>
      </w:r>
      <w:proofErr w:type="gramEnd"/>
      <w:r>
        <w:t>.</w:t>
      </w:r>
    </w:p>
    <w:p w:rsidR="00002852" w:rsidRDefault="00DD23FB">
      <w:pPr>
        <w:pStyle w:val="BodyText"/>
        <w:spacing w:before="280"/>
        <w:ind w:left="1945"/>
      </w:pPr>
      <w:r>
        <w:t>-Psychological</w:t>
      </w:r>
      <w:r>
        <w:rPr>
          <w:spacing w:val="-4"/>
        </w:rPr>
        <w:t xml:space="preserve"> </w:t>
      </w:r>
      <w:r>
        <w:t>effects</w:t>
      </w:r>
      <w:r>
        <w:rPr>
          <w:spacing w:val="-4"/>
        </w:rPr>
        <w:t xml:space="preserve"> </w:t>
      </w:r>
      <w:r>
        <w:t>leading</w:t>
      </w:r>
      <w:r>
        <w:rPr>
          <w:spacing w:val="-4"/>
        </w:rPr>
        <w:t xml:space="preserve"> </w:t>
      </w:r>
      <w:r>
        <w:t>to</w:t>
      </w:r>
      <w:r>
        <w:rPr>
          <w:spacing w:val="-4"/>
        </w:rPr>
        <w:t xml:space="preserve"> </w:t>
      </w:r>
      <w:r>
        <w:t>low</w:t>
      </w:r>
      <w:r>
        <w:rPr>
          <w:spacing w:val="-6"/>
        </w:rPr>
        <w:t xml:space="preserve"> </w:t>
      </w:r>
      <w:r>
        <w:t>self</w:t>
      </w:r>
      <w:r>
        <w:rPr>
          <w:spacing w:val="-2"/>
        </w:rPr>
        <w:t xml:space="preserve"> –esteem</w:t>
      </w:r>
    </w:p>
    <w:p w:rsidR="00002852" w:rsidRDefault="00DD23FB">
      <w:pPr>
        <w:pStyle w:val="BodyText"/>
        <w:spacing w:before="280"/>
        <w:ind w:left="1945" w:right="1649"/>
      </w:pPr>
      <w:r>
        <w:t>Child's</w:t>
      </w:r>
      <w:r>
        <w:rPr>
          <w:spacing w:val="-7"/>
        </w:rPr>
        <w:t xml:space="preserve"> </w:t>
      </w:r>
      <w:r>
        <w:t>body</w:t>
      </w:r>
      <w:r>
        <w:rPr>
          <w:spacing w:val="-7"/>
        </w:rPr>
        <w:t xml:space="preserve"> </w:t>
      </w:r>
      <w:r>
        <w:t>mass</w:t>
      </w:r>
      <w:r>
        <w:rPr>
          <w:spacing w:val="-3"/>
        </w:rPr>
        <w:t xml:space="preserve"> </w:t>
      </w:r>
      <w:r>
        <w:t>index</w:t>
      </w:r>
      <w:r>
        <w:rPr>
          <w:spacing w:val="-3"/>
        </w:rPr>
        <w:t xml:space="preserve"> </w:t>
      </w:r>
      <w:r>
        <w:t>(BMI)</w:t>
      </w:r>
      <w:r>
        <w:rPr>
          <w:spacing w:val="-8"/>
        </w:rPr>
        <w:t xml:space="preserve"> </w:t>
      </w:r>
      <w:r>
        <w:t>is</w:t>
      </w:r>
      <w:r>
        <w:rPr>
          <w:spacing w:val="-3"/>
        </w:rPr>
        <w:t xml:space="preserve"> </w:t>
      </w:r>
      <w:r>
        <w:t>calculated</w:t>
      </w:r>
      <w:r>
        <w:rPr>
          <w:spacing w:val="-3"/>
        </w:rPr>
        <w:t xml:space="preserve"> </w:t>
      </w:r>
      <w:r>
        <w:t>using</w:t>
      </w:r>
      <w:r>
        <w:rPr>
          <w:spacing w:val="-3"/>
        </w:rPr>
        <w:t xml:space="preserve"> </w:t>
      </w:r>
      <w:r>
        <w:t>the</w:t>
      </w:r>
      <w:r>
        <w:rPr>
          <w:spacing w:val="-7"/>
        </w:rPr>
        <w:t xml:space="preserve"> </w:t>
      </w:r>
      <w:r>
        <w:t>same</w:t>
      </w:r>
      <w:r>
        <w:rPr>
          <w:spacing w:val="-3"/>
        </w:rPr>
        <w:t xml:space="preserve"> </w:t>
      </w:r>
      <w:r>
        <w:t>method</w:t>
      </w:r>
      <w:r>
        <w:rPr>
          <w:spacing w:val="-3"/>
        </w:rPr>
        <w:t xml:space="preserve"> </w:t>
      </w:r>
      <w:r>
        <w:t>as for adults – weight in kilograms divided</w:t>
      </w:r>
      <w:r>
        <w:rPr>
          <w:spacing w:val="-2"/>
        </w:rPr>
        <w:t xml:space="preserve"> </w:t>
      </w:r>
      <w:r>
        <w:t>by height</w:t>
      </w:r>
      <w:r>
        <w:rPr>
          <w:spacing w:val="-2"/>
        </w:rPr>
        <w:t xml:space="preserve"> </w:t>
      </w:r>
      <w:r>
        <w:t>in meters</w:t>
      </w:r>
      <w:r>
        <w:rPr>
          <w:spacing w:val="-1"/>
        </w:rPr>
        <w:t xml:space="preserve"> </w:t>
      </w:r>
      <w:r>
        <w:t>squared – but adult BMI must be not used to determine whether a child is overweight or obese. Specific age- adjusted charts are needed</w:t>
      </w:r>
    </w:p>
    <w:p w:rsidR="00002852" w:rsidRDefault="00DD23FB">
      <w:pPr>
        <w:pStyle w:val="Heading2"/>
        <w:spacing w:before="285"/>
        <w:ind w:left="1945"/>
      </w:pPr>
      <w:r>
        <w:t>Obesity</w:t>
      </w:r>
      <w:r>
        <w:rPr>
          <w:spacing w:val="-6"/>
        </w:rPr>
        <w:t xml:space="preserve"> </w:t>
      </w:r>
      <w:r>
        <w:rPr>
          <w:spacing w:val="-2"/>
        </w:rPr>
        <w:t>treatments</w:t>
      </w: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99"/>
        <w:rPr>
          <w:b/>
          <w:sz w:val="20"/>
        </w:rPr>
      </w:pPr>
      <w:r>
        <w:rPr>
          <w:b/>
          <w:noProof/>
          <w:sz w:val="20"/>
        </w:rPr>
        <mc:AlternateContent>
          <mc:Choice Requires="wps">
            <w:drawing>
              <wp:anchor distT="0" distB="0" distL="0" distR="0" simplePos="0" relativeHeight="487893504" behindDoc="1" locked="0" layoutInCell="1" allowOverlap="1">
                <wp:simplePos x="0" y="0"/>
                <wp:positionH relativeFrom="page">
                  <wp:posOffset>1125016</wp:posOffset>
                </wp:positionH>
                <wp:positionV relativeFrom="paragraph">
                  <wp:posOffset>224142</wp:posOffset>
                </wp:positionV>
                <wp:extent cx="5523865" cy="6350"/>
                <wp:effectExtent l="0" t="0" r="0" b="0"/>
                <wp:wrapTopAndBottom/>
                <wp:docPr id="812" name="Graphic 8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649023pt;width:434.95pt;height:.47998pt;mso-position-horizontal-relative:page;mso-position-vertical-relative:paragraph;z-index:-15422976;mso-wrap-distance-left:0;mso-wrap-distance-right:0" id="docshape607"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0268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13" name="Graphic 8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89600" id="docshape60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14" name="Group 8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15" name="Graphic 81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09" coordorigin="0,0" coordsize="8699,60">
                <v:rect style="position:absolute;left:0;top:0;width:8699;height:60" id="docshape610" filled="true" fillcolor="#612322" stroked="false">
                  <v:fill type="solid"/>
                </v:rect>
              </v:group>
            </w:pict>
          </mc:Fallback>
        </mc:AlternateContent>
      </w:r>
    </w:p>
    <w:p w:rsidR="00002852" w:rsidRDefault="00DD23FB">
      <w:pPr>
        <w:pStyle w:val="BodyText"/>
        <w:spacing w:before="262"/>
        <w:ind w:left="1945" w:right="1497"/>
      </w:pPr>
      <w:r>
        <w:t>If</w:t>
      </w:r>
      <w:r>
        <w:rPr>
          <w:spacing w:val="-4"/>
        </w:rPr>
        <w:t xml:space="preserve"> </w:t>
      </w:r>
      <w:r>
        <w:t>you</w:t>
      </w:r>
      <w:r>
        <w:rPr>
          <w:spacing w:val="-3"/>
        </w:rPr>
        <w:t xml:space="preserve"> </w:t>
      </w:r>
      <w:r>
        <w:t>are</w:t>
      </w:r>
      <w:r>
        <w:rPr>
          <w:spacing w:val="-5"/>
        </w:rPr>
        <w:t xml:space="preserve"> </w:t>
      </w:r>
      <w:r>
        <w:t>worried</w:t>
      </w:r>
      <w:r>
        <w:rPr>
          <w:spacing w:val="-3"/>
        </w:rPr>
        <w:t xml:space="preserve"> </w:t>
      </w:r>
      <w:r>
        <w:t>yours</w:t>
      </w:r>
      <w:r>
        <w:rPr>
          <w:spacing w:val="-3"/>
        </w:rPr>
        <w:t xml:space="preserve"> </w:t>
      </w:r>
      <w:r>
        <w:t>child</w:t>
      </w:r>
      <w:r>
        <w:rPr>
          <w:spacing w:val="-3"/>
        </w:rPr>
        <w:t xml:space="preserve"> </w:t>
      </w:r>
      <w:r>
        <w:t>is</w:t>
      </w:r>
      <w:r>
        <w:rPr>
          <w:spacing w:val="-3"/>
        </w:rPr>
        <w:t xml:space="preserve"> </w:t>
      </w:r>
      <w:r>
        <w:t>overweight,</w:t>
      </w:r>
      <w:r>
        <w:rPr>
          <w:spacing w:val="-5"/>
        </w:rPr>
        <w:t xml:space="preserve"> </w:t>
      </w:r>
      <w:r>
        <w:t>talk</w:t>
      </w:r>
      <w:r>
        <w:rPr>
          <w:spacing w:val="-3"/>
        </w:rPr>
        <w:t xml:space="preserve"> </w:t>
      </w:r>
      <w:r>
        <w:t>to</w:t>
      </w:r>
      <w:r>
        <w:rPr>
          <w:spacing w:val="-3"/>
        </w:rPr>
        <w:t xml:space="preserve"> </w:t>
      </w:r>
      <w:r>
        <w:t>your</w:t>
      </w:r>
      <w:r>
        <w:rPr>
          <w:spacing w:val="-4"/>
        </w:rPr>
        <w:t xml:space="preserve"> </w:t>
      </w:r>
      <w:r>
        <w:t>doctor</w:t>
      </w:r>
      <w:r>
        <w:rPr>
          <w:spacing w:val="-7"/>
        </w:rPr>
        <w:t xml:space="preserve"> </w:t>
      </w:r>
      <w:r>
        <w:t>and</w:t>
      </w:r>
      <w:r>
        <w:rPr>
          <w:spacing w:val="-3"/>
        </w:rPr>
        <w:t xml:space="preserve"> </w:t>
      </w:r>
      <w:r>
        <w:t>ask for help from a dietician. Avoid starting your child on an aggressive diet. Instead, make long – term changes to healthy eating for all the family and get your child involved in sport or exercise.</w:t>
      </w:r>
    </w:p>
    <w:p w:rsidR="00002852" w:rsidRDefault="00DD23FB">
      <w:pPr>
        <w:pStyle w:val="BodyText"/>
        <w:spacing w:before="279"/>
        <w:ind w:left="1945" w:right="1575"/>
      </w:pPr>
      <w:r>
        <w:t>Aim to increase your child`s intake of fresh fruit and vegetables (they should</w:t>
      </w:r>
      <w:r>
        <w:rPr>
          <w:spacing w:val="-2"/>
        </w:rPr>
        <w:t xml:space="preserve"> </w:t>
      </w:r>
      <w:r>
        <w:t>be</w:t>
      </w:r>
      <w:r>
        <w:rPr>
          <w:spacing w:val="-3"/>
        </w:rPr>
        <w:t xml:space="preserve"> </w:t>
      </w:r>
      <w:r>
        <w:t>having</w:t>
      </w:r>
      <w:r>
        <w:rPr>
          <w:spacing w:val="-2"/>
        </w:rPr>
        <w:t xml:space="preserve"> </w:t>
      </w:r>
      <w:r>
        <w:t>at</w:t>
      </w:r>
      <w:r>
        <w:rPr>
          <w:spacing w:val="-6"/>
        </w:rPr>
        <w:t xml:space="preserve"> </w:t>
      </w:r>
      <w:r>
        <w:t>least</w:t>
      </w:r>
      <w:r>
        <w:rPr>
          <w:spacing w:val="-2"/>
        </w:rPr>
        <w:t xml:space="preserve"> </w:t>
      </w:r>
      <w:r>
        <w:t>five</w:t>
      </w:r>
      <w:r>
        <w:rPr>
          <w:spacing w:val="-6"/>
        </w:rPr>
        <w:t xml:space="preserve"> </w:t>
      </w:r>
      <w:r>
        <w:t>portions</w:t>
      </w:r>
      <w:r>
        <w:rPr>
          <w:spacing w:val="-2"/>
        </w:rPr>
        <w:t xml:space="preserve"> </w:t>
      </w:r>
      <w:r>
        <w:t>a</w:t>
      </w:r>
      <w:r>
        <w:rPr>
          <w:spacing w:val="-7"/>
        </w:rPr>
        <w:t xml:space="preserve"> </w:t>
      </w:r>
      <w:r>
        <w:t>day)</w:t>
      </w:r>
      <w:r>
        <w:rPr>
          <w:spacing w:val="-3"/>
        </w:rPr>
        <w:t xml:space="preserve"> </w:t>
      </w:r>
      <w:r>
        <w:t>and</w:t>
      </w:r>
      <w:r>
        <w:rPr>
          <w:spacing w:val="-2"/>
        </w:rPr>
        <w:t xml:space="preserve"> </w:t>
      </w:r>
      <w:r>
        <w:t>reduce fat</w:t>
      </w:r>
      <w:r>
        <w:rPr>
          <w:spacing w:val="-6"/>
        </w:rPr>
        <w:t xml:space="preserve"> </w:t>
      </w:r>
      <w:r>
        <w:t>intake.</w:t>
      </w:r>
      <w:r>
        <w:rPr>
          <w:spacing w:val="-4"/>
        </w:rPr>
        <w:t xml:space="preserve"> </w:t>
      </w:r>
      <w:r>
        <w:t>Try to find healthy snacks they like and sit down together at least once a day for a balanced meal</w:t>
      </w:r>
    </w:p>
    <w:p w:rsidR="00002852" w:rsidRDefault="00DD23FB">
      <w:pPr>
        <w:pStyle w:val="Heading2"/>
        <w:spacing w:before="87" w:line="520" w:lineRule="atLeast"/>
        <w:ind w:left="1942" w:right="6712"/>
      </w:pPr>
      <w:r>
        <w:t>Iron</w:t>
      </w:r>
      <w:r>
        <w:rPr>
          <w:spacing w:val="-18"/>
        </w:rPr>
        <w:t xml:space="preserve"> </w:t>
      </w:r>
      <w:r>
        <w:t>deficiency</w:t>
      </w:r>
      <w:r>
        <w:rPr>
          <w:spacing w:val="-17"/>
        </w:rPr>
        <w:t xml:space="preserve"> </w:t>
      </w:r>
      <w:r>
        <w:t xml:space="preserve">anemia </w:t>
      </w:r>
      <w:r>
        <w:rPr>
          <w:spacing w:val="-2"/>
        </w:rPr>
        <w:t>Overview</w:t>
      </w:r>
    </w:p>
    <w:p w:rsidR="00002852" w:rsidRDefault="00DD23FB">
      <w:pPr>
        <w:pStyle w:val="BodyText"/>
        <w:ind w:left="1942" w:right="1513"/>
        <w:jc w:val="both"/>
      </w:pPr>
      <w:r>
        <w:t>Iron deficiency anemia is a common type of anemia — a condition in which blood lacks adequate healthy red blood cells. Red blood cells carry oxygen to the body's tissues.</w:t>
      </w:r>
    </w:p>
    <w:p w:rsidR="00002852" w:rsidRDefault="00002852">
      <w:pPr>
        <w:pStyle w:val="BodyText"/>
        <w:spacing w:before="37"/>
      </w:pPr>
    </w:p>
    <w:p w:rsidR="00002852" w:rsidRDefault="00DD23FB">
      <w:pPr>
        <w:pStyle w:val="BodyText"/>
        <w:ind w:left="1942" w:right="1514"/>
        <w:jc w:val="both"/>
      </w:pPr>
      <w:r>
        <w:t>As the name implies, iron deficiency anemia is due to insufficient iron. Without enough iron, your body</w:t>
      </w:r>
      <w:r>
        <w:rPr>
          <w:spacing w:val="-2"/>
        </w:rPr>
        <w:t xml:space="preserve"> </w:t>
      </w:r>
      <w:r>
        <w:t>can't produce enough of a substance in red blood cells that enables them to carry oxygen (hemoglobin). As a result, iron deficiency anemia may leave you tired and short of breath.</w:t>
      </w:r>
    </w:p>
    <w:p w:rsidR="00002852" w:rsidRDefault="00002852">
      <w:pPr>
        <w:pStyle w:val="BodyText"/>
        <w:spacing w:before="37"/>
      </w:pPr>
    </w:p>
    <w:p w:rsidR="00002852" w:rsidRDefault="00DD23FB">
      <w:pPr>
        <w:pStyle w:val="BodyText"/>
        <w:ind w:left="1942" w:right="1516"/>
        <w:jc w:val="both"/>
      </w:pPr>
      <w:r>
        <w:t>You can usually correct iron deficiency anemia with iron supplementation. Sometimes additional tests or treatments for iron deficiency anemia are necessary, especially if your doctor suspects that you're bleeding internally.</w:t>
      </w:r>
    </w:p>
    <w:p w:rsidR="00002852" w:rsidRDefault="00DD23FB">
      <w:pPr>
        <w:pStyle w:val="Heading2"/>
        <w:spacing w:before="205" w:line="319" w:lineRule="exact"/>
        <w:ind w:left="1942"/>
      </w:pPr>
      <w:r>
        <w:rPr>
          <w:spacing w:val="-2"/>
        </w:rPr>
        <w:t>Symptoms</w:t>
      </w:r>
    </w:p>
    <w:p w:rsidR="00002852" w:rsidRDefault="00DD23FB">
      <w:pPr>
        <w:pStyle w:val="BodyText"/>
        <w:ind w:left="1942" w:right="1522"/>
        <w:jc w:val="both"/>
      </w:pPr>
      <w:r>
        <w:t>Initially, iron deficiency anemia can be so mild that it goes unnoticed. But as the body becomes more deficient in iron and anemia worsens, the signs and symptoms intensify.</w:t>
      </w:r>
    </w:p>
    <w:p w:rsidR="00002852" w:rsidRDefault="00002852">
      <w:pPr>
        <w:pStyle w:val="BodyText"/>
        <w:spacing w:before="37"/>
      </w:pPr>
    </w:p>
    <w:p w:rsidR="00002852" w:rsidRDefault="00DD23FB">
      <w:pPr>
        <w:pStyle w:val="BodyText"/>
        <w:ind w:left="1942"/>
        <w:jc w:val="both"/>
      </w:pPr>
      <w:r>
        <w:t>Iron</w:t>
      </w:r>
      <w:r>
        <w:rPr>
          <w:spacing w:val="-6"/>
        </w:rPr>
        <w:t xml:space="preserve"> </w:t>
      </w:r>
      <w:r>
        <w:t>deficiency</w:t>
      </w:r>
      <w:r>
        <w:rPr>
          <w:spacing w:val="-9"/>
        </w:rPr>
        <w:t xml:space="preserve"> </w:t>
      </w:r>
      <w:r>
        <w:t>anemia</w:t>
      </w:r>
      <w:r>
        <w:rPr>
          <w:spacing w:val="-5"/>
        </w:rPr>
        <w:t xml:space="preserve"> </w:t>
      </w:r>
      <w:r>
        <w:t>signs</w:t>
      </w:r>
      <w:r>
        <w:rPr>
          <w:spacing w:val="-3"/>
        </w:rPr>
        <w:t xml:space="preserve"> </w:t>
      </w:r>
      <w:r>
        <w:t>and</w:t>
      </w:r>
      <w:r>
        <w:rPr>
          <w:spacing w:val="-8"/>
        </w:rPr>
        <w:t xml:space="preserve"> </w:t>
      </w:r>
      <w:r>
        <w:t>symptoms</w:t>
      </w:r>
      <w:r>
        <w:rPr>
          <w:spacing w:val="-4"/>
        </w:rPr>
        <w:t xml:space="preserve"> </w:t>
      </w:r>
      <w:r>
        <w:t>may</w:t>
      </w:r>
      <w:r>
        <w:rPr>
          <w:spacing w:val="-5"/>
        </w:rPr>
        <w:t xml:space="preserve"> </w:t>
      </w:r>
      <w:r>
        <w:rPr>
          <w:spacing w:val="-2"/>
        </w:rPr>
        <w:t>include:</w:t>
      </w:r>
    </w:p>
    <w:p w:rsidR="00002852" w:rsidRDefault="00DD23FB">
      <w:pPr>
        <w:pStyle w:val="ListParagraph"/>
        <w:numPr>
          <w:ilvl w:val="0"/>
          <w:numId w:val="32"/>
        </w:numPr>
        <w:tabs>
          <w:tab w:val="left" w:pos="2379"/>
        </w:tabs>
        <w:spacing w:before="279"/>
        <w:ind w:left="2379"/>
        <w:rPr>
          <w:sz w:val="28"/>
        </w:rPr>
      </w:pPr>
      <w:r>
        <w:rPr>
          <w:sz w:val="28"/>
        </w:rPr>
        <w:t>Extreme</w:t>
      </w:r>
      <w:r>
        <w:rPr>
          <w:spacing w:val="-7"/>
          <w:sz w:val="28"/>
        </w:rPr>
        <w:t xml:space="preserve"> </w:t>
      </w:r>
      <w:r>
        <w:rPr>
          <w:spacing w:val="-2"/>
          <w:sz w:val="28"/>
        </w:rPr>
        <w:t>fatigue</w:t>
      </w:r>
    </w:p>
    <w:p w:rsidR="00002852" w:rsidRDefault="00DD23FB">
      <w:pPr>
        <w:pStyle w:val="ListParagraph"/>
        <w:numPr>
          <w:ilvl w:val="0"/>
          <w:numId w:val="32"/>
        </w:numPr>
        <w:tabs>
          <w:tab w:val="left" w:pos="2379"/>
        </w:tabs>
        <w:spacing w:before="2" w:line="322" w:lineRule="exact"/>
        <w:ind w:left="2379"/>
        <w:rPr>
          <w:sz w:val="28"/>
        </w:rPr>
      </w:pPr>
      <w:r>
        <w:rPr>
          <w:spacing w:val="-2"/>
          <w:sz w:val="28"/>
        </w:rPr>
        <w:t>Weakness</w:t>
      </w:r>
    </w:p>
    <w:p w:rsidR="00002852" w:rsidRDefault="00DD23FB">
      <w:pPr>
        <w:pStyle w:val="ListParagraph"/>
        <w:numPr>
          <w:ilvl w:val="0"/>
          <w:numId w:val="32"/>
        </w:numPr>
        <w:tabs>
          <w:tab w:val="left" w:pos="2379"/>
        </w:tabs>
        <w:spacing w:line="322" w:lineRule="exact"/>
        <w:ind w:left="2379"/>
        <w:rPr>
          <w:sz w:val="28"/>
        </w:rPr>
      </w:pPr>
      <w:r>
        <w:rPr>
          <w:sz w:val="28"/>
        </w:rPr>
        <w:t>Pale</w:t>
      </w:r>
      <w:r>
        <w:rPr>
          <w:spacing w:val="-3"/>
          <w:sz w:val="28"/>
        </w:rPr>
        <w:t xml:space="preserve"> </w:t>
      </w:r>
      <w:r>
        <w:rPr>
          <w:spacing w:val="-4"/>
          <w:sz w:val="28"/>
        </w:rPr>
        <w:t>skin</w:t>
      </w:r>
    </w:p>
    <w:p w:rsidR="00002852" w:rsidRDefault="00DD23FB">
      <w:pPr>
        <w:pStyle w:val="ListParagraph"/>
        <w:numPr>
          <w:ilvl w:val="0"/>
          <w:numId w:val="32"/>
        </w:numPr>
        <w:tabs>
          <w:tab w:val="left" w:pos="2379"/>
        </w:tabs>
        <w:spacing w:line="322" w:lineRule="exact"/>
        <w:ind w:left="2379"/>
        <w:rPr>
          <w:sz w:val="28"/>
        </w:rPr>
      </w:pPr>
      <w:r>
        <w:rPr>
          <w:sz w:val="28"/>
        </w:rPr>
        <w:t>Chest</w:t>
      </w:r>
      <w:r>
        <w:rPr>
          <w:spacing w:val="-7"/>
          <w:sz w:val="28"/>
        </w:rPr>
        <w:t xml:space="preserve"> </w:t>
      </w:r>
      <w:r>
        <w:rPr>
          <w:sz w:val="28"/>
        </w:rPr>
        <w:t>pain,</w:t>
      </w:r>
      <w:r>
        <w:rPr>
          <w:spacing w:val="-5"/>
          <w:sz w:val="28"/>
        </w:rPr>
        <w:t xml:space="preserve"> </w:t>
      </w:r>
      <w:r>
        <w:rPr>
          <w:sz w:val="28"/>
        </w:rPr>
        <w:t>fast</w:t>
      </w:r>
      <w:r>
        <w:rPr>
          <w:spacing w:val="-6"/>
          <w:sz w:val="28"/>
        </w:rPr>
        <w:t xml:space="preserve"> </w:t>
      </w:r>
      <w:r>
        <w:rPr>
          <w:sz w:val="28"/>
        </w:rPr>
        <w:t>heartbeat</w:t>
      </w:r>
      <w:r>
        <w:rPr>
          <w:spacing w:val="-3"/>
          <w:sz w:val="28"/>
        </w:rPr>
        <w:t xml:space="preserve"> </w:t>
      </w:r>
      <w:r>
        <w:rPr>
          <w:sz w:val="28"/>
        </w:rPr>
        <w:t>or</w:t>
      </w:r>
      <w:r>
        <w:rPr>
          <w:spacing w:val="-6"/>
          <w:sz w:val="28"/>
        </w:rPr>
        <w:t xml:space="preserve"> </w:t>
      </w:r>
      <w:r>
        <w:rPr>
          <w:sz w:val="28"/>
        </w:rPr>
        <w:t>shortness</w:t>
      </w:r>
      <w:r>
        <w:rPr>
          <w:spacing w:val="-3"/>
          <w:sz w:val="28"/>
        </w:rPr>
        <w:t xml:space="preserve"> </w:t>
      </w:r>
      <w:r>
        <w:rPr>
          <w:sz w:val="28"/>
        </w:rPr>
        <w:t>of</w:t>
      </w:r>
      <w:r>
        <w:rPr>
          <w:spacing w:val="-6"/>
          <w:sz w:val="28"/>
        </w:rPr>
        <w:t xml:space="preserve"> </w:t>
      </w:r>
      <w:r>
        <w:rPr>
          <w:spacing w:val="-2"/>
          <w:sz w:val="28"/>
        </w:rPr>
        <w:t>breath</w:t>
      </w:r>
    </w:p>
    <w:p w:rsidR="00002852" w:rsidRDefault="00DD23FB">
      <w:pPr>
        <w:pStyle w:val="ListParagraph"/>
        <w:numPr>
          <w:ilvl w:val="0"/>
          <w:numId w:val="32"/>
        </w:numPr>
        <w:tabs>
          <w:tab w:val="left" w:pos="2379"/>
        </w:tabs>
        <w:ind w:left="2379"/>
        <w:rPr>
          <w:sz w:val="28"/>
        </w:rPr>
      </w:pPr>
      <w:r>
        <w:rPr>
          <w:sz w:val="28"/>
        </w:rPr>
        <w:t>Headache,</w:t>
      </w:r>
      <w:r>
        <w:rPr>
          <w:spacing w:val="-6"/>
          <w:sz w:val="28"/>
        </w:rPr>
        <w:t xml:space="preserve"> </w:t>
      </w:r>
      <w:r>
        <w:rPr>
          <w:sz w:val="28"/>
        </w:rPr>
        <w:t>dizziness</w:t>
      </w:r>
      <w:r>
        <w:rPr>
          <w:spacing w:val="-8"/>
          <w:sz w:val="28"/>
        </w:rPr>
        <w:t xml:space="preserve"> </w:t>
      </w:r>
      <w:r>
        <w:rPr>
          <w:sz w:val="28"/>
        </w:rPr>
        <w:t>or</w:t>
      </w:r>
      <w:r>
        <w:rPr>
          <w:spacing w:val="-4"/>
          <w:sz w:val="28"/>
        </w:rPr>
        <w:t xml:space="preserve"> </w:t>
      </w:r>
      <w:r>
        <w:rPr>
          <w:spacing w:val="-2"/>
          <w:sz w:val="28"/>
        </w:rPr>
        <w:t>lightheadedness</w:t>
      </w:r>
    </w:p>
    <w:p w:rsidR="00002852" w:rsidRDefault="00DD23FB">
      <w:pPr>
        <w:pStyle w:val="ListParagraph"/>
        <w:numPr>
          <w:ilvl w:val="0"/>
          <w:numId w:val="32"/>
        </w:numPr>
        <w:tabs>
          <w:tab w:val="left" w:pos="2379"/>
        </w:tabs>
        <w:spacing w:before="1"/>
        <w:ind w:left="2379"/>
        <w:rPr>
          <w:sz w:val="28"/>
        </w:rPr>
      </w:pPr>
      <w:r>
        <w:rPr>
          <w:sz w:val="28"/>
        </w:rPr>
        <w:t>Cold</w:t>
      </w:r>
      <w:r>
        <w:rPr>
          <w:spacing w:val="-8"/>
          <w:sz w:val="28"/>
        </w:rPr>
        <w:t xml:space="preserve"> </w:t>
      </w:r>
      <w:r>
        <w:rPr>
          <w:sz w:val="28"/>
        </w:rPr>
        <w:t>hands</w:t>
      </w:r>
      <w:r>
        <w:rPr>
          <w:spacing w:val="-2"/>
          <w:sz w:val="28"/>
        </w:rPr>
        <w:t xml:space="preserve"> </w:t>
      </w:r>
      <w:r>
        <w:rPr>
          <w:sz w:val="28"/>
        </w:rPr>
        <w:t>and</w:t>
      </w:r>
      <w:r>
        <w:rPr>
          <w:spacing w:val="-1"/>
          <w:sz w:val="28"/>
        </w:rPr>
        <w:t xml:space="preserve"> </w:t>
      </w:r>
      <w:r>
        <w:rPr>
          <w:spacing w:val="-4"/>
          <w:sz w:val="28"/>
        </w:rPr>
        <w:t>feet</w:t>
      </w:r>
    </w:p>
    <w:p w:rsidR="00002852" w:rsidRDefault="00002852">
      <w:pPr>
        <w:pStyle w:val="BodyText"/>
        <w:rPr>
          <w:sz w:val="20"/>
        </w:rPr>
      </w:pPr>
    </w:p>
    <w:p w:rsidR="00002852" w:rsidRDefault="00DD23FB">
      <w:pPr>
        <w:pStyle w:val="BodyText"/>
        <w:spacing w:before="34"/>
        <w:rPr>
          <w:sz w:val="20"/>
        </w:rPr>
      </w:pPr>
      <w:r>
        <w:rPr>
          <w:noProof/>
          <w:sz w:val="20"/>
        </w:rPr>
        <mc:AlternateContent>
          <mc:Choice Requires="wps">
            <w:drawing>
              <wp:anchor distT="0" distB="0" distL="0" distR="0" simplePos="0" relativeHeight="487895040" behindDoc="1" locked="0" layoutInCell="1" allowOverlap="1">
                <wp:simplePos x="0" y="0"/>
                <wp:positionH relativeFrom="page">
                  <wp:posOffset>1125016</wp:posOffset>
                </wp:positionH>
                <wp:positionV relativeFrom="paragraph">
                  <wp:posOffset>182867</wp:posOffset>
                </wp:positionV>
                <wp:extent cx="5523865" cy="6350"/>
                <wp:effectExtent l="0" t="0" r="0" b="0"/>
                <wp:wrapTopAndBottom/>
                <wp:docPr id="816" name="Graphic 8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399023pt;width:434.95pt;height:.47998pt;mso-position-horizontal-relative:page;mso-position-vertical-relative:paragraph;z-index:-15421440;mso-wrap-distance-left:0;mso-wrap-distance-right:0" id="docshape611"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2841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17" name="Graphic 8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88064" id="docshape61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18" name="Group 8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19" name="Graphic 81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13" coordorigin="0,0" coordsize="8699,60">
                <v:rect style="position:absolute;left:0;top:0;width:8699;height:60" id="docshape614" filled="true" fillcolor="#612322" stroked="false">
                  <v:fill type="solid"/>
                </v:rect>
              </v:group>
            </w:pict>
          </mc:Fallback>
        </mc:AlternateContent>
      </w:r>
    </w:p>
    <w:p w:rsidR="00002852" w:rsidRDefault="00DD23FB">
      <w:pPr>
        <w:pStyle w:val="ListParagraph"/>
        <w:numPr>
          <w:ilvl w:val="0"/>
          <w:numId w:val="32"/>
        </w:numPr>
        <w:tabs>
          <w:tab w:val="left" w:pos="2379"/>
        </w:tabs>
        <w:spacing w:before="262" w:line="322" w:lineRule="exact"/>
        <w:ind w:left="2379"/>
        <w:rPr>
          <w:sz w:val="28"/>
        </w:rPr>
      </w:pPr>
      <w:r>
        <w:rPr>
          <w:sz w:val="28"/>
        </w:rPr>
        <w:t>Inflammation</w:t>
      </w:r>
      <w:r>
        <w:rPr>
          <w:spacing w:val="-4"/>
          <w:sz w:val="28"/>
        </w:rPr>
        <w:t xml:space="preserve"> </w:t>
      </w:r>
      <w:r>
        <w:rPr>
          <w:sz w:val="28"/>
        </w:rPr>
        <w:t>or</w:t>
      </w:r>
      <w:r>
        <w:rPr>
          <w:spacing w:val="-5"/>
          <w:sz w:val="28"/>
        </w:rPr>
        <w:t xml:space="preserve"> </w:t>
      </w:r>
      <w:r>
        <w:rPr>
          <w:sz w:val="28"/>
        </w:rPr>
        <w:t>soreness</w:t>
      </w:r>
      <w:r>
        <w:rPr>
          <w:spacing w:val="-8"/>
          <w:sz w:val="28"/>
        </w:rPr>
        <w:t xml:space="preserve"> </w:t>
      </w:r>
      <w:r>
        <w:rPr>
          <w:sz w:val="28"/>
        </w:rPr>
        <w:t>of</w:t>
      </w:r>
      <w:r>
        <w:rPr>
          <w:spacing w:val="-5"/>
          <w:sz w:val="28"/>
        </w:rPr>
        <w:t xml:space="preserve"> </w:t>
      </w:r>
      <w:r>
        <w:rPr>
          <w:sz w:val="28"/>
        </w:rPr>
        <w:t>your</w:t>
      </w:r>
      <w:r>
        <w:rPr>
          <w:spacing w:val="-4"/>
          <w:sz w:val="28"/>
        </w:rPr>
        <w:t xml:space="preserve"> </w:t>
      </w:r>
      <w:r>
        <w:rPr>
          <w:spacing w:val="-2"/>
          <w:sz w:val="28"/>
        </w:rPr>
        <w:t>tongue</w:t>
      </w:r>
    </w:p>
    <w:p w:rsidR="00002852" w:rsidRDefault="00DD23FB">
      <w:pPr>
        <w:pStyle w:val="ListParagraph"/>
        <w:numPr>
          <w:ilvl w:val="0"/>
          <w:numId w:val="32"/>
        </w:numPr>
        <w:tabs>
          <w:tab w:val="left" w:pos="2379"/>
        </w:tabs>
        <w:spacing w:line="322" w:lineRule="exact"/>
        <w:ind w:left="2379"/>
        <w:rPr>
          <w:sz w:val="28"/>
        </w:rPr>
      </w:pPr>
      <w:r>
        <w:rPr>
          <w:sz w:val="28"/>
        </w:rPr>
        <w:t>Brittle</w:t>
      </w:r>
      <w:r>
        <w:rPr>
          <w:spacing w:val="-4"/>
          <w:sz w:val="28"/>
        </w:rPr>
        <w:t xml:space="preserve"> </w:t>
      </w:r>
      <w:r>
        <w:rPr>
          <w:spacing w:val="-2"/>
          <w:sz w:val="28"/>
        </w:rPr>
        <w:t>nails</w:t>
      </w:r>
    </w:p>
    <w:p w:rsidR="00002852" w:rsidRDefault="00DD23FB">
      <w:pPr>
        <w:pStyle w:val="ListParagraph"/>
        <w:numPr>
          <w:ilvl w:val="0"/>
          <w:numId w:val="32"/>
        </w:numPr>
        <w:tabs>
          <w:tab w:val="left" w:pos="1942"/>
          <w:tab w:val="left" w:pos="2379"/>
        </w:tabs>
        <w:spacing w:line="242" w:lineRule="auto"/>
        <w:ind w:right="1517" w:hanging="360"/>
        <w:rPr>
          <w:sz w:val="28"/>
        </w:rPr>
      </w:pPr>
      <w:r>
        <w:rPr>
          <w:sz w:val="20"/>
        </w:rPr>
        <w:tab/>
      </w:r>
      <w:r>
        <w:rPr>
          <w:sz w:val="28"/>
        </w:rPr>
        <w:t>Unusual cravings for non-nutritive substances, such as ice, dirt or</w:t>
      </w:r>
      <w:r>
        <w:rPr>
          <w:spacing w:val="40"/>
          <w:sz w:val="28"/>
        </w:rPr>
        <w:t xml:space="preserve"> </w:t>
      </w:r>
      <w:r>
        <w:rPr>
          <w:spacing w:val="-2"/>
          <w:sz w:val="28"/>
        </w:rPr>
        <w:t>starch</w:t>
      </w:r>
    </w:p>
    <w:p w:rsidR="00002852" w:rsidRDefault="00DD23FB">
      <w:pPr>
        <w:pStyle w:val="ListParagraph"/>
        <w:numPr>
          <w:ilvl w:val="0"/>
          <w:numId w:val="32"/>
        </w:numPr>
        <w:tabs>
          <w:tab w:val="left" w:pos="1942"/>
          <w:tab w:val="left" w:pos="2379"/>
          <w:tab w:val="left" w:pos="3132"/>
          <w:tab w:val="left" w:pos="4309"/>
          <w:tab w:val="left" w:pos="5649"/>
          <w:tab w:val="left" w:pos="6089"/>
          <w:tab w:val="left" w:pos="7075"/>
          <w:tab w:val="left" w:pos="7700"/>
          <w:tab w:val="left" w:pos="8842"/>
          <w:tab w:val="left" w:pos="9558"/>
        </w:tabs>
        <w:spacing w:line="237" w:lineRule="auto"/>
        <w:ind w:right="1522" w:hanging="360"/>
        <w:rPr>
          <w:sz w:val="28"/>
        </w:rPr>
      </w:pPr>
      <w:r>
        <w:rPr>
          <w:sz w:val="20"/>
        </w:rPr>
        <w:tab/>
      </w:r>
      <w:r>
        <w:rPr>
          <w:spacing w:val="-4"/>
          <w:sz w:val="28"/>
        </w:rPr>
        <w:t>Poor</w:t>
      </w:r>
      <w:r>
        <w:rPr>
          <w:sz w:val="28"/>
        </w:rPr>
        <w:tab/>
      </w:r>
      <w:r>
        <w:rPr>
          <w:spacing w:val="-2"/>
          <w:sz w:val="28"/>
        </w:rPr>
        <w:t>appetite,</w:t>
      </w:r>
      <w:r>
        <w:rPr>
          <w:sz w:val="28"/>
        </w:rPr>
        <w:tab/>
      </w:r>
      <w:r>
        <w:rPr>
          <w:spacing w:val="-2"/>
          <w:sz w:val="28"/>
        </w:rPr>
        <w:t>especially</w:t>
      </w:r>
      <w:r>
        <w:rPr>
          <w:sz w:val="28"/>
        </w:rPr>
        <w:tab/>
      </w:r>
      <w:r>
        <w:rPr>
          <w:spacing w:val="-6"/>
          <w:sz w:val="28"/>
        </w:rPr>
        <w:t>in</w:t>
      </w:r>
      <w:r>
        <w:rPr>
          <w:sz w:val="28"/>
        </w:rPr>
        <w:tab/>
      </w:r>
      <w:r>
        <w:rPr>
          <w:spacing w:val="-2"/>
          <w:sz w:val="28"/>
        </w:rPr>
        <w:t>infants</w:t>
      </w:r>
      <w:r>
        <w:rPr>
          <w:sz w:val="28"/>
        </w:rPr>
        <w:tab/>
      </w:r>
      <w:r>
        <w:rPr>
          <w:spacing w:val="-4"/>
          <w:sz w:val="28"/>
        </w:rPr>
        <w:t>and</w:t>
      </w:r>
      <w:r>
        <w:rPr>
          <w:sz w:val="28"/>
        </w:rPr>
        <w:tab/>
      </w:r>
      <w:r>
        <w:rPr>
          <w:spacing w:val="-2"/>
          <w:sz w:val="28"/>
        </w:rPr>
        <w:t>children</w:t>
      </w:r>
      <w:r>
        <w:rPr>
          <w:sz w:val="28"/>
        </w:rPr>
        <w:tab/>
      </w:r>
      <w:r>
        <w:rPr>
          <w:spacing w:val="-4"/>
          <w:sz w:val="28"/>
        </w:rPr>
        <w:t>with</w:t>
      </w:r>
      <w:r>
        <w:rPr>
          <w:sz w:val="28"/>
        </w:rPr>
        <w:tab/>
      </w:r>
      <w:r>
        <w:rPr>
          <w:spacing w:val="-4"/>
          <w:sz w:val="28"/>
        </w:rPr>
        <w:t xml:space="preserve">iron </w:t>
      </w:r>
      <w:r>
        <w:rPr>
          <w:sz w:val="28"/>
        </w:rPr>
        <w:t>deficiency anemia</w:t>
      </w:r>
    </w:p>
    <w:p w:rsidR="00002852" w:rsidRDefault="00DD23FB">
      <w:pPr>
        <w:pStyle w:val="Heading2"/>
        <w:spacing w:before="286" w:line="319" w:lineRule="exact"/>
        <w:ind w:left="1942"/>
        <w:jc w:val="both"/>
      </w:pPr>
      <w:r>
        <w:t>When to</w:t>
      </w:r>
      <w:r>
        <w:rPr>
          <w:spacing w:val="-3"/>
        </w:rPr>
        <w:t xml:space="preserve"> </w:t>
      </w:r>
      <w:r>
        <w:t>see</w:t>
      </w:r>
      <w:r>
        <w:rPr>
          <w:spacing w:val="-3"/>
        </w:rPr>
        <w:t xml:space="preserve"> </w:t>
      </w:r>
      <w:r>
        <w:t>a</w:t>
      </w:r>
      <w:r>
        <w:rPr>
          <w:spacing w:val="1"/>
        </w:rPr>
        <w:t xml:space="preserve"> </w:t>
      </w:r>
      <w:r>
        <w:rPr>
          <w:spacing w:val="-2"/>
        </w:rPr>
        <w:t>doctor</w:t>
      </w:r>
    </w:p>
    <w:p w:rsidR="00002852" w:rsidRDefault="00DD23FB">
      <w:pPr>
        <w:pStyle w:val="BodyText"/>
        <w:ind w:left="1942" w:right="1517"/>
        <w:jc w:val="both"/>
      </w:pPr>
      <w:r>
        <w:t>If you or your child develops signs and symptoms that suggest iron deficiency anemia, see your doctor. Iron deficiency anemia isn't something to self-diagnose or treat. So see your doctor for a diagnosis rather</w:t>
      </w:r>
      <w:r>
        <w:rPr>
          <w:spacing w:val="-2"/>
        </w:rPr>
        <w:t xml:space="preserve"> </w:t>
      </w:r>
      <w:r>
        <w:t>than</w:t>
      </w:r>
      <w:r>
        <w:rPr>
          <w:spacing w:val="-1"/>
        </w:rPr>
        <w:t xml:space="preserve"> </w:t>
      </w:r>
      <w:r>
        <w:t>taking iron supplements on your</w:t>
      </w:r>
      <w:r>
        <w:rPr>
          <w:spacing w:val="-2"/>
        </w:rPr>
        <w:t xml:space="preserve"> </w:t>
      </w:r>
      <w:r>
        <w:t>own. Overloading</w:t>
      </w:r>
      <w:r>
        <w:rPr>
          <w:spacing w:val="-1"/>
        </w:rPr>
        <w:t xml:space="preserve"> </w:t>
      </w:r>
      <w:r>
        <w:t>the</w:t>
      </w:r>
      <w:r>
        <w:rPr>
          <w:spacing w:val="-2"/>
        </w:rPr>
        <w:t xml:space="preserve"> </w:t>
      </w:r>
      <w:r>
        <w:t>body with iron can be dangerous because excess iron accumulation can damage your liver and cause other complications.</w:t>
      </w:r>
    </w:p>
    <w:p w:rsidR="00002852" w:rsidRDefault="00DD23FB">
      <w:pPr>
        <w:pStyle w:val="Heading2"/>
        <w:spacing w:before="202" w:line="319" w:lineRule="exact"/>
        <w:ind w:left="1942"/>
      </w:pPr>
      <w:r>
        <w:rPr>
          <w:spacing w:val="-2"/>
        </w:rPr>
        <w:t>Causes</w:t>
      </w:r>
    </w:p>
    <w:p w:rsidR="00002852" w:rsidRDefault="00DD23FB">
      <w:pPr>
        <w:pStyle w:val="BodyText"/>
        <w:ind w:left="1942" w:right="1521"/>
        <w:jc w:val="both"/>
      </w:pPr>
      <w:r>
        <w:t>Iron deficiency anemia occurs when your body doesn't have enough iron to produce hemoglobin. Hemoglobin is the part of red blood cells that gives blood its red color and enables the red blood cells to carry oxygenated blood throughout your body.</w:t>
      </w:r>
    </w:p>
    <w:p w:rsidR="00002852" w:rsidRDefault="00002852">
      <w:pPr>
        <w:pStyle w:val="BodyText"/>
        <w:spacing w:before="37"/>
      </w:pPr>
    </w:p>
    <w:p w:rsidR="00002852" w:rsidRDefault="00DD23FB">
      <w:pPr>
        <w:pStyle w:val="BodyText"/>
        <w:ind w:left="1942" w:right="1520"/>
        <w:jc w:val="both"/>
      </w:pPr>
      <w:r>
        <w:t>If you aren't consuming enough iron, or if you're losing too much iron, your body can't produce enough hemoglobin, and iron deficiency anemia will eventually develop.</w:t>
      </w:r>
    </w:p>
    <w:p w:rsidR="00002852" w:rsidRDefault="00002852">
      <w:pPr>
        <w:pStyle w:val="BodyText"/>
        <w:spacing w:before="37"/>
      </w:pPr>
    </w:p>
    <w:p w:rsidR="00002852" w:rsidRDefault="00DD23FB">
      <w:pPr>
        <w:pStyle w:val="BodyText"/>
        <w:ind w:left="1942"/>
        <w:jc w:val="both"/>
      </w:pPr>
      <w:r>
        <w:t>Causes</w:t>
      </w:r>
      <w:r>
        <w:rPr>
          <w:spacing w:val="-6"/>
        </w:rPr>
        <w:t xml:space="preserve"> </w:t>
      </w:r>
      <w:r>
        <w:t>of</w:t>
      </w:r>
      <w:r>
        <w:rPr>
          <w:spacing w:val="-6"/>
        </w:rPr>
        <w:t xml:space="preserve"> </w:t>
      </w:r>
      <w:r>
        <w:t>iron</w:t>
      </w:r>
      <w:r>
        <w:rPr>
          <w:spacing w:val="-2"/>
        </w:rPr>
        <w:t xml:space="preserve"> </w:t>
      </w:r>
      <w:r>
        <w:t>deficiency</w:t>
      </w:r>
      <w:r>
        <w:rPr>
          <w:spacing w:val="-7"/>
        </w:rPr>
        <w:t xml:space="preserve"> </w:t>
      </w:r>
      <w:r>
        <w:t>anemia</w:t>
      </w:r>
      <w:r>
        <w:rPr>
          <w:spacing w:val="-3"/>
        </w:rPr>
        <w:t xml:space="preserve"> </w:t>
      </w:r>
      <w:r>
        <w:rPr>
          <w:spacing w:val="-2"/>
        </w:rPr>
        <w:t>include:</w:t>
      </w:r>
    </w:p>
    <w:p w:rsidR="00002852" w:rsidRDefault="00DD23FB">
      <w:pPr>
        <w:pStyle w:val="ListParagraph"/>
        <w:numPr>
          <w:ilvl w:val="0"/>
          <w:numId w:val="32"/>
        </w:numPr>
        <w:tabs>
          <w:tab w:val="left" w:pos="1942"/>
          <w:tab w:val="left" w:pos="2379"/>
        </w:tabs>
        <w:spacing w:before="278"/>
        <w:ind w:right="1511" w:hanging="360"/>
        <w:jc w:val="both"/>
        <w:rPr>
          <w:sz w:val="28"/>
        </w:rPr>
      </w:pPr>
      <w:r>
        <w:rPr>
          <w:sz w:val="20"/>
        </w:rPr>
        <w:tab/>
      </w:r>
      <w:r>
        <w:rPr>
          <w:b/>
          <w:sz w:val="28"/>
        </w:rPr>
        <w:t>Blood loss.</w:t>
      </w:r>
      <w:r>
        <w:rPr>
          <w:b/>
          <w:spacing w:val="-3"/>
          <w:sz w:val="28"/>
        </w:rPr>
        <w:t xml:space="preserve"> </w:t>
      </w:r>
      <w:r>
        <w:rPr>
          <w:sz w:val="28"/>
        </w:rPr>
        <w:t>Blood contains iron within red blood cells. So if you lose blood, you lose some iron. Women with heavy periods are at risk of iron deficiency anemia because they lose blood during menstruation. Slow, chronic blood loss within the body — such as from a peptic</w:t>
      </w:r>
      <w:r>
        <w:rPr>
          <w:spacing w:val="40"/>
          <w:sz w:val="28"/>
        </w:rPr>
        <w:t xml:space="preserve"> </w:t>
      </w:r>
      <w:r>
        <w:rPr>
          <w:sz w:val="28"/>
        </w:rPr>
        <w:t>ulcer, a hiatal hernia, a colon polyp or colorectal cancer — can cause iron deficiency anemia. Gastrointestinal bleeding can result from regular use of some over-the-counter pain relievers, especially aspirin.</w:t>
      </w:r>
    </w:p>
    <w:p w:rsidR="00002852" w:rsidRDefault="00DD23FB">
      <w:pPr>
        <w:pStyle w:val="ListParagraph"/>
        <w:numPr>
          <w:ilvl w:val="0"/>
          <w:numId w:val="32"/>
        </w:numPr>
        <w:tabs>
          <w:tab w:val="left" w:pos="1942"/>
          <w:tab w:val="left" w:pos="2379"/>
        </w:tabs>
        <w:spacing w:before="3"/>
        <w:ind w:right="1514" w:hanging="360"/>
        <w:jc w:val="both"/>
        <w:rPr>
          <w:sz w:val="28"/>
        </w:rPr>
      </w:pPr>
      <w:r>
        <w:rPr>
          <w:sz w:val="20"/>
        </w:rPr>
        <w:tab/>
      </w:r>
      <w:r>
        <w:rPr>
          <w:b/>
          <w:sz w:val="28"/>
        </w:rPr>
        <w:t xml:space="preserve">A lack of iron in your diet. </w:t>
      </w:r>
      <w:r>
        <w:rPr>
          <w:sz w:val="28"/>
        </w:rPr>
        <w:t>Your</w:t>
      </w:r>
      <w:r>
        <w:rPr>
          <w:spacing w:val="-1"/>
          <w:sz w:val="28"/>
        </w:rPr>
        <w:t xml:space="preserve"> </w:t>
      </w:r>
      <w:r>
        <w:rPr>
          <w:sz w:val="28"/>
        </w:rPr>
        <w:t>body</w:t>
      </w:r>
      <w:r>
        <w:rPr>
          <w:spacing w:val="-5"/>
          <w:sz w:val="28"/>
        </w:rPr>
        <w:t xml:space="preserve"> </w:t>
      </w:r>
      <w:r>
        <w:rPr>
          <w:sz w:val="28"/>
        </w:rPr>
        <w:t>regularly</w:t>
      </w:r>
      <w:r>
        <w:rPr>
          <w:spacing w:val="-5"/>
          <w:sz w:val="28"/>
        </w:rPr>
        <w:t xml:space="preserve"> </w:t>
      </w:r>
      <w:r>
        <w:rPr>
          <w:sz w:val="28"/>
        </w:rPr>
        <w:t>gets</w:t>
      </w:r>
      <w:r>
        <w:rPr>
          <w:spacing w:val="-4"/>
          <w:sz w:val="28"/>
        </w:rPr>
        <w:t xml:space="preserve"> </w:t>
      </w:r>
      <w:r>
        <w:rPr>
          <w:sz w:val="28"/>
        </w:rPr>
        <w:t>iron from</w:t>
      </w:r>
      <w:r>
        <w:rPr>
          <w:spacing w:val="-4"/>
          <w:sz w:val="28"/>
        </w:rPr>
        <w:t xml:space="preserve"> </w:t>
      </w:r>
      <w:r>
        <w:rPr>
          <w:sz w:val="28"/>
        </w:rPr>
        <w:t>the foods you eat. If you consume too little iron, over time your body can become iron deficient. Examples of iron-rich foods include meat, eggs, leafy green vegetables and iron-fortified foods. For proper growth and development, infants and children need iron from their diets, too.</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2"/>
        <w:rPr>
          <w:sz w:val="20"/>
        </w:rPr>
      </w:pPr>
      <w:r>
        <w:rPr>
          <w:noProof/>
          <w:sz w:val="20"/>
        </w:rPr>
        <mc:AlternateContent>
          <mc:Choice Requires="wps">
            <w:drawing>
              <wp:anchor distT="0" distB="0" distL="0" distR="0" simplePos="0" relativeHeight="487896576" behindDoc="1" locked="0" layoutInCell="1" allowOverlap="1">
                <wp:simplePos x="0" y="0"/>
                <wp:positionH relativeFrom="page">
                  <wp:posOffset>1125016</wp:posOffset>
                </wp:positionH>
                <wp:positionV relativeFrom="paragraph">
                  <wp:posOffset>162547</wp:posOffset>
                </wp:positionV>
                <wp:extent cx="5523865" cy="6350"/>
                <wp:effectExtent l="0" t="0" r="0" b="0"/>
                <wp:wrapTopAndBottom/>
                <wp:docPr id="820" name="Graphic 8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2.799024pt;width:434.95pt;height:.47998pt;mso-position-horizontal-relative:page;mso-position-vertical-relative:paragraph;z-index:-15419904;mso-wrap-distance-left:0;mso-wrap-distance-right:0" id="docshape61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2995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21" name="Graphic 8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86528" id="docshape61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22" name="Group 8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23" name="Graphic 82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17" coordorigin="0,0" coordsize="8699,60">
                <v:rect style="position:absolute;left:0;top:0;width:8699;height:60" id="docshape618" filled="true" fillcolor="#612322" stroked="false">
                  <v:fill type="solid"/>
                </v:rect>
              </v:group>
            </w:pict>
          </mc:Fallback>
        </mc:AlternateContent>
      </w:r>
    </w:p>
    <w:p w:rsidR="00002852" w:rsidRDefault="00DD23FB">
      <w:pPr>
        <w:pStyle w:val="ListParagraph"/>
        <w:numPr>
          <w:ilvl w:val="0"/>
          <w:numId w:val="32"/>
        </w:numPr>
        <w:tabs>
          <w:tab w:val="left" w:pos="1942"/>
          <w:tab w:val="left" w:pos="2379"/>
        </w:tabs>
        <w:spacing w:before="262"/>
        <w:ind w:right="1512" w:hanging="360"/>
        <w:jc w:val="both"/>
        <w:rPr>
          <w:sz w:val="28"/>
        </w:rPr>
      </w:pPr>
      <w:r>
        <w:rPr>
          <w:sz w:val="20"/>
        </w:rPr>
        <w:tab/>
      </w:r>
      <w:r>
        <w:rPr>
          <w:b/>
          <w:sz w:val="28"/>
        </w:rPr>
        <w:t xml:space="preserve">An inability to absorb iron. </w:t>
      </w:r>
      <w:r>
        <w:rPr>
          <w:sz w:val="28"/>
        </w:rPr>
        <w:t>Iron from food is absorbed into your bloodstream in your small intestine. An intestinal disorder, such as celiac disease, which affects your intestine's ability to absorb nutrients from digested food, can lead to iron deficiency anemia. If part of your small intestine has been bypassed or removed surgically, that may</w:t>
      </w:r>
      <w:r>
        <w:rPr>
          <w:spacing w:val="40"/>
          <w:sz w:val="28"/>
        </w:rPr>
        <w:t xml:space="preserve"> </w:t>
      </w:r>
      <w:r>
        <w:rPr>
          <w:sz w:val="28"/>
        </w:rPr>
        <w:t>affect your ability to absorb iron and other nutrients.</w:t>
      </w:r>
    </w:p>
    <w:p w:rsidR="00002852" w:rsidRDefault="00DD23FB">
      <w:pPr>
        <w:pStyle w:val="ListParagraph"/>
        <w:numPr>
          <w:ilvl w:val="0"/>
          <w:numId w:val="32"/>
        </w:numPr>
        <w:tabs>
          <w:tab w:val="left" w:pos="1942"/>
          <w:tab w:val="left" w:pos="2379"/>
        </w:tabs>
        <w:ind w:right="1516" w:hanging="360"/>
        <w:jc w:val="both"/>
        <w:rPr>
          <w:sz w:val="28"/>
        </w:rPr>
      </w:pPr>
      <w:r>
        <w:rPr>
          <w:sz w:val="20"/>
        </w:rPr>
        <w:tab/>
      </w:r>
      <w:r>
        <w:rPr>
          <w:b/>
          <w:sz w:val="28"/>
        </w:rPr>
        <w:t>Pregnancy.</w:t>
      </w:r>
      <w:r>
        <w:rPr>
          <w:b/>
          <w:spacing w:val="-4"/>
          <w:sz w:val="28"/>
        </w:rPr>
        <w:t xml:space="preserve"> </w:t>
      </w:r>
      <w:r>
        <w:rPr>
          <w:sz w:val="28"/>
        </w:rPr>
        <w:t>Without iron supplementation, iron deficiency anemia occurs in many pregnant women because their iron stores need to serve their own increased blood volume as well as be a source of</w:t>
      </w:r>
      <w:r>
        <w:rPr>
          <w:spacing w:val="-1"/>
          <w:sz w:val="28"/>
        </w:rPr>
        <w:t xml:space="preserve"> </w:t>
      </w:r>
      <w:r>
        <w:rPr>
          <w:sz w:val="28"/>
        </w:rPr>
        <w:t>hemoglobin for the growing fetus.</w:t>
      </w:r>
    </w:p>
    <w:p w:rsidR="00002852" w:rsidRDefault="00DD23FB">
      <w:pPr>
        <w:pStyle w:val="Heading2"/>
        <w:spacing w:before="285" w:line="319" w:lineRule="exact"/>
        <w:ind w:left="1942"/>
      </w:pPr>
      <w:r>
        <w:t>Risk</w:t>
      </w:r>
      <w:r>
        <w:rPr>
          <w:spacing w:val="-7"/>
        </w:rPr>
        <w:t xml:space="preserve"> </w:t>
      </w:r>
      <w:r>
        <w:rPr>
          <w:spacing w:val="-2"/>
        </w:rPr>
        <w:t>factors</w:t>
      </w:r>
    </w:p>
    <w:p w:rsidR="00002852" w:rsidRDefault="00DD23FB">
      <w:pPr>
        <w:pStyle w:val="BodyText"/>
        <w:spacing w:line="242" w:lineRule="auto"/>
        <w:ind w:left="1942" w:right="1235"/>
      </w:pPr>
      <w:r>
        <w:t>These groups of people may have an increased risk of iron deficiency</w:t>
      </w:r>
      <w:r>
        <w:rPr>
          <w:spacing w:val="40"/>
        </w:rPr>
        <w:t xml:space="preserve"> </w:t>
      </w:r>
      <w:r>
        <w:rPr>
          <w:spacing w:val="-2"/>
        </w:rPr>
        <w:t>anemia:</w:t>
      </w:r>
    </w:p>
    <w:p w:rsidR="00002852" w:rsidRDefault="00DD23FB">
      <w:pPr>
        <w:pStyle w:val="ListParagraph"/>
        <w:numPr>
          <w:ilvl w:val="0"/>
          <w:numId w:val="32"/>
        </w:numPr>
        <w:tabs>
          <w:tab w:val="left" w:pos="1942"/>
          <w:tab w:val="left" w:pos="2379"/>
        </w:tabs>
        <w:spacing w:before="271" w:line="242" w:lineRule="auto"/>
        <w:ind w:right="1521" w:hanging="360"/>
        <w:jc w:val="both"/>
        <w:rPr>
          <w:sz w:val="28"/>
        </w:rPr>
      </w:pPr>
      <w:r>
        <w:rPr>
          <w:sz w:val="20"/>
        </w:rPr>
        <w:tab/>
      </w:r>
      <w:r>
        <w:rPr>
          <w:b/>
          <w:sz w:val="28"/>
        </w:rPr>
        <w:t>Women.</w:t>
      </w:r>
      <w:r>
        <w:rPr>
          <w:b/>
          <w:spacing w:val="-5"/>
          <w:sz w:val="28"/>
        </w:rPr>
        <w:t xml:space="preserve"> </w:t>
      </w:r>
      <w:r>
        <w:rPr>
          <w:sz w:val="28"/>
        </w:rPr>
        <w:t>Because women lose blood during menstruation, women in general are at greater risk of iron deficiency anemia.</w:t>
      </w:r>
    </w:p>
    <w:p w:rsidR="00002852" w:rsidRDefault="00DD23FB">
      <w:pPr>
        <w:pStyle w:val="ListParagraph"/>
        <w:numPr>
          <w:ilvl w:val="0"/>
          <w:numId w:val="32"/>
        </w:numPr>
        <w:tabs>
          <w:tab w:val="left" w:pos="1942"/>
          <w:tab w:val="left" w:pos="2379"/>
        </w:tabs>
        <w:ind w:right="1518" w:hanging="360"/>
        <w:jc w:val="both"/>
        <w:rPr>
          <w:sz w:val="28"/>
        </w:rPr>
      </w:pPr>
      <w:r>
        <w:rPr>
          <w:sz w:val="20"/>
        </w:rPr>
        <w:tab/>
      </w:r>
      <w:r>
        <w:rPr>
          <w:b/>
          <w:sz w:val="28"/>
        </w:rPr>
        <w:t>Infants and children.</w:t>
      </w:r>
      <w:r>
        <w:rPr>
          <w:b/>
          <w:spacing w:val="-3"/>
          <w:sz w:val="28"/>
        </w:rPr>
        <w:t xml:space="preserve"> </w:t>
      </w:r>
      <w:r>
        <w:rPr>
          <w:sz w:val="28"/>
        </w:rPr>
        <w:t>Infants, especially those who were low birth weight or born prematurely, who don't get enough iron from breast</w:t>
      </w:r>
      <w:r>
        <w:rPr>
          <w:spacing w:val="40"/>
          <w:sz w:val="28"/>
        </w:rPr>
        <w:t xml:space="preserve"> </w:t>
      </w:r>
      <w:r>
        <w:rPr>
          <w:sz w:val="28"/>
        </w:rPr>
        <w:t>milk or formula may be at risk of iron deficiency. Children need extra iron during growth spurts. If your child isn't eating a healthy, varied diet, he or she may be at risk of anemia.</w:t>
      </w:r>
    </w:p>
    <w:p w:rsidR="00002852" w:rsidRDefault="00DD23FB">
      <w:pPr>
        <w:pStyle w:val="ListParagraph"/>
        <w:numPr>
          <w:ilvl w:val="0"/>
          <w:numId w:val="32"/>
        </w:numPr>
        <w:tabs>
          <w:tab w:val="left" w:pos="1942"/>
          <w:tab w:val="left" w:pos="2379"/>
        </w:tabs>
        <w:spacing w:line="242" w:lineRule="auto"/>
        <w:ind w:right="1518" w:hanging="360"/>
        <w:jc w:val="both"/>
        <w:rPr>
          <w:sz w:val="28"/>
        </w:rPr>
      </w:pPr>
      <w:r>
        <w:rPr>
          <w:sz w:val="20"/>
        </w:rPr>
        <w:tab/>
      </w:r>
      <w:r>
        <w:rPr>
          <w:b/>
          <w:sz w:val="28"/>
        </w:rPr>
        <w:t>Vegetarians.</w:t>
      </w:r>
      <w:r>
        <w:rPr>
          <w:b/>
          <w:spacing w:val="-3"/>
          <w:sz w:val="28"/>
        </w:rPr>
        <w:t xml:space="preserve"> </w:t>
      </w:r>
      <w:r>
        <w:rPr>
          <w:sz w:val="28"/>
        </w:rPr>
        <w:t>People who don't eat meat may have a greater risk of iron deficiency anemia if they don't eat other iron-rich foods.</w:t>
      </w:r>
    </w:p>
    <w:p w:rsidR="00002852" w:rsidRDefault="00DD23FB">
      <w:pPr>
        <w:pStyle w:val="ListParagraph"/>
        <w:numPr>
          <w:ilvl w:val="0"/>
          <w:numId w:val="32"/>
        </w:numPr>
        <w:tabs>
          <w:tab w:val="left" w:pos="1942"/>
          <w:tab w:val="left" w:pos="2379"/>
        </w:tabs>
        <w:ind w:right="1512" w:hanging="360"/>
        <w:jc w:val="both"/>
        <w:rPr>
          <w:sz w:val="28"/>
        </w:rPr>
      </w:pPr>
      <w:r>
        <w:rPr>
          <w:sz w:val="20"/>
        </w:rPr>
        <w:tab/>
      </w:r>
      <w:r>
        <w:rPr>
          <w:b/>
          <w:sz w:val="28"/>
        </w:rPr>
        <w:t>Frequent blood donors.</w:t>
      </w:r>
      <w:r>
        <w:rPr>
          <w:b/>
          <w:spacing w:val="-2"/>
          <w:sz w:val="28"/>
        </w:rPr>
        <w:t xml:space="preserve"> </w:t>
      </w:r>
      <w:r>
        <w:rPr>
          <w:sz w:val="28"/>
        </w:rPr>
        <w:t>People who routinely donate blood may have an increased risk of iron deficiency anemia since blood donation can deplete iron stores. Low hemoglobin related to blood donation may be a temporary problem remedied by eating more iron-rich foods. If you're told that you can't donate blood because of low hemoglobin, ask your doctor whether you should be concerned.</w:t>
      </w:r>
    </w:p>
    <w:p w:rsidR="00002852" w:rsidRDefault="00DD23FB">
      <w:pPr>
        <w:pStyle w:val="Heading2"/>
        <w:spacing w:before="273" w:line="321" w:lineRule="exact"/>
        <w:ind w:left="1942"/>
      </w:pPr>
      <w:r>
        <w:rPr>
          <w:spacing w:val="-2"/>
        </w:rPr>
        <w:t>Complications</w:t>
      </w:r>
    </w:p>
    <w:p w:rsidR="00002852" w:rsidRDefault="00DD23FB">
      <w:pPr>
        <w:pStyle w:val="BodyText"/>
        <w:ind w:left="1942" w:right="1513"/>
        <w:jc w:val="both"/>
      </w:pPr>
      <w:r>
        <w:t>Mild iron deficiency anemia usually doesn't cause complications. However, left untreated, iron deficiency anemia can become severe and lead to health problems, including the following:</w:t>
      </w:r>
    </w:p>
    <w:p w:rsidR="00002852" w:rsidRDefault="00DD23FB">
      <w:pPr>
        <w:pStyle w:val="ListParagraph"/>
        <w:numPr>
          <w:ilvl w:val="0"/>
          <w:numId w:val="32"/>
        </w:numPr>
        <w:tabs>
          <w:tab w:val="left" w:pos="1942"/>
          <w:tab w:val="left" w:pos="2379"/>
        </w:tabs>
        <w:spacing w:before="276"/>
        <w:ind w:right="1510" w:hanging="360"/>
        <w:jc w:val="both"/>
        <w:rPr>
          <w:sz w:val="28"/>
        </w:rPr>
      </w:pPr>
      <w:r>
        <w:rPr>
          <w:sz w:val="20"/>
        </w:rPr>
        <w:tab/>
      </w:r>
      <w:r>
        <w:rPr>
          <w:b/>
          <w:sz w:val="28"/>
        </w:rPr>
        <w:t>Heart problems.</w:t>
      </w:r>
      <w:r>
        <w:rPr>
          <w:b/>
          <w:spacing w:val="-1"/>
          <w:sz w:val="28"/>
        </w:rPr>
        <w:t xml:space="preserve"> </w:t>
      </w:r>
      <w:r>
        <w:rPr>
          <w:sz w:val="28"/>
        </w:rPr>
        <w:t>Iron deficiency anemia may lead to a rapid or irregular heartbeat. Your heart must pump more blood to compensate for the lack of oxygen carried in your blood when you're anemic. This can lead to an enlarged heart or heart failure.</w:t>
      </w:r>
    </w:p>
    <w:p w:rsidR="00002852" w:rsidRDefault="00DD23FB">
      <w:pPr>
        <w:pStyle w:val="BodyText"/>
        <w:spacing w:before="179"/>
        <w:rPr>
          <w:sz w:val="20"/>
        </w:rPr>
      </w:pPr>
      <w:r>
        <w:rPr>
          <w:noProof/>
          <w:sz w:val="20"/>
        </w:rPr>
        <mc:AlternateContent>
          <mc:Choice Requires="wps">
            <w:drawing>
              <wp:anchor distT="0" distB="0" distL="0" distR="0" simplePos="0" relativeHeight="487898112" behindDoc="1" locked="0" layoutInCell="1" allowOverlap="1">
                <wp:simplePos x="0" y="0"/>
                <wp:positionH relativeFrom="page">
                  <wp:posOffset>1125016</wp:posOffset>
                </wp:positionH>
                <wp:positionV relativeFrom="paragraph">
                  <wp:posOffset>275035</wp:posOffset>
                </wp:positionV>
                <wp:extent cx="5523865" cy="6350"/>
                <wp:effectExtent l="0" t="0" r="0" b="0"/>
                <wp:wrapTopAndBottom/>
                <wp:docPr id="824" name="Graphic 8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1.65637pt;width:434.95pt;height:.47998pt;mso-position-horizontal-relative:page;mso-position-vertical-relative:paragraph;z-index:-15418368;mso-wrap-distance-left:0;mso-wrap-distance-right:0" id="docshape61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3148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25" name="Graphic 8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84992" id="docshape62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26" name="Group 8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27" name="Graphic 82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21" coordorigin="0,0" coordsize="8699,60">
                <v:rect style="position:absolute;left:0;top:0;width:8699;height:60" id="docshape622" filled="true" fillcolor="#612322" stroked="false">
                  <v:fill type="solid"/>
                </v:rect>
              </v:group>
            </w:pict>
          </mc:Fallback>
        </mc:AlternateContent>
      </w:r>
    </w:p>
    <w:p w:rsidR="00002852" w:rsidRDefault="00DD23FB">
      <w:pPr>
        <w:pStyle w:val="ListParagraph"/>
        <w:numPr>
          <w:ilvl w:val="0"/>
          <w:numId w:val="32"/>
        </w:numPr>
        <w:tabs>
          <w:tab w:val="left" w:pos="1942"/>
          <w:tab w:val="left" w:pos="2379"/>
        </w:tabs>
        <w:spacing w:before="262"/>
        <w:ind w:right="1516" w:hanging="360"/>
        <w:jc w:val="both"/>
        <w:rPr>
          <w:sz w:val="28"/>
        </w:rPr>
      </w:pPr>
      <w:r>
        <w:rPr>
          <w:sz w:val="20"/>
        </w:rPr>
        <w:tab/>
      </w:r>
      <w:r>
        <w:rPr>
          <w:b/>
          <w:sz w:val="28"/>
        </w:rPr>
        <w:t>Problems during pregnancy.</w:t>
      </w:r>
      <w:r>
        <w:rPr>
          <w:b/>
          <w:spacing w:val="-1"/>
          <w:sz w:val="28"/>
        </w:rPr>
        <w:t xml:space="preserve"> </w:t>
      </w:r>
      <w:r>
        <w:rPr>
          <w:sz w:val="28"/>
        </w:rPr>
        <w:t>In pregnant women, severe iron deficiency anemia has been linked to premature births and low birth weight</w:t>
      </w:r>
      <w:r>
        <w:rPr>
          <w:spacing w:val="-2"/>
          <w:sz w:val="28"/>
        </w:rPr>
        <w:t xml:space="preserve"> </w:t>
      </w:r>
      <w:r>
        <w:rPr>
          <w:sz w:val="28"/>
        </w:rPr>
        <w:t>babies.</w:t>
      </w:r>
      <w:r>
        <w:rPr>
          <w:spacing w:val="-2"/>
          <w:sz w:val="28"/>
        </w:rPr>
        <w:t xml:space="preserve"> </w:t>
      </w:r>
      <w:r>
        <w:rPr>
          <w:sz w:val="28"/>
        </w:rPr>
        <w:t>But</w:t>
      </w:r>
      <w:r>
        <w:rPr>
          <w:spacing w:val="-1"/>
          <w:sz w:val="28"/>
        </w:rPr>
        <w:t xml:space="preserve"> </w:t>
      </w:r>
      <w:r>
        <w:rPr>
          <w:sz w:val="28"/>
        </w:rPr>
        <w:t>the</w:t>
      </w:r>
      <w:r>
        <w:rPr>
          <w:spacing w:val="-2"/>
          <w:sz w:val="28"/>
        </w:rPr>
        <w:t xml:space="preserve"> </w:t>
      </w:r>
      <w:r>
        <w:rPr>
          <w:sz w:val="28"/>
        </w:rPr>
        <w:t>condition</w:t>
      </w:r>
      <w:r>
        <w:rPr>
          <w:spacing w:val="-2"/>
          <w:sz w:val="28"/>
        </w:rPr>
        <w:t xml:space="preserve"> </w:t>
      </w:r>
      <w:r>
        <w:rPr>
          <w:sz w:val="28"/>
        </w:rPr>
        <w:t>is</w:t>
      </w:r>
      <w:r>
        <w:rPr>
          <w:spacing w:val="-2"/>
          <w:sz w:val="28"/>
        </w:rPr>
        <w:t xml:space="preserve"> </w:t>
      </w:r>
      <w:r>
        <w:rPr>
          <w:sz w:val="28"/>
        </w:rPr>
        <w:t>preventable</w:t>
      </w:r>
      <w:r>
        <w:rPr>
          <w:spacing w:val="-2"/>
          <w:sz w:val="28"/>
        </w:rPr>
        <w:t xml:space="preserve"> </w:t>
      </w:r>
      <w:r>
        <w:rPr>
          <w:sz w:val="28"/>
        </w:rPr>
        <w:t>in</w:t>
      </w:r>
      <w:r>
        <w:rPr>
          <w:spacing w:val="-1"/>
          <w:sz w:val="28"/>
        </w:rPr>
        <w:t xml:space="preserve"> </w:t>
      </w:r>
      <w:r>
        <w:rPr>
          <w:sz w:val="28"/>
        </w:rPr>
        <w:t>pregnant</w:t>
      </w:r>
      <w:r>
        <w:rPr>
          <w:spacing w:val="-1"/>
          <w:sz w:val="28"/>
        </w:rPr>
        <w:t xml:space="preserve"> </w:t>
      </w:r>
      <w:r>
        <w:rPr>
          <w:sz w:val="28"/>
        </w:rPr>
        <w:t>women</w:t>
      </w:r>
      <w:r>
        <w:rPr>
          <w:spacing w:val="-1"/>
          <w:sz w:val="28"/>
        </w:rPr>
        <w:t xml:space="preserve"> </w:t>
      </w:r>
      <w:r>
        <w:rPr>
          <w:sz w:val="28"/>
        </w:rPr>
        <w:t>who receive iron supplements as part of their prenatal care.</w:t>
      </w:r>
    </w:p>
    <w:p w:rsidR="00002852" w:rsidRDefault="00DD23FB">
      <w:pPr>
        <w:pStyle w:val="ListParagraph"/>
        <w:numPr>
          <w:ilvl w:val="0"/>
          <w:numId w:val="32"/>
        </w:numPr>
        <w:tabs>
          <w:tab w:val="left" w:pos="1942"/>
          <w:tab w:val="left" w:pos="2379"/>
        </w:tabs>
        <w:spacing w:before="1"/>
        <w:ind w:right="1517" w:hanging="360"/>
        <w:jc w:val="both"/>
        <w:rPr>
          <w:sz w:val="28"/>
        </w:rPr>
      </w:pPr>
      <w:r>
        <w:rPr>
          <w:sz w:val="20"/>
        </w:rPr>
        <w:tab/>
      </w:r>
      <w:r>
        <w:rPr>
          <w:b/>
          <w:sz w:val="28"/>
        </w:rPr>
        <w:t>Growth problems.</w:t>
      </w:r>
      <w:r>
        <w:rPr>
          <w:b/>
          <w:spacing w:val="-2"/>
          <w:sz w:val="28"/>
        </w:rPr>
        <w:t xml:space="preserve"> </w:t>
      </w:r>
      <w:r>
        <w:rPr>
          <w:sz w:val="28"/>
        </w:rPr>
        <w:t>In infants and children, severe iron deficiency can lead to anemia as well as delayed growth and development. Additionally, iron deficiency anemia is associated with an increased susceptibility to infections.</w:t>
      </w:r>
    </w:p>
    <w:p w:rsidR="00002852" w:rsidRDefault="00DD23FB">
      <w:pPr>
        <w:pStyle w:val="Heading2"/>
        <w:spacing w:before="284" w:line="320" w:lineRule="exact"/>
        <w:ind w:left="1942"/>
      </w:pPr>
      <w:r>
        <w:rPr>
          <w:spacing w:val="-2"/>
        </w:rPr>
        <w:t>Prevention</w:t>
      </w:r>
    </w:p>
    <w:p w:rsidR="00002852" w:rsidRDefault="00DD23FB">
      <w:pPr>
        <w:pStyle w:val="BodyText"/>
        <w:ind w:left="1942" w:right="1674"/>
      </w:pPr>
      <w:r>
        <w:t>You can reduce your risk of iron deficiency anemia by choosing iron-</w:t>
      </w:r>
      <w:r>
        <w:rPr>
          <w:spacing w:val="40"/>
        </w:rPr>
        <w:t xml:space="preserve"> </w:t>
      </w:r>
      <w:r>
        <w:t>rich foods.</w:t>
      </w:r>
    </w:p>
    <w:p w:rsidR="00002852" w:rsidRDefault="00DD23FB">
      <w:pPr>
        <w:pStyle w:val="Heading2"/>
        <w:spacing w:before="201" w:line="321" w:lineRule="exact"/>
        <w:ind w:left="1942"/>
      </w:pPr>
      <w:r>
        <w:t>Choose</w:t>
      </w:r>
      <w:r>
        <w:rPr>
          <w:spacing w:val="-5"/>
        </w:rPr>
        <w:t xml:space="preserve"> </w:t>
      </w:r>
      <w:r>
        <w:t>iron-rich</w:t>
      </w:r>
      <w:r>
        <w:rPr>
          <w:spacing w:val="-4"/>
        </w:rPr>
        <w:t xml:space="preserve"> </w:t>
      </w:r>
      <w:r>
        <w:rPr>
          <w:spacing w:val="-2"/>
        </w:rPr>
        <w:t>foods</w:t>
      </w:r>
    </w:p>
    <w:p w:rsidR="00002852" w:rsidRDefault="00DD23FB">
      <w:pPr>
        <w:pStyle w:val="BodyText"/>
        <w:spacing w:line="321" w:lineRule="exact"/>
        <w:ind w:left="1942"/>
      </w:pPr>
      <w:r>
        <w:t>Foods</w:t>
      </w:r>
      <w:r>
        <w:rPr>
          <w:spacing w:val="-2"/>
        </w:rPr>
        <w:t xml:space="preserve"> </w:t>
      </w:r>
      <w:r>
        <w:t>rich</w:t>
      </w:r>
      <w:r>
        <w:rPr>
          <w:spacing w:val="-5"/>
        </w:rPr>
        <w:t xml:space="preserve"> </w:t>
      </w:r>
      <w:r>
        <w:t>in</w:t>
      </w:r>
      <w:r>
        <w:rPr>
          <w:spacing w:val="-5"/>
        </w:rPr>
        <w:t xml:space="preserve"> </w:t>
      </w:r>
      <w:r>
        <w:t>iron</w:t>
      </w:r>
      <w:r>
        <w:rPr>
          <w:spacing w:val="-4"/>
        </w:rPr>
        <w:t xml:space="preserve"> </w:t>
      </w:r>
      <w:r>
        <w:rPr>
          <w:spacing w:val="-2"/>
        </w:rPr>
        <w:t>include:</w:t>
      </w:r>
    </w:p>
    <w:p w:rsidR="00002852" w:rsidRDefault="00002852">
      <w:pPr>
        <w:pStyle w:val="BodyText"/>
        <w:spacing w:before="37"/>
      </w:pPr>
    </w:p>
    <w:p w:rsidR="00002852" w:rsidRDefault="00DD23FB">
      <w:pPr>
        <w:pStyle w:val="ListParagraph"/>
        <w:numPr>
          <w:ilvl w:val="0"/>
          <w:numId w:val="32"/>
        </w:numPr>
        <w:tabs>
          <w:tab w:val="left" w:pos="2379"/>
        </w:tabs>
        <w:spacing w:before="1" w:line="322" w:lineRule="exact"/>
        <w:ind w:left="2379"/>
        <w:rPr>
          <w:sz w:val="28"/>
        </w:rPr>
      </w:pPr>
      <w:r>
        <w:rPr>
          <w:sz w:val="28"/>
        </w:rPr>
        <w:t>Red</w:t>
      </w:r>
      <w:r>
        <w:rPr>
          <w:spacing w:val="-2"/>
          <w:sz w:val="28"/>
        </w:rPr>
        <w:t xml:space="preserve"> </w:t>
      </w:r>
      <w:r>
        <w:rPr>
          <w:sz w:val="28"/>
        </w:rPr>
        <w:t>meat,</w:t>
      </w:r>
      <w:r>
        <w:rPr>
          <w:spacing w:val="-4"/>
          <w:sz w:val="28"/>
        </w:rPr>
        <w:t xml:space="preserve"> </w:t>
      </w:r>
      <w:r>
        <w:rPr>
          <w:sz w:val="28"/>
        </w:rPr>
        <w:t>pork</w:t>
      </w:r>
      <w:r>
        <w:rPr>
          <w:spacing w:val="-2"/>
          <w:sz w:val="28"/>
        </w:rPr>
        <w:t xml:space="preserve"> </w:t>
      </w:r>
      <w:r>
        <w:rPr>
          <w:sz w:val="28"/>
        </w:rPr>
        <w:t>and</w:t>
      </w:r>
      <w:r>
        <w:rPr>
          <w:spacing w:val="-5"/>
          <w:sz w:val="28"/>
        </w:rPr>
        <w:t xml:space="preserve"> </w:t>
      </w:r>
      <w:r>
        <w:rPr>
          <w:spacing w:val="-2"/>
          <w:sz w:val="28"/>
        </w:rPr>
        <w:t>poultry</w:t>
      </w:r>
    </w:p>
    <w:p w:rsidR="00002852" w:rsidRDefault="00DD23FB">
      <w:pPr>
        <w:pStyle w:val="ListParagraph"/>
        <w:numPr>
          <w:ilvl w:val="0"/>
          <w:numId w:val="32"/>
        </w:numPr>
        <w:tabs>
          <w:tab w:val="left" w:pos="2379"/>
        </w:tabs>
        <w:spacing w:line="322" w:lineRule="exact"/>
        <w:ind w:left="2379"/>
        <w:rPr>
          <w:sz w:val="28"/>
        </w:rPr>
      </w:pPr>
      <w:r>
        <w:rPr>
          <w:spacing w:val="-2"/>
          <w:sz w:val="28"/>
        </w:rPr>
        <w:t>Seafood</w:t>
      </w:r>
    </w:p>
    <w:p w:rsidR="00002852" w:rsidRDefault="00DD23FB">
      <w:pPr>
        <w:pStyle w:val="ListParagraph"/>
        <w:numPr>
          <w:ilvl w:val="0"/>
          <w:numId w:val="32"/>
        </w:numPr>
        <w:tabs>
          <w:tab w:val="left" w:pos="2379"/>
        </w:tabs>
        <w:ind w:left="2379"/>
        <w:rPr>
          <w:sz w:val="28"/>
        </w:rPr>
      </w:pPr>
      <w:r>
        <w:rPr>
          <w:spacing w:val="-2"/>
          <w:sz w:val="28"/>
        </w:rPr>
        <w:t>Beans</w:t>
      </w:r>
    </w:p>
    <w:p w:rsidR="00002852" w:rsidRDefault="00DD23FB">
      <w:pPr>
        <w:pStyle w:val="ListParagraph"/>
        <w:numPr>
          <w:ilvl w:val="0"/>
          <w:numId w:val="32"/>
        </w:numPr>
        <w:tabs>
          <w:tab w:val="left" w:pos="2379"/>
        </w:tabs>
        <w:spacing w:before="1"/>
        <w:ind w:left="2379"/>
        <w:rPr>
          <w:sz w:val="28"/>
        </w:rPr>
      </w:pPr>
      <w:r>
        <w:rPr>
          <w:sz w:val="28"/>
        </w:rPr>
        <w:t>Dark</w:t>
      </w:r>
      <w:r>
        <w:rPr>
          <w:spacing w:val="-3"/>
          <w:sz w:val="28"/>
        </w:rPr>
        <w:t xml:space="preserve"> </w:t>
      </w:r>
      <w:r>
        <w:rPr>
          <w:sz w:val="28"/>
        </w:rPr>
        <w:t>green</w:t>
      </w:r>
      <w:r>
        <w:rPr>
          <w:spacing w:val="-5"/>
          <w:sz w:val="28"/>
        </w:rPr>
        <w:t xml:space="preserve"> </w:t>
      </w:r>
      <w:r>
        <w:rPr>
          <w:sz w:val="28"/>
        </w:rPr>
        <w:t>leafy</w:t>
      </w:r>
      <w:r>
        <w:rPr>
          <w:spacing w:val="-7"/>
          <w:sz w:val="28"/>
        </w:rPr>
        <w:t xml:space="preserve"> </w:t>
      </w:r>
      <w:r>
        <w:rPr>
          <w:sz w:val="28"/>
        </w:rPr>
        <w:t>vegetables,</w:t>
      </w:r>
      <w:r>
        <w:rPr>
          <w:spacing w:val="-4"/>
          <w:sz w:val="28"/>
        </w:rPr>
        <w:t xml:space="preserve"> </w:t>
      </w:r>
      <w:r>
        <w:rPr>
          <w:sz w:val="28"/>
        </w:rPr>
        <w:t>such</w:t>
      </w:r>
      <w:r>
        <w:rPr>
          <w:spacing w:val="-2"/>
          <w:sz w:val="28"/>
        </w:rPr>
        <w:t xml:space="preserve"> </w:t>
      </w:r>
      <w:r>
        <w:rPr>
          <w:sz w:val="28"/>
        </w:rPr>
        <w:t>as</w:t>
      </w:r>
      <w:r>
        <w:rPr>
          <w:spacing w:val="-6"/>
          <w:sz w:val="28"/>
        </w:rPr>
        <w:t xml:space="preserve"> </w:t>
      </w:r>
      <w:r>
        <w:rPr>
          <w:spacing w:val="-2"/>
          <w:sz w:val="28"/>
        </w:rPr>
        <w:t>spinach</w:t>
      </w:r>
    </w:p>
    <w:p w:rsidR="00002852" w:rsidRDefault="00DD23FB">
      <w:pPr>
        <w:pStyle w:val="ListParagraph"/>
        <w:numPr>
          <w:ilvl w:val="0"/>
          <w:numId w:val="32"/>
        </w:numPr>
        <w:tabs>
          <w:tab w:val="left" w:pos="2379"/>
        </w:tabs>
        <w:spacing w:line="322" w:lineRule="exact"/>
        <w:ind w:left="2379"/>
        <w:rPr>
          <w:sz w:val="28"/>
        </w:rPr>
      </w:pPr>
      <w:r>
        <w:rPr>
          <w:sz w:val="28"/>
        </w:rPr>
        <w:t>Dried</w:t>
      </w:r>
      <w:r>
        <w:rPr>
          <w:spacing w:val="-3"/>
          <w:sz w:val="28"/>
        </w:rPr>
        <w:t xml:space="preserve"> </w:t>
      </w:r>
      <w:r>
        <w:rPr>
          <w:sz w:val="28"/>
        </w:rPr>
        <w:t>fruit,</w:t>
      </w:r>
      <w:r>
        <w:rPr>
          <w:spacing w:val="-8"/>
          <w:sz w:val="28"/>
        </w:rPr>
        <w:t xml:space="preserve"> </w:t>
      </w:r>
      <w:r>
        <w:rPr>
          <w:sz w:val="28"/>
        </w:rPr>
        <w:t>such</w:t>
      </w:r>
      <w:r>
        <w:rPr>
          <w:spacing w:val="-3"/>
          <w:sz w:val="28"/>
        </w:rPr>
        <w:t xml:space="preserve"> </w:t>
      </w:r>
      <w:r>
        <w:rPr>
          <w:sz w:val="28"/>
        </w:rPr>
        <w:t>as</w:t>
      </w:r>
      <w:r>
        <w:rPr>
          <w:spacing w:val="-3"/>
          <w:sz w:val="28"/>
        </w:rPr>
        <w:t xml:space="preserve"> </w:t>
      </w:r>
      <w:r>
        <w:rPr>
          <w:sz w:val="28"/>
        </w:rPr>
        <w:t>raisins</w:t>
      </w:r>
      <w:r>
        <w:rPr>
          <w:spacing w:val="-3"/>
          <w:sz w:val="28"/>
        </w:rPr>
        <w:t xml:space="preserve"> </w:t>
      </w:r>
      <w:r>
        <w:rPr>
          <w:sz w:val="28"/>
        </w:rPr>
        <w:t>and</w:t>
      </w:r>
      <w:r>
        <w:rPr>
          <w:spacing w:val="-2"/>
          <w:sz w:val="28"/>
        </w:rPr>
        <w:t xml:space="preserve"> apricots</w:t>
      </w:r>
    </w:p>
    <w:p w:rsidR="00002852" w:rsidRDefault="00DD23FB">
      <w:pPr>
        <w:pStyle w:val="ListParagraph"/>
        <w:numPr>
          <w:ilvl w:val="0"/>
          <w:numId w:val="32"/>
        </w:numPr>
        <w:tabs>
          <w:tab w:val="left" w:pos="2379"/>
        </w:tabs>
        <w:spacing w:line="320" w:lineRule="exact"/>
        <w:ind w:left="2379"/>
        <w:rPr>
          <w:sz w:val="28"/>
        </w:rPr>
      </w:pPr>
      <w:r>
        <w:rPr>
          <w:sz w:val="28"/>
        </w:rPr>
        <w:t>Iron-fortified</w:t>
      </w:r>
      <w:r>
        <w:rPr>
          <w:spacing w:val="-7"/>
          <w:sz w:val="28"/>
        </w:rPr>
        <w:t xml:space="preserve"> </w:t>
      </w:r>
      <w:r>
        <w:rPr>
          <w:sz w:val="28"/>
        </w:rPr>
        <w:t>cereals,</w:t>
      </w:r>
      <w:r>
        <w:rPr>
          <w:spacing w:val="-7"/>
          <w:sz w:val="28"/>
        </w:rPr>
        <w:t xml:space="preserve"> </w:t>
      </w:r>
      <w:r>
        <w:rPr>
          <w:sz w:val="28"/>
        </w:rPr>
        <w:t>breads</w:t>
      </w:r>
      <w:r>
        <w:rPr>
          <w:spacing w:val="-4"/>
          <w:sz w:val="28"/>
        </w:rPr>
        <w:t xml:space="preserve"> </w:t>
      </w:r>
      <w:r>
        <w:rPr>
          <w:sz w:val="28"/>
        </w:rPr>
        <w:t>and</w:t>
      </w:r>
      <w:r>
        <w:rPr>
          <w:spacing w:val="-3"/>
          <w:sz w:val="28"/>
        </w:rPr>
        <w:t xml:space="preserve"> </w:t>
      </w:r>
      <w:r>
        <w:rPr>
          <w:spacing w:val="-2"/>
          <w:sz w:val="28"/>
        </w:rPr>
        <w:t>pastas</w:t>
      </w:r>
    </w:p>
    <w:p w:rsidR="00002852" w:rsidRDefault="00DD23FB">
      <w:pPr>
        <w:pStyle w:val="ListParagraph"/>
        <w:numPr>
          <w:ilvl w:val="0"/>
          <w:numId w:val="32"/>
        </w:numPr>
        <w:tabs>
          <w:tab w:val="left" w:pos="2379"/>
        </w:tabs>
        <w:spacing w:line="321" w:lineRule="exact"/>
        <w:ind w:left="2379"/>
        <w:rPr>
          <w:sz w:val="28"/>
        </w:rPr>
      </w:pPr>
      <w:r>
        <w:rPr>
          <w:spacing w:val="-4"/>
          <w:sz w:val="28"/>
        </w:rPr>
        <w:t>Peas</w:t>
      </w:r>
    </w:p>
    <w:p w:rsidR="00002852" w:rsidRDefault="00DD23FB">
      <w:pPr>
        <w:pStyle w:val="BodyText"/>
        <w:spacing w:before="283"/>
        <w:ind w:left="1942" w:right="1515"/>
        <w:jc w:val="both"/>
      </w:pPr>
      <w:r>
        <w:t>Your body absorbs more iron from meat than it does from other sources. If you choose to not eat meat, you may need to increase your intake</w:t>
      </w:r>
      <w:r>
        <w:rPr>
          <w:spacing w:val="-3"/>
        </w:rPr>
        <w:t xml:space="preserve"> </w:t>
      </w:r>
      <w:r>
        <w:t>of</w:t>
      </w:r>
      <w:r>
        <w:rPr>
          <w:spacing w:val="-3"/>
        </w:rPr>
        <w:t xml:space="preserve"> </w:t>
      </w:r>
      <w:r>
        <w:t>iron-rich,</w:t>
      </w:r>
      <w:r>
        <w:rPr>
          <w:spacing w:val="-2"/>
        </w:rPr>
        <w:t xml:space="preserve"> </w:t>
      </w:r>
      <w:r>
        <w:t>plant-based</w:t>
      </w:r>
      <w:r>
        <w:rPr>
          <w:spacing w:val="-1"/>
        </w:rPr>
        <w:t xml:space="preserve"> </w:t>
      </w:r>
      <w:r>
        <w:t>foods</w:t>
      </w:r>
      <w:r>
        <w:rPr>
          <w:spacing w:val="-2"/>
        </w:rPr>
        <w:t xml:space="preserve"> </w:t>
      </w:r>
      <w:r>
        <w:t>to</w:t>
      </w:r>
      <w:r>
        <w:rPr>
          <w:spacing w:val="-2"/>
        </w:rPr>
        <w:t xml:space="preserve"> </w:t>
      </w:r>
      <w:r>
        <w:t>absorb</w:t>
      </w:r>
      <w:r>
        <w:rPr>
          <w:spacing w:val="-2"/>
        </w:rPr>
        <w:t xml:space="preserve"> </w:t>
      </w:r>
      <w:r>
        <w:t>the</w:t>
      </w:r>
      <w:r>
        <w:rPr>
          <w:spacing w:val="-2"/>
        </w:rPr>
        <w:t xml:space="preserve"> </w:t>
      </w:r>
      <w:r>
        <w:t>same</w:t>
      </w:r>
      <w:r>
        <w:rPr>
          <w:spacing w:val="-2"/>
        </w:rPr>
        <w:t xml:space="preserve"> </w:t>
      </w:r>
      <w:r>
        <w:t>amount</w:t>
      </w:r>
      <w:r>
        <w:rPr>
          <w:spacing w:val="-3"/>
        </w:rPr>
        <w:t xml:space="preserve"> </w:t>
      </w:r>
      <w:r>
        <w:t>of</w:t>
      </w:r>
      <w:r>
        <w:rPr>
          <w:spacing w:val="-3"/>
        </w:rPr>
        <w:t xml:space="preserve"> </w:t>
      </w:r>
      <w:r>
        <w:t>iron as does someone who eats meat.</w:t>
      </w:r>
    </w:p>
    <w:p w:rsidR="00002852" w:rsidRDefault="00DD23FB">
      <w:pPr>
        <w:pStyle w:val="Heading2"/>
        <w:spacing w:before="203" w:line="321" w:lineRule="exact"/>
        <w:ind w:left="1942"/>
        <w:jc w:val="both"/>
      </w:pPr>
      <w:r>
        <w:t>Choose</w:t>
      </w:r>
      <w:r>
        <w:rPr>
          <w:spacing w:val="-4"/>
        </w:rPr>
        <w:t xml:space="preserve"> </w:t>
      </w:r>
      <w:r>
        <w:t>foods</w:t>
      </w:r>
      <w:r>
        <w:rPr>
          <w:spacing w:val="-3"/>
        </w:rPr>
        <w:t xml:space="preserve"> </w:t>
      </w:r>
      <w:r>
        <w:t>containing</w:t>
      </w:r>
      <w:r>
        <w:rPr>
          <w:spacing w:val="-6"/>
        </w:rPr>
        <w:t xml:space="preserve"> </w:t>
      </w:r>
      <w:r>
        <w:t>vitamin</w:t>
      </w:r>
      <w:r>
        <w:rPr>
          <w:spacing w:val="-4"/>
        </w:rPr>
        <w:t xml:space="preserve"> </w:t>
      </w:r>
      <w:r>
        <w:t>C</w:t>
      </w:r>
      <w:r>
        <w:rPr>
          <w:spacing w:val="-6"/>
        </w:rPr>
        <w:t xml:space="preserve"> </w:t>
      </w:r>
      <w:r>
        <w:t>to</w:t>
      </w:r>
      <w:r>
        <w:rPr>
          <w:spacing w:val="-3"/>
        </w:rPr>
        <w:t xml:space="preserve"> </w:t>
      </w:r>
      <w:r>
        <w:t>enhance</w:t>
      </w:r>
      <w:r>
        <w:rPr>
          <w:spacing w:val="-7"/>
        </w:rPr>
        <w:t xml:space="preserve"> </w:t>
      </w:r>
      <w:r>
        <w:t>iron</w:t>
      </w:r>
      <w:r>
        <w:rPr>
          <w:spacing w:val="-3"/>
        </w:rPr>
        <w:t xml:space="preserve"> </w:t>
      </w:r>
      <w:r>
        <w:rPr>
          <w:spacing w:val="-2"/>
        </w:rPr>
        <w:t>absorption</w:t>
      </w:r>
    </w:p>
    <w:p w:rsidR="00002852" w:rsidRDefault="00DD23FB">
      <w:pPr>
        <w:pStyle w:val="BodyText"/>
        <w:ind w:left="1942" w:right="1513"/>
        <w:jc w:val="both"/>
      </w:pPr>
      <w:r>
        <w:t>You</w:t>
      </w:r>
      <w:r>
        <w:rPr>
          <w:spacing w:val="-2"/>
        </w:rPr>
        <w:t xml:space="preserve"> </w:t>
      </w:r>
      <w:r>
        <w:t>can</w:t>
      </w:r>
      <w:r>
        <w:rPr>
          <w:spacing w:val="-2"/>
        </w:rPr>
        <w:t xml:space="preserve"> </w:t>
      </w:r>
      <w:r>
        <w:t>enhance</w:t>
      </w:r>
      <w:r>
        <w:rPr>
          <w:spacing w:val="-3"/>
        </w:rPr>
        <w:t xml:space="preserve"> </w:t>
      </w:r>
      <w:r>
        <w:t>your</w:t>
      </w:r>
      <w:r>
        <w:rPr>
          <w:spacing w:val="-3"/>
        </w:rPr>
        <w:t xml:space="preserve"> </w:t>
      </w:r>
      <w:r>
        <w:t>body's</w:t>
      </w:r>
      <w:r>
        <w:rPr>
          <w:spacing w:val="-2"/>
        </w:rPr>
        <w:t xml:space="preserve"> </w:t>
      </w:r>
      <w:r>
        <w:t>absorption</w:t>
      </w:r>
      <w:r>
        <w:rPr>
          <w:spacing w:val="-2"/>
        </w:rPr>
        <w:t xml:space="preserve"> </w:t>
      </w:r>
      <w:r>
        <w:t>of</w:t>
      </w:r>
      <w:r>
        <w:rPr>
          <w:spacing w:val="-5"/>
        </w:rPr>
        <w:t xml:space="preserve"> </w:t>
      </w:r>
      <w:r>
        <w:t>iron</w:t>
      </w:r>
      <w:r>
        <w:rPr>
          <w:spacing w:val="-3"/>
        </w:rPr>
        <w:t xml:space="preserve"> </w:t>
      </w:r>
      <w:r>
        <w:t>by</w:t>
      </w:r>
      <w:r>
        <w:rPr>
          <w:spacing w:val="-6"/>
        </w:rPr>
        <w:t xml:space="preserve"> </w:t>
      </w:r>
      <w:r>
        <w:t>drinking</w:t>
      </w:r>
      <w:r>
        <w:rPr>
          <w:spacing w:val="-2"/>
        </w:rPr>
        <w:t xml:space="preserve"> </w:t>
      </w:r>
      <w:r>
        <w:t>citrus juice or eating other foods rich in vitamin C at the same time that you eat high-iron</w:t>
      </w:r>
      <w:r>
        <w:rPr>
          <w:spacing w:val="-3"/>
        </w:rPr>
        <w:t xml:space="preserve"> </w:t>
      </w:r>
      <w:r>
        <w:t>foods.</w:t>
      </w:r>
      <w:r>
        <w:rPr>
          <w:spacing w:val="-5"/>
        </w:rPr>
        <w:t xml:space="preserve"> </w:t>
      </w:r>
      <w:r>
        <w:t>Vitamin</w:t>
      </w:r>
      <w:r>
        <w:rPr>
          <w:spacing w:val="-3"/>
        </w:rPr>
        <w:t xml:space="preserve"> </w:t>
      </w:r>
      <w:r>
        <w:t>C</w:t>
      </w:r>
      <w:r>
        <w:rPr>
          <w:spacing w:val="-5"/>
        </w:rPr>
        <w:t xml:space="preserve"> </w:t>
      </w:r>
      <w:r>
        <w:t>in</w:t>
      </w:r>
      <w:r>
        <w:rPr>
          <w:spacing w:val="-3"/>
        </w:rPr>
        <w:t xml:space="preserve"> </w:t>
      </w:r>
      <w:r>
        <w:t>citrus</w:t>
      </w:r>
      <w:r>
        <w:rPr>
          <w:spacing w:val="-3"/>
        </w:rPr>
        <w:t xml:space="preserve"> </w:t>
      </w:r>
      <w:r>
        <w:t>juices,</w:t>
      </w:r>
      <w:r>
        <w:rPr>
          <w:spacing w:val="-5"/>
        </w:rPr>
        <w:t xml:space="preserve"> </w:t>
      </w:r>
      <w:r>
        <w:t>like</w:t>
      </w:r>
      <w:r>
        <w:rPr>
          <w:spacing w:val="-4"/>
        </w:rPr>
        <w:t xml:space="preserve"> </w:t>
      </w:r>
      <w:r>
        <w:t>orange</w:t>
      </w:r>
      <w:r>
        <w:rPr>
          <w:spacing w:val="-4"/>
        </w:rPr>
        <w:t xml:space="preserve"> </w:t>
      </w:r>
      <w:r>
        <w:t>juice,</w:t>
      </w:r>
      <w:r>
        <w:rPr>
          <w:spacing w:val="-5"/>
        </w:rPr>
        <w:t xml:space="preserve"> </w:t>
      </w:r>
      <w:r>
        <w:t>helps</w:t>
      </w:r>
      <w:r>
        <w:rPr>
          <w:spacing w:val="-3"/>
        </w:rPr>
        <w:t xml:space="preserve"> </w:t>
      </w:r>
      <w:r>
        <w:t>your body to better absorb dietary iron.</w:t>
      </w:r>
    </w:p>
    <w:p w:rsidR="00002852" w:rsidRDefault="00002852">
      <w:pPr>
        <w:pStyle w:val="BodyText"/>
        <w:spacing w:before="37"/>
      </w:pPr>
    </w:p>
    <w:p w:rsidR="00002852" w:rsidRDefault="00DD23FB">
      <w:pPr>
        <w:pStyle w:val="BodyText"/>
        <w:spacing w:before="1"/>
        <w:ind w:left="1942"/>
        <w:jc w:val="both"/>
      </w:pPr>
      <w:r>
        <w:t>Vitamin</w:t>
      </w:r>
      <w:r>
        <w:rPr>
          <w:spacing w:val="-3"/>
        </w:rPr>
        <w:t xml:space="preserve"> </w:t>
      </w:r>
      <w:r>
        <w:t>C</w:t>
      </w:r>
      <w:r>
        <w:rPr>
          <w:spacing w:val="-5"/>
        </w:rPr>
        <w:t xml:space="preserve"> </w:t>
      </w:r>
      <w:r>
        <w:t>is</w:t>
      </w:r>
      <w:r>
        <w:rPr>
          <w:spacing w:val="-3"/>
        </w:rPr>
        <w:t xml:space="preserve"> </w:t>
      </w:r>
      <w:r>
        <w:t>also</w:t>
      </w:r>
      <w:r>
        <w:rPr>
          <w:spacing w:val="-2"/>
        </w:rPr>
        <w:t xml:space="preserve"> </w:t>
      </w:r>
      <w:r>
        <w:t>found</w:t>
      </w:r>
      <w:r>
        <w:rPr>
          <w:spacing w:val="-6"/>
        </w:rPr>
        <w:t xml:space="preserve"> </w:t>
      </w:r>
      <w:r>
        <w:rPr>
          <w:spacing w:val="-5"/>
        </w:rPr>
        <w:t>in:</w:t>
      </w:r>
    </w:p>
    <w:p w:rsidR="00002852" w:rsidRDefault="00DD23FB">
      <w:pPr>
        <w:pStyle w:val="ListParagraph"/>
        <w:numPr>
          <w:ilvl w:val="0"/>
          <w:numId w:val="32"/>
        </w:numPr>
        <w:tabs>
          <w:tab w:val="left" w:pos="2379"/>
        </w:tabs>
        <w:spacing w:before="278"/>
        <w:ind w:left="2379"/>
        <w:rPr>
          <w:sz w:val="28"/>
        </w:rPr>
      </w:pPr>
      <w:r>
        <w:rPr>
          <w:spacing w:val="-2"/>
          <w:sz w:val="28"/>
        </w:rPr>
        <w:t>Broccoli</w:t>
      </w:r>
    </w:p>
    <w:p w:rsidR="00002852" w:rsidRDefault="00DD23FB">
      <w:pPr>
        <w:pStyle w:val="ListParagraph"/>
        <w:numPr>
          <w:ilvl w:val="0"/>
          <w:numId w:val="32"/>
        </w:numPr>
        <w:tabs>
          <w:tab w:val="left" w:pos="2379"/>
        </w:tabs>
        <w:spacing w:before="2" w:line="322" w:lineRule="exact"/>
        <w:ind w:left="2379"/>
        <w:rPr>
          <w:sz w:val="28"/>
        </w:rPr>
      </w:pPr>
      <w:r>
        <w:rPr>
          <w:spacing w:val="-2"/>
          <w:sz w:val="28"/>
        </w:rPr>
        <w:t>Grapefruit</w:t>
      </w:r>
    </w:p>
    <w:p w:rsidR="00002852" w:rsidRDefault="00DD23FB">
      <w:pPr>
        <w:pStyle w:val="ListParagraph"/>
        <w:numPr>
          <w:ilvl w:val="0"/>
          <w:numId w:val="32"/>
        </w:numPr>
        <w:tabs>
          <w:tab w:val="left" w:pos="2379"/>
        </w:tabs>
        <w:spacing w:line="322" w:lineRule="exact"/>
        <w:ind w:left="2379"/>
        <w:rPr>
          <w:sz w:val="28"/>
        </w:rPr>
      </w:pPr>
      <w:r>
        <w:rPr>
          <w:spacing w:val="-4"/>
          <w:sz w:val="28"/>
        </w:rPr>
        <w:t>Kiwi</w:t>
      </w:r>
    </w:p>
    <w:p w:rsidR="00002852" w:rsidRDefault="00DD23FB">
      <w:pPr>
        <w:pStyle w:val="ListParagraph"/>
        <w:numPr>
          <w:ilvl w:val="0"/>
          <w:numId w:val="32"/>
        </w:numPr>
        <w:tabs>
          <w:tab w:val="left" w:pos="2379"/>
        </w:tabs>
        <w:ind w:left="2379"/>
        <w:rPr>
          <w:sz w:val="28"/>
        </w:rPr>
      </w:pPr>
      <w:r>
        <w:rPr>
          <w:sz w:val="28"/>
        </w:rPr>
        <w:t>Leafy</w:t>
      </w:r>
      <w:r>
        <w:rPr>
          <w:spacing w:val="-6"/>
          <w:sz w:val="28"/>
        </w:rPr>
        <w:t xml:space="preserve"> </w:t>
      </w:r>
      <w:r>
        <w:rPr>
          <w:spacing w:val="-2"/>
          <w:sz w:val="28"/>
        </w:rPr>
        <w:t>greens</w:t>
      </w:r>
    </w:p>
    <w:p w:rsidR="00002852" w:rsidRDefault="00DD23FB">
      <w:pPr>
        <w:pStyle w:val="BodyText"/>
        <w:spacing w:before="3"/>
        <w:rPr>
          <w:sz w:val="18"/>
        </w:rPr>
      </w:pPr>
      <w:r>
        <w:rPr>
          <w:noProof/>
          <w:sz w:val="18"/>
        </w:rPr>
        <mc:AlternateContent>
          <mc:Choice Requires="wps">
            <w:drawing>
              <wp:anchor distT="0" distB="0" distL="0" distR="0" simplePos="0" relativeHeight="487899648" behindDoc="1" locked="0" layoutInCell="1" allowOverlap="1">
                <wp:simplePos x="0" y="0"/>
                <wp:positionH relativeFrom="page">
                  <wp:posOffset>1125016</wp:posOffset>
                </wp:positionH>
                <wp:positionV relativeFrom="paragraph">
                  <wp:posOffset>148578</wp:posOffset>
                </wp:positionV>
                <wp:extent cx="5523865" cy="6350"/>
                <wp:effectExtent l="0" t="0" r="0" b="0"/>
                <wp:wrapTopAndBottom/>
                <wp:docPr id="828" name="Graphic 8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1.699121pt;width:434.95pt;height:.47998pt;mso-position-horizontal-relative:page;mso-position-vertical-relative:paragraph;z-index:-15416832;mso-wrap-distance-left:0;mso-wrap-distance-right:0" id="docshape623" filled="true" fillcolor="#d9d9d9" stroked="false">
                <v:fill type="solid"/>
                <w10:wrap type="topAndBottom"/>
              </v:rect>
            </w:pict>
          </mc:Fallback>
        </mc:AlternateContent>
      </w:r>
    </w:p>
    <w:p w:rsidR="00002852" w:rsidRDefault="00002852">
      <w:pPr>
        <w:pStyle w:val="BodyText"/>
        <w:rPr>
          <w:sz w:val="18"/>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3302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29" name="Graphic 8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83456" id="docshape62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30" name="Group 8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31" name="Graphic 83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25" coordorigin="0,0" coordsize="8699,60">
                <v:rect style="position:absolute;left:0;top:0;width:8699;height:60" id="docshape626" filled="true" fillcolor="#612322" stroked="false">
                  <v:fill type="solid"/>
                </v:rect>
              </v:group>
            </w:pict>
          </mc:Fallback>
        </mc:AlternateContent>
      </w:r>
    </w:p>
    <w:p w:rsidR="00002852" w:rsidRDefault="00DD23FB">
      <w:pPr>
        <w:pStyle w:val="ListParagraph"/>
        <w:numPr>
          <w:ilvl w:val="0"/>
          <w:numId w:val="32"/>
        </w:numPr>
        <w:tabs>
          <w:tab w:val="left" w:pos="2379"/>
        </w:tabs>
        <w:spacing w:before="262" w:line="322" w:lineRule="exact"/>
        <w:ind w:left="2379"/>
        <w:rPr>
          <w:sz w:val="28"/>
        </w:rPr>
      </w:pPr>
      <w:r>
        <w:rPr>
          <w:spacing w:val="-2"/>
          <w:sz w:val="28"/>
        </w:rPr>
        <w:t>Melons</w:t>
      </w:r>
    </w:p>
    <w:p w:rsidR="00002852" w:rsidRDefault="00DD23FB">
      <w:pPr>
        <w:pStyle w:val="ListParagraph"/>
        <w:numPr>
          <w:ilvl w:val="0"/>
          <w:numId w:val="32"/>
        </w:numPr>
        <w:tabs>
          <w:tab w:val="left" w:pos="2379"/>
        </w:tabs>
        <w:spacing w:line="322" w:lineRule="exact"/>
        <w:ind w:left="2379"/>
        <w:rPr>
          <w:sz w:val="28"/>
        </w:rPr>
      </w:pPr>
      <w:r>
        <w:rPr>
          <w:spacing w:val="-2"/>
          <w:sz w:val="28"/>
        </w:rPr>
        <w:t>Oranges</w:t>
      </w:r>
    </w:p>
    <w:p w:rsidR="00002852" w:rsidRDefault="00DD23FB">
      <w:pPr>
        <w:pStyle w:val="ListParagraph"/>
        <w:numPr>
          <w:ilvl w:val="0"/>
          <w:numId w:val="32"/>
        </w:numPr>
        <w:tabs>
          <w:tab w:val="left" w:pos="2379"/>
        </w:tabs>
        <w:ind w:left="2379"/>
        <w:rPr>
          <w:sz w:val="28"/>
        </w:rPr>
      </w:pPr>
      <w:r>
        <w:rPr>
          <w:spacing w:val="-2"/>
          <w:sz w:val="28"/>
        </w:rPr>
        <w:t>Peppers</w:t>
      </w:r>
    </w:p>
    <w:p w:rsidR="00002852" w:rsidRDefault="00DD23FB">
      <w:pPr>
        <w:pStyle w:val="ListParagraph"/>
        <w:numPr>
          <w:ilvl w:val="0"/>
          <w:numId w:val="32"/>
        </w:numPr>
        <w:tabs>
          <w:tab w:val="left" w:pos="2379"/>
        </w:tabs>
        <w:spacing w:before="2" w:line="322" w:lineRule="exact"/>
        <w:ind w:left="2379"/>
        <w:rPr>
          <w:sz w:val="28"/>
        </w:rPr>
      </w:pPr>
      <w:r>
        <w:rPr>
          <w:spacing w:val="-2"/>
          <w:sz w:val="28"/>
        </w:rPr>
        <w:t>Strawberries</w:t>
      </w:r>
    </w:p>
    <w:p w:rsidR="00002852" w:rsidRDefault="00DD23FB">
      <w:pPr>
        <w:pStyle w:val="ListParagraph"/>
        <w:numPr>
          <w:ilvl w:val="0"/>
          <w:numId w:val="32"/>
        </w:numPr>
        <w:tabs>
          <w:tab w:val="left" w:pos="2379"/>
        </w:tabs>
        <w:spacing w:line="320" w:lineRule="exact"/>
        <w:ind w:left="2379"/>
        <w:rPr>
          <w:sz w:val="28"/>
        </w:rPr>
      </w:pPr>
      <w:r>
        <w:rPr>
          <w:spacing w:val="-2"/>
          <w:sz w:val="28"/>
        </w:rPr>
        <w:t>Tangerines</w:t>
      </w:r>
    </w:p>
    <w:p w:rsidR="00002852" w:rsidRDefault="00DD23FB">
      <w:pPr>
        <w:pStyle w:val="ListParagraph"/>
        <w:numPr>
          <w:ilvl w:val="0"/>
          <w:numId w:val="32"/>
        </w:numPr>
        <w:tabs>
          <w:tab w:val="left" w:pos="2379"/>
        </w:tabs>
        <w:spacing w:line="321" w:lineRule="exact"/>
        <w:ind w:left="2379"/>
        <w:rPr>
          <w:sz w:val="28"/>
        </w:rPr>
      </w:pPr>
      <w:r>
        <w:rPr>
          <w:spacing w:val="-2"/>
          <w:sz w:val="28"/>
        </w:rPr>
        <w:t>Tomatoes</w:t>
      </w:r>
    </w:p>
    <w:p w:rsidR="00002852" w:rsidRDefault="00DD23FB">
      <w:pPr>
        <w:pStyle w:val="Heading2"/>
        <w:spacing w:before="287" w:line="319" w:lineRule="exact"/>
        <w:ind w:left="1942"/>
        <w:jc w:val="both"/>
      </w:pPr>
      <w:r>
        <w:t>Preventing</w:t>
      </w:r>
      <w:r>
        <w:rPr>
          <w:spacing w:val="-4"/>
        </w:rPr>
        <w:t xml:space="preserve"> </w:t>
      </w:r>
      <w:r>
        <w:t>iron</w:t>
      </w:r>
      <w:r>
        <w:rPr>
          <w:spacing w:val="-5"/>
        </w:rPr>
        <w:t xml:space="preserve"> </w:t>
      </w:r>
      <w:r>
        <w:t>deficiency</w:t>
      </w:r>
      <w:r>
        <w:rPr>
          <w:spacing w:val="-4"/>
        </w:rPr>
        <w:t xml:space="preserve"> </w:t>
      </w:r>
      <w:r>
        <w:t>anemia</w:t>
      </w:r>
      <w:r>
        <w:rPr>
          <w:spacing w:val="-4"/>
        </w:rPr>
        <w:t xml:space="preserve"> </w:t>
      </w:r>
      <w:r>
        <w:t>in</w:t>
      </w:r>
      <w:r>
        <w:rPr>
          <w:spacing w:val="-7"/>
        </w:rPr>
        <w:t xml:space="preserve"> </w:t>
      </w:r>
      <w:r>
        <w:rPr>
          <w:spacing w:val="-2"/>
        </w:rPr>
        <w:t>infants</w:t>
      </w:r>
    </w:p>
    <w:p w:rsidR="00002852" w:rsidRDefault="00DD23FB">
      <w:pPr>
        <w:pStyle w:val="BodyText"/>
        <w:ind w:left="1942" w:right="1512"/>
        <w:jc w:val="both"/>
      </w:pPr>
      <w:r>
        <w:t>To prevent iron deficiency anemia in infants, feed your baby breast</w:t>
      </w:r>
      <w:r>
        <w:rPr>
          <w:spacing w:val="40"/>
        </w:rPr>
        <w:t xml:space="preserve"> </w:t>
      </w:r>
      <w:r>
        <w:t>milk or iron-fortified formula for the first year. Cow's milk isn't a good source of iron for babies and isn't recommended for infants under 1 year. After age 6 months, start feeding your baby iron-fortified cereals or</w:t>
      </w:r>
      <w:r>
        <w:rPr>
          <w:spacing w:val="-2"/>
        </w:rPr>
        <w:t xml:space="preserve"> </w:t>
      </w:r>
      <w:r>
        <w:t>pureed meats at</w:t>
      </w:r>
      <w:r>
        <w:rPr>
          <w:spacing w:val="-1"/>
        </w:rPr>
        <w:t xml:space="preserve"> </w:t>
      </w:r>
      <w:r>
        <w:t>least</w:t>
      </w:r>
      <w:r>
        <w:rPr>
          <w:spacing w:val="-2"/>
        </w:rPr>
        <w:t xml:space="preserve"> </w:t>
      </w:r>
      <w:r>
        <w:t>twice</w:t>
      </w:r>
      <w:r>
        <w:rPr>
          <w:spacing w:val="-1"/>
        </w:rPr>
        <w:t xml:space="preserve"> </w:t>
      </w:r>
      <w:r>
        <w:t>a</w:t>
      </w:r>
      <w:r>
        <w:rPr>
          <w:spacing w:val="-3"/>
        </w:rPr>
        <w:t xml:space="preserve"> </w:t>
      </w:r>
      <w:r>
        <w:t>day</w:t>
      </w:r>
      <w:r>
        <w:rPr>
          <w:spacing w:val="-4"/>
        </w:rPr>
        <w:t xml:space="preserve"> </w:t>
      </w:r>
      <w:r>
        <w:t>to</w:t>
      </w:r>
      <w:r>
        <w:rPr>
          <w:spacing w:val="-1"/>
        </w:rPr>
        <w:t xml:space="preserve"> </w:t>
      </w:r>
      <w:r>
        <w:t>boost</w:t>
      </w:r>
      <w:r>
        <w:rPr>
          <w:spacing w:val="-1"/>
        </w:rPr>
        <w:t xml:space="preserve"> </w:t>
      </w:r>
      <w:r>
        <w:t>iron</w:t>
      </w:r>
      <w:r>
        <w:rPr>
          <w:spacing w:val="-2"/>
        </w:rPr>
        <w:t xml:space="preserve"> </w:t>
      </w:r>
      <w:r>
        <w:t>intake.</w:t>
      </w:r>
      <w:r>
        <w:rPr>
          <w:spacing w:val="-1"/>
        </w:rPr>
        <w:t xml:space="preserve"> </w:t>
      </w:r>
      <w:r>
        <w:t>After</w:t>
      </w:r>
      <w:r>
        <w:rPr>
          <w:spacing w:val="-2"/>
        </w:rPr>
        <w:t xml:space="preserve"> </w:t>
      </w:r>
      <w:r>
        <w:t>one</w:t>
      </w:r>
      <w:r>
        <w:rPr>
          <w:spacing w:val="-1"/>
        </w:rPr>
        <w:t xml:space="preserve"> </w:t>
      </w:r>
      <w:r>
        <w:t>year, be sure children don't drink more than 20 ounces (591 milliliters) of milk a day. Too much milk often takes the place of other foods, including those that are rich in iron.</w:t>
      </w:r>
    </w:p>
    <w:p w:rsidR="00002852" w:rsidRDefault="00DD23FB">
      <w:pPr>
        <w:spacing w:before="281" w:line="448" w:lineRule="auto"/>
        <w:ind w:left="1942" w:right="4788"/>
        <w:jc w:val="both"/>
        <w:rPr>
          <w:b/>
          <w:sz w:val="28"/>
        </w:rPr>
      </w:pPr>
      <w:r>
        <w:rPr>
          <w:b/>
          <w:sz w:val="28"/>
        </w:rPr>
        <w:t>Preventing</w:t>
      </w:r>
      <w:r>
        <w:rPr>
          <w:b/>
          <w:spacing w:val="-12"/>
          <w:sz w:val="28"/>
        </w:rPr>
        <w:t xml:space="preserve"> </w:t>
      </w:r>
      <w:proofErr w:type="gramStart"/>
      <w:r>
        <w:rPr>
          <w:b/>
          <w:sz w:val="28"/>
        </w:rPr>
        <w:t>And</w:t>
      </w:r>
      <w:proofErr w:type="gramEnd"/>
      <w:r>
        <w:rPr>
          <w:b/>
          <w:spacing w:val="-14"/>
          <w:sz w:val="28"/>
        </w:rPr>
        <w:t xml:space="preserve"> </w:t>
      </w:r>
      <w:r>
        <w:rPr>
          <w:b/>
          <w:sz w:val="28"/>
        </w:rPr>
        <w:t>Managing</w:t>
      </w:r>
      <w:r>
        <w:rPr>
          <w:b/>
          <w:spacing w:val="-12"/>
          <w:sz w:val="28"/>
        </w:rPr>
        <w:t xml:space="preserve"> </w:t>
      </w:r>
      <w:r>
        <w:rPr>
          <w:b/>
          <w:sz w:val="28"/>
        </w:rPr>
        <w:t>Malnutrition Nutrition Notes</w:t>
      </w:r>
    </w:p>
    <w:p w:rsidR="00002852" w:rsidRDefault="00DD23FB">
      <w:pPr>
        <w:spacing w:before="1"/>
        <w:ind w:left="1942"/>
        <w:jc w:val="both"/>
        <w:rPr>
          <w:b/>
          <w:sz w:val="28"/>
        </w:rPr>
      </w:pPr>
      <w:r>
        <w:rPr>
          <w:b/>
          <w:sz w:val="28"/>
        </w:rPr>
        <w:t>Undernourished</w:t>
      </w:r>
      <w:r>
        <w:rPr>
          <w:b/>
          <w:spacing w:val="-7"/>
          <w:sz w:val="28"/>
        </w:rPr>
        <w:t xml:space="preserve"> </w:t>
      </w:r>
      <w:r>
        <w:rPr>
          <w:b/>
          <w:spacing w:val="-2"/>
          <w:sz w:val="28"/>
        </w:rPr>
        <w:t>children</w:t>
      </w:r>
    </w:p>
    <w:p w:rsidR="00002852" w:rsidRDefault="00DD23FB">
      <w:pPr>
        <w:spacing w:before="283" w:line="237" w:lineRule="auto"/>
        <w:ind w:left="1942" w:right="1514"/>
        <w:jc w:val="both"/>
        <w:rPr>
          <w:b/>
          <w:sz w:val="28"/>
        </w:rPr>
      </w:pPr>
      <w:r>
        <w:rPr>
          <w:b/>
          <w:sz w:val="28"/>
        </w:rPr>
        <w:t>Weigh young children regularly and advise on feeding: a healthy child is a growing child</w:t>
      </w:r>
    </w:p>
    <w:p w:rsidR="00002852" w:rsidRDefault="00DD23FB">
      <w:pPr>
        <w:pStyle w:val="BodyText"/>
        <w:spacing w:before="279"/>
        <w:ind w:left="1942" w:right="1364"/>
        <w:jc w:val="both"/>
      </w:pPr>
      <w:r>
        <w:t>Most children are at greatest risk of malnutrition from the age of about six months (when they are growing fast and breast-milk alone cannot cover nutrient needs) until they are 2-3 years old (when growth slows</w:t>
      </w:r>
      <w:r>
        <w:rPr>
          <w:spacing w:val="40"/>
        </w:rPr>
        <w:t xml:space="preserve"> </w:t>
      </w:r>
      <w:r>
        <w:t>and they can feed themselves).</w:t>
      </w:r>
    </w:p>
    <w:p w:rsidR="00002852" w:rsidRDefault="00DD23FB">
      <w:pPr>
        <w:pStyle w:val="BodyText"/>
        <w:spacing w:before="280"/>
        <w:ind w:left="1942" w:right="1373"/>
        <w:jc w:val="both"/>
      </w:pPr>
      <w:r>
        <w:t>Families and health workers can find out if children are well nourished</w:t>
      </w:r>
      <w:r>
        <w:rPr>
          <w:spacing w:val="40"/>
        </w:rPr>
        <w:t xml:space="preserve"> </w:t>
      </w:r>
      <w:r>
        <w:t>or malnourished by weighing them regularly and plotting their weights on growth charts (see Figure 14). A child may:</w:t>
      </w:r>
    </w:p>
    <w:p w:rsidR="00002852" w:rsidRDefault="00DD23FB">
      <w:pPr>
        <w:pStyle w:val="ListParagraph"/>
        <w:numPr>
          <w:ilvl w:val="0"/>
          <w:numId w:val="32"/>
        </w:numPr>
        <w:tabs>
          <w:tab w:val="left" w:pos="1942"/>
          <w:tab w:val="left" w:pos="2379"/>
        </w:tabs>
        <w:spacing w:before="282"/>
        <w:ind w:right="1368" w:hanging="360"/>
        <w:rPr>
          <w:sz w:val="28"/>
        </w:rPr>
      </w:pPr>
      <w:r>
        <w:rPr>
          <w:sz w:val="20"/>
        </w:rPr>
        <w:tab/>
      </w:r>
      <w:r>
        <w:rPr>
          <w:sz w:val="28"/>
        </w:rPr>
        <w:t>gain</w:t>
      </w:r>
      <w:r>
        <w:rPr>
          <w:spacing w:val="40"/>
          <w:sz w:val="28"/>
        </w:rPr>
        <w:t xml:space="preserve"> </w:t>
      </w:r>
      <w:r>
        <w:rPr>
          <w:sz w:val="28"/>
        </w:rPr>
        <w:t>weight</w:t>
      </w:r>
      <w:r>
        <w:rPr>
          <w:spacing w:val="40"/>
          <w:sz w:val="28"/>
        </w:rPr>
        <w:t xml:space="preserve"> </w:t>
      </w:r>
      <w:r>
        <w:rPr>
          <w:sz w:val="28"/>
        </w:rPr>
        <w:t>at</w:t>
      </w:r>
      <w:r>
        <w:rPr>
          <w:spacing w:val="40"/>
          <w:sz w:val="28"/>
        </w:rPr>
        <w:t xml:space="preserve"> </w:t>
      </w:r>
      <w:r>
        <w:rPr>
          <w:sz w:val="28"/>
        </w:rPr>
        <w:t>the</w:t>
      </w:r>
      <w:r>
        <w:rPr>
          <w:spacing w:val="40"/>
          <w:sz w:val="28"/>
        </w:rPr>
        <w:t xml:space="preserve"> </w:t>
      </w:r>
      <w:r>
        <w:rPr>
          <w:sz w:val="28"/>
        </w:rPr>
        <w:t>healthy</w:t>
      </w:r>
      <w:r>
        <w:rPr>
          <w:spacing w:val="40"/>
          <w:sz w:val="28"/>
        </w:rPr>
        <w:t xml:space="preserve"> </w:t>
      </w:r>
      <w:r>
        <w:rPr>
          <w:sz w:val="28"/>
        </w:rPr>
        <w:t>rate,</w:t>
      </w:r>
      <w:r>
        <w:rPr>
          <w:spacing w:val="40"/>
          <w:sz w:val="28"/>
        </w:rPr>
        <w:t xml:space="preserve"> </w:t>
      </w:r>
      <w:r>
        <w:rPr>
          <w:sz w:val="28"/>
        </w:rPr>
        <w:t>which</w:t>
      </w:r>
      <w:r>
        <w:rPr>
          <w:spacing w:val="40"/>
          <w:sz w:val="28"/>
        </w:rPr>
        <w:t xml:space="preserve"> </w:t>
      </w:r>
      <w:r>
        <w:rPr>
          <w:sz w:val="28"/>
        </w:rPr>
        <w:t>means</w:t>
      </w:r>
      <w:r>
        <w:rPr>
          <w:spacing w:val="40"/>
          <w:sz w:val="28"/>
        </w:rPr>
        <w:t xml:space="preserve"> </w:t>
      </w:r>
      <w:r>
        <w:rPr>
          <w:sz w:val="28"/>
        </w:rPr>
        <w:t>the</w:t>
      </w:r>
      <w:r>
        <w:rPr>
          <w:spacing w:val="40"/>
          <w:sz w:val="28"/>
        </w:rPr>
        <w:t xml:space="preserve"> </w:t>
      </w:r>
      <w:r>
        <w:rPr>
          <w:sz w:val="28"/>
        </w:rPr>
        <w:t>child</w:t>
      </w:r>
      <w:r>
        <w:rPr>
          <w:spacing w:val="40"/>
          <w:sz w:val="28"/>
        </w:rPr>
        <w:t xml:space="preserve"> </w:t>
      </w:r>
      <w:r>
        <w:rPr>
          <w:sz w:val="28"/>
        </w:rPr>
        <w:t>is</w:t>
      </w:r>
      <w:r>
        <w:rPr>
          <w:spacing w:val="40"/>
          <w:sz w:val="28"/>
        </w:rPr>
        <w:t xml:space="preserve"> </w:t>
      </w:r>
      <w:r>
        <w:rPr>
          <w:sz w:val="28"/>
        </w:rPr>
        <w:t>almost certainly eating well and is healthy;</w:t>
      </w:r>
    </w:p>
    <w:p w:rsidR="00002852" w:rsidRDefault="00DD23FB">
      <w:pPr>
        <w:pStyle w:val="ListParagraph"/>
        <w:numPr>
          <w:ilvl w:val="0"/>
          <w:numId w:val="32"/>
        </w:numPr>
        <w:tabs>
          <w:tab w:val="left" w:pos="1942"/>
          <w:tab w:val="left" w:pos="2379"/>
        </w:tabs>
        <w:ind w:right="1376" w:hanging="360"/>
        <w:rPr>
          <w:sz w:val="28"/>
        </w:rPr>
      </w:pPr>
      <w:r>
        <w:rPr>
          <w:sz w:val="20"/>
        </w:rPr>
        <w:tab/>
      </w:r>
      <w:proofErr w:type="gramStart"/>
      <w:r>
        <w:rPr>
          <w:sz w:val="28"/>
        </w:rPr>
        <w:t>gain</w:t>
      </w:r>
      <w:proofErr w:type="gramEnd"/>
      <w:r>
        <w:rPr>
          <w:spacing w:val="40"/>
          <w:sz w:val="28"/>
        </w:rPr>
        <w:t xml:space="preserve"> </w:t>
      </w:r>
      <w:r>
        <w:rPr>
          <w:sz w:val="28"/>
        </w:rPr>
        <w:t>weight</w:t>
      </w:r>
      <w:r>
        <w:rPr>
          <w:spacing w:val="38"/>
          <w:sz w:val="28"/>
        </w:rPr>
        <w:t xml:space="preserve"> </w:t>
      </w:r>
      <w:r>
        <w:rPr>
          <w:sz w:val="28"/>
        </w:rPr>
        <w:t>too</w:t>
      </w:r>
      <w:r>
        <w:rPr>
          <w:spacing w:val="38"/>
          <w:sz w:val="28"/>
        </w:rPr>
        <w:t xml:space="preserve"> </w:t>
      </w:r>
      <w:r>
        <w:rPr>
          <w:sz w:val="28"/>
        </w:rPr>
        <w:t>slowly</w:t>
      </w:r>
      <w:r>
        <w:rPr>
          <w:spacing w:val="36"/>
          <w:sz w:val="28"/>
        </w:rPr>
        <w:t xml:space="preserve"> </w:t>
      </w:r>
      <w:r>
        <w:rPr>
          <w:sz w:val="28"/>
        </w:rPr>
        <w:t>or</w:t>
      </w:r>
      <w:r>
        <w:rPr>
          <w:spacing w:val="40"/>
          <w:sz w:val="28"/>
        </w:rPr>
        <w:t xml:space="preserve"> </w:t>
      </w:r>
      <w:r>
        <w:rPr>
          <w:sz w:val="28"/>
        </w:rPr>
        <w:t>not</w:t>
      </w:r>
      <w:r>
        <w:rPr>
          <w:spacing w:val="38"/>
          <w:sz w:val="28"/>
        </w:rPr>
        <w:t xml:space="preserve"> </w:t>
      </w:r>
      <w:r>
        <w:rPr>
          <w:sz w:val="28"/>
        </w:rPr>
        <w:t>gain</w:t>
      </w:r>
      <w:r>
        <w:rPr>
          <w:spacing w:val="40"/>
          <w:sz w:val="28"/>
        </w:rPr>
        <w:t xml:space="preserve"> </w:t>
      </w:r>
      <w:r>
        <w:rPr>
          <w:sz w:val="28"/>
        </w:rPr>
        <w:t>any</w:t>
      </w:r>
      <w:r>
        <w:rPr>
          <w:spacing w:val="36"/>
          <w:sz w:val="28"/>
        </w:rPr>
        <w:t xml:space="preserve"> </w:t>
      </w:r>
      <w:r>
        <w:rPr>
          <w:sz w:val="28"/>
        </w:rPr>
        <w:t>weight,</w:t>
      </w:r>
      <w:r>
        <w:rPr>
          <w:spacing w:val="40"/>
          <w:sz w:val="28"/>
        </w:rPr>
        <w:t xml:space="preserve"> </w:t>
      </w:r>
      <w:r>
        <w:rPr>
          <w:sz w:val="28"/>
        </w:rPr>
        <w:t>which</w:t>
      </w:r>
      <w:r>
        <w:rPr>
          <w:spacing w:val="40"/>
          <w:sz w:val="28"/>
        </w:rPr>
        <w:t xml:space="preserve"> </w:t>
      </w:r>
      <w:r>
        <w:rPr>
          <w:sz w:val="28"/>
        </w:rPr>
        <w:t>signals</w:t>
      </w:r>
      <w:r>
        <w:rPr>
          <w:spacing w:val="38"/>
          <w:sz w:val="28"/>
        </w:rPr>
        <w:t xml:space="preserve"> </w:t>
      </w:r>
      <w:r>
        <w:rPr>
          <w:sz w:val="28"/>
        </w:rPr>
        <w:t>that something is wrong. The child may be sick and/or not eating enough;</w:t>
      </w:r>
    </w:p>
    <w:p w:rsidR="00002852" w:rsidRDefault="00DD23FB">
      <w:pPr>
        <w:pStyle w:val="ListParagraph"/>
        <w:numPr>
          <w:ilvl w:val="0"/>
          <w:numId w:val="32"/>
        </w:numPr>
        <w:tabs>
          <w:tab w:val="left" w:pos="1942"/>
          <w:tab w:val="left" w:pos="2379"/>
        </w:tabs>
        <w:ind w:right="1365" w:hanging="360"/>
        <w:rPr>
          <w:sz w:val="28"/>
        </w:rPr>
      </w:pPr>
      <w:r>
        <w:rPr>
          <w:sz w:val="20"/>
        </w:rPr>
        <w:tab/>
      </w:r>
      <w:proofErr w:type="gramStart"/>
      <w:r>
        <w:rPr>
          <w:sz w:val="28"/>
        </w:rPr>
        <w:t>lose</w:t>
      </w:r>
      <w:proofErr w:type="gramEnd"/>
      <w:r>
        <w:rPr>
          <w:sz w:val="28"/>
        </w:rPr>
        <w:t xml:space="preserve"> weight, which is a very dangerous sign. The child is not eating enough and is almost certainly ill;</w:t>
      </w:r>
    </w:p>
    <w:p w:rsidR="00002852" w:rsidRDefault="00DD23FB">
      <w:pPr>
        <w:pStyle w:val="BodyText"/>
        <w:spacing w:before="22"/>
        <w:rPr>
          <w:sz w:val="20"/>
        </w:rPr>
      </w:pPr>
      <w:r>
        <w:rPr>
          <w:noProof/>
          <w:sz w:val="20"/>
        </w:rPr>
        <mc:AlternateContent>
          <mc:Choice Requires="wps">
            <w:drawing>
              <wp:anchor distT="0" distB="0" distL="0" distR="0" simplePos="0" relativeHeight="487901184" behindDoc="1" locked="0" layoutInCell="1" allowOverlap="1">
                <wp:simplePos x="0" y="0"/>
                <wp:positionH relativeFrom="page">
                  <wp:posOffset>1125016</wp:posOffset>
                </wp:positionH>
                <wp:positionV relativeFrom="paragraph">
                  <wp:posOffset>175247</wp:posOffset>
                </wp:positionV>
                <wp:extent cx="5523865" cy="6350"/>
                <wp:effectExtent l="0" t="0" r="0" b="0"/>
                <wp:wrapTopAndBottom/>
                <wp:docPr id="832" name="Graphic 8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799024pt;width:434.95pt;height:.47998pt;mso-position-horizontal-relative:page;mso-position-vertical-relative:paragraph;z-index:-15415296;mso-wrap-distance-left:0;mso-wrap-distance-right:0" id="docshape627"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3456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33" name="Graphic 8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81920" id="docshape62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34" name="Group 8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35" name="Graphic 83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29" coordorigin="0,0" coordsize="8699,60">
                <v:rect style="position:absolute;left:0;top:0;width:8699;height:60" id="docshape630" filled="true" fillcolor="#612322" stroked="false">
                  <v:fill type="solid"/>
                </v:rect>
              </v:group>
            </w:pict>
          </mc:Fallback>
        </mc:AlternateContent>
      </w:r>
    </w:p>
    <w:p w:rsidR="00002852" w:rsidRDefault="00DD23FB">
      <w:pPr>
        <w:pStyle w:val="ListParagraph"/>
        <w:numPr>
          <w:ilvl w:val="0"/>
          <w:numId w:val="32"/>
        </w:numPr>
        <w:tabs>
          <w:tab w:val="left" w:pos="1942"/>
          <w:tab w:val="left" w:pos="2379"/>
        </w:tabs>
        <w:spacing w:before="262"/>
        <w:ind w:right="1373" w:hanging="360"/>
        <w:jc w:val="both"/>
        <w:rPr>
          <w:sz w:val="28"/>
        </w:rPr>
      </w:pPr>
      <w:r>
        <w:rPr>
          <w:sz w:val="20"/>
        </w:rPr>
        <w:tab/>
      </w:r>
      <w:proofErr w:type="gramStart"/>
      <w:r>
        <w:rPr>
          <w:sz w:val="28"/>
        </w:rPr>
        <w:t>gain</w:t>
      </w:r>
      <w:proofErr w:type="gramEnd"/>
      <w:r>
        <w:rPr>
          <w:sz w:val="28"/>
        </w:rPr>
        <w:t xml:space="preserve"> weight faster than the healthy rate, which probably means the child is catching up weight lost during an illness but can also mean that the child has a health problem that could lead to obesity.</w:t>
      </w:r>
    </w:p>
    <w:p w:rsidR="00002852" w:rsidRDefault="00DD23FB">
      <w:pPr>
        <w:spacing w:before="277"/>
        <w:ind w:left="1942"/>
        <w:rPr>
          <w:sz w:val="28"/>
        </w:rPr>
      </w:pPr>
      <w:r>
        <w:rPr>
          <w:sz w:val="28"/>
        </w:rPr>
        <w:t>A</w:t>
      </w:r>
      <w:r>
        <w:rPr>
          <w:spacing w:val="-5"/>
          <w:sz w:val="28"/>
        </w:rPr>
        <w:t xml:space="preserve"> </w:t>
      </w:r>
      <w:r>
        <w:rPr>
          <w:sz w:val="28"/>
        </w:rPr>
        <w:t>child</w:t>
      </w:r>
      <w:r>
        <w:rPr>
          <w:spacing w:val="-4"/>
          <w:sz w:val="28"/>
        </w:rPr>
        <w:t xml:space="preserve"> </w:t>
      </w:r>
      <w:r>
        <w:rPr>
          <w:sz w:val="28"/>
        </w:rPr>
        <w:t>is</w:t>
      </w:r>
      <w:r>
        <w:rPr>
          <w:spacing w:val="-6"/>
          <w:sz w:val="28"/>
        </w:rPr>
        <w:t xml:space="preserve"> </w:t>
      </w:r>
      <w:r>
        <w:rPr>
          <w:i/>
          <w:sz w:val="28"/>
        </w:rPr>
        <w:t>severely</w:t>
      </w:r>
      <w:r>
        <w:rPr>
          <w:i/>
          <w:spacing w:val="-3"/>
          <w:sz w:val="28"/>
        </w:rPr>
        <w:t xml:space="preserve"> </w:t>
      </w:r>
      <w:r>
        <w:rPr>
          <w:i/>
          <w:sz w:val="28"/>
        </w:rPr>
        <w:t>malnourished</w:t>
      </w:r>
      <w:r>
        <w:rPr>
          <w:i/>
          <w:spacing w:val="-1"/>
          <w:sz w:val="28"/>
        </w:rPr>
        <w:t xml:space="preserve"> </w:t>
      </w:r>
      <w:r>
        <w:rPr>
          <w:sz w:val="28"/>
        </w:rPr>
        <w:t>if</w:t>
      </w:r>
      <w:r>
        <w:rPr>
          <w:spacing w:val="-6"/>
          <w:sz w:val="28"/>
        </w:rPr>
        <w:t xml:space="preserve"> </w:t>
      </w:r>
      <w:r>
        <w:rPr>
          <w:sz w:val="28"/>
        </w:rPr>
        <w:t>there</w:t>
      </w:r>
      <w:r>
        <w:rPr>
          <w:spacing w:val="-3"/>
          <w:sz w:val="28"/>
        </w:rPr>
        <w:t xml:space="preserve"> </w:t>
      </w:r>
      <w:r>
        <w:rPr>
          <w:spacing w:val="-5"/>
          <w:sz w:val="28"/>
        </w:rPr>
        <w:t>is:</w:t>
      </w:r>
    </w:p>
    <w:p w:rsidR="00002852" w:rsidRDefault="00DD23FB">
      <w:pPr>
        <w:pStyle w:val="ListParagraph"/>
        <w:numPr>
          <w:ilvl w:val="0"/>
          <w:numId w:val="32"/>
        </w:numPr>
        <w:tabs>
          <w:tab w:val="left" w:pos="2379"/>
        </w:tabs>
        <w:spacing w:before="283" w:line="321" w:lineRule="exact"/>
        <w:ind w:left="2379"/>
        <w:rPr>
          <w:sz w:val="28"/>
        </w:rPr>
      </w:pPr>
      <w:r>
        <w:rPr>
          <w:sz w:val="28"/>
        </w:rPr>
        <w:t>severe</w:t>
      </w:r>
      <w:r>
        <w:rPr>
          <w:spacing w:val="-7"/>
          <w:sz w:val="28"/>
        </w:rPr>
        <w:t xml:space="preserve"> </w:t>
      </w:r>
      <w:r>
        <w:rPr>
          <w:sz w:val="28"/>
        </w:rPr>
        <w:t>wasting</w:t>
      </w:r>
      <w:r>
        <w:rPr>
          <w:spacing w:val="-5"/>
          <w:sz w:val="28"/>
        </w:rPr>
        <w:t xml:space="preserve"> </w:t>
      </w:r>
      <w:r>
        <w:rPr>
          <w:sz w:val="28"/>
        </w:rPr>
        <w:t>(thinness)</w:t>
      </w:r>
      <w:r>
        <w:rPr>
          <w:spacing w:val="-5"/>
          <w:sz w:val="28"/>
        </w:rPr>
        <w:t xml:space="preserve"> </w:t>
      </w:r>
      <w:r>
        <w:rPr>
          <w:i/>
          <w:spacing w:val="-2"/>
          <w:sz w:val="28"/>
        </w:rPr>
        <w:t>and/or</w:t>
      </w:r>
      <w:r>
        <w:rPr>
          <w:spacing w:val="-2"/>
          <w:sz w:val="28"/>
        </w:rPr>
        <w:t>;</w:t>
      </w:r>
    </w:p>
    <w:p w:rsidR="00002852" w:rsidRDefault="00DD23FB">
      <w:pPr>
        <w:pStyle w:val="ListParagraph"/>
        <w:numPr>
          <w:ilvl w:val="0"/>
          <w:numId w:val="32"/>
        </w:numPr>
        <w:tabs>
          <w:tab w:val="left" w:pos="2379"/>
        </w:tabs>
        <w:spacing w:line="321" w:lineRule="exact"/>
        <w:ind w:left="2379"/>
        <w:rPr>
          <w:sz w:val="28"/>
        </w:rPr>
      </w:pPr>
      <w:proofErr w:type="spellStart"/>
      <w:proofErr w:type="gramStart"/>
      <w:r>
        <w:rPr>
          <w:sz w:val="28"/>
        </w:rPr>
        <w:t>oedema</w:t>
      </w:r>
      <w:proofErr w:type="spellEnd"/>
      <w:proofErr w:type="gramEnd"/>
      <w:r>
        <w:rPr>
          <w:spacing w:val="-3"/>
          <w:sz w:val="28"/>
        </w:rPr>
        <w:t xml:space="preserve"> </w:t>
      </w:r>
      <w:r>
        <w:rPr>
          <w:sz w:val="28"/>
        </w:rPr>
        <w:t>of</w:t>
      </w:r>
      <w:r>
        <w:rPr>
          <w:spacing w:val="-3"/>
          <w:sz w:val="28"/>
        </w:rPr>
        <w:t xml:space="preserve"> </w:t>
      </w:r>
      <w:r>
        <w:rPr>
          <w:sz w:val="28"/>
        </w:rPr>
        <w:t>both</w:t>
      </w:r>
      <w:r>
        <w:rPr>
          <w:spacing w:val="-2"/>
          <w:sz w:val="28"/>
        </w:rPr>
        <w:t xml:space="preserve"> </w:t>
      </w:r>
      <w:r>
        <w:rPr>
          <w:spacing w:val="-4"/>
          <w:sz w:val="28"/>
        </w:rPr>
        <w:t>feet.</w:t>
      </w:r>
    </w:p>
    <w:p w:rsidR="00002852" w:rsidRDefault="00DD23FB">
      <w:pPr>
        <w:pStyle w:val="BodyText"/>
        <w:spacing w:before="283"/>
        <w:ind w:left="1942" w:right="1365"/>
        <w:jc w:val="both"/>
      </w:pPr>
      <w:r>
        <w:t xml:space="preserve">These children are dangerously ill and need in-patient treatment immediately. Make sure they are kept warm and fed while travelling to </w:t>
      </w:r>
      <w:r>
        <w:rPr>
          <w:spacing w:val="-2"/>
        </w:rPr>
        <w:t>hospital.</w:t>
      </w:r>
    </w:p>
    <w:p w:rsidR="00002852" w:rsidRDefault="00DD23FB">
      <w:pPr>
        <w:pStyle w:val="Heading2"/>
        <w:spacing w:before="283"/>
        <w:ind w:left="1942"/>
      </w:pPr>
      <w:r>
        <w:t>Undernourished</w:t>
      </w:r>
      <w:r>
        <w:rPr>
          <w:spacing w:val="-7"/>
        </w:rPr>
        <w:t xml:space="preserve"> </w:t>
      </w:r>
      <w:r>
        <w:t>children</w:t>
      </w:r>
      <w:r>
        <w:rPr>
          <w:spacing w:val="-5"/>
        </w:rPr>
        <w:t xml:space="preserve"> </w:t>
      </w:r>
      <w:r>
        <w:t>need</w:t>
      </w:r>
      <w:r>
        <w:rPr>
          <w:spacing w:val="-5"/>
        </w:rPr>
        <w:t xml:space="preserve"> </w:t>
      </w:r>
      <w:r>
        <w:t>frequent</w:t>
      </w:r>
      <w:r>
        <w:rPr>
          <w:spacing w:val="-8"/>
        </w:rPr>
        <w:t xml:space="preserve"> </w:t>
      </w:r>
      <w:r>
        <w:t>nutrient-rich</w:t>
      </w:r>
      <w:r>
        <w:rPr>
          <w:spacing w:val="-4"/>
        </w:rPr>
        <w:t xml:space="preserve"> </w:t>
      </w:r>
      <w:r>
        <w:rPr>
          <w:spacing w:val="-2"/>
        </w:rPr>
        <w:t>meals</w:t>
      </w:r>
    </w:p>
    <w:p w:rsidR="00002852" w:rsidRDefault="00DD23FB">
      <w:pPr>
        <w:pStyle w:val="BodyText"/>
        <w:spacing w:before="275"/>
        <w:ind w:left="1942"/>
      </w:pPr>
      <w:r>
        <w:t>Health</w:t>
      </w:r>
      <w:r>
        <w:rPr>
          <w:spacing w:val="-6"/>
        </w:rPr>
        <w:t xml:space="preserve"> </w:t>
      </w:r>
      <w:r>
        <w:t>workers</w:t>
      </w:r>
      <w:r>
        <w:rPr>
          <w:spacing w:val="-3"/>
        </w:rPr>
        <w:t xml:space="preserve"> </w:t>
      </w:r>
      <w:r>
        <w:t>need</w:t>
      </w:r>
      <w:r>
        <w:rPr>
          <w:spacing w:val="-3"/>
        </w:rPr>
        <w:t xml:space="preserve"> </w:t>
      </w:r>
      <w:r>
        <w:t>to</w:t>
      </w:r>
      <w:r>
        <w:rPr>
          <w:spacing w:val="-4"/>
        </w:rPr>
        <w:t xml:space="preserve"> </w:t>
      </w:r>
      <w:r>
        <w:t>work</w:t>
      </w:r>
      <w:r>
        <w:rPr>
          <w:spacing w:val="-3"/>
        </w:rPr>
        <w:t xml:space="preserve"> </w:t>
      </w:r>
      <w:r>
        <w:t>with</w:t>
      </w:r>
      <w:r>
        <w:rPr>
          <w:spacing w:val="-3"/>
        </w:rPr>
        <w:t xml:space="preserve"> </w:t>
      </w:r>
      <w:r>
        <w:t>the</w:t>
      </w:r>
      <w:r>
        <w:rPr>
          <w:spacing w:val="-4"/>
        </w:rPr>
        <w:t xml:space="preserve"> </w:t>
      </w:r>
      <w:r>
        <w:t>family</w:t>
      </w:r>
      <w:r>
        <w:rPr>
          <w:spacing w:val="-8"/>
        </w:rPr>
        <w:t xml:space="preserve"> </w:t>
      </w:r>
      <w:r>
        <w:t>of</w:t>
      </w:r>
      <w:r>
        <w:rPr>
          <w:spacing w:val="-5"/>
        </w:rPr>
        <w:t xml:space="preserve"> </w:t>
      </w:r>
      <w:r>
        <w:t>a</w:t>
      </w:r>
      <w:r>
        <w:rPr>
          <w:spacing w:val="-3"/>
        </w:rPr>
        <w:t xml:space="preserve"> </w:t>
      </w:r>
      <w:r>
        <w:t>malnourished</w:t>
      </w:r>
      <w:r>
        <w:rPr>
          <w:spacing w:val="-3"/>
        </w:rPr>
        <w:t xml:space="preserve"> </w:t>
      </w:r>
      <w:r>
        <w:t>child</w:t>
      </w:r>
      <w:r>
        <w:rPr>
          <w:spacing w:val="-3"/>
        </w:rPr>
        <w:t xml:space="preserve"> </w:t>
      </w:r>
      <w:r>
        <w:rPr>
          <w:spacing w:val="-5"/>
        </w:rPr>
        <w:t>to:</w:t>
      </w:r>
    </w:p>
    <w:p w:rsidR="00002852" w:rsidRDefault="00DD23FB">
      <w:pPr>
        <w:pStyle w:val="ListParagraph"/>
        <w:numPr>
          <w:ilvl w:val="0"/>
          <w:numId w:val="32"/>
        </w:numPr>
        <w:tabs>
          <w:tab w:val="left" w:pos="1942"/>
          <w:tab w:val="left" w:pos="2379"/>
        </w:tabs>
        <w:spacing w:before="283"/>
        <w:ind w:right="1370" w:hanging="360"/>
        <w:jc w:val="both"/>
        <w:rPr>
          <w:sz w:val="28"/>
        </w:rPr>
      </w:pPr>
      <w:r>
        <w:rPr>
          <w:sz w:val="20"/>
        </w:rPr>
        <w:tab/>
      </w:r>
      <w:proofErr w:type="gramStart"/>
      <w:r>
        <w:rPr>
          <w:sz w:val="28"/>
        </w:rPr>
        <w:t>find</w:t>
      </w:r>
      <w:proofErr w:type="gramEnd"/>
      <w:r>
        <w:rPr>
          <w:sz w:val="28"/>
        </w:rPr>
        <w:t xml:space="preserve"> out why the child is not growing well. Discuss the feeding pattern (amount, variety and frequency of meals), appetite, </w:t>
      </w:r>
      <w:proofErr w:type="spellStart"/>
      <w:r>
        <w:rPr>
          <w:sz w:val="28"/>
        </w:rPr>
        <w:t>behaviour</w:t>
      </w:r>
      <w:proofErr w:type="spellEnd"/>
      <w:r>
        <w:rPr>
          <w:spacing w:val="40"/>
          <w:sz w:val="28"/>
        </w:rPr>
        <w:t xml:space="preserve"> </w:t>
      </w:r>
      <w:r>
        <w:rPr>
          <w:sz w:val="28"/>
        </w:rPr>
        <w:t>and illnesses; examine the child for infections or other medical conditions; try to find the underlying causes (e.g. family food shortages; poor feeding practices; child receives insufficient care). See</w:t>
      </w:r>
      <w:r>
        <w:rPr>
          <w:spacing w:val="40"/>
          <w:sz w:val="28"/>
        </w:rPr>
        <w:t xml:space="preserve"> </w:t>
      </w:r>
      <w:r>
        <w:rPr>
          <w:sz w:val="28"/>
        </w:rPr>
        <w:t>Introduction, page 9;</w:t>
      </w:r>
    </w:p>
    <w:p w:rsidR="00002852" w:rsidRDefault="00DD23FB">
      <w:pPr>
        <w:pStyle w:val="ListParagraph"/>
        <w:numPr>
          <w:ilvl w:val="0"/>
          <w:numId w:val="32"/>
        </w:numPr>
        <w:tabs>
          <w:tab w:val="left" w:pos="2379"/>
        </w:tabs>
        <w:spacing w:line="320" w:lineRule="exact"/>
        <w:ind w:left="2379"/>
        <w:jc w:val="both"/>
        <w:rPr>
          <w:sz w:val="28"/>
        </w:rPr>
      </w:pPr>
      <w:proofErr w:type="gramStart"/>
      <w:r>
        <w:rPr>
          <w:sz w:val="28"/>
        </w:rPr>
        <w:t>plan</w:t>
      </w:r>
      <w:proofErr w:type="gramEnd"/>
      <w:r>
        <w:rPr>
          <w:spacing w:val="-6"/>
          <w:sz w:val="28"/>
        </w:rPr>
        <w:t xml:space="preserve"> </w:t>
      </w:r>
      <w:r>
        <w:rPr>
          <w:sz w:val="28"/>
        </w:rPr>
        <w:t>together</w:t>
      </w:r>
      <w:r>
        <w:rPr>
          <w:spacing w:val="-2"/>
          <w:sz w:val="28"/>
        </w:rPr>
        <w:t xml:space="preserve"> </w:t>
      </w:r>
      <w:r>
        <w:rPr>
          <w:sz w:val="28"/>
        </w:rPr>
        <w:t>how</w:t>
      </w:r>
      <w:r>
        <w:rPr>
          <w:spacing w:val="-4"/>
          <w:sz w:val="28"/>
        </w:rPr>
        <w:t xml:space="preserve"> </w:t>
      </w:r>
      <w:r>
        <w:rPr>
          <w:sz w:val="28"/>
        </w:rPr>
        <w:t>to</w:t>
      </w:r>
      <w:r>
        <w:rPr>
          <w:spacing w:val="-1"/>
          <w:sz w:val="28"/>
        </w:rPr>
        <w:t xml:space="preserve"> </w:t>
      </w:r>
      <w:r>
        <w:rPr>
          <w:sz w:val="28"/>
        </w:rPr>
        <w:t>help</w:t>
      </w:r>
      <w:r>
        <w:rPr>
          <w:spacing w:val="-6"/>
          <w:sz w:val="28"/>
        </w:rPr>
        <w:t xml:space="preserve"> </w:t>
      </w:r>
      <w:r>
        <w:rPr>
          <w:sz w:val="28"/>
        </w:rPr>
        <w:t>the</w:t>
      </w:r>
      <w:r>
        <w:rPr>
          <w:spacing w:val="-2"/>
          <w:sz w:val="28"/>
        </w:rPr>
        <w:t xml:space="preserve"> </w:t>
      </w:r>
      <w:r>
        <w:rPr>
          <w:sz w:val="28"/>
        </w:rPr>
        <w:t>child.</w:t>
      </w:r>
      <w:r>
        <w:rPr>
          <w:spacing w:val="-4"/>
          <w:sz w:val="28"/>
        </w:rPr>
        <w:t xml:space="preserve"> </w:t>
      </w:r>
      <w:r>
        <w:rPr>
          <w:sz w:val="28"/>
        </w:rPr>
        <w:t>A</w:t>
      </w:r>
      <w:r>
        <w:rPr>
          <w:spacing w:val="1"/>
          <w:sz w:val="28"/>
        </w:rPr>
        <w:t xml:space="preserve"> </w:t>
      </w:r>
      <w:r>
        <w:rPr>
          <w:sz w:val="28"/>
        </w:rPr>
        <w:t>family</w:t>
      </w:r>
      <w:r>
        <w:rPr>
          <w:spacing w:val="-7"/>
          <w:sz w:val="28"/>
        </w:rPr>
        <w:t xml:space="preserve"> </w:t>
      </w:r>
      <w:r>
        <w:rPr>
          <w:sz w:val="28"/>
        </w:rPr>
        <w:t>will</w:t>
      </w:r>
      <w:r>
        <w:rPr>
          <w:spacing w:val="-1"/>
          <w:sz w:val="28"/>
        </w:rPr>
        <w:t xml:space="preserve"> </w:t>
      </w:r>
      <w:r>
        <w:rPr>
          <w:sz w:val="28"/>
        </w:rPr>
        <w:t>need</w:t>
      </w:r>
      <w:r>
        <w:rPr>
          <w:spacing w:val="-5"/>
          <w:sz w:val="28"/>
        </w:rPr>
        <w:t xml:space="preserve"> to:</w:t>
      </w:r>
    </w:p>
    <w:p w:rsidR="00002852" w:rsidRDefault="00DD23FB">
      <w:pPr>
        <w:pStyle w:val="ListParagraph"/>
        <w:numPr>
          <w:ilvl w:val="1"/>
          <w:numId w:val="32"/>
        </w:numPr>
        <w:tabs>
          <w:tab w:val="left" w:pos="2227"/>
        </w:tabs>
        <w:spacing w:before="283"/>
        <w:ind w:right="1367" w:firstLine="0"/>
        <w:jc w:val="both"/>
        <w:rPr>
          <w:sz w:val="28"/>
        </w:rPr>
      </w:pPr>
      <w:proofErr w:type="gramStart"/>
      <w:r>
        <w:rPr>
          <w:sz w:val="28"/>
        </w:rPr>
        <w:t>feed</w:t>
      </w:r>
      <w:proofErr w:type="gramEnd"/>
      <w:r>
        <w:rPr>
          <w:sz w:val="28"/>
        </w:rPr>
        <w:t xml:space="preserve"> the child better. This may mean increasing breastfeeding, improving complementary </w:t>
      </w:r>
      <w:proofErr w:type="gramStart"/>
      <w:r>
        <w:rPr>
          <w:sz w:val="28"/>
        </w:rPr>
        <w:t>feeding,</w:t>
      </w:r>
      <w:proofErr w:type="gramEnd"/>
      <w:r>
        <w:rPr>
          <w:sz w:val="28"/>
        </w:rPr>
        <w:t xml:space="preserve"> feeding more frequently and/or giving more attention during meals (see Topics 6 and 7). Discuss family beliefs on child feeding and blocks to better feeding (e.g. lack of resources, such as food, cash, time or cooking facilities). Then decide together which improved feeding practices the family is able and willing to adopt;</w:t>
      </w:r>
    </w:p>
    <w:p w:rsidR="00002852" w:rsidRDefault="00DD23FB">
      <w:pPr>
        <w:pStyle w:val="ListParagraph"/>
        <w:numPr>
          <w:ilvl w:val="1"/>
          <w:numId w:val="32"/>
        </w:numPr>
        <w:tabs>
          <w:tab w:val="left" w:pos="2121"/>
        </w:tabs>
        <w:spacing w:before="281" w:line="237" w:lineRule="auto"/>
        <w:ind w:right="1363" w:firstLine="0"/>
        <w:jc w:val="both"/>
        <w:rPr>
          <w:sz w:val="28"/>
        </w:rPr>
      </w:pPr>
      <w:proofErr w:type="gramStart"/>
      <w:r>
        <w:rPr>
          <w:sz w:val="28"/>
        </w:rPr>
        <w:t>take</w:t>
      </w:r>
      <w:proofErr w:type="gramEnd"/>
      <w:r>
        <w:rPr>
          <w:sz w:val="28"/>
        </w:rPr>
        <w:t xml:space="preserve"> the child for treatment if sick and learn how to prevent childhood infections in the future.</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20"/>
        <w:rPr>
          <w:sz w:val="20"/>
        </w:rPr>
      </w:pPr>
      <w:r>
        <w:rPr>
          <w:noProof/>
          <w:sz w:val="20"/>
        </w:rPr>
        <mc:AlternateContent>
          <mc:Choice Requires="wps">
            <w:drawing>
              <wp:anchor distT="0" distB="0" distL="0" distR="0" simplePos="0" relativeHeight="487902720" behindDoc="1" locked="0" layoutInCell="1" allowOverlap="1">
                <wp:simplePos x="0" y="0"/>
                <wp:positionH relativeFrom="page">
                  <wp:posOffset>1125016</wp:posOffset>
                </wp:positionH>
                <wp:positionV relativeFrom="paragraph">
                  <wp:posOffset>237477</wp:posOffset>
                </wp:positionV>
                <wp:extent cx="5523865" cy="6350"/>
                <wp:effectExtent l="0" t="0" r="0" b="0"/>
                <wp:wrapTopAndBottom/>
                <wp:docPr id="836" name="Graphic 8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699024pt;width:434.95pt;height:.47998pt;mso-position-horizontal-relative:page;mso-position-vertical-relative:paragraph;z-index:-15413760;mso-wrap-distance-left:0;mso-wrap-distance-right:0" id="docshape631"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3660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37" name="Graphic 8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79872" id="docshape63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38" name="Group 8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39" name="Graphic 83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33" coordorigin="0,0" coordsize="8699,60">
                <v:rect style="position:absolute;left:0;top:0;width:8699;height:60" id="docshape634" filled="true" fillcolor="#612322" stroked="false">
                  <v:fill type="solid"/>
                </v:rect>
              </v:group>
            </w:pict>
          </mc:Fallback>
        </mc:AlternateContent>
      </w:r>
    </w:p>
    <w:p w:rsidR="00002852" w:rsidRDefault="00DD23FB">
      <w:pPr>
        <w:pStyle w:val="BodyText"/>
        <w:spacing w:before="45"/>
        <w:rPr>
          <w:sz w:val="20"/>
        </w:rPr>
      </w:pPr>
      <w:r>
        <w:rPr>
          <w:noProof/>
          <w:sz w:val="20"/>
        </w:rPr>
        <w:drawing>
          <wp:anchor distT="0" distB="0" distL="0" distR="0" simplePos="0" relativeHeight="487904256" behindDoc="1" locked="0" layoutInCell="1" allowOverlap="1">
            <wp:simplePos x="0" y="0"/>
            <wp:positionH relativeFrom="page">
              <wp:posOffset>1360805</wp:posOffset>
            </wp:positionH>
            <wp:positionV relativeFrom="paragraph">
              <wp:posOffset>189920</wp:posOffset>
            </wp:positionV>
            <wp:extent cx="3295650" cy="3562350"/>
            <wp:effectExtent l="0" t="0" r="0" b="0"/>
            <wp:wrapTopAndBottom/>
            <wp:docPr id="840" name="Image 8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0" name="Image 840"/>
                    <pic:cNvPicPr/>
                  </pic:nvPicPr>
                  <pic:blipFill>
                    <a:blip r:embed="rId264" cstate="print"/>
                    <a:stretch>
                      <a:fillRect/>
                    </a:stretch>
                  </pic:blipFill>
                  <pic:spPr>
                    <a:xfrm>
                      <a:off x="0" y="0"/>
                      <a:ext cx="3295650" cy="3562350"/>
                    </a:xfrm>
                    <a:prstGeom prst="rect">
                      <a:avLst/>
                    </a:prstGeom>
                  </pic:spPr>
                </pic:pic>
              </a:graphicData>
            </a:graphic>
          </wp:anchor>
        </w:drawing>
      </w:r>
    </w:p>
    <w:p w:rsidR="00002852" w:rsidRDefault="00002852">
      <w:pPr>
        <w:pStyle w:val="BodyText"/>
      </w:pPr>
    </w:p>
    <w:p w:rsidR="00002852" w:rsidRDefault="00DD23FB">
      <w:pPr>
        <w:pStyle w:val="Heading3"/>
      </w:pPr>
      <w:r>
        <w:t>Checking</w:t>
      </w:r>
      <w:r>
        <w:rPr>
          <w:spacing w:val="-4"/>
        </w:rPr>
        <w:t xml:space="preserve"> </w:t>
      </w:r>
      <w:r>
        <w:t>that</w:t>
      </w:r>
      <w:r>
        <w:rPr>
          <w:spacing w:val="-4"/>
        </w:rPr>
        <w:t xml:space="preserve"> </w:t>
      </w:r>
      <w:r>
        <w:t>children</w:t>
      </w:r>
      <w:r>
        <w:rPr>
          <w:spacing w:val="-5"/>
        </w:rPr>
        <w:t xml:space="preserve"> </w:t>
      </w:r>
      <w:r>
        <w:t>are</w:t>
      </w:r>
      <w:r>
        <w:rPr>
          <w:spacing w:val="-5"/>
        </w:rPr>
        <w:t xml:space="preserve"> </w:t>
      </w:r>
      <w:r>
        <w:t>growing</w:t>
      </w:r>
      <w:r>
        <w:rPr>
          <w:spacing w:val="-4"/>
        </w:rPr>
        <w:t xml:space="preserve"> </w:t>
      </w:r>
      <w:r>
        <w:t>well</w:t>
      </w:r>
      <w:r>
        <w:rPr>
          <w:spacing w:val="-7"/>
        </w:rPr>
        <w:t xml:space="preserve"> </w:t>
      </w:r>
      <w:r>
        <w:t>by</w:t>
      </w:r>
      <w:r>
        <w:rPr>
          <w:spacing w:val="-5"/>
        </w:rPr>
        <w:t xml:space="preserve"> </w:t>
      </w:r>
      <w:r>
        <w:t>weighing</w:t>
      </w:r>
      <w:r>
        <w:rPr>
          <w:spacing w:val="-4"/>
        </w:rPr>
        <w:t xml:space="preserve"> </w:t>
      </w:r>
      <w:r>
        <w:t xml:space="preserve">them </w:t>
      </w:r>
      <w:r>
        <w:rPr>
          <w:spacing w:val="-2"/>
        </w:rPr>
        <w:t>often</w:t>
      </w:r>
    </w:p>
    <w:p w:rsidR="00002852" w:rsidRDefault="00DD23FB">
      <w:pPr>
        <w:pStyle w:val="BodyText"/>
        <w:spacing w:before="276"/>
        <w:ind w:left="1942" w:right="1367"/>
        <w:jc w:val="both"/>
      </w:pPr>
      <w:r>
        <w:t>Health workers should monitor undernourished children‘s weights closely. If a family is unable to provide a healthy, balanced diet for a child, you may need to give food (</w:t>
      </w:r>
      <w:proofErr w:type="spellStart"/>
      <w:r>
        <w:t>enrol</w:t>
      </w:r>
      <w:proofErr w:type="spellEnd"/>
      <w:r>
        <w:t xml:space="preserve"> the child in a supplementary feeding </w:t>
      </w:r>
      <w:proofErr w:type="spellStart"/>
      <w:r>
        <w:t>programme</w:t>
      </w:r>
      <w:proofErr w:type="spellEnd"/>
      <w:r>
        <w:t xml:space="preserve">) and micro nutrients (e.g. vitamin A and iron) for a </w:t>
      </w:r>
      <w:r>
        <w:rPr>
          <w:spacing w:val="-2"/>
        </w:rPr>
        <w:t>while.</w:t>
      </w:r>
    </w:p>
    <w:p w:rsidR="00002852" w:rsidRDefault="00DD23FB">
      <w:pPr>
        <w:pStyle w:val="BodyText"/>
        <w:spacing w:before="282"/>
        <w:ind w:left="1942" w:right="1373"/>
        <w:jc w:val="both"/>
      </w:pPr>
      <w:r>
        <w:t>This must not prevent you from helping the family decide how they can feed the child better. Sometimes a family should be referred to a social worker,</w:t>
      </w:r>
      <w:r>
        <w:rPr>
          <w:spacing w:val="-2"/>
        </w:rPr>
        <w:t xml:space="preserve"> </w:t>
      </w:r>
      <w:r>
        <w:t>agricultural</w:t>
      </w:r>
      <w:r>
        <w:rPr>
          <w:spacing w:val="-2"/>
        </w:rPr>
        <w:t xml:space="preserve"> </w:t>
      </w:r>
      <w:r>
        <w:t>field</w:t>
      </w:r>
      <w:r>
        <w:rPr>
          <w:spacing w:val="-2"/>
        </w:rPr>
        <w:t xml:space="preserve"> </w:t>
      </w:r>
      <w:r>
        <w:t>worker</w:t>
      </w:r>
      <w:r>
        <w:rPr>
          <w:spacing w:val="-2"/>
        </w:rPr>
        <w:t xml:space="preserve"> </w:t>
      </w:r>
      <w:r>
        <w:t>or</w:t>
      </w:r>
      <w:r>
        <w:rPr>
          <w:spacing w:val="-3"/>
        </w:rPr>
        <w:t xml:space="preserve"> </w:t>
      </w:r>
      <w:r>
        <w:t>other</w:t>
      </w:r>
      <w:r>
        <w:rPr>
          <w:spacing w:val="-2"/>
        </w:rPr>
        <w:t xml:space="preserve"> </w:t>
      </w:r>
      <w:r>
        <w:t>community</w:t>
      </w:r>
      <w:r>
        <w:rPr>
          <w:spacing w:val="-6"/>
        </w:rPr>
        <w:t xml:space="preserve"> </w:t>
      </w:r>
      <w:r>
        <w:t>service</w:t>
      </w:r>
      <w:r>
        <w:rPr>
          <w:spacing w:val="-3"/>
        </w:rPr>
        <w:t xml:space="preserve"> </w:t>
      </w:r>
      <w:r>
        <w:t>to</w:t>
      </w:r>
      <w:r>
        <w:rPr>
          <w:spacing w:val="-2"/>
        </w:rPr>
        <w:t xml:space="preserve"> </w:t>
      </w:r>
      <w:r>
        <w:t>help</w:t>
      </w:r>
      <w:r>
        <w:rPr>
          <w:spacing w:val="-3"/>
        </w:rPr>
        <w:t xml:space="preserve"> </w:t>
      </w:r>
      <w:r>
        <w:t>deal with underlying reasons for poor nutrition.</w:t>
      </w:r>
    </w:p>
    <w:p w:rsidR="00002852" w:rsidRDefault="00DD23FB">
      <w:pPr>
        <w:pStyle w:val="Heading2"/>
        <w:spacing w:before="284"/>
        <w:ind w:left="1942"/>
      </w:pPr>
      <w:r>
        <w:t>Iron</w:t>
      </w:r>
      <w:r>
        <w:rPr>
          <w:spacing w:val="-3"/>
        </w:rPr>
        <w:t xml:space="preserve"> </w:t>
      </w:r>
      <w:r>
        <w:t>deficiency</w:t>
      </w:r>
      <w:r>
        <w:rPr>
          <w:spacing w:val="-6"/>
        </w:rPr>
        <w:t xml:space="preserve"> </w:t>
      </w:r>
      <w:r>
        <w:t>and</w:t>
      </w:r>
      <w:r>
        <w:rPr>
          <w:spacing w:val="-6"/>
        </w:rPr>
        <w:t xml:space="preserve"> </w:t>
      </w:r>
      <w:proofErr w:type="spellStart"/>
      <w:r>
        <w:rPr>
          <w:spacing w:val="-2"/>
        </w:rPr>
        <w:t>anaemia</w:t>
      </w:r>
      <w:proofErr w:type="spellEnd"/>
    </w:p>
    <w:p w:rsidR="00002852" w:rsidRDefault="00DD23FB">
      <w:pPr>
        <w:tabs>
          <w:tab w:val="left" w:pos="2971"/>
          <w:tab w:val="left" w:pos="4187"/>
          <w:tab w:val="left" w:pos="5187"/>
          <w:tab w:val="left" w:pos="5639"/>
          <w:tab w:val="left" w:pos="6215"/>
          <w:tab w:val="left" w:pos="7515"/>
          <w:tab w:val="left" w:pos="8292"/>
          <w:tab w:val="left" w:pos="8963"/>
          <w:tab w:val="left" w:pos="9665"/>
        </w:tabs>
        <w:spacing w:before="278"/>
        <w:ind w:left="1942" w:right="1366"/>
        <w:rPr>
          <w:b/>
          <w:sz w:val="28"/>
        </w:rPr>
      </w:pPr>
      <w:r>
        <w:rPr>
          <w:b/>
          <w:spacing w:val="-2"/>
          <w:sz w:val="28"/>
        </w:rPr>
        <w:t>Advise</w:t>
      </w:r>
      <w:r>
        <w:rPr>
          <w:b/>
          <w:sz w:val="28"/>
        </w:rPr>
        <w:tab/>
      </w:r>
      <w:proofErr w:type="spellStart"/>
      <w:r>
        <w:rPr>
          <w:b/>
          <w:spacing w:val="-2"/>
          <w:sz w:val="28"/>
        </w:rPr>
        <w:t>anaemic</w:t>
      </w:r>
      <w:proofErr w:type="spellEnd"/>
      <w:r>
        <w:rPr>
          <w:b/>
          <w:sz w:val="28"/>
        </w:rPr>
        <w:tab/>
      </w:r>
      <w:r>
        <w:rPr>
          <w:b/>
          <w:spacing w:val="-2"/>
          <w:sz w:val="28"/>
        </w:rPr>
        <w:t>people</w:t>
      </w:r>
      <w:r>
        <w:rPr>
          <w:b/>
          <w:sz w:val="28"/>
        </w:rPr>
        <w:tab/>
      </w:r>
      <w:r>
        <w:rPr>
          <w:b/>
          <w:spacing w:val="-6"/>
          <w:sz w:val="28"/>
        </w:rPr>
        <w:t>to</w:t>
      </w:r>
      <w:r>
        <w:rPr>
          <w:b/>
          <w:sz w:val="28"/>
        </w:rPr>
        <w:tab/>
      </w:r>
      <w:r>
        <w:rPr>
          <w:b/>
          <w:spacing w:val="-4"/>
          <w:sz w:val="28"/>
        </w:rPr>
        <w:t>eat</w:t>
      </w:r>
      <w:r>
        <w:rPr>
          <w:b/>
          <w:sz w:val="28"/>
        </w:rPr>
        <w:tab/>
      </w:r>
      <w:r>
        <w:rPr>
          <w:b/>
          <w:spacing w:val="-2"/>
          <w:sz w:val="28"/>
        </w:rPr>
        <w:t>iron-rich</w:t>
      </w:r>
      <w:r>
        <w:rPr>
          <w:b/>
          <w:sz w:val="28"/>
        </w:rPr>
        <w:tab/>
      </w:r>
      <w:r>
        <w:rPr>
          <w:b/>
          <w:spacing w:val="-2"/>
          <w:sz w:val="28"/>
        </w:rPr>
        <w:t>diets</w:t>
      </w:r>
      <w:r>
        <w:rPr>
          <w:b/>
          <w:sz w:val="28"/>
        </w:rPr>
        <w:tab/>
      </w:r>
      <w:r>
        <w:rPr>
          <w:b/>
          <w:spacing w:val="-4"/>
          <w:sz w:val="28"/>
        </w:rPr>
        <w:t>and</w:t>
      </w:r>
      <w:r>
        <w:rPr>
          <w:b/>
          <w:sz w:val="28"/>
        </w:rPr>
        <w:tab/>
      </w:r>
      <w:r>
        <w:rPr>
          <w:b/>
          <w:spacing w:val="-4"/>
          <w:sz w:val="28"/>
        </w:rPr>
        <w:t>give</w:t>
      </w:r>
      <w:r>
        <w:rPr>
          <w:b/>
          <w:sz w:val="28"/>
        </w:rPr>
        <w:tab/>
      </w:r>
      <w:r>
        <w:rPr>
          <w:b/>
          <w:spacing w:val="-4"/>
          <w:sz w:val="28"/>
        </w:rPr>
        <w:t xml:space="preserve">iron </w:t>
      </w:r>
      <w:r>
        <w:rPr>
          <w:b/>
          <w:sz w:val="28"/>
        </w:rPr>
        <w:t>supplements if needed</w:t>
      </w:r>
    </w:p>
    <w:p w:rsidR="00002852" w:rsidRDefault="00DD23FB">
      <w:pPr>
        <w:pStyle w:val="BodyText"/>
        <w:spacing w:before="276"/>
        <w:ind w:left="1942"/>
      </w:pPr>
      <w:r>
        <w:t>Signs</w:t>
      </w:r>
      <w:r>
        <w:rPr>
          <w:spacing w:val="-4"/>
        </w:rPr>
        <w:t xml:space="preserve"> </w:t>
      </w:r>
      <w:r>
        <w:t>of</w:t>
      </w:r>
      <w:r>
        <w:rPr>
          <w:spacing w:val="-4"/>
        </w:rPr>
        <w:t xml:space="preserve"> </w:t>
      </w:r>
      <w:proofErr w:type="spellStart"/>
      <w:r>
        <w:t>anaemia</w:t>
      </w:r>
      <w:proofErr w:type="spellEnd"/>
      <w:r>
        <w:rPr>
          <w:spacing w:val="-3"/>
        </w:rPr>
        <w:t xml:space="preserve"> </w:t>
      </w:r>
      <w:r>
        <w:rPr>
          <w:spacing w:val="-4"/>
        </w:rPr>
        <w:t>are:</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97"/>
        <w:rPr>
          <w:sz w:val="20"/>
        </w:rPr>
      </w:pPr>
      <w:r>
        <w:rPr>
          <w:noProof/>
          <w:sz w:val="20"/>
        </w:rPr>
        <mc:AlternateContent>
          <mc:Choice Requires="wps">
            <w:drawing>
              <wp:anchor distT="0" distB="0" distL="0" distR="0" simplePos="0" relativeHeight="487904768" behindDoc="1" locked="0" layoutInCell="1" allowOverlap="1">
                <wp:simplePos x="0" y="0"/>
                <wp:positionH relativeFrom="page">
                  <wp:posOffset>1125016</wp:posOffset>
                </wp:positionH>
                <wp:positionV relativeFrom="paragraph">
                  <wp:posOffset>222872</wp:posOffset>
                </wp:positionV>
                <wp:extent cx="5523865" cy="6350"/>
                <wp:effectExtent l="0" t="0" r="0" b="0"/>
                <wp:wrapTopAndBottom/>
                <wp:docPr id="841" name="Graphic 8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549023pt;width:434.95pt;height:.47998pt;mso-position-horizontal-relative:page;mso-position-vertical-relative:paragraph;z-index:-15411712;mso-wrap-distance-left:0;mso-wrap-distance-right:0" id="docshape63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381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42" name="Graphic 8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78336" id="docshape63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43" name="Group 8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44" name="Graphic 84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37" coordorigin="0,0" coordsize="8699,60">
                <v:rect style="position:absolute;left:0;top:0;width:8699;height:60" id="docshape638" filled="true" fillcolor="#612322" stroked="false">
                  <v:fill type="solid"/>
                </v:rect>
              </v:group>
            </w:pict>
          </mc:Fallback>
        </mc:AlternateContent>
      </w:r>
    </w:p>
    <w:p w:rsidR="00002852" w:rsidRDefault="00DD23FB">
      <w:pPr>
        <w:pStyle w:val="ListParagraph"/>
        <w:numPr>
          <w:ilvl w:val="0"/>
          <w:numId w:val="32"/>
        </w:numPr>
        <w:tabs>
          <w:tab w:val="left" w:pos="1942"/>
          <w:tab w:val="left" w:pos="2379"/>
        </w:tabs>
        <w:spacing w:before="262"/>
        <w:ind w:right="1366" w:hanging="360"/>
        <w:jc w:val="both"/>
        <w:rPr>
          <w:sz w:val="28"/>
        </w:rPr>
      </w:pPr>
      <w:r>
        <w:rPr>
          <w:sz w:val="20"/>
        </w:rPr>
        <w:tab/>
      </w:r>
      <w:r>
        <w:rPr>
          <w:sz w:val="28"/>
        </w:rPr>
        <w:t xml:space="preserve">low </w:t>
      </w:r>
      <w:proofErr w:type="spellStart"/>
      <w:r>
        <w:rPr>
          <w:sz w:val="28"/>
        </w:rPr>
        <w:t>haemoglobin</w:t>
      </w:r>
      <w:proofErr w:type="spellEnd"/>
      <w:r>
        <w:rPr>
          <w:sz w:val="28"/>
        </w:rPr>
        <w:t xml:space="preserve"> (&lt;13 g/</w:t>
      </w:r>
      <w:proofErr w:type="spellStart"/>
      <w:r>
        <w:rPr>
          <w:sz w:val="28"/>
        </w:rPr>
        <w:t>dL</w:t>
      </w:r>
      <w:proofErr w:type="spellEnd"/>
      <w:r>
        <w:rPr>
          <w:sz w:val="28"/>
        </w:rPr>
        <w:t xml:space="preserve"> in men, &lt;12g/</w:t>
      </w:r>
      <w:proofErr w:type="spellStart"/>
      <w:r>
        <w:rPr>
          <w:sz w:val="28"/>
        </w:rPr>
        <w:t>dL</w:t>
      </w:r>
      <w:proofErr w:type="spellEnd"/>
      <w:r>
        <w:rPr>
          <w:sz w:val="28"/>
        </w:rPr>
        <w:t xml:space="preserve"> in non-pregnant women and older children, &lt;11 g/</w:t>
      </w:r>
      <w:proofErr w:type="spellStart"/>
      <w:r>
        <w:rPr>
          <w:sz w:val="28"/>
        </w:rPr>
        <w:t>dL</w:t>
      </w:r>
      <w:proofErr w:type="spellEnd"/>
      <w:r>
        <w:rPr>
          <w:sz w:val="28"/>
        </w:rPr>
        <w:t xml:space="preserve"> in pregnant women and young children and &lt;11.5 g/</w:t>
      </w:r>
      <w:proofErr w:type="spellStart"/>
      <w:r>
        <w:rPr>
          <w:sz w:val="28"/>
        </w:rPr>
        <w:t>dL</w:t>
      </w:r>
      <w:proofErr w:type="spellEnd"/>
      <w:r>
        <w:rPr>
          <w:sz w:val="28"/>
        </w:rPr>
        <w:t xml:space="preserve"> in children aged 5-11 years);</w:t>
      </w:r>
    </w:p>
    <w:p w:rsidR="00002852" w:rsidRDefault="00DD23FB">
      <w:pPr>
        <w:pStyle w:val="ListParagraph"/>
        <w:numPr>
          <w:ilvl w:val="0"/>
          <w:numId w:val="32"/>
        </w:numPr>
        <w:tabs>
          <w:tab w:val="left" w:pos="1942"/>
          <w:tab w:val="left" w:pos="2379"/>
        </w:tabs>
        <w:spacing w:line="446" w:lineRule="auto"/>
        <w:ind w:right="5895" w:hanging="360"/>
        <w:rPr>
          <w:sz w:val="28"/>
        </w:rPr>
      </w:pPr>
      <w:r>
        <w:rPr>
          <w:sz w:val="20"/>
        </w:rPr>
        <w:tab/>
      </w:r>
      <w:proofErr w:type="gramStart"/>
      <w:r>
        <w:rPr>
          <w:sz w:val="28"/>
        </w:rPr>
        <w:t>pale</w:t>
      </w:r>
      <w:proofErr w:type="gramEnd"/>
      <w:r>
        <w:rPr>
          <w:spacing w:val="-9"/>
          <w:sz w:val="28"/>
        </w:rPr>
        <w:t xml:space="preserve"> </w:t>
      </w:r>
      <w:r>
        <w:rPr>
          <w:sz w:val="28"/>
        </w:rPr>
        <w:t>palms</w:t>
      </w:r>
      <w:r>
        <w:rPr>
          <w:spacing w:val="-9"/>
          <w:sz w:val="28"/>
        </w:rPr>
        <w:t xml:space="preserve"> </w:t>
      </w:r>
      <w:r>
        <w:rPr>
          <w:sz w:val="28"/>
        </w:rPr>
        <w:t>and</w:t>
      </w:r>
      <w:r>
        <w:rPr>
          <w:spacing w:val="-11"/>
          <w:sz w:val="28"/>
        </w:rPr>
        <w:t xml:space="preserve"> </w:t>
      </w:r>
      <w:r>
        <w:rPr>
          <w:sz w:val="28"/>
        </w:rPr>
        <w:t>inner</w:t>
      </w:r>
      <w:r>
        <w:rPr>
          <w:spacing w:val="-12"/>
          <w:sz w:val="28"/>
        </w:rPr>
        <w:t xml:space="preserve"> </w:t>
      </w:r>
      <w:r>
        <w:rPr>
          <w:sz w:val="28"/>
        </w:rPr>
        <w:t>eyelids. The</w:t>
      </w:r>
      <w:r>
        <w:rPr>
          <w:spacing w:val="-4"/>
          <w:sz w:val="28"/>
        </w:rPr>
        <w:t xml:space="preserve"> </w:t>
      </w:r>
      <w:r>
        <w:rPr>
          <w:sz w:val="28"/>
        </w:rPr>
        <w:t>main</w:t>
      </w:r>
      <w:r>
        <w:rPr>
          <w:spacing w:val="-3"/>
          <w:sz w:val="28"/>
        </w:rPr>
        <w:t xml:space="preserve"> </w:t>
      </w:r>
      <w:r>
        <w:rPr>
          <w:sz w:val="28"/>
        </w:rPr>
        <w:t>causes</w:t>
      </w:r>
      <w:r>
        <w:rPr>
          <w:spacing w:val="-5"/>
          <w:sz w:val="28"/>
        </w:rPr>
        <w:t xml:space="preserve"> </w:t>
      </w:r>
      <w:r>
        <w:rPr>
          <w:sz w:val="28"/>
        </w:rPr>
        <w:t>of</w:t>
      </w:r>
      <w:r>
        <w:rPr>
          <w:spacing w:val="-4"/>
          <w:sz w:val="28"/>
        </w:rPr>
        <w:t xml:space="preserve"> </w:t>
      </w:r>
      <w:proofErr w:type="spellStart"/>
      <w:r>
        <w:rPr>
          <w:sz w:val="28"/>
        </w:rPr>
        <w:t>anaemia</w:t>
      </w:r>
      <w:proofErr w:type="spellEnd"/>
      <w:r>
        <w:rPr>
          <w:spacing w:val="-3"/>
          <w:sz w:val="28"/>
        </w:rPr>
        <w:t xml:space="preserve"> </w:t>
      </w:r>
      <w:r>
        <w:rPr>
          <w:spacing w:val="-4"/>
          <w:sz w:val="28"/>
        </w:rPr>
        <w:t>are:</w:t>
      </w:r>
    </w:p>
    <w:p w:rsidR="00002852" w:rsidRDefault="00DD23FB">
      <w:pPr>
        <w:pStyle w:val="ListParagraph"/>
        <w:numPr>
          <w:ilvl w:val="0"/>
          <w:numId w:val="32"/>
        </w:numPr>
        <w:tabs>
          <w:tab w:val="left" w:pos="1942"/>
          <w:tab w:val="left" w:pos="2379"/>
        </w:tabs>
        <w:spacing w:before="6"/>
        <w:ind w:right="1375" w:hanging="360"/>
        <w:rPr>
          <w:sz w:val="28"/>
        </w:rPr>
      </w:pPr>
      <w:r>
        <w:rPr>
          <w:sz w:val="20"/>
        </w:rPr>
        <w:tab/>
      </w:r>
      <w:proofErr w:type="gramStart"/>
      <w:r>
        <w:rPr>
          <w:sz w:val="28"/>
        </w:rPr>
        <w:t>lack</w:t>
      </w:r>
      <w:proofErr w:type="gramEnd"/>
      <w:r>
        <w:rPr>
          <w:sz w:val="28"/>
        </w:rPr>
        <w:t xml:space="preserve"> of iron. This is often the commonest cause but other nutritional causes include lack of </w:t>
      </w:r>
      <w:proofErr w:type="spellStart"/>
      <w:r>
        <w:rPr>
          <w:sz w:val="28"/>
        </w:rPr>
        <w:t>folate</w:t>
      </w:r>
      <w:proofErr w:type="spellEnd"/>
      <w:r>
        <w:rPr>
          <w:sz w:val="28"/>
        </w:rPr>
        <w:t>, vitamin B</w:t>
      </w:r>
      <w:r>
        <w:rPr>
          <w:sz w:val="28"/>
          <w:vertAlign w:val="subscript"/>
        </w:rPr>
        <w:t>12</w:t>
      </w:r>
      <w:r>
        <w:rPr>
          <w:sz w:val="28"/>
        </w:rPr>
        <w:t xml:space="preserve"> and vitamin A;</w:t>
      </w:r>
    </w:p>
    <w:p w:rsidR="00002852" w:rsidRDefault="00DD23FB">
      <w:pPr>
        <w:pStyle w:val="ListParagraph"/>
        <w:numPr>
          <w:ilvl w:val="0"/>
          <w:numId w:val="32"/>
        </w:numPr>
        <w:tabs>
          <w:tab w:val="left" w:pos="1942"/>
          <w:tab w:val="left" w:pos="2379"/>
        </w:tabs>
        <w:ind w:right="1373" w:hanging="360"/>
        <w:rPr>
          <w:sz w:val="28"/>
        </w:rPr>
      </w:pPr>
      <w:r>
        <w:rPr>
          <w:sz w:val="20"/>
        </w:rPr>
        <w:tab/>
      </w:r>
      <w:proofErr w:type="gramStart"/>
      <w:r>
        <w:rPr>
          <w:sz w:val="28"/>
        </w:rPr>
        <w:t>malaria</w:t>
      </w:r>
      <w:proofErr w:type="gramEnd"/>
      <w:r>
        <w:rPr>
          <w:sz w:val="28"/>
        </w:rPr>
        <w:t>, hookworm infection, other infections (such as HIV/AIDS), heavy bleeding and sickle-cell disease.</w:t>
      </w:r>
    </w:p>
    <w:p w:rsidR="00002852" w:rsidRDefault="00DD23FB">
      <w:pPr>
        <w:pStyle w:val="BodyText"/>
        <w:spacing w:before="277"/>
        <w:ind w:left="1942"/>
      </w:pPr>
      <w:r>
        <w:t>People</w:t>
      </w:r>
      <w:r>
        <w:rPr>
          <w:spacing w:val="-4"/>
        </w:rPr>
        <w:t xml:space="preserve"> </w:t>
      </w:r>
      <w:r>
        <w:t>with</w:t>
      </w:r>
      <w:r>
        <w:rPr>
          <w:spacing w:val="-3"/>
        </w:rPr>
        <w:t xml:space="preserve"> </w:t>
      </w:r>
      <w:proofErr w:type="spellStart"/>
      <w:r>
        <w:rPr>
          <w:spacing w:val="-2"/>
        </w:rPr>
        <w:t>anaemia</w:t>
      </w:r>
      <w:proofErr w:type="spellEnd"/>
      <w:r>
        <w:rPr>
          <w:spacing w:val="-2"/>
        </w:rPr>
        <w:t>:</w:t>
      </w:r>
    </w:p>
    <w:p w:rsidR="00002852" w:rsidRDefault="00DD23FB">
      <w:pPr>
        <w:pStyle w:val="ListParagraph"/>
        <w:numPr>
          <w:ilvl w:val="0"/>
          <w:numId w:val="32"/>
        </w:numPr>
        <w:tabs>
          <w:tab w:val="left" w:pos="1942"/>
          <w:tab w:val="left" w:pos="2379"/>
        </w:tabs>
        <w:spacing w:before="283"/>
        <w:ind w:right="1366" w:hanging="360"/>
        <w:jc w:val="both"/>
        <w:rPr>
          <w:sz w:val="28"/>
        </w:rPr>
      </w:pPr>
      <w:r>
        <w:rPr>
          <w:sz w:val="20"/>
        </w:rPr>
        <w:tab/>
      </w:r>
      <w:proofErr w:type="gramStart"/>
      <w:r>
        <w:rPr>
          <w:sz w:val="28"/>
        </w:rPr>
        <w:t>need</w:t>
      </w:r>
      <w:proofErr w:type="gramEnd"/>
      <w:r>
        <w:rPr>
          <w:sz w:val="28"/>
        </w:rPr>
        <w:t xml:space="preserve"> to know how to improve their diets so they get more iron. Improving diets means eating more iron-rich foods (especially meat, offal, poultry and fish) and foods such as fruit that increase iron absorption (see Box 6 in Topic 1). Appendix 1, Tables 1 and 3, list</w:t>
      </w:r>
      <w:r>
        <w:rPr>
          <w:spacing w:val="40"/>
          <w:sz w:val="28"/>
        </w:rPr>
        <w:t xml:space="preserve"> </w:t>
      </w:r>
      <w:r>
        <w:rPr>
          <w:sz w:val="28"/>
        </w:rPr>
        <w:t>useful sources of iron.</w:t>
      </w:r>
    </w:p>
    <w:p w:rsidR="00002852" w:rsidRDefault="00DD23FB">
      <w:pPr>
        <w:pStyle w:val="ListParagraph"/>
        <w:numPr>
          <w:ilvl w:val="0"/>
          <w:numId w:val="32"/>
        </w:numPr>
        <w:tabs>
          <w:tab w:val="left" w:pos="1942"/>
          <w:tab w:val="left" w:pos="2379"/>
        </w:tabs>
        <w:spacing w:before="1"/>
        <w:ind w:right="1364" w:hanging="360"/>
        <w:jc w:val="both"/>
        <w:rPr>
          <w:sz w:val="28"/>
        </w:rPr>
      </w:pPr>
      <w:r>
        <w:rPr>
          <w:sz w:val="20"/>
        </w:rPr>
        <w:tab/>
      </w:r>
      <w:proofErr w:type="gramStart"/>
      <w:r>
        <w:rPr>
          <w:sz w:val="28"/>
        </w:rPr>
        <w:t>often</w:t>
      </w:r>
      <w:proofErr w:type="gramEnd"/>
      <w:r>
        <w:rPr>
          <w:sz w:val="28"/>
        </w:rPr>
        <w:t xml:space="preserve"> need to be prescribed iron supplements and sometimes </w:t>
      </w:r>
      <w:proofErr w:type="spellStart"/>
      <w:r>
        <w:rPr>
          <w:sz w:val="28"/>
        </w:rPr>
        <w:t>folate</w:t>
      </w:r>
      <w:proofErr w:type="spellEnd"/>
      <w:r>
        <w:rPr>
          <w:sz w:val="28"/>
        </w:rPr>
        <w:t xml:space="preserve"> (as folic acid) and other micro nutrient supplements - in addition to a good diet. Help people to understand that they must take supplements regularly and for as long as prescribed. Explain the side effects of iron supplements, such as indigestion (which is overcome by taking supplements together with food) and black stools;</w:t>
      </w:r>
    </w:p>
    <w:p w:rsidR="00002852" w:rsidRDefault="00DD23FB">
      <w:pPr>
        <w:pStyle w:val="ListParagraph"/>
        <w:numPr>
          <w:ilvl w:val="0"/>
          <w:numId w:val="32"/>
        </w:numPr>
        <w:tabs>
          <w:tab w:val="left" w:pos="1942"/>
          <w:tab w:val="left" w:pos="2379"/>
        </w:tabs>
        <w:spacing w:before="3" w:line="237" w:lineRule="auto"/>
        <w:ind w:right="1371" w:hanging="360"/>
        <w:jc w:val="both"/>
        <w:rPr>
          <w:sz w:val="28"/>
        </w:rPr>
      </w:pPr>
      <w:r>
        <w:rPr>
          <w:sz w:val="20"/>
        </w:rPr>
        <w:tab/>
      </w:r>
      <w:proofErr w:type="gramStart"/>
      <w:r>
        <w:rPr>
          <w:sz w:val="28"/>
        </w:rPr>
        <w:t>may</w:t>
      </w:r>
      <w:proofErr w:type="gramEnd"/>
      <w:r>
        <w:rPr>
          <w:sz w:val="28"/>
        </w:rPr>
        <w:t xml:space="preserve"> need treatment for other causes of </w:t>
      </w:r>
      <w:proofErr w:type="spellStart"/>
      <w:r>
        <w:rPr>
          <w:sz w:val="28"/>
        </w:rPr>
        <w:t>anaemia</w:t>
      </w:r>
      <w:proofErr w:type="spellEnd"/>
      <w:r>
        <w:rPr>
          <w:sz w:val="28"/>
        </w:rPr>
        <w:t xml:space="preserve">, such as hookworm infection, malaria or other parasitic diseases, including </w:t>
      </w:r>
      <w:proofErr w:type="spellStart"/>
      <w:r>
        <w:rPr>
          <w:sz w:val="28"/>
        </w:rPr>
        <w:t>schistosomiasis</w:t>
      </w:r>
      <w:proofErr w:type="spellEnd"/>
      <w:r>
        <w:rPr>
          <w:sz w:val="28"/>
        </w:rPr>
        <w:t>.</w:t>
      </w:r>
    </w:p>
    <w:p w:rsidR="00002852" w:rsidRDefault="00DD23FB">
      <w:pPr>
        <w:pStyle w:val="Heading2"/>
        <w:spacing w:before="286"/>
        <w:ind w:left="1942"/>
      </w:pPr>
      <w:r>
        <w:t>Treat</w:t>
      </w:r>
      <w:r>
        <w:rPr>
          <w:spacing w:val="-5"/>
        </w:rPr>
        <w:t xml:space="preserve"> </w:t>
      </w:r>
      <w:r>
        <w:t>all causes</w:t>
      </w:r>
      <w:r>
        <w:rPr>
          <w:spacing w:val="-4"/>
        </w:rPr>
        <w:t xml:space="preserve"> </w:t>
      </w:r>
      <w:r>
        <w:t>of</w:t>
      </w:r>
      <w:r>
        <w:rPr>
          <w:spacing w:val="-1"/>
        </w:rPr>
        <w:t xml:space="preserve"> </w:t>
      </w:r>
      <w:proofErr w:type="spellStart"/>
      <w:r>
        <w:rPr>
          <w:spacing w:val="-2"/>
        </w:rPr>
        <w:t>anaemia</w:t>
      </w:r>
      <w:proofErr w:type="spellEnd"/>
    </w:p>
    <w:p w:rsidR="00002852" w:rsidRDefault="00DD23FB">
      <w:pPr>
        <w:pStyle w:val="BodyText"/>
        <w:spacing w:before="281" w:line="237" w:lineRule="auto"/>
        <w:ind w:left="1942" w:right="1235"/>
      </w:pPr>
      <w:r>
        <w:t>Explain</w:t>
      </w:r>
      <w:r>
        <w:rPr>
          <w:spacing w:val="80"/>
        </w:rPr>
        <w:t xml:space="preserve"> </w:t>
      </w:r>
      <w:r>
        <w:t>to</w:t>
      </w:r>
      <w:r>
        <w:rPr>
          <w:spacing w:val="80"/>
        </w:rPr>
        <w:t xml:space="preserve"> </w:t>
      </w:r>
      <w:r>
        <w:t>people</w:t>
      </w:r>
      <w:r>
        <w:rPr>
          <w:spacing w:val="80"/>
        </w:rPr>
        <w:t xml:space="preserve"> </w:t>
      </w:r>
      <w:r>
        <w:t>with</w:t>
      </w:r>
      <w:r>
        <w:rPr>
          <w:spacing w:val="80"/>
        </w:rPr>
        <w:t xml:space="preserve"> </w:t>
      </w:r>
      <w:proofErr w:type="spellStart"/>
      <w:r>
        <w:t>anaemia</w:t>
      </w:r>
      <w:proofErr w:type="spellEnd"/>
      <w:r>
        <w:t>,</w:t>
      </w:r>
      <w:r>
        <w:rPr>
          <w:spacing w:val="80"/>
        </w:rPr>
        <w:t xml:space="preserve"> </w:t>
      </w:r>
      <w:r>
        <w:t>or</w:t>
      </w:r>
      <w:r>
        <w:rPr>
          <w:spacing w:val="80"/>
        </w:rPr>
        <w:t xml:space="preserve"> </w:t>
      </w:r>
      <w:r>
        <w:t>their</w:t>
      </w:r>
      <w:r>
        <w:rPr>
          <w:spacing w:val="80"/>
        </w:rPr>
        <w:t xml:space="preserve"> </w:t>
      </w:r>
      <w:r>
        <w:t>families,</w:t>
      </w:r>
      <w:r>
        <w:rPr>
          <w:spacing w:val="80"/>
        </w:rPr>
        <w:t xml:space="preserve"> </w:t>
      </w:r>
      <w:r>
        <w:t>how</w:t>
      </w:r>
      <w:r>
        <w:rPr>
          <w:spacing w:val="80"/>
        </w:rPr>
        <w:t xml:space="preserve"> </w:t>
      </w:r>
      <w:r>
        <w:t>to</w:t>
      </w:r>
      <w:r>
        <w:rPr>
          <w:spacing w:val="80"/>
        </w:rPr>
        <w:t xml:space="preserve"> </w:t>
      </w:r>
      <w:r>
        <w:t xml:space="preserve">prevent </w:t>
      </w:r>
      <w:proofErr w:type="spellStart"/>
      <w:r>
        <w:t>anaemia</w:t>
      </w:r>
      <w:proofErr w:type="spellEnd"/>
      <w:r>
        <w:t xml:space="preserve"> in the future by:</w:t>
      </w:r>
    </w:p>
    <w:p w:rsidR="00002852" w:rsidRDefault="00DD23FB">
      <w:pPr>
        <w:pStyle w:val="ListParagraph"/>
        <w:numPr>
          <w:ilvl w:val="0"/>
          <w:numId w:val="32"/>
        </w:numPr>
        <w:tabs>
          <w:tab w:val="left" w:pos="1942"/>
          <w:tab w:val="left" w:pos="2379"/>
        </w:tabs>
        <w:spacing w:before="284"/>
        <w:ind w:right="1366" w:hanging="360"/>
        <w:jc w:val="both"/>
        <w:rPr>
          <w:sz w:val="28"/>
        </w:rPr>
      </w:pPr>
      <w:r>
        <w:rPr>
          <w:sz w:val="20"/>
        </w:rPr>
        <w:tab/>
      </w:r>
      <w:proofErr w:type="gramStart"/>
      <w:r>
        <w:rPr>
          <w:sz w:val="28"/>
        </w:rPr>
        <w:t>having</w:t>
      </w:r>
      <w:proofErr w:type="gramEnd"/>
      <w:r>
        <w:rPr>
          <w:sz w:val="28"/>
        </w:rPr>
        <w:t xml:space="preserve"> a diet rich in iron (and vitamin C, if the iron mainly comes from foods of plant origin). Iron supplements may be needed at certain times, such as during pregnancy, but these should never replace a good </w:t>
      </w:r>
      <w:r>
        <w:rPr>
          <w:spacing w:val="-2"/>
          <w:sz w:val="28"/>
        </w:rPr>
        <w:t>diet;</w:t>
      </w:r>
    </w:p>
    <w:p w:rsidR="00002852" w:rsidRDefault="00DD23FB">
      <w:pPr>
        <w:pStyle w:val="ListParagraph"/>
        <w:numPr>
          <w:ilvl w:val="0"/>
          <w:numId w:val="32"/>
        </w:numPr>
        <w:tabs>
          <w:tab w:val="left" w:pos="1942"/>
          <w:tab w:val="left" w:pos="2379"/>
        </w:tabs>
        <w:ind w:right="1372" w:hanging="360"/>
        <w:jc w:val="both"/>
        <w:rPr>
          <w:sz w:val="28"/>
        </w:rPr>
      </w:pPr>
      <w:r>
        <w:rPr>
          <w:sz w:val="20"/>
        </w:rPr>
        <w:tab/>
      </w:r>
      <w:proofErr w:type="gramStart"/>
      <w:r>
        <w:rPr>
          <w:sz w:val="28"/>
        </w:rPr>
        <w:t>preventing</w:t>
      </w:r>
      <w:proofErr w:type="gramEnd"/>
      <w:r>
        <w:rPr>
          <w:sz w:val="28"/>
        </w:rPr>
        <w:t xml:space="preserve"> hookworm infection, malaria and other causes of</w:t>
      </w:r>
      <w:r>
        <w:rPr>
          <w:spacing w:val="40"/>
          <w:sz w:val="28"/>
        </w:rPr>
        <w:t xml:space="preserve"> </w:t>
      </w:r>
      <w:proofErr w:type="spellStart"/>
      <w:r>
        <w:rPr>
          <w:spacing w:val="-2"/>
          <w:sz w:val="28"/>
        </w:rPr>
        <w:t>anaemia</w:t>
      </w:r>
      <w:proofErr w:type="spellEnd"/>
      <w:r>
        <w:rPr>
          <w:spacing w:val="-2"/>
          <w:sz w:val="28"/>
        </w:rPr>
        <w:t>.</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165"/>
        <w:rPr>
          <w:sz w:val="20"/>
        </w:rPr>
      </w:pPr>
      <w:r>
        <w:rPr>
          <w:noProof/>
          <w:sz w:val="20"/>
        </w:rPr>
        <mc:AlternateContent>
          <mc:Choice Requires="wps">
            <w:drawing>
              <wp:anchor distT="0" distB="0" distL="0" distR="0" simplePos="0" relativeHeight="487906304" behindDoc="1" locked="0" layoutInCell="1" allowOverlap="1">
                <wp:simplePos x="0" y="0"/>
                <wp:positionH relativeFrom="page">
                  <wp:posOffset>1125016</wp:posOffset>
                </wp:positionH>
                <wp:positionV relativeFrom="paragraph">
                  <wp:posOffset>266052</wp:posOffset>
                </wp:positionV>
                <wp:extent cx="5523865" cy="6350"/>
                <wp:effectExtent l="0" t="0" r="0" b="0"/>
                <wp:wrapTopAndBottom/>
                <wp:docPr id="845" name="Graphic 8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0.949024pt;width:434.95pt;height:.47998pt;mso-position-horizontal-relative:page;mso-position-vertical-relative:paragraph;z-index:-15410176;mso-wrap-distance-left:0;mso-wrap-distance-right:0" id="docshape63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396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46" name="Graphic 8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76800" id="docshape64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47" name="Group 8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48" name="Graphic 84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41" coordorigin="0,0" coordsize="8699,60">
                <v:rect style="position:absolute;left:0;top:0;width:8699;height:60" id="docshape642" filled="true" fillcolor="#612322" stroked="false">
                  <v:fill type="solid"/>
                </v:rect>
              </v:group>
            </w:pict>
          </mc:Fallback>
        </mc:AlternateContent>
      </w:r>
    </w:p>
    <w:p w:rsidR="00002852" w:rsidRDefault="00DD23FB">
      <w:pPr>
        <w:pStyle w:val="Heading2"/>
        <w:spacing w:before="267"/>
        <w:ind w:left="1942"/>
        <w:jc w:val="both"/>
      </w:pPr>
      <w:r>
        <w:t>Vitamin</w:t>
      </w:r>
      <w:r>
        <w:rPr>
          <w:spacing w:val="-4"/>
        </w:rPr>
        <w:t xml:space="preserve"> </w:t>
      </w:r>
      <w:r>
        <w:t>A</w:t>
      </w:r>
      <w:r>
        <w:rPr>
          <w:spacing w:val="-5"/>
        </w:rPr>
        <w:t xml:space="preserve"> </w:t>
      </w:r>
      <w:r>
        <w:t>deficiency</w:t>
      </w:r>
      <w:r>
        <w:rPr>
          <w:spacing w:val="-2"/>
        </w:rPr>
        <w:t xml:space="preserve"> disorders</w:t>
      </w:r>
    </w:p>
    <w:p w:rsidR="00002852" w:rsidRDefault="00DD23FB">
      <w:pPr>
        <w:spacing w:before="278"/>
        <w:ind w:left="1942" w:right="1367"/>
        <w:jc w:val="both"/>
        <w:rPr>
          <w:b/>
          <w:sz w:val="28"/>
        </w:rPr>
      </w:pPr>
      <w:r>
        <w:rPr>
          <w:b/>
          <w:sz w:val="28"/>
        </w:rPr>
        <w:t>Find</w:t>
      </w:r>
      <w:r>
        <w:rPr>
          <w:b/>
          <w:spacing w:val="-2"/>
          <w:sz w:val="28"/>
        </w:rPr>
        <w:t xml:space="preserve"> </w:t>
      </w:r>
      <w:r>
        <w:rPr>
          <w:b/>
          <w:sz w:val="28"/>
        </w:rPr>
        <w:t>out</w:t>
      </w:r>
      <w:r>
        <w:rPr>
          <w:b/>
          <w:spacing w:val="-3"/>
          <w:sz w:val="28"/>
        </w:rPr>
        <w:t xml:space="preserve"> </w:t>
      </w:r>
      <w:r>
        <w:rPr>
          <w:b/>
          <w:sz w:val="28"/>
        </w:rPr>
        <w:t>which</w:t>
      </w:r>
      <w:r>
        <w:rPr>
          <w:b/>
          <w:spacing w:val="-2"/>
          <w:sz w:val="28"/>
        </w:rPr>
        <w:t xml:space="preserve"> </w:t>
      </w:r>
      <w:r>
        <w:rPr>
          <w:b/>
          <w:sz w:val="28"/>
        </w:rPr>
        <w:t>vitamin</w:t>
      </w:r>
      <w:r>
        <w:rPr>
          <w:b/>
          <w:spacing w:val="-2"/>
          <w:sz w:val="28"/>
        </w:rPr>
        <w:t xml:space="preserve"> </w:t>
      </w:r>
      <w:r>
        <w:rPr>
          <w:b/>
          <w:sz w:val="28"/>
        </w:rPr>
        <w:t>A-rich</w:t>
      </w:r>
      <w:r>
        <w:rPr>
          <w:b/>
          <w:spacing w:val="-2"/>
          <w:sz w:val="28"/>
        </w:rPr>
        <w:t xml:space="preserve"> </w:t>
      </w:r>
      <w:r>
        <w:rPr>
          <w:b/>
          <w:sz w:val="28"/>
        </w:rPr>
        <w:t>foods</w:t>
      </w:r>
      <w:r>
        <w:rPr>
          <w:b/>
          <w:spacing w:val="-2"/>
          <w:sz w:val="28"/>
        </w:rPr>
        <w:t xml:space="preserve"> </w:t>
      </w:r>
      <w:r>
        <w:rPr>
          <w:b/>
          <w:sz w:val="28"/>
        </w:rPr>
        <w:t>are</w:t>
      </w:r>
      <w:r>
        <w:rPr>
          <w:b/>
          <w:spacing w:val="-2"/>
          <w:sz w:val="28"/>
        </w:rPr>
        <w:t xml:space="preserve"> </w:t>
      </w:r>
      <w:r>
        <w:rPr>
          <w:b/>
          <w:sz w:val="28"/>
        </w:rPr>
        <w:t>available</w:t>
      </w:r>
      <w:r>
        <w:rPr>
          <w:b/>
          <w:spacing w:val="-2"/>
          <w:sz w:val="28"/>
        </w:rPr>
        <w:t xml:space="preserve"> </w:t>
      </w:r>
      <w:r>
        <w:rPr>
          <w:b/>
          <w:sz w:val="28"/>
        </w:rPr>
        <w:t>and</w:t>
      </w:r>
      <w:r>
        <w:rPr>
          <w:b/>
          <w:spacing w:val="-2"/>
          <w:sz w:val="28"/>
        </w:rPr>
        <w:t xml:space="preserve"> </w:t>
      </w:r>
      <w:r>
        <w:rPr>
          <w:b/>
          <w:sz w:val="28"/>
        </w:rPr>
        <w:t>promote</w:t>
      </w:r>
      <w:r>
        <w:rPr>
          <w:b/>
          <w:spacing w:val="-2"/>
          <w:sz w:val="28"/>
        </w:rPr>
        <w:t xml:space="preserve"> </w:t>
      </w:r>
      <w:r>
        <w:rPr>
          <w:b/>
          <w:sz w:val="28"/>
        </w:rPr>
        <w:t xml:space="preserve">their </w:t>
      </w:r>
      <w:r>
        <w:rPr>
          <w:b/>
          <w:spacing w:val="-4"/>
          <w:sz w:val="28"/>
        </w:rPr>
        <w:t>use</w:t>
      </w:r>
    </w:p>
    <w:p w:rsidR="00002852" w:rsidRDefault="00DD23FB">
      <w:pPr>
        <w:pStyle w:val="BodyText"/>
        <w:spacing w:before="277"/>
        <w:ind w:left="1942" w:right="1364"/>
        <w:jc w:val="both"/>
      </w:pPr>
      <w:r>
        <w:t>Lack</w:t>
      </w:r>
      <w:r>
        <w:rPr>
          <w:spacing w:val="-1"/>
        </w:rPr>
        <w:t xml:space="preserve"> </w:t>
      </w:r>
      <w:r>
        <w:t>of</w:t>
      </w:r>
      <w:r>
        <w:rPr>
          <w:spacing w:val="-2"/>
        </w:rPr>
        <w:t xml:space="preserve"> </w:t>
      </w:r>
      <w:r>
        <w:t>vitamin A in</w:t>
      </w:r>
      <w:r>
        <w:rPr>
          <w:spacing w:val="-1"/>
        </w:rPr>
        <w:t xml:space="preserve"> </w:t>
      </w:r>
      <w:r>
        <w:t>the</w:t>
      </w:r>
      <w:r>
        <w:rPr>
          <w:spacing w:val="-2"/>
        </w:rPr>
        <w:t xml:space="preserve"> </w:t>
      </w:r>
      <w:r>
        <w:t>diet weakens</w:t>
      </w:r>
      <w:r>
        <w:rPr>
          <w:spacing w:val="-1"/>
        </w:rPr>
        <w:t xml:space="preserve"> </w:t>
      </w:r>
      <w:r>
        <w:t>the immune system, often causing people (especially children) to become ill and die. If the deficiency is severe, the eye is affected. One of the first eye signs is night blindness (inability to see at dusk and in dim light). There is likely to be a vitamin A deficiency problem in the area if the death rate for children under age</w:t>
      </w:r>
      <w:r>
        <w:rPr>
          <w:spacing w:val="40"/>
        </w:rPr>
        <w:t xml:space="preserve"> </w:t>
      </w:r>
      <w:r>
        <w:t xml:space="preserve">5 years is high (i.e. &gt;50 deaths per 1 000 live births) and/or if many women were night blind during their last live pregnancy (i.e. at least 5 </w:t>
      </w:r>
      <w:r>
        <w:rPr>
          <w:spacing w:val="-2"/>
        </w:rPr>
        <w:t>percent).</w:t>
      </w:r>
    </w:p>
    <w:p w:rsidR="00002852" w:rsidRDefault="00DD23FB">
      <w:pPr>
        <w:pStyle w:val="BodyText"/>
        <w:spacing w:before="279"/>
        <w:ind w:left="1942"/>
        <w:jc w:val="both"/>
      </w:pPr>
      <w:r>
        <w:t>Families</w:t>
      </w:r>
      <w:r>
        <w:rPr>
          <w:spacing w:val="-3"/>
        </w:rPr>
        <w:t xml:space="preserve"> </w:t>
      </w:r>
      <w:r>
        <w:t>can</w:t>
      </w:r>
      <w:r>
        <w:rPr>
          <w:spacing w:val="-7"/>
        </w:rPr>
        <w:t xml:space="preserve"> </w:t>
      </w:r>
      <w:r>
        <w:t>prevent</w:t>
      </w:r>
      <w:r>
        <w:rPr>
          <w:spacing w:val="-7"/>
        </w:rPr>
        <w:t xml:space="preserve"> </w:t>
      </w:r>
      <w:r>
        <w:t>vitamin</w:t>
      </w:r>
      <w:r>
        <w:rPr>
          <w:spacing w:val="-3"/>
        </w:rPr>
        <w:t xml:space="preserve"> </w:t>
      </w:r>
      <w:r>
        <w:t>A</w:t>
      </w:r>
      <w:r>
        <w:rPr>
          <w:spacing w:val="-6"/>
        </w:rPr>
        <w:t xml:space="preserve"> </w:t>
      </w:r>
      <w:r>
        <w:t>deficiency</w:t>
      </w:r>
      <w:r>
        <w:rPr>
          <w:spacing w:val="-7"/>
        </w:rPr>
        <w:t xml:space="preserve"> </w:t>
      </w:r>
      <w:r>
        <w:rPr>
          <w:spacing w:val="-5"/>
        </w:rPr>
        <w:t>by:</w:t>
      </w:r>
    </w:p>
    <w:p w:rsidR="00002852" w:rsidRDefault="00DD23FB">
      <w:pPr>
        <w:pStyle w:val="ListParagraph"/>
        <w:numPr>
          <w:ilvl w:val="0"/>
          <w:numId w:val="32"/>
        </w:numPr>
        <w:tabs>
          <w:tab w:val="left" w:pos="1942"/>
          <w:tab w:val="left" w:pos="2379"/>
        </w:tabs>
        <w:spacing w:before="283"/>
        <w:ind w:right="1367" w:hanging="360"/>
        <w:jc w:val="both"/>
        <w:rPr>
          <w:sz w:val="28"/>
        </w:rPr>
      </w:pPr>
      <w:r>
        <w:rPr>
          <w:sz w:val="20"/>
        </w:rPr>
        <w:tab/>
      </w:r>
      <w:proofErr w:type="gramStart"/>
      <w:r>
        <w:rPr>
          <w:sz w:val="28"/>
        </w:rPr>
        <w:t>eating</w:t>
      </w:r>
      <w:proofErr w:type="gramEnd"/>
      <w:r>
        <w:rPr>
          <w:spacing w:val="-3"/>
          <w:sz w:val="28"/>
        </w:rPr>
        <w:t xml:space="preserve"> </w:t>
      </w:r>
      <w:r>
        <w:rPr>
          <w:sz w:val="28"/>
        </w:rPr>
        <w:t>foods</w:t>
      </w:r>
      <w:r>
        <w:rPr>
          <w:spacing w:val="-3"/>
          <w:sz w:val="28"/>
        </w:rPr>
        <w:t xml:space="preserve"> </w:t>
      </w:r>
      <w:r>
        <w:rPr>
          <w:sz w:val="28"/>
        </w:rPr>
        <w:t>rich</w:t>
      </w:r>
      <w:r>
        <w:rPr>
          <w:spacing w:val="-3"/>
          <w:sz w:val="28"/>
        </w:rPr>
        <w:t xml:space="preserve"> </w:t>
      </w:r>
      <w:r>
        <w:rPr>
          <w:sz w:val="28"/>
        </w:rPr>
        <w:t>in</w:t>
      </w:r>
      <w:r>
        <w:rPr>
          <w:spacing w:val="-3"/>
          <w:sz w:val="28"/>
        </w:rPr>
        <w:t xml:space="preserve"> </w:t>
      </w:r>
      <w:r>
        <w:rPr>
          <w:sz w:val="28"/>
        </w:rPr>
        <w:t>vitamin</w:t>
      </w:r>
      <w:r>
        <w:rPr>
          <w:spacing w:val="-3"/>
          <w:sz w:val="28"/>
        </w:rPr>
        <w:t xml:space="preserve"> </w:t>
      </w:r>
      <w:r>
        <w:rPr>
          <w:sz w:val="28"/>
        </w:rPr>
        <w:t>A</w:t>
      </w:r>
      <w:r>
        <w:rPr>
          <w:spacing w:val="-6"/>
          <w:sz w:val="28"/>
        </w:rPr>
        <w:t xml:space="preserve"> </w:t>
      </w:r>
      <w:r>
        <w:rPr>
          <w:sz w:val="28"/>
        </w:rPr>
        <w:t>(see</w:t>
      </w:r>
      <w:r>
        <w:rPr>
          <w:spacing w:val="-4"/>
          <w:sz w:val="28"/>
        </w:rPr>
        <w:t xml:space="preserve"> </w:t>
      </w:r>
      <w:r>
        <w:rPr>
          <w:sz w:val="28"/>
        </w:rPr>
        <w:t>Appendix</w:t>
      </w:r>
      <w:r>
        <w:rPr>
          <w:spacing w:val="-3"/>
          <w:sz w:val="28"/>
        </w:rPr>
        <w:t xml:space="preserve"> </w:t>
      </w:r>
      <w:r>
        <w:rPr>
          <w:sz w:val="28"/>
        </w:rPr>
        <w:t>1,</w:t>
      </w:r>
      <w:r>
        <w:rPr>
          <w:spacing w:val="-4"/>
          <w:sz w:val="28"/>
        </w:rPr>
        <w:t xml:space="preserve"> </w:t>
      </w:r>
      <w:r>
        <w:rPr>
          <w:sz w:val="28"/>
        </w:rPr>
        <w:t>Tables</w:t>
      </w:r>
      <w:r>
        <w:rPr>
          <w:spacing w:val="-3"/>
          <w:sz w:val="28"/>
        </w:rPr>
        <w:t xml:space="preserve"> </w:t>
      </w:r>
      <w:r>
        <w:rPr>
          <w:sz w:val="28"/>
        </w:rPr>
        <w:t>1</w:t>
      </w:r>
      <w:r>
        <w:rPr>
          <w:spacing w:val="-4"/>
          <w:sz w:val="28"/>
        </w:rPr>
        <w:t xml:space="preserve"> </w:t>
      </w:r>
      <w:r>
        <w:rPr>
          <w:sz w:val="28"/>
        </w:rPr>
        <w:t>and</w:t>
      </w:r>
      <w:r>
        <w:rPr>
          <w:spacing w:val="-3"/>
          <w:sz w:val="28"/>
        </w:rPr>
        <w:t xml:space="preserve"> </w:t>
      </w:r>
      <w:r>
        <w:rPr>
          <w:sz w:val="28"/>
        </w:rPr>
        <w:t>3).</w:t>
      </w:r>
      <w:r>
        <w:rPr>
          <w:spacing w:val="-5"/>
          <w:sz w:val="28"/>
        </w:rPr>
        <w:t xml:space="preserve"> </w:t>
      </w:r>
      <w:r>
        <w:rPr>
          <w:sz w:val="28"/>
        </w:rPr>
        <w:t>This is the best and only sustainable way to prevent vitamin A deficiency. In order</w:t>
      </w:r>
      <w:r>
        <w:rPr>
          <w:spacing w:val="-1"/>
          <w:sz w:val="28"/>
        </w:rPr>
        <w:t xml:space="preserve"> </w:t>
      </w:r>
      <w:r>
        <w:rPr>
          <w:sz w:val="28"/>
        </w:rPr>
        <w:t>to absorb</w:t>
      </w:r>
      <w:r>
        <w:rPr>
          <w:spacing w:val="-1"/>
          <w:sz w:val="28"/>
        </w:rPr>
        <w:t xml:space="preserve"> </w:t>
      </w:r>
      <w:r>
        <w:rPr>
          <w:sz w:val="28"/>
        </w:rPr>
        <w:t>vitamin A</w:t>
      </w:r>
      <w:r>
        <w:rPr>
          <w:spacing w:val="-2"/>
          <w:sz w:val="28"/>
        </w:rPr>
        <w:t xml:space="preserve"> </w:t>
      </w:r>
      <w:r>
        <w:rPr>
          <w:sz w:val="28"/>
        </w:rPr>
        <w:t>from</w:t>
      </w:r>
      <w:r>
        <w:rPr>
          <w:spacing w:val="-6"/>
          <w:sz w:val="28"/>
        </w:rPr>
        <w:t xml:space="preserve"> </w:t>
      </w:r>
      <w:r>
        <w:rPr>
          <w:sz w:val="28"/>
        </w:rPr>
        <w:t>plant foods</w:t>
      </w:r>
      <w:r>
        <w:rPr>
          <w:spacing w:val="-2"/>
          <w:sz w:val="28"/>
        </w:rPr>
        <w:t xml:space="preserve"> </w:t>
      </w:r>
      <w:r>
        <w:rPr>
          <w:sz w:val="28"/>
        </w:rPr>
        <w:t>well,</w:t>
      </w:r>
      <w:r>
        <w:rPr>
          <w:spacing w:val="-1"/>
          <w:sz w:val="28"/>
        </w:rPr>
        <w:t xml:space="preserve"> </w:t>
      </w:r>
      <w:r>
        <w:rPr>
          <w:sz w:val="28"/>
        </w:rPr>
        <w:t>the</w:t>
      </w:r>
      <w:r>
        <w:rPr>
          <w:spacing w:val="-1"/>
          <w:sz w:val="28"/>
        </w:rPr>
        <w:t xml:space="preserve"> </w:t>
      </w:r>
      <w:r>
        <w:rPr>
          <w:sz w:val="28"/>
        </w:rPr>
        <w:t>meal should contain some fat or oil. If people are unable to obtain a vitamin A-rich diet, it may be necessary to:</w:t>
      </w:r>
    </w:p>
    <w:p w:rsidR="00002852" w:rsidRDefault="00DD23FB">
      <w:pPr>
        <w:pStyle w:val="ListParagraph"/>
        <w:numPr>
          <w:ilvl w:val="1"/>
          <w:numId w:val="32"/>
        </w:numPr>
        <w:tabs>
          <w:tab w:val="left" w:pos="2116"/>
        </w:tabs>
        <w:spacing w:before="282" w:line="237" w:lineRule="auto"/>
        <w:ind w:right="1372" w:firstLine="0"/>
        <w:jc w:val="both"/>
        <w:rPr>
          <w:sz w:val="28"/>
        </w:rPr>
      </w:pPr>
      <w:r>
        <w:rPr>
          <w:sz w:val="28"/>
        </w:rPr>
        <w:t>promote foods fortified with vitamin A (e.g. some oils and fats) if they are available and offer good value for money;</w:t>
      </w:r>
    </w:p>
    <w:p w:rsidR="00002852" w:rsidRDefault="00DD23FB">
      <w:pPr>
        <w:pStyle w:val="ListParagraph"/>
        <w:numPr>
          <w:ilvl w:val="1"/>
          <w:numId w:val="32"/>
        </w:numPr>
        <w:tabs>
          <w:tab w:val="left" w:pos="2107"/>
        </w:tabs>
        <w:spacing w:before="284"/>
        <w:ind w:right="1372" w:firstLine="0"/>
        <w:jc w:val="both"/>
        <w:rPr>
          <w:sz w:val="28"/>
        </w:rPr>
      </w:pPr>
      <w:proofErr w:type="gramStart"/>
      <w:r>
        <w:rPr>
          <w:sz w:val="28"/>
        </w:rPr>
        <w:t>give</w:t>
      </w:r>
      <w:proofErr w:type="gramEnd"/>
      <w:r>
        <w:rPr>
          <w:spacing w:val="-4"/>
          <w:sz w:val="28"/>
        </w:rPr>
        <w:t xml:space="preserve"> </w:t>
      </w:r>
      <w:r>
        <w:rPr>
          <w:sz w:val="28"/>
        </w:rPr>
        <w:t>vitamin</w:t>
      </w:r>
      <w:r>
        <w:rPr>
          <w:spacing w:val="-2"/>
          <w:sz w:val="28"/>
        </w:rPr>
        <w:t xml:space="preserve"> </w:t>
      </w:r>
      <w:r>
        <w:rPr>
          <w:sz w:val="28"/>
        </w:rPr>
        <w:t>A</w:t>
      </w:r>
      <w:r>
        <w:rPr>
          <w:spacing w:val="-4"/>
          <w:sz w:val="28"/>
        </w:rPr>
        <w:t xml:space="preserve"> </w:t>
      </w:r>
      <w:r>
        <w:rPr>
          <w:sz w:val="28"/>
        </w:rPr>
        <w:t>supplements</w:t>
      </w:r>
      <w:r>
        <w:rPr>
          <w:spacing w:val="-3"/>
          <w:sz w:val="28"/>
        </w:rPr>
        <w:t xml:space="preserve"> </w:t>
      </w:r>
      <w:r>
        <w:rPr>
          <w:sz w:val="28"/>
        </w:rPr>
        <w:t>to</w:t>
      </w:r>
      <w:r>
        <w:rPr>
          <w:spacing w:val="-1"/>
          <w:sz w:val="28"/>
        </w:rPr>
        <w:t xml:space="preserve"> </w:t>
      </w:r>
      <w:r>
        <w:rPr>
          <w:sz w:val="28"/>
        </w:rPr>
        <w:t>young</w:t>
      </w:r>
      <w:r>
        <w:rPr>
          <w:spacing w:val="-2"/>
          <w:sz w:val="28"/>
        </w:rPr>
        <w:t xml:space="preserve"> </w:t>
      </w:r>
      <w:r>
        <w:rPr>
          <w:sz w:val="28"/>
        </w:rPr>
        <w:t>children</w:t>
      </w:r>
      <w:r>
        <w:rPr>
          <w:spacing w:val="-2"/>
          <w:sz w:val="28"/>
        </w:rPr>
        <w:t xml:space="preserve"> </w:t>
      </w:r>
      <w:r>
        <w:rPr>
          <w:sz w:val="28"/>
        </w:rPr>
        <w:t>and</w:t>
      </w:r>
      <w:r>
        <w:rPr>
          <w:spacing w:val="-3"/>
          <w:sz w:val="28"/>
        </w:rPr>
        <w:t xml:space="preserve"> </w:t>
      </w:r>
      <w:r>
        <w:rPr>
          <w:sz w:val="28"/>
        </w:rPr>
        <w:t>to</w:t>
      </w:r>
      <w:r>
        <w:rPr>
          <w:spacing w:val="-1"/>
          <w:sz w:val="28"/>
        </w:rPr>
        <w:t xml:space="preserve"> </w:t>
      </w:r>
      <w:r>
        <w:rPr>
          <w:sz w:val="28"/>
        </w:rPr>
        <w:t>women</w:t>
      </w:r>
      <w:r>
        <w:rPr>
          <w:spacing w:val="-2"/>
          <w:sz w:val="28"/>
        </w:rPr>
        <w:t xml:space="preserve"> </w:t>
      </w:r>
      <w:r>
        <w:rPr>
          <w:sz w:val="28"/>
        </w:rPr>
        <w:t>within</w:t>
      </w:r>
      <w:r>
        <w:rPr>
          <w:spacing w:val="-3"/>
          <w:sz w:val="28"/>
        </w:rPr>
        <w:t xml:space="preserve"> </w:t>
      </w:r>
      <w:r>
        <w:rPr>
          <w:sz w:val="28"/>
        </w:rPr>
        <w:t>six weeks of giving birth according to national protocols. High doses of vitamin A supplements should never be given to any woman who could be pregnant because they may harm the unborn baby;</w:t>
      </w:r>
    </w:p>
    <w:p w:rsidR="00002852" w:rsidRDefault="00DD23FB">
      <w:pPr>
        <w:pStyle w:val="ListParagraph"/>
        <w:numPr>
          <w:ilvl w:val="1"/>
          <w:numId w:val="32"/>
        </w:numPr>
        <w:tabs>
          <w:tab w:val="left" w:pos="2140"/>
        </w:tabs>
        <w:spacing w:before="282" w:line="237" w:lineRule="auto"/>
        <w:ind w:right="1375" w:firstLine="0"/>
        <w:jc w:val="both"/>
        <w:rPr>
          <w:sz w:val="28"/>
        </w:rPr>
      </w:pPr>
      <w:proofErr w:type="gramStart"/>
      <w:r>
        <w:rPr>
          <w:sz w:val="28"/>
        </w:rPr>
        <w:t>take</w:t>
      </w:r>
      <w:proofErr w:type="gramEnd"/>
      <w:r>
        <w:rPr>
          <w:sz w:val="28"/>
        </w:rPr>
        <w:t xml:space="preserve"> children for routine immunizations to prevent infections such as measles. Children with measles often become vitamin A-deficient.</w:t>
      </w:r>
    </w:p>
    <w:p w:rsidR="00002852" w:rsidRDefault="00DD23FB">
      <w:pPr>
        <w:pStyle w:val="BodyText"/>
        <w:spacing w:before="284"/>
        <w:ind w:left="1942" w:right="1373"/>
        <w:jc w:val="both"/>
      </w:pPr>
      <w:r>
        <w:t xml:space="preserve">If there are eye signs of vitamin A deficiency, such as night blindness or </w:t>
      </w:r>
      <w:proofErr w:type="spellStart"/>
      <w:r>
        <w:t>conjunctival</w:t>
      </w:r>
      <w:proofErr w:type="spellEnd"/>
      <w:r>
        <w:t xml:space="preserve"> or corneal </w:t>
      </w:r>
      <w:proofErr w:type="spellStart"/>
      <w:r>
        <w:t>xerosis</w:t>
      </w:r>
      <w:proofErr w:type="spellEnd"/>
      <w:r>
        <w:t xml:space="preserve"> (dryness), the person needs urgent medical attention and vitamin A supplements.</w:t>
      </w:r>
    </w:p>
    <w:p w:rsidR="00002852" w:rsidRDefault="00DD23FB">
      <w:pPr>
        <w:pStyle w:val="Heading2"/>
        <w:spacing w:before="284"/>
        <w:ind w:left="1942"/>
        <w:jc w:val="both"/>
      </w:pPr>
      <w:r>
        <w:t>Overweight</w:t>
      </w:r>
      <w:r>
        <w:rPr>
          <w:spacing w:val="-4"/>
        </w:rPr>
        <w:t xml:space="preserve"> </w:t>
      </w:r>
      <w:r>
        <w:t>and</w:t>
      </w:r>
      <w:r>
        <w:rPr>
          <w:spacing w:val="-4"/>
        </w:rPr>
        <w:t xml:space="preserve"> </w:t>
      </w:r>
      <w:r>
        <w:rPr>
          <w:spacing w:val="-2"/>
        </w:rPr>
        <w:t>obesity</w:t>
      </w:r>
    </w:p>
    <w:p w:rsidR="00002852" w:rsidRDefault="00DD23FB">
      <w:pPr>
        <w:spacing w:before="283" w:line="237" w:lineRule="auto"/>
        <w:ind w:left="1942" w:right="1364"/>
        <w:jc w:val="both"/>
        <w:rPr>
          <w:b/>
          <w:sz w:val="28"/>
        </w:rPr>
      </w:pPr>
      <w:r>
        <w:rPr>
          <w:b/>
          <w:sz w:val="28"/>
        </w:rPr>
        <w:t>Overweight and obese people need less energy-rich foods, a healthy, balanced diet and more exercise</w:t>
      </w:r>
    </w:p>
    <w:p w:rsidR="00002852" w:rsidRDefault="00DD23FB">
      <w:pPr>
        <w:pStyle w:val="BodyText"/>
        <w:spacing w:before="107"/>
        <w:rPr>
          <w:b/>
          <w:sz w:val="20"/>
        </w:rPr>
      </w:pPr>
      <w:r>
        <w:rPr>
          <w:b/>
          <w:noProof/>
          <w:sz w:val="20"/>
        </w:rPr>
        <mc:AlternateContent>
          <mc:Choice Requires="wps">
            <w:drawing>
              <wp:anchor distT="0" distB="0" distL="0" distR="0" simplePos="0" relativeHeight="487907840" behindDoc="1" locked="0" layoutInCell="1" allowOverlap="1">
                <wp:simplePos x="0" y="0"/>
                <wp:positionH relativeFrom="page">
                  <wp:posOffset>1125016</wp:posOffset>
                </wp:positionH>
                <wp:positionV relativeFrom="paragraph">
                  <wp:posOffset>229222</wp:posOffset>
                </wp:positionV>
                <wp:extent cx="5523865" cy="6350"/>
                <wp:effectExtent l="0" t="0" r="0" b="0"/>
                <wp:wrapTopAndBottom/>
                <wp:docPr id="849" name="Graphic 8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049023pt;width:434.95pt;height:.47998pt;mso-position-horizontal-relative:page;mso-position-vertical-relative:paragraph;z-index:-15408640;mso-wrap-distance-left:0;mso-wrap-distance-right:0" id="docshape643"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04121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50" name="Graphic 8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75264" id="docshape64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51" name="Group 8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52" name="Graphic 85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45" coordorigin="0,0" coordsize="8699,60">
                <v:rect style="position:absolute;left:0;top:0;width:8699;height:60" id="docshape646" filled="true" fillcolor="#612322" stroked="false">
                  <v:fill type="solid"/>
                </v:rect>
              </v:group>
            </w:pict>
          </mc:Fallback>
        </mc:AlternateContent>
      </w:r>
    </w:p>
    <w:p w:rsidR="00002852" w:rsidRDefault="00DD23FB">
      <w:pPr>
        <w:pStyle w:val="BodyText"/>
        <w:spacing w:before="262"/>
        <w:ind w:left="1942" w:right="1364"/>
        <w:jc w:val="both"/>
      </w:pPr>
      <w:r>
        <w:t>Overweight</w:t>
      </w:r>
      <w:r>
        <w:rPr>
          <w:spacing w:val="-1"/>
        </w:rPr>
        <w:t xml:space="preserve"> </w:t>
      </w:r>
      <w:r>
        <w:t>and</w:t>
      </w:r>
      <w:r>
        <w:rPr>
          <w:spacing w:val="-1"/>
        </w:rPr>
        <w:t xml:space="preserve"> </w:t>
      </w:r>
      <w:r>
        <w:t>obesity</w:t>
      </w:r>
      <w:r>
        <w:rPr>
          <w:spacing w:val="-5"/>
        </w:rPr>
        <w:t xml:space="preserve"> </w:t>
      </w:r>
      <w:r>
        <w:t>(being</w:t>
      </w:r>
      <w:r>
        <w:rPr>
          <w:spacing w:val="-1"/>
        </w:rPr>
        <w:t xml:space="preserve"> </w:t>
      </w:r>
      <w:r>
        <w:t>too fat)</w:t>
      </w:r>
      <w:r>
        <w:rPr>
          <w:spacing w:val="-1"/>
        </w:rPr>
        <w:t xml:space="preserve"> </w:t>
      </w:r>
      <w:r>
        <w:t>are</w:t>
      </w:r>
      <w:r>
        <w:rPr>
          <w:spacing w:val="-3"/>
        </w:rPr>
        <w:t xml:space="preserve"> </w:t>
      </w:r>
      <w:r>
        <w:t>other</w:t>
      </w:r>
      <w:r>
        <w:rPr>
          <w:spacing w:val="-3"/>
        </w:rPr>
        <w:t xml:space="preserve"> </w:t>
      </w:r>
      <w:r>
        <w:t>kinds of</w:t>
      </w:r>
      <w:r>
        <w:rPr>
          <w:spacing w:val="-1"/>
        </w:rPr>
        <w:t xml:space="preserve"> </w:t>
      </w:r>
      <w:r>
        <w:t>malnutrition;</w:t>
      </w:r>
      <w:r>
        <w:rPr>
          <w:spacing w:val="-2"/>
        </w:rPr>
        <w:t xml:space="preserve"> </w:t>
      </w:r>
      <w:r>
        <w:t xml:space="preserve">in both, the weight is ‗too </w:t>
      </w:r>
      <w:proofErr w:type="gramStart"/>
      <w:r>
        <w:t>high‘ in</w:t>
      </w:r>
      <w:proofErr w:type="gramEnd"/>
      <w:r>
        <w:t xml:space="preserve"> relation to the person‘s height. Box 18 shows how to determine if an adult‘s weight is normal.</w:t>
      </w:r>
    </w:p>
    <w:p w:rsidR="00002852" w:rsidRDefault="00DD23FB">
      <w:pPr>
        <w:pStyle w:val="Heading2"/>
        <w:spacing w:before="277"/>
        <w:ind w:left="2012"/>
      </w:pPr>
      <w:r>
        <w:rPr>
          <w:b w:val="0"/>
        </w:rPr>
        <w:t>·</w:t>
      </w:r>
      <w:r>
        <w:rPr>
          <w:b w:val="0"/>
          <w:spacing w:val="-6"/>
        </w:rPr>
        <w:t xml:space="preserve"> </w:t>
      </w:r>
      <w:r>
        <w:t>Body</w:t>
      </w:r>
      <w:r>
        <w:rPr>
          <w:spacing w:val="-1"/>
        </w:rPr>
        <w:t xml:space="preserve"> </w:t>
      </w:r>
      <w:r>
        <w:t>Mass</w:t>
      </w:r>
      <w:r>
        <w:rPr>
          <w:spacing w:val="-1"/>
        </w:rPr>
        <w:t xml:space="preserve"> </w:t>
      </w:r>
      <w:r>
        <w:rPr>
          <w:spacing w:val="-4"/>
        </w:rPr>
        <w:t>Index</w:t>
      </w:r>
    </w:p>
    <w:p w:rsidR="00002852" w:rsidRDefault="00DD23FB">
      <w:pPr>
        <w:pStyle w:val="BodyText"/>
        <w:spacing w:before="286" w:line="237" w:lineRule="auto"/>
        <w:ind w:left="1942" w:right="1377"/>
        <w:jc w:val="both"/>
      </w:pPr>
      <w:r>
        <w:t>We use the Body Mass Index (BMI) to decide if an adult has a normal weight or is underweight, overweight or obese.</w:t>
      </w:r>
    </w:p>
    <w:p w:rsidR="00002852" w:rsidRDefault="00DD23FB">
      <w:pPr>
        <w:pStyle w:val="BodyText"/>
        <w:spacing w:before="281"/>
        <w:ind w:left="1942"/>
      </w:pPr>
      <w:r>
        <w:t>BMI</w:t>
      </w:r>
      <w:r>
        <w:rPr>
          <w:spacing w:val="-3"/>
        </w:rPr>
        <w:t xml:space="preserve"> </w:t>
      </w:r>
      <w:r>
        <w:t>=</w:t>
      </w:r>
      <w:r>
        <w:rPr>
          <w:spacing w:val="-4"/>
        </w:rPr>
        <w:t xml:space="preserve"> </w:t>
      </w:r>
      <w:r>
        <w:t>weight</w:t>
      </w:r>
      <w:r>
        <w:rPr>
          <w:spacing w:val="-1"/>
        </w:rPr>
        <w:t xml:space="preserve"> </w:t>
      </w:r>
      <w:r>
        <w:t>(kg)</w:t>
      </w:r>
      <w:r>
        <w:rPr>
          <w:spacing w:val="-6"/>
        </w:rPr>
        <w:t xml:space="preserve"> </w:t>
      </w:r>
      <w:r>
        <w:t>divided</w:t>
      </w:r>
      <w:r>
        <w:rPr>
          <w:spacing w:val="-1"/>
        </w:rPr>
        <w:t xml:space="preserve"> </w:t>
      </w:r>
      <w:r>
        <w:t>by</w:t>
      </w:r>
      <w:r>
        <w:rPr>
          <w:spacing w:val="-6"/>
        </w:rPr>
        <w:t xml:space="preserve"> </w:t>
      </w:r>
      <w:r>
        <w:t>height</w:t>
      </w:r>
      <w:r>
        <w:rPr>
          <w:spacing w:val="-1"/>
        </w:rPr>
        <w:t xml:space="preserve"> </w:t>
      </w:r>
      <w:r>
        <w:rPr>
          <w:spacing w:val="-4"/>
        </w:rPr>
        <w:t>(m</w:t>
      </w:r>
      <w:proofErr w:type="gramStart"/>
      <w:r>
        <w:rPr>
          <w:spacing w:val="-4"/>
        </w:rPr>
        <w:t>)</w:t>
      </w:r>
      <w:r>
        <w:rPr>
          <w:spacing w:val="-4"/>
          <w:vertAlign w:val="superscript"/>
        </w:rPr>
        <w:t>2</w:t>
      </w:r>
      <w:proofErr w:type="gramEnd"/>
      <w:r>
        <w:rPr>
          <w:spacing w:val="-4"/>
        </w:rPr>
        <w:t>.</w:t>
      </w:r>
    </w:p>
    <w:p w:rsidR="00002852" w:rsidRDefault="00DD23FB">
      <w:pPr>
        <w:pStyle w:val="BodyText"/>
        <w:spacing w:before="286" w:line="237" w:lineRule="auto"/>
        <w:ind w:left="1942" w:right="1370"/>
        <w:jc w:val="both"/>
      </w:pPr>
      <w:r>
        <w:t>For example, if a woman weighs 50 kg and is 1.5 m tall, her BMI is 50</w:t>
      </w:r>
      <w:proofErr w:type="gramStart"/>
      <w:r>
        <w:t>/(</w:t>
      </w:r>
      <w:proofErr w:type="gramEnd"/>
      <w:r>
        <w:t>1.5 × 1.5) = 22.</w:t>
      </w:r>
    </w:p>
    <w:p w:rsidR="00002852" w:rsidRDefault="00DD23FB">
      <w:pPr>
        <w:pStyle w:val="BodyText"/>
        <w:spacing w:before="287" w:line="237" w:lineRule="auto"/>
        <w:ind w:left="1942" w:right="1372"/>
        <w:jc w:val="both"/>
      </w:pPr>
      <w:r>
        <w:t>Referring to the BMI below, 22 classifies her in the normal weight</w:t>
      </w:r>
      <w:r>
        <w:rPr>
          <w:spacing w:val="40"/>
        </w:rPr>
        <w:t xml:space="preserve"> </w:t>
      </w:r>
      <w:r>
        <w:rPr>
          <w:spacing w:val="-2"/>
        </w:rPr>
        <w:t>group.</w:t>
      </w:r>
    </w:p>
    <w:p w:rsidR="00002852" w:rsidRDefault="00DD23FB">
      <w:pPr>
        <w:pStyle w:val="Heading2"/>
        <w:tabs>
          <w:tab w:val="left" w:pos="6052"/>
        </w:tabs>
        <w:spacing w:before="286"/>
        <w:ind w:left="1942"/>
      </w:pPr>
      <w:r>
        <w:t>Weight</w:t>
      </w:r>
      <w:r>
        <w:rPr>
          <w:spacing w:val="-5"/>
        </w:rPr>
        <w:t xml:space="preserve"> </w:t>
      </w:r>
      <w:r>
        <w:rPr>
          <w:spacing w:val="-2"/>
        </w:rPr>
        <w:t>group</w:t>
      </w:r>
      <w:r>
        <w:tab/>
      </w:r>
      <w:r>
        <w:rPr>
          <w:spacing w:val="-5"/>
        </w:rPr>
        <w:t>BMI</w:t>
      </w:r>
    </w:p>
    <w:p w:rsidR="00002852" w:rsidRDefault="00DD23FB">
      <w:pPr>
        <w:pStyle w:val="BodyText"/>
        <w:tabs>
          <w:tab w:val="left" w:pos="6052"/>
        </w:tabs>
        <w:spacing w:before="276"/>
        <w:ind w:left="1942"/>
      </w:pPr>
      <w:r>
        <w:rPr>
          <w:spacing w:val="-2"/>
        </w:rPr>
        <w:t>Underweight</w:t>
      </w:r>
      <w:r>
        <w:tab/>
        <w:t>less</w:t>
      </w:r>
      <w:r>
        <w:rPr>
          <w:spacing w:val="-3"/>
        </w:rPr>
        <w:t xml:space="preserve"> </w:t>
      </w:r>
      <w:r>
        <w:t>than</w:t>
      </w:r>
      <w:r>
        <w:rPr>
          <w:spacing w:val="-2"/>
        </w:rPr>
        <w:t xml:space="preserve"> </w:t>
      </w:r>
      <w:r>
        <w:rPr>
          <w:spacing w:val="-4"/>
        </w:rPr>
        <w:t>18.5</w:t>
      </w:r>
    </w:p>
    <w:p w:rsidR="00002852" w:rsidRDefault="00DD23FB">
      <w:pPr>
        <w:pStyle w:val="BodyText"/>
        <w:tabs>
          <w:tab w:val="right" w:pos="7125"/>
        </w:tabs>
        <w:spacing w:before="278"/>
        <w:ind w:left="1942"/>
      </w:pPr>
      <w:r>
        <w:t>Normal</w:t>
      </w:r>
      <w:r>
        <w:rPr>
          <w:spacing w:val="-6"/>
        </w:rPr>
        <w:t xml:space="preserve"> </w:t>
      </w:r>
      <w:r>
        <w:rPr>
          <w:spacing w:val="-2"/>
        </w:rPr>
        <w:t>weight</w:t>
      </w:r>
      <w:r>
        <w:tab/>
      </w:r>
      <w:r>
        <w:rPr>
          <w:spacing w:val="-2"/>
        </w:rPr>
        <w:t>18.5-24.9</w:t>
      </w:r>
    </w:p>
    <w:p w:rsidR="00002852" w:rsidRDefault="00DD23FB">
      <w:pPr>
        <w:pStyle w:val="BodyText"/>
        <w:tabs>
          <w:tab w:val="right" w:pos="6917"/>
        </w:tabs>
        <w:spacing w:before="280"/>
        <w:ind w:left="1942"/>
      </w:pPr>
      <w:r>
        <w:rPr>
          <w:spacing w:val="-2"/>
        </w:rPr>
        <w:t>Overweight</w:t>
      </w:r>
      <w:r>
        <w:tab/>
      </w:r>
      <w:r>
        <w:rPr>
          <w:spacing w:val="-5"/>
        </w:rPr>
        <w:t>25-</w:t>
      </w:r>
      <w:r>
        <w:rPr>
          <w:spacing w:val="-2"/>
        </w:rPr>
        <w:t>29.9</w:t>
      </w:r>
    </w:p>
    <w:p w:rsidR="00002852" w:rsidRDefault="00DD23FB">
      <w:pPr>
        <w:pStyle w:val="BodyText"/>
        <w:tabs>
          <w:tab w:val="left" w:pos="6052"/>
        </w:tabs>
        <w:spacing w:before="281"/>
        <w:ind w:left="1942"/>
      </w:pPr>
      <w:r>
        <w:rPr>
          <w:spacing w:val="-2"/>
        </w:rPr>
        <w:t>Obese</w:t>
      </w:r>
      <w:r>
        <w:tab/>
        <w:t>30</w:t>
      </w:r>
      <w:r>
        <w:rPr>
          <w:spacing w:val="-2"/>
        </w:rPr>
        <w:t xml:space="preserve"> </w:t>
      </w:r>
      <w:r>
        <w:t>and</w:t>
      </w:r>
      <w:r>
        <w:rPr>
          <w:spacing w:val="-1"/>
        </w:rPr>
        <w:t xml:space="preserve"> </w:t>
      </w:r>
      <w:r>
        <w:rPr>
          <w:spacing w:val="-4"/>
        </w:rPr>
        <w:t>over</w:t>
      </w:r>
    </w:p>
    <w:p w:rsidR="00002852" w:rsidRDefault="00DD23FB">
      <w:pPr>
        <w:pStyle w:val="BodyText"/>
        <w:spacing w:before="283"/>
        <w:ind w:left="1942" w:right="1369"/>
        <w:jc w:val="both"/>
      </w:pPr>
      <w:r>
        <w:t>People who are overweight or obese are at risk of heart disease, hypertension and stroke, diabetes, certain types of cancers and gallbladder</w:t>
      </w:r>
      <w:r>
        <w:rPr>
          <w:spacing w:val="-1"/>
        </w:rPr>
        <w:t xml:space="preserve"> </w:t>
      </w:r>
      <w:r>
        <w:t>disease.</w:t>
      </w:r>
      <w:r>
        <w:rPr>
          <w:spacing w:val="-2"/>
        </w:rPr>
        <w:t xml:space="preserve"> </w:t>
      </w:r>
      <w:r>
        <w:t>It is</w:t>
      </w:r>
      <w:r>
        <w:rPr>
          <w:spacing w:val="-1"/>
        </w:rPr>
        <w:t xml:space="preserve"> </w:t>
      </w:r>
      <w:r>
        <w:t>most dangerous</w:t>
      </w:r>
      <w:r>
        <w:rPr>
          <w:spacing w:val="-1"/>
        </w:rPr>
        <w:t xml:space="preserve"> </w:t>
      </w:r>
      <w:r>
        <w:t>if</w:t>
      </w:r>
      <w:r>
        <w:rPr>
          <w:spacing w:val="-4"/>
        </w:rPr>
        <w:t xml:space="preserve"> </w:t>
      </w:r>
      <w:r>
        <w:t>a</w:t>
      </w:r>
      <w:r>
        <w:rPr>
          <w:spacing w:val="-1"/>
        </w:rPr>
        <w:t xml:space="preserve"> </w:t>
      </w:r>
      <w:r>
        <w:t>person</w:t>
      </w:r>
      <w:r>
        <w:rPr>
          <w:spacing w:val="-1"/>
        </w:rPr>
        <w:t xml:space="preserve"> </w:t>
      </w:r>
      <w:r>
        <w:t>has</w:t>
      </w:r>
      <w:r>
        <w:rPr>
          <w:spacing w:val="-1"/>
        </w:rPr>
        <w:t xml:space="preserve"> </w:t>
      </w:r>
      <w:r>
        <w:t>a</w:t>
      </w:r>
      <w:r>
        <w:rPr>
          <w:spacing w:val="-1"/>
        </w:rPr>
        <w:t xml:space="preserve"> </w:t>
      </w:r>
      <w:r>
        <w:t xml:space="preserve">‗fat </w:t>
      </w:r>
      <w:proofErr w:type="gramStart"/>
      <w:r>
        <w:t>waist‘</w:t>
      </w:r>
      <w:r>
        <w:rPr>
          <w:spacing w:val="-4"/>
        </w:rPr>
        <w:t xml:space="preserve"> </w:t>
      </w:r>
      <w:r>
        <w:t>(</w:t>
      </w:r>
      <w:proofErr w:type="gramEnd"/>
      <w:r>
        <w:t>the waist is large compared to the hips).</w:t>
      </w:r>
    </w:p>
    <w:p w:rsidR="00002852" w:rsidRDefault="00DD23FB">
      <w:pPr>
        <w:pStyle w:val="BodyText"/>
        <w:spacing w:before="280"/>
        <w:ind w:left="1942" w:right="1370"/>
        <w:jc w:val="both"/>
      </w:pPr>
      <w:r>
        <w:t>People put on weight when they eat more food energy than they use.</w:t>
      </w:r>
      <w:r>
        <w:rPr>
          <w:spacing w:val="40"/>
        </w:rPr>
        <w:t xml:space="preserve"> </w:t>
      </w:r>
      <w:r>
        <w:t>This usually is the case when people‘s normal lives (and work) do not involve much physical activity and their meals contain large amounts of energy-rich foods, such as fats and oils.</w:t>
      </w:r>
    </w:p>
    <w:p w:rsidR="00002852" w:rsidRDefault="00DD23FB">
      <w:pPr>
        <w:pStyle w:val="BodyText"/>
        <w:spacing w:before="279"/>
        <w:ind w:left="1942" w:right="1365"/>
        <w:jc w:val="both"/>
      </w:pPr>
      <w:r>
        <w:t>Although sugar is not a particularly energy-rich food (see page 21), people who are, or at risk of becoming, overweight or obese should limit the</w:t>
      </w:r>
      <w:r>
        <w:rPr>
          <w:spacing w:val="48"/>
          <w:w w:val="150"/>
        </w:rPr>
        <w:t xml:space="preserve"> </w:t>
      </w:r>
      <w:r>
        <w:t>amount</w:t>
      </w:r>
      <w:r>
        <w:rPr>
          <w:spacing w:val="49"/>
          <w:w w:val="150"/>
        </w:rPr>
        <w:t xml:space="preserve"> </w:t>
      </w:r>
      <w:r>
        <w:t>they</w:t>
      </w:r>
      <w:r>
        <w:rPr>
          <w:spacing w:val="45"/>
          <w:w w:val="150"/>
        </w:rPr>
        <w:t xml:space="preserve"> </w:t>
      </w:r>
      <w:r>
        <w:t>eat.</w:t>
      </w:r>
      <w:r>
        <w:rPr>
          <w:spacing w:val="48"/>
          <w:w w:val="150"/>
        </w:rPr>
        <w:t xml:space="preserve"> </w:t>
      </w:r>
      <w:r>
        <w:t>Sugary</w:t>
      </w:r>
      <w:r>
        <w:rPr>
          <w:spacing w:val="45"/>
          <w:w w:val="150"/>
        </w:rPr>
        <w:t xml:space="preserve"> </w:t>
      </w:r>
      <w:r>
        <w:t>foods</w:t>
      </w:r>
      <w:r>
        <w:rPr>
          <w:spacing w:val="49"/>
          <w:w w:val="150"/>
        </w:rPr>
        <w:t xml:space="preserve"> </w:t>
      </w:r>
      <w:r>
        <w:t>are</w:t>
      </w:r>
      <w:r>
        <w:rPr>
          <w:spacing w:val="46"/>
          <w:w w:val="150"/>
        </w:rPr>
        <w:t xml:space="preserve"> </w:t>
      </w:r>
      <w:r>
        <w:t>often</w:t>
      </w:r>
      <w:r>
        <w:rPr>
          <w:spacing w:val="49"/>
          <w:w w:val="150"/>
        </w:rPr>
        <w:t xml:space="preserve"> </w:t>
      </w:r>
      <w:r>
        <w:t>rich</w:t>
      </w:r>
      <w:r>
        <w:rPr>
          <w:spacing w:val="49"/>
          <w:w w:val="150"/>
        </w:rPr>
        <w:t xml:space="preserve"> </w:t>
      </w:r>
      <w:r>
        <w:t>in</w:t>
      </w:r>
      <w:r>
        <w:rPr>
          <w:spacing w:val="49"/>
          <w:w w:val="150"/>
        </w:rPr>
        <w:t xml:space="preserve"> </w:t>
      </w:r>
      <w:r>
        <w:t>fats</w:t>
      </w:r>
      <w:r>
        <w:rPr>
          <w:spacing w:val="49"/>
          <w:w w:val="150"/>
        </w:rPr>
        <w:t xml:space="preserve"> </w:t>
      </w:r>
      <w:r>
        <w:t>and</w:t>
      </w:r>
      <w:r>
        <w:rPr>
          <w:spacing w:val="50"/>
          <w:w w:val="150"/>
        </w:rPr>
        <w:t xml:space="preserve"> </w:t>
      </w:r>
      <w:proofErr w:type="gramStart"/>
      <w:r>
        <w:rPr>
          <w:spacing w:val="-4"/>
        </w:rPr>
        <w:t>they</w:t>
      </w:r>
      <w:proofErr w:type="gramEnd"/>
    </w:p>
    <w:p w:rsidR="00002852" w:rsidRDefault="00002852">
      <w:pPr>
        <w:pStyle w:val="BodyText"/>
        <w:rPr>
          <w:sz w:val="20"/>
        </w:rPr>
      </w:pPr>
    </w:p>
    <w:p w:rsidR="00002852" w:rsidRDefault="00002852">
      <w:pPr>
        <w:pStyle w:val="BodyText"/>
        <w:rPr>
          <w:sz w:val="20"/>
        </w:rPr>
      </w:pPr>
    </w:p>
    <w:p w:rsidR="00002852" w:rsidRDefault="00DD23FB">
      <w:pPr>
        <w:pStyle w:val="BodyText"/>
        <w:spacing w:before="96"/>
        <w:rPr>
          <w:sz w:val="20"/>
        </w:rPr>
      </w:pPr>
      <w:r>
        <w:rPr>
          <w:noProof/>
          <w:sz w:val="20"/>
        </w:rPr>
        <mc:AlternateContent>
          <mc:Choice Requires="wps">
            <w:drawing>
              <wp:anchor distT="0" distB="0" distL="0" distR="0" simplePos="0" relativeHeight="487909376" behindDoc="1" locked="0" layoutInCell="1" allowOverlap="1">
                <wp:simplePos x="0" y="0"/>
                <wp:positionH relativeFrom="page">
                  <wp:posOffset>1125016</wp:posOffset>
                </wp:positionH>
                <wp:positionV relativeFrom="paragraph">
                  <wp:posOffset>222237</wp:posOffset>
                </wp:positionV>
                <wp:extent cx="5523865" cy="6350"/>
                <wp:effectExtent l="0" t="0" r="0" b="0"/>
                <wp:wrapTopAndBottom/>
                <wp:docPr id="853" name="Graphic 8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499023pt;width:434.95pt;height:.47998pt;mso-position-horizontal-relative:page;mso-position-vertical-relative:paragraph;z-index:-15407104;mso-wrap-distance-left:0;mso-wrap-distance-right:0" id="docshape647"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4275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54" name="Graphic 8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73728" id="docshape64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55" name="Group 8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56" name="Graphic 85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49" coordorigin="0,0" coordsize="8699,60">
                <v:rect style="position:absolute;left:0;top:0;width:8699;height:60" id="docshape650" filled="true" fillcolor="#612322" stroked="false">
                  <v:fill type="solid"/>
                </v:rect>
              </v:group>
            </w:pict>
          </mc:Fallback>
        </mc:AlternateContent>
      </w:r>
    </w:p>
    <w:p w:rsidR="00002852" w:rsidRDefault="00DD23FB">
      <w:pPr>
        <w:pStyle w:val="BodyText"/>
        <w:spacing w:before="265" w:line="237" w:lineRule="auto"/>
        <w:ind w:left="1942" w:right="1372"/>
        <w:jc w:val="both"/>
      </w:pPr>
      <w:proofErr w:type="gramStart"/>
      <w:r>
        <w:t>encourage</w:t>
      </w:r>
      <w:proofErr w:type="gramEnd"/>
      <w:r>
        <w:t xml:space="preserve"> overeating because they are sweet and therefore attractive to many people.</w:t>
      </w:r>
    </w:p>
    <w:p w:rsidR="00002852" w:rsidRDefault="00DD23FB">
      <w:pPr>
        <w:pStyle w:val="BodyText"/>
        <w:spacing w:before="283"/>
        <w:ind w:left="1942" w:right="1365"/>
        <w:jc w:val="both"/>
      </w:pPr>
      <w:r>
        <w:t>While</w:t>
      </w:r>
      <w:r>
        <w:rPr>
          <w:spacing w:val="-3"/>
        </w:rPr>
        <w:t xml:space="preserve"> </w:t>
      </w:r>
      <w:r>
        <w:t>overweight</w:t>
      </w:r>
      <w:r>
        <w:rPr>
          <w:spacing w:val="-2"/>
        </w:rPr>
        <w:t xml:space="preserve"> </w:t>
      </w:r>
      <w:r>
        <w:t>and</w:t>
      </w:r>
      <w:r>
        <w:rPr>
          <w:spacing w:val="-2"/>
        </w:rPr>
        <w:t xml:space="preserve"> </w:t>
      </w:r>
      <w:r>
        <w:t>obesity</w:t>
      </w:r>
      <w:r>
        <w:rPr>
          <w:spacing w:val="-7"/>
        </w:rPr>
        <w:t xml:space="preserve"> </w:t>
      </w:r>
      <w:r>
        <w:t>is</w:t>
      </w:r>
      <w:r>
        <w:rPr>
          <w:spacing w:val="-2"/>
        </w:rPr>
        <w:t xml:space="preserve"> </w:t>
      </w:r>
      <w:r>
        <w:t>normally</w:t>
      </w:r>
      <w:r>
        <w:rPr>
          <w:spacing w:val="-6"/>
        </w:rPr>
        <w:t xml:space="preserve"> </w:t>
      </w:r>
      <w:r>
        <w:t>seen</w:t>
      </w:r>
      <w:r>
        <w:rPr>
          <w:spacing w:val="-2"/>
        </w:rPr>
        <w:t xml:space="preserve"> </w:t>
      </w:r>
      <w:r>
        <w:t>as</w:t>
      </w:r>
      <w:r>
        <w:rPr>
          <w:spacing w:val="-3"/>
        </w:rPr>
        <w:t xml:space="preserve"> </w:t>
      </w:r>
      <w:r>
        <w:t>a</w:t>
      </w:r>
      <w:r>
        <w:rPr>
          <w:spacing w:val="-3"/>
        </w:rPr>
        <w:t xml:space="preserve"> </w:t>
      </w:r>
      <w:r>
        <w:t>problem</w:t>
      </w:r>
      <w:r>
        <w:rPr>
          <w:spacing w:val="-8"/>
        </w:rPr>
        <w:t xml:space="preserve"> </w:t>
      </w:r>
      <w:r>
        <w:t>of</w:t>
      </w:r>
      <w:r>
        <w:rPr>
          <w:spacing w:val="-1"/>
        </w:rPr>
        <w:t xml:space="preserve"> </w:t>
      </w:r>
      <w:r>
        <w:t>excessive food energy intake only, some health workers do not know that overweight people often also suffer from micronutrient deficiencies (in particular, vitamins A, E and C, and some B-group vitamins) because they often eat poor, unbalanced diets. This is important to note in order</w:t>
      </w:r>
      <w:r>
        <w:rPr>
          <w:spacing w:val="40"/>
        </w:rPr>
        <w:t xml:space="preserve"> </w:t>
      </w:r>
      <w:r>
        <w:t>to advise overweight and obese people correctly (see Box 19). Not only do they need to reduce their energy intake (and/or increase their physical activity level), but they also must have healthy, balanced diets.</w:t>
      </w:r>
    </w:p>
    <w:p w:rsidR="00002852" w:rsidRDefault="00DD23FB">
      <w:pPr>
        <w:pStyle w:val="BodyText"/>
        <w:spacing w:before="281"/>
        <w:ind w:left="1942" w:right="1366"/>
        <w:jc w:val="both"/>
      </w:pPr>
      <w:r>
        <w:t>Obesity is a complicated, difficult-to-treat condition in which social norms and values (e.g. fat people are seen as rich people), and psychological factors also play an important role. This makes it more difficult to persuade people to change what they eat and to change their activity level.</w:t>
      </w:r>
    </w:p>
    <w:p w:rsidR="00002852" w:rsidRDefault="00DD23FB">
      <w:pPr>
        <w:spacing w:before="282" w:line="446" w:lineRule="auto"/>
        <w:ind w:left="1942" w:right="3354"/>
        <w:rPr>
          <w:sz w:val="28"/>
        </w:rPr>
      </w:pPr>
      <w:r>
        <w:rPr>
          <w:b/>
          <w:sz w:val="28"/>
        </w:rPr>
        <w:t>Preventing</w:t>
      </w:r>
      <w:r>
        <w:rPr>
          <w:b/>
          <w:spacing w:val="-7"/>
          <w:sz w:val="28"/>
        </w:rPr>
        <w:t xml:space="preserve"> </w:t>
      </w:r>
      <w:r>
        <w:rPr>
          <w:b/>
          <w:sz w:val="28"/>
        </w:rPr>
        <w:t>And</w:t>
      </w:r>
      <w:r>
        <w:rPr>
          <w:b/>
          <w:spacing w:val="-8"/>
          <w:sz w:val="28"/>
        </w:rPr>
        <w:t xml:space="preserve"> </w:t>
      </w:r>
      <w:r>
        <w:rPr>
          <w:b/>
          <w:sz w:val="28"/>
        </w:rPr>
        <w:t>Managing</w:t>
      </w:r>
      <w:r>
        <w:rPr>
          <w:b/>
          <w:spacing w:val="-7"/>
          <w:sz w:val="28"/>
        </w:rPr>
        <w:t xml:space="preserve"> </w:t>
      </w:r>
      <w:r>
        <w:rPr>
          <w:b/>
          <w:sz w:val="28"/>
        </w:rPr>
        <w:t>Overweight</w:t>
      </w:r>
      <w:r>
        <w:rPr>
          <w:b/>
          <w:spacing w:val="-10"/>
          <w:sz w:val="28"/>
        </w:rPr>
        <w:t xml:space="preserve"> </w:t>
      </w:r>
      <w:proofErr w:type="gramStart"/>
      <w:r>
        <w:rPr>
          <w:b/>
          <w:sz w:val="28"/>
        </w:rPr>
        <w:t>And</w:t>
      </w:r>
      <w:proofErr w:type="gramEnd"/>
      <w:r>
        <w:rPr>
          <w:b/>
          <w:spacing w:val="-8"/>
          <w:sz w:val="28"/>
        </w:rPr>
        <w:t xml:space="preserve"> </w:t>
      </w:r>
      <w:r>
        <w:rPr>
          <w:b/>
          <w:sz w:val="28"/>
        </w:rPr>
        <w:t xml:space="preserve">Obesity </w:t>
      </w:r>
      <w:r>
        <w:rPr>
          <w:sz w:val="28"/>
        </w:rPr>
        <w:t>How to help people prevent overweight and obesity Explain</w:t>
      </w:r>
      <w:r>
        <w:rPr>
          <w:spacing w:val="-6"/>
          <w:sz w:val="28"/>
        </w:rPr>
        <w:t xml:space="preserve"> </w:t>
      </w:r>
      <w:r>
        <w:rPr>
          <w:sz w:val="28"/>
        </w:rPr>
        <w:t>the</w:t>
      </w:r>
      <w:r>
        <w:rPr>
          <w:spacing w:val="-4"/>
          <w:sz w:val="28"/>
        </w:rPr>
        <w:t xml:space="preserve"> </w:t>
      </w:r>
      <w:r>
        <w:rPr>
          <w:sz w:val="28"/>
        </w:rPr>
        <w:t>risks</w:t>
      </w:r>
      <w:r>
        <w:rPr>
          <w:spacing w:val="-3"/>
          <w:sz w:val="28"/>
        </w:rPr>
        <w:t xml:space="preserve"> </w:t>
      </w:r>
      <w:r>
        <w:rPr>
          <w:sz w:val="28"/>
        </w:rPr>
        <w:t>and</w:t>
      </w:r>
      <w:r>
        <w:rPr>
          <w:spacing w:val="-6"/>
          <w:sz w:val="28"/>
        </w:rPr>
        <w:t xml:space="preserve"> </w:t>
      </w:r>
      <w:r>
        <w:rPr>
          <w:sz w:val="28"/>
        </w:rPr>
        <w:t>causes</w:t>
      </w:r>
      <w:r>
        <w:rPr>
          <w:spacing w:val="-5"/>
          <w:sz w:val="28"/>
        </w:rPr>
        <w:t xml:space="preserve"> </w:t>
      </w:r>
      <w:r>
        <w:rPr>
          <w:sz w:val="28"/>
        </w:rPr>
        <w:t>of</w:t>
      </w:r>
      <w:r>
        <w:rPr>
          <w:spacing w:val="-6"/>
          <w:sz w:val="28"/>
        </w:rPr>
        <w:t xml:space="preserve"> </w:t>
      </w:r>
      <w:r>
        <w:rPr>
          <w:sz w:val="28"/>
        </w:rPr>
        <w:t>overweight</w:t>
      </w:r>
      <w:r>
        <w:rPr>
          <w:spacing w:val="-6"/>
          <w:sz w:val="28"/>
        </w:rPr>
        <w:t xml:space="preserve"> </w:t>
      </w:r>
      <w:r>
        <w:rPr>
          <w:sz w:val="28"/>
        </w:rPr>
        <w:t>and</w:t>
      </w:r>
      <w:r>
        <w:rPr>
          <w:spacing w:val="-3"/>
          <w:sz w:val="28"/>
        </w:rPr>
        <w:t xml:space="preserve"> </w:t>
      </w:r>
      <w:r>
        <w:rPr>
          <w:sz w:val="28"/>
        </w:rPr>
        <w:t>obesity.</w:t>
      </w:r>
    </w:p>
    <w:p w:rsidR="00002852" w:rsidRDefault="00DD23FB">
      <w:pPr>
        <w:pStyle w:val="BodyText"/>
        <w:spacing w:before="8"/>
        <w:ind w:left="1942" w:right="1373"/>
        <w:jc w:val="both"/>
      </w:pPr>
      <w:r>
        <w:t>Encourage people to be more physically active whenever possible (at work, play, sports). For example, to walk vigorously for at least 1/2 hour every day or to dig or dance for at least 1/2 hour three times a week.</w:t>
      </w:r>
    </w:p>
    <w:p w:rsidR="00002852" w:rsidRDefault="00DD23FB">
      <w:pPr>
        <w:pStyle w:val="BodyText"/>
        <w:spacing w:before="278"/>
        <w:ind w:left="1942"/>
        <w:jc w:val="both"/>
      </w:pPr>
      <w:r>
        <w:t>Give</w:t>
      </w:r>
      <w:r>
        <w:rPr>
          <w:spacing w:val="-5"/>
        </w:rPr>
        <w:t xml:space="preserve"> </w:t>
      </w:r>
      <w:r>
        <w:t>advice</w:t>
      </w:r>
      <w:r>
        <w:rPr>
          <w:spacing w:val="-5"/>
        </w:rPr>
        <w:t xml:space="preserve"> on:</w:t>
      </w:r>
    </w:p>
    <w:p w:rsidR="00002852" w:rsidRDefault="00DD23FB">
      <w:pPr>
        <w:pStyle w:val="ListParagraph"/>
        <w:numPr>
          <w:ilvl w:val="1"/>
          <w:numId w:val="32"/>
        </w:numPr>
        <w:tabs>
          <w:tab w:val="left" w:pos="2114"/>
        </w:tabs>
        <w:spacing w:before="286" w:line="237" w:lineRule="auto"/>
        <w:ind w:right="1371" w:firstLine="0"/>
        <w:jc w:val="both"/>
        <w:rPr>
          <w:sz w:val="28"/>
        </w:rPr>
      </w:pPr>
      <w:r>
        <w:rPr>
          <w:sz w:val="28"/>
        </w:rPr>
        <w:t xml:space="preserve">what to eat - plenty of fresh fruits and vegetables; lean, instead of fatty meat and fish; </w:t>
      </w:r>
      <w:proofErr w:type="spellStart"/>
      <w:r>
        <w:rPr>
          <w:sz w:val="28"/>
        </w:rPr>
        <w:t>wholemeal</w:t>
      </w:r>
      <w:proofErr w:type="spellEnd"/>
      <w:r>
        <w:rPr>
          <w:sz w:val="28"/>
        </w:rPr>
        <w:t xml:space="preserve"> cereals and pulses;</w:t>
      </w:r>
    </w:p>
    <w:p w:rsidR="00002852" w:rsidRDefault="00DD23FB">
      <w:pPr>
        <w:pStyle w:val="ListParagraph"/>
        <w:numPr>
          <w:ilvl w:val="1"/>
          <w:numId w:val="32"/>
        </w:numPr>
        <w:tabs>
          <w:tab w:val="left" w:pos="2107"/>
        </w:tabs>
        <w:spacing w:before="283"/>
        <w:ind w:right="1365" w:firstLine="0"/>
        <w:jc w:val="both"/>
        <w:rPr>
          <w:sz w:val="28"/>
        </w:rPr>
      </w:pPr>
      <w:r>
        <w:rPr>
          <w:sz w:val="28"/>
        </w:rPr>
        <w:t>what</w:t>
      </w:r>
      <w:r>
        <w:rPr>
          <w:spacing w:val="-1"/>
          <w:sz w:val="28"/>
        </w:rPr>
        <w:t xml:space="preserve"> </w:t>
      </w:r>
      <w:r>
        <w:rPr>
          <w:sz w:val="28"/>
        </w:rPr>
        <w:t>not to eat - fatty</w:t>
      </w:r>
      <w:r>
        <w:rPr>
          <w:spacing w:val="-5"/>
          <w:sz w:val="28"/>
        </w:rPr>
        <w:t xml:space="preserve"> </w:t>
      </w:r>
      <w:r>
        <w:rPr>
          <w:sz w:val="28"/>
        </w:rPr>
        <w:t>and sugary</w:t>
      </w:r>
      <w:r>
        <w:rPr>
          <w:spacing w:val="-4"/>
          <w:sz w:val="28"/>
        </w:rPr>
        <w:t xml:space="preserve"> </w:t>
      </w:r>
      <w:r>
        <w:rPr>
          <w:sz w:val="28"/>
        </w:rPr>
        <w:t>foods</w:t>
      </w:r>
      <w:r>
        <w:rPr>
          <w:spacing w:val="-1"/>
          <w:sz w:val="28"/>
        </w:rPr>
        <w:t xml:space="preserve"> </w:t>
      </w:r>
      <w:r>
        <w:rPr>
          <w:sz w:val="28"/>
        </w:rPr>
        <w:t>and alcoholic</w:t>
      </w:r>
      <w:r>
        <w:rPr>
          <w:spacing w:val="-1"/>
          <w:sz w:val="28"/>
        </w:rPr>
        <w:t xml:space="preserve"> </w:t>
      </w:r>
      <w:r>
        <w:rPr>
          <w:sz w:val="28"/>
        </w:rPr>
        <w:t>drinks (e.g.</w:t>
      </w:r>
      <w:r>
        <w:rPr>
          <w:spacing w:val="-1"/>
          <w:sz w:val="28"/>
        </w:rPr>
        <w:t xml:space="preserve"> </w:t>
      </w:r>
      <w:r>
        <w:rPr>
          <w:sz w:val="28"/>
        </w:rPr>
        <w:t xml:space="preserve">1 </w:t>
      </w:r>
      <w:proofErr w:type="spellStart"/>
      <w:r>
        <w:rPr>
          <w:sz w:val="28"/>
        </w:rPr>
        <w:t>litre</w:t>
      </w:r>
      <w:proofErr w:type="spellEnd"/>
      <w:r>
        <w:rPr>
          <w:sz w:val="28"/>
        </w:rPr>
        <w:t xml:space="preserve"> of beer provides about a tenth of a man‘s energy needs per day). Fat should supply only about a third of the energy needs; this can only be met</w:t>
      </w:r>
      <w:r>
        <w:rPr>
          <w:spacing w:val="-2"/>
          <w:sz w:val="28"/>
        </w:rPr>
        <w:t xml:space="preserve"> </w:t>
      </w:r>
      <w:r>
        <w:rPr>
          <w:sz w:val="28"/>
        </w:rPr>
        <w:t>if</w:t>
      </w:r>
      <w:r>
        <w:rPr>
          <w:spacing w:val="-2"/>
          <w:sz w:val="28"/>
        </w:rPr>
        <w:t xml:space="preserve"> </w:t>
      </w:r>
      <w:r>
        <w:rPr>
          <w:sz w:val="28"/>
        </w:rPr>
        <w:t>foods</w:t>
      </w:r>
      <w:r>
        <w:rPr>
          <w:spacing w:val="-2"/>
          <w:sz w:val="28"/>
        </w:rPr>
        <w:t xml:space="preserve"> </w:t>
      </w:r>
      <w:r>
        <w:rPr>
          <w:sz w:val="28"/>
        </w:rPr>
        <w:t>rich</w:t>
      </w:r>
      <w:r>
        <w:rPr>
          <w:spacing w:val="-2"/>
          <w:sz w:val="28"/>
        </w:rPr>
        <w:t xml:space="preserve"> </w:t>
      </w:r>
      <w:r>
        <w:rPr>
          <w:sz w:val="28"/>
        </w:rPr>
        <w:t>in</w:t>
      </w:r>
      <w:r>
        <w:rPr>
          <w:spacing w:val="-2"/>
          <w:sz w:val="28"/>
        </w:rPr>
        <w:t xml:space="preserve"> </w:t>
      </w:r>
      <w:r>
        <w:rPr>
          <w:sz w:val="28"/>
        </w:rPr>
        <w:t>fat</w:t>
      </w:r>
      <w:r>
        <w:rPr>
          <w:spacing w:val="-2"/>
          <w:sz w:val="28"/>
        </w:rPr>
        <w:t xml:space="preserve"> </w:t>
      </w:r>
      <w:r>
        <w:rPr>
          <w:sz w:val="28"/>
        </w:rPr>
        <w:t>are</w:t>
      </w:r>
      <w:r>
        <w:rPr>
          <w:spacing w:val="-3"/>
          <w:sz w:val="28"/>
        </w:rPr>
        <w:t xml:space="preserve"> </w:t>
      </w:r>
      <w:r>
        <w:rPr>
          <w:sz w:val="28"/>
        </w:rPr>
        <w:t>eaten</w:t>
      </w:r>
      <w:r>
        <w:rPr>
          <w:spacing w:val="-2"/>
          <w:sz w:val="28"/>
        </w:rPr>
        <w:t xml:space="preserve"> </w:t>
      </w:r>
      <w:r>
        <w:rPr>
          <w:sz w:val="28"/>
        </w:rPr>
        <w:t>only</w:t>
      </w:r>
      <w:r>
        <w:rPr>
          <w:spacing w:val="-6"/>
          <w:sz w:val="28"/>
        </w:rPr>
        <w:t xml:space="preserve"> </w:t>
      </w:r>
      <w:r>
        <w:rPr>
          <w:sz w:val="28"/>
        </w:rPr>
        <w:t>in</w:t>
      </w:r>
      <w:r>
        <w:rPr>
          <w:spacing w:val="-2"/>
          <w:sz w:val="28"/>
        </w:rPr>
        <w:t xml:space="preserve"> </w:t>
      </w:r>
      <w:r>
        <w:rPr>
          <w:sz w:val="28"/>
        </w:rPr>
        <w:t>smaller</w:t>
      </w:r>
      <w:r>
        <w:rPr>
          <w:spacing w:val="-2"/>
          <w:sz w:val="28"/>
        </w:rPr>
        <w:t xml:space="preserve"> </w:t>
      </w:r>
      <w:r>
        <w:rPr>
          <w:sz w:val="28"/>
        </w:rPr>
        <w:t>amounts.</w:t>
      </w:r>
      <w:r>
        <w:rPr>
          <w:spacing w:val="-3"/>
          <w:sz w:val="28"/>
        </w:rPr>
        <w:t xml:space="preserve"> </w:t>
      </w:r>
      <w:r>
        <w:rPr>
          <w:sz w:val="28"/>
        </w:rPr>
        <w:t>Remember</w:t>
      </w:r>
      <w:r>
        <w:rPr>
          <w:spacing w:val="-2"/>
          <w:sz w:val="28"/>
        </w:rPr>
        <w:t xml:space="preserve"> </w:t>
      </w:r>
      <w:r>
        <w:rPr>
          <w:sz w:val="28"/>
        </w:rPr>
        <w:t>that most of the fat in the diet is often ‗</w:t>
      </w:r>
      <w:proofErr w:type="gramStart"/>
      <w:r>
        <w:rPr>
          <w:sz w:val="28"/>
        </w:rPr>
        <w:t>hidden‘ in</w:t>
      </w:r>
      <w:proofErr w:type="gramEnd"/>
      <w:r>
        <w:rPr>
          <w:sz w:val="28"/>
        </w:rPr>
        <w:t xml:space="preserve"> foods like meat, groundnuts, milk and fried foods. The fat in plant foods and fish is usually healthier than fat in meat and milk (see Box 4 in Topic 1).</w:t>
      </w:r>
    </w:p>
    <w:p w:rsidR="00002852" w:rsidRDefault="00002852">
      <w:pPr>
        <w:pStyle w:val="BodyText"/>
        <w:rPr>
          <w:sz w:val="20"/>
        </w:rPr>
      </w:pPr>
    </w:p>
    <w:p w:rsidR="00002852" w:rsidRDefault="00DD23FB">
      <w:pPr>
        <w:pStyle w:val="BodyText"/>
        <w:spacing w:before="157"/>
        <w:rPr>
          <w:sz w:val="20"/>
        </w:rPr>
      </w:pPr>
      <w:r>
        <w:rPr>
          <w:noProof/>
          <w:sz w:val="20"/>
        </w:rPr>
        <mc:AlternateContent>
          <mc:Choice Requires="wps">
            <w:drawing>
              <wp:anchor distT="0" distB="0" distL="0" distR="0" simplePos="0" relativeHeight="487910912" behindDoc="1" locked="0" layoutInCell="1" allowOverlap="1">
                <wp:simplePos x="0" y="0"/>
                <wp:positionH relativeFrom="page">
                  <wp:posOffset>1125016</wp:posOffset>
                </wp:positionH>
                <wp:positionV relativeFrom="paragraph">
                  <wp:posOffset>260972</wp:posOffset>
                </wp:positionV>
                <wp:extent cx="5523865" cy="6350"/>
                <wp:effectExtent l="0" t="0" r="0" b="0"/>
                <wp:wrapTopAndBottom/>
                <wp:docPr id="857" name="Graphic 8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0.549023pt;width:434.95pt;height:.47998pt;mso-position-horizontal-relative:page;mso-position-vertical-relative:paragraph;z-index:-15405568;mso-wrap-distance-left:0;mso-wrap-distance-right:0" id="docshape651"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4428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58" name="Graphic 8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72192" id="docshape65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59" name="Group 8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60" name="Graphic 86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53" coordorigin="0,0" coordsize="8699,60">
                <v:rect style="position:absolute;left:0;top:0;width:8699;height:60" id="docshape654" filled="true" fillcolor="#612322" stroked="false">
                  <v:fill type="solid"/>
                </v:rect>
              </v:group>
            </w:pict>
          </mc:Fallback>
        </mc:AlternateContent>
      </w:r>
    </w:p>
    <w:p w:rsidR="00002852" w:rsidRDefault="00DD23FB">
      <w:pPr>
        <w:pStyle w:val="BodyText"/>
        <w:spacing w:before="260" w:line="448" w:lineRule="auto"/>
        <w:ind w:left="1942" w:right="5315"/>
      </w:pPr>
      <w:r>
        <w:t>How</w:t>
      </w:r>
      <w:r>
        <w:rPr>
          <w:spacing w:val="-8"/>
        </w:rPr>
        <w:t xml:space="preserve"> </w:t>
      </w:r>
      <w:r>
        <w:t>to</w:t>
      </w:r>
      <w:r>
        <w:rPr>
          <w:spacing w:val="-9"/>
        </w:rPr>
        <w:t xml:space="preserve"> </w:t>
      </w:r>
      <w:r>
        <w:t>help</w:t>
      </w:r>
      <w:r>
        <w:rPr>
          <w:spacing w:val="-6"/>
        </w:rPr>
        <w:t xml:space="preserve"> </w:t>
      </w:r>
      <w:r>
        <w:t>fat</w:t>
      </w:r>
      <w:r>
        <w:rPr>
          <w:spacing w:val="-6"/>
        </w:rPr>
        <w:t xml:space="preserve"> </w:t>
      </w:r>
      <w:r>
        <w:t>people</w:t>
      </w:r>
      <w:r>
        <w:rPr>
          <w:spacing w:val="-7"/>
        </w:rPr>
        <w:t xml:space="preserve"> </w:t>
      </w:r>
      <w:r>
        <w:t>lose</w:t>
      </w:r>
      <w:r>
        <w:rPr>
          <w:spacing w:val="-7"/>
        </w:rPr>
        <w:t xml:space="preserve"> </w:t>
      </w:r>
      <w:r>
        <w:t>weight Explain that:</w:t>
      </w:r>
    </w:p>
    <w:p w:rsidR="00002852" w:rsidRDefault="00DD23FB">
      <w:pPr>
        <w:pStyle w:val="ListParagraph"/>
        <w:numPr>
          <w:ilvl w:val="1"/>
          <w:numId w:val="32"/>
        </w:numPr>
        <w:tabs>
          <w:tab w:val="left" w:pos="2114"/>
        </w:tabs>
        <w:spacing w:before="5" w:line="237" w:lineRule="auto"/>
        <w:ind w:right="1373" w:firstLine="0"/>
        <w:rPr>
          <w:sz w:val="28"/>
        </w:rPr>
      </w:pPr>
      <w:r>
        <w:rPr>
          <w:sz w:val="28"/>
        </w:rPr>
        <w:t>increasing physical activity is essential because regular exercise lowers the risk of heart disease even if there is no weight loss;</w:t>
      </w:r>
    </w:p>
    <w:p w:rsidR="00002852" w:rsidRDefault="00DD23FB">
      <w:pPr>
        <w:pStyle w:val="ListParagraph"/>
        <w:numPr>
          <w:ilvl w:val="1"/>
          <w:numId w:val="32"/>
        </w:numPr>
        <w:tabs>
          <w:tab w:val="left" w:pos="2133"/>
        </w:tabs>
        <w:spacing w:before="284"/>
        <w:ind w:right="1362" w:firstLine="0"/>
        <w:jc w:val="both"/>
        <w:rPr>
          <w:sz w:val="28"/>
        </w:rPr>
      </w:pPr>
      <w:proofErr w:type="gramStart"/>
      <w:r>
        <w:rPr>
          <w:sz w:val="28"/>
        </w:rPr>
        <w:t>overweight</w:t>
      </w:r>
      <w:proofErr w:type="gramEnd"/>
      <w:r>
        <w:rPr>
          <w:sz w:val="28"/>
        </w:rPr>
        <w:t xml:space="preserve"> and obese people must eat less food, especially less high- energy</w:t>
      </w:r>
      <w:r>
        <w:rPr>
          <w:spacing w:val="-2"/>
          <w:sz w:val="28"/>
        </w:rPr>
        <w:t xml:space="preserve"> </w:t>
      </w:r>
      <w:r>
        <w:rPr>
          <w:sz w:val="28"/>
        </w:rPr>
        <w:t>foods and drinks (i.e. fatty</w:t>
      </w:r>
      <w:r>
        <w:rPr>
          <w:spacing w:val="-2"/>
          <w:sz w:val="28"/>
        </w:rPr>
        <w:t xml:space="preserve"> </w:t>
      </w:r>
      <w:r>
        <w:rPr>
          <w:sz w:val="28"/>
        </w:rPr>
        <w:t>and sugary</w:t>
      </w:r>
      <w:r>
        <w:rPr>
          <w:spacing w:val="-2"/>
          <w:sz w:val="28"/>
        </w:rPr>
        <w:t xml:space="preserve"> </w:t>
      </w:r>
      <w:r>
        <w:rPr>
          <w:sz w:val="28"/>
        </w:rPr>
        <w:t xml:space="preserve">foods/drinks) at each meal. Water, instead of sugary beverages is the better choice. It is also important to eat only when hungry (e.g. avoid eating meals or snacks while watching TV). People who want to lose weight need a diet containing a variety of foods, especially plenty of vegetables and fresh fruits. </w:t>
      </w:r>
      <w:proofErr w:type="gramStart"/>
      <w:r>
        <w:rPr>
          <w:sz w:val="28"/>
        </w:rPr>
        <w:t>Advise</w:t>
      </w:r>
      <w:proofErr w:type="gramEnd"/>
      <w:r>
        <w:rPr>
          <w:sz w:val="28"/>
        </w:rPr>
        <w:t xml:space="preserve"> them to reduce the amount of beer they drink and to stop eating fatty or sugary snacks; recommend fresh fruits instead.</w:t>
      </w:r>
    </w:p>
    <w:p w:rsidR="00002852" w:rsidRDefault="00DD23FB">
      <w:pPr>
        <w:pStyle w:val="ListParagraph"/>
        <w:numPr>
          <w:ilvl w:val="1"/>
          <w:numId w:val="32"/>
        </w:numPr>
        <w:tabs>
          <w:tab w:val="left" w:pos="2133"/>
        </w:tabs>
        <w:spacing w:before="284" w:line="237" w:lineRule="auto"/>
        <w:ind w:right="1367" w:firstLine="0"/>
        <w:jc w:val="both"/>
        <w:rPr>
          <w:sz w:val="28"/>
        </w:rPr>
      </w:pPr>
      <w:proofErr w:type="gramStart"/>
      <w:r>
        <w:rPr>
          <w:sz w:val="28"/>
        </w:rPr>
        <w:t>it</w:t>
      </w:r>
      <w:proofErr w:type="gramEnd"/>
      <w:r>
        <w:rPr>
          <w:sz w:val="28"/>
        </w:rPr>
        <w:t xml:space="preserve"> is safer to lose weight gradually on a low-energy healthy, balanced diet than on a special slimming diet.</w:t>
      </w:r>
    </w:p>
    <w:p w:rsidR="00002852" w:rsidRDefault="00DD23FB">
      <w:pPr>
        <w:pStyle w:val="BodyText"/>
        <w:spacing w:before="283"/>
        <w:ind w:left="1942" w:right="1372"/>
        <w:jc w:val="both"/>
      </w:pPr>
      <w:r>
        <w:t>It is difficult for most overweight and obese people to lose weight. They need frequent, sympathetic encouragement. Never laugh at or be rude about obese people - these are serious conditions that need your help.</w:t>
      </w:r>
    </w:p>
    <w:p w:rsidR="00002852" w:rsidRDefault="00DD23FB">
      <w:pPr>
        <w:pStyle w:val="Heading2"/>
        <w:spacing w:before="283"/>
        <w:ind w:left="1942"/>
        <w:jc w:val="both"/>
      </w:pPr>
      <w:r>
        <w:t>SHARING</w:t>
      </w:r>
      <w:r>
        <w:rPr>
          <w:spacing w:val="-6"/>
        </w:rPr>
        <w:t xml:space="preserve"> </w:t>
      </w:r>
      <w:r>
        <w:t>THIS</w:t>
      </w:r>
      <w:r>
        <w:rPr>
          <w:spacing w:val="-6"/>
        </w:rPr>
        <w:t xml:space="preserve"> </w:t>
      </w:r>
      <w:r>
        <w:t>INFORMATION</w:t>
      </w:r>
      <w:r>
        <w:rPr>
          <w:spacing w:val="-4"/>
        </w:rPr>
        <w:t xml:space="preserve"> </w:t>
      </w:r>
      <w:proofErr w:type="gramStart"/>
      <w:r>
        <w:t>(</w:t>
      </w:r>
      <w:r>
        <w:rPr>
          <w:spacing w:val="-5"/>
        </w:rPr>
        <w:t xml:space="preserve"> </w:t>
      </w:r>
      <w:r>
        <w:t>how</w:t>
      </w:r>
      <w:proofErr w:type="gramEnd"/>
      <w:r>
        <w:rPr>
          <w:spacing w:val="-2"/>
        </w:rPr>
        <w:t xml:space="preserve"> </w:t>
      </w:r>
      <w:r>
        <w:t>to</w:t>
      </w:r>
      <w:r>
        <w:rPr>
          <w:spacing w:val="-6"/>
        </w:rPr>
        <w:t xml:space="preserve"> </w:t>
      </w:r>
      <w:r>
        <w:rPr>
          <w:spacing w:val="-2"/>
        </w:rPr>
        <w:t>assessment)</w:t>
      </w:r>
    </w:p>
    <w:p w:rsidR="00002852" w:rsidRDefault="00DD23FB">
      <w:pPr>
        <w:pStyle w:val="BodyText"/>
        <w:spacing w:before="276"/>
        <w:ind w:left="1942"/>
        <w:jc w:val="both"/>
      </w:pPr>
      <w:r>
        <w:t>Before</w:t>
      </w:r>
      <w:r>
        <w:rPr>
          <w:spacing w:val="-5"/>
        </w:rPr>
        <w:t xml:space="preserve"> </w:t>
      </w:r>
      <w:r>
        <w:t>sharing</w:t>
      </w:r>
      <w:r>
        <w:rPr>
          <w:spacing w:val="-3"/>
        </w:rPr>
        <w:t xml:space="preserve"> </w:t>
      </w:r>
      <w:r>
        <w:t>this</w:t>
      </w:r>
      <w:r>
        <w:rPr>
          <w:spacing w:val="-8"/>
        </w:rPr>
        <w:t xml:space="preserve"> </w:t>
      </w:r>
      <w:r>
        <w:t>information</w:t>
      </w:r>
      <w:r>
        <w:rPr>
          <w:spacing w:val="-3"/>
        </w:rPr>
        <w:t xml:space="preserve"> </w:t>
      </w:r>
      <w:r>
        <w:t>with</w:t>
      </w:r>
      <w:r>
        <w:rPr>
          <w:spacing w:val="-4"/>
        </w:rPr>
        <w:t xml:space="preserve"> </w:t>
      </w:r>
      <w:r>
        <w:t>families,</w:t>
      </w:r>
      <w:r>
        <w:rPr>
          <w:spacing w:val="-5"/>
        </w:rPr>
        <w:t xml:space="preserve"> </w:t>
      </w:r>
      <w:r>
        <w:t>you</w:t>
      </w:r>
      <w:r>
        <w:rPr>
          <w:spacing w:val="-4"/>
        </w:rPr>
        <w:t xml:space="preserve"> </w:t>
      </w:r>
      <w:r>
        <w:t>may</w:t>
      </w:r>
      <w:r>
        <w:rPr>
          <w:spacing w:val="-5"/>
        </w:rPr>
        <w:t xml:space="preserve"> </w:t>
      </w:r>
      <w:r>
        <w:t>need</w:t>
      </w:r>
      <w:r>
        <w:rPr>
          <w:spacing w:val="-3"/>
        </w:rPr>
        <w:t xml:space="preserve"> </w:t>
      </w:r>
      <w:r>
        <w:rPr>
          <w:spacing w:val="-5"/>
        </w:rPr>
        <w:t>to:</w:t>
      </w:r>
    </w:p>
    <w:p w:rsidR="00002852" w:rsidRDefault="00DD23FB">
      <w:pPr>
        <w:pStyle w:val="ListParagraph"/>
        <w:numPr>
          <w:ilvl w:val="0"/>
          <w:numId w:val="31"/>
        </w:numPr>
        <w:tabs>
          <w:tab w:val="left" w:pos="2280"/>
        </w:tabs>
        <w:spacing w:before="280"/>
        <w:ind w:right="1364" w:firstLine="0"/>
        <w:jc w:val="both"/>
        <w:rPr>
          <w:sz w:val="28"/>
        </w:rPr>
      </w:pPr>
      <w:r>
        <w:rPr>
          <w:b/>
          <w:sz w:val="28"/>
        </w:rPr>
        <w:t>Find out.</w:t>
      </w:r>
      <w:r>
        <w:rPr>
          <w:b/>
          <w:spacing w:val="-1"/>
          <w:sz w:val="28"/>
        </w:rPr>
        <w:t xml:space="preserve"> </w:t>
      </w:r>
      <w:r>
        <w:rPr>
          <w:sz w:val="28"/>
        </w:rPr>
        <w:t xml:space="preserve">What the common types and causes of malnutrition are, including overweight and obesity. Which types of families are most </w:t>
      </w:r>
      <w:proofErr w:type="gramStart"/>
      <w:r>
        <w:rPr>
          <w:sz w:val="28"/>
        </w:rPr>
        <w:t>affected.</w:t>
      </w:r>
      <w:proofErr w:type="gramEnd"/>
      <w:r>
        <w:rPr>
          <w:sz w:val="28"/>
        </w:rPr>
        <w:t xml:space="preserve"> What the local names and beliefs for poor growth, </w:t>
      </w:r>
      <w:proofErr w:type="spellStart"/>
      <w:r>
        <w:rPr>
          <w:sz w:val="28"/>
        </w:rPr>
        <w:t>anaemia</w:t>
      </w:r>
      <w:proofErr w:type="spellEnd"/>
      <w:r>
        <w:rPr>
          <w:sz w:val="28"/>
        </w:rPr>
        <w:t xml:space="preserve">, vitamin A deficiency and obesity are. What type of treatment and care is given to people with different types of malnutrition by families and health </w:t>
      </w:r>
      <w:proofErr w:type="gramStart"/>
      <w:r>
        <w:rPr>
          <w:sz w:val="28"/>
        </w:rPr>
        <w:t>workers.</w:t>
      </w:r>
      <w:proofErr w:type="gramEnd"/>
    </w:p>
    <w:p w:rsidR="00002852" w:rsidRDefault="00DD23FB">
      <w:pPr>
        <w:pStyle w:val="ListParagraph"/>
        <w:numPr>
          <w:ilvl w:val="0"/>
          <w:numId w:val="31"/>
        </w:numPr>
        <w:tabs>
          <w:tab w:val="left" w:pos="2251"/>
        </w:tabs>
        <w:spacing w:before="284" w:line="237" w:lineRule="auto"/>
        <w:ind w:right="1364" w:firstLine="0"/>
        <w:jc w:val="both"/>
        <w:rPr>
          <w:sz w:val="28"/>
        </w:rPr>
      </w:pPr>
      <w:r>
        <w:rPr>
          <w:b/>
          <w:sz w:val="28"/>
        </w:rPr>
        <w:t>Prioritize.</w:t>
      </w:r>
      <w:r>
        <w:rPr>
          <w:b/>
          <w:spacing w:val="-1"/>
          <w:sz w:val="28"/>
        </w:rPr>
        <w:t xml:space="preserve"> </w:t>
      </w:r>
      <w:r>
        <w:rPr>
          <w:sz w:val="28"/>
        </w:rPr>
        <w:t xml:space="preserve">Decide which information is </w:t>
      </w:r>
      <w:r>
        <w:rPr>
          <w:i/>
          <w:sz w:val="28"/>
        </w:rPr>
        <w:t>most important</w:t>
      </w:r>
      <w:r>
        <w:rPr>
          <w:i/>
          <w:spacing w:val="-3"/>
          <w:sz w:val="28"/>
        </w:rPr>
        <w:t xml:space="preserve"> </w:t>
      </w:r>
      <w:r>
        <w:rPr>
          <w:sz w:val="28"/>
        </w:rPr>
        <w:t>to share with different groups, families or individuals.</w:t>
      </w:r>
    </w:p>
    <w:p w:rsidR="00002852" w:rsidRDefault="00DD23FB">
      <w:pPr>
        <w:pStyle w:val="ListParagraph"/>
        <w:numPr>
          <w:ilvl w:val="0"/>
          <w:numId w:val="31"/>
        </w:numPr>
        <w:tabs>
          <w:tab w:val="left" w:pos="2239"/>
        </w:tabs>
        <w:spacing w:before="284"/>
        <w:ind w:right="1364" w:firstLine="0"/>
        <w:jc w:val="both"/>
        <w:rPr>
          <w:sz w:val="28"/>
        </w:rPr>
      </w:pPr>
      <w:r>
        <w:rPr>
          <w:b/>
          <w:sz w:val="28"/>
        </w:rPr>
        <w:t xml:space="preserve">Decide whom to reach. </w:t>
      </w:r>
      <w:r>
        <w:rPr>
          <w:sz w:val="28"/>
        </w:rPr>
        <w:t>For example: parents and other caregivers of malnourished children; malnourished adults and their relatives; health staff and volunteers helping at clinics and with community-based growth monitoring activities.</w:t>
      </w:r>
    </w:p>
    <w:p w:rsidR="00002852" w:rsidRDefault="00DD23FB">
      <w:pPr>
        <w:pStyle w:val="BodyText"/>
        <w:spacing w:before="107"/>
        <w:rPr>
          <w:sz w:val="20"/>
        </w:rPr>
      </w:pPr>
      <w:r>
        <w:rPr>
          <w:noProof/>
          <w:sz w:val="20"/>
        </w:rPr>
        <mc:AlternateContent>
          <mc:Choice Requires="wps">
            <w:drawing>
              <wp:anchor distT="0" distB="0" distL="0" distR="0" simplePos="0" relativeHeight="487912448" behindDoc="1" locked="0" layoutInCell="1" allowOverlap="1">
                <wp:simplePos x="0" y="0"/>
                <wp:positionH relativeFrom="page">
                  <wp:posOffset>1125016</wp:posOffset>
                </wp:positionH>
                <wp:positionV relativeFrom="paragraph">
                  <wp:posOffset>229222</wp:posOffset>
                </wp:positionV>
                <wp:extent cx="5523865" cy="6350"/>
                <wp:effectExtent l="0" t="0" r="0" b="0"/>
                <wp:wrapTopAndBottom/>
                <wp:docPr id="861" name="Graphic 8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049023pt;width:434.95pt;height:.47998pt;mso-position-horizontal-relative:page;mso-position-vertical-relative:paragraph;z-index:-15404032;mso-wrap-distance-left:0;mso-wrap-distance-right:0" id="docshape65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4582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62" name="Graphic 8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70656" id="docshape65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63" name="Group 8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64" name="Graphic 86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57" coordorigin="0,0" coordsize="8699,60">
                <v:rect style="position:absolute;left:0;top:0;width:8699;height:60" id="docshape658" filled="true" fillcolor="#612322" stroked="false">
                  <v:fill type="solid"/>
                </v:rect>
              </v:group>
            </w:pict>
          </mc:Fallback>
        </mc:AlternateContent>
      </w:r>
    </w:p>
    <w:p w:rsidR="00002852" w:rsidRDefault="00DD23FB">
      <w:pPr>
        <w:pStyle w:val="ListParagraph"/>
        <w:numPr>
          <w:ilvl w:val="0"/>
          <w:numId w:val="31"/>
        </w:numPr>
        <w:tabs>
          <w:tab w:val="left" w:pos="2287"/>
        </w:tabs>
        <w:spacing w:before="262"/>
        <w:ind w:right="1367" w:firstLine="0"/>
        <w:jc w:val="both"/>
        <w:rPr>
          <w:sz w:val="28"/>
        </w:rPr>
      </w:pPr>
      <w:r>
        <w:rPr>
          <w:b/>
          <w:sz w:val="28"/>
        </w:rPr>
        <w:t>Choose communication methods.</w:t>
      </w:r>
      <w:r>
        <w:rPr>
          <w:b/>
          <w:spacing w:val="-2"/>
          <w:sz w:val="28"/>
        </w:rPr>
        <w:t xml:space="preserve"> </w:t>
      </w:r>
      <w:r>
        <w:rPr>
          <w:sz w:val="28"/>
        </w:rPr>
        <w:t xml:space="preserve">For example: group discussions with community groups and at clinics; feeding demonstrations; individual </w:t>
      </w:r>
      <w:proofErr w:type="spellStart"/>
      <w:r>
        <w:rPr>
          <w:sz w:val="28"/>
        </w:rPr>
        <w:t>counselling</w:t>
      </w:r>
      <w:proofErr w:type="spellEnd"/>
      <w:r>
        <w:rPr>
          <w:sz w:val="28"/>
        </w:rPr>
        <w:t xml:space="preserve"> at clinics and homes.</w:t>
      </w:r>
    </w:p>
    <w:p w:rsidR="00002852" w:rsidRDefault="00DD23FB">
      <w:pPr>
        <w:pStyle w:val="Heading2"/>
        <w:spacing w:before="284" w:line="319" w:lineRule="exact"/>
        <w:ind w:left="1942"/>
      </w:pPr>
      <w:r>
        <w:t>Examples</w:t>
      </w:r>
      <w:r>
        <w:rPr>
          <w:spacing w:val="-3"/>
        </w:rPr>
        <w:t xml:space="preserve"> </w:t>
      </w:r>
      <w:r>
        <w:t>of</w:t>
      </w:r>
      <w:r>
        <w:rPr>
          <w:spacing w:val="-3"/>
        </w:rPr>
        <w:t xml:space="preserve"> </w:t>
      </w:r>
      <w:r>
        <w:t>questions</w:t>
      </w:r>
      <w:r>
        <w:rPr>
          <w:spacing w:val="-2"/>
        </w:rPr>
        <w:t xml:space="preserve"> </w:t>
      </w:r>
      <w:r>
        <w:t>to</w:t>
      </w:r>
      <w:r>
        <w:rPr>
          <w:spacing w:val="-6"/>
        </w:rPr>
        <w:t xml:space="preserve"> </w:t>
      </w:r>
      <w:r>
        <w:t>start</w:t>
      </w:r>
      <w:r>
        <w:rPr>
          <w:spacing w:val="-3"/>
        </w:rPr>
        <w:t xml:space="preserve"> </w:t>
      </w:r>
      <w:r>
        <w:t>a</w:t>
      </w:r>
      <w:r>
        <w:rPr>
          <w:spacing w:val="-3"/>
        </w:rPr>
        <w:t xml:space="preserve"> </w:t>
      </w:r>
      <w:r>
        <w:rPr>
          <w:spacing w:val="-2"/>
        </w:rPr>
        <w:t>discussion</w:t>
      </w:r>
    </w:p>
    <w:p w:rsidR="00002852" w:rsidRDefault="00DD23FB">
      <w:pPr>
        <w:pStyle w:val="BodyText"/>
        <w:spacing w:line="237" w:lineRule="auto"/>
        <w:ind w:left="1942" w:right="1235"/>
      </w:pPr>
      <w:r>
        <w:t>(</w:t>
      </w:r>
      <w:proofErr w:type="gramStart"/>
      <w:r>
        <w:t>choose</w:t>
      </w:r>
      <w:proofErr w:type="gramEnd"/>
      <w:r>
        <w:rPr>
          <w:spacing w:val="-4"/>
        </w:rPr>
        <w:t xml:space="preserve"> </w:t>
      </w:r>
      <w:r>
        <w:t>only</w:t>
      </w:r>
      <w:r>
        <w:rPr>
          <w:spacing w:val="-6"/>
        </w:rPr>
        <w:t xml:space="preserve"> </w:t>
      </w:r>
      <w:r>
        <w:t>one</w:t>
      </w:r>
      <w:r>
        <w:rPr>
          <w:spacing w:val="-3"/>
        </w:rPr>
        <w:t xml:space="preserve"> </w:t>
      </w:r>
      <w:r>
        <w:t>or</w:t>
      </w:r>
      <w:r>
        <w:rPr>
          <w:spacing w:val="-3"/>
        </w:rPr>
        <w:t xml:space="preserve"> </w:t>
      </w:r>
      <w:r>
        <w:t>two</w:t>
      </w:r>
      <w:r>
        <w:rPr>
          <w:spacing w:val="-2"/>
        </w:rPr>
        <w:t xml:space="preserve"> </w:t>
      </w:r>
      <w:r>
        <w:t>questions</w:t>
      </w:r>
      <w:r>
        <w:rPr>
          <w:spacing w:val="-2"/>
        </w:rPr>
        <w:t xml:space="preserve"> </w:t>
      </w:r>
      <w:r>
        <w:t>that</w:t>
      </w:r>
      <w:r>
        <w:rPr>
          <w:spacing w:val="-3"/>
        </w:rPr>
        <w:t xml:space="preserve"> </w:t>
      </w:r>
      <w:r>
        <w:t>deal</w:t>
      </w:r>
      <w:r>
        <w:rPr>
          <w:spacing w:val="-2"/>
        </w:rPr>
        <w:t xml:space="preserve"> </w:t>
      </w:r>
      <w:r>
        <w:t>with</w:t>
      </w:r>
      <w:r>
        <w:rPr>
          <w:spacing w:val="-3"/>
        </w:rPr>
        <w:t xml:space="preserve"> </w:t>
      </w:r>
      <w:r>
        <w:t>the</w:t>
      </w:r>
      <w:r>
        <w:rPr>
          <w:spacing w:val="-4"/>
        </w:rPr>
        <w:t xml:space="preserve"> </w:t>
      </w:r>
      <w:r>
        <w:t>information</w:t>
      </w:r>
      <w:r>
        <w:rPr>
          <w:spacing w:val="-4"/>
        </w:rPr>
        <w:t xml:space="preserve"> </w:t>
      </w:r>
      <w:r>
        <w:t>families need most)</w:t>
      </w:r>
    </w:p>
    <w:p w:rsidR="00002852" w:rsidRDefault="00DD23FB">
      <w:pPr>
        <w:spacing w:before="282"/>
        <w:ind w:left="1942"/>
        <w:rPr>
          <w:i/>
          <w:sz w:val="28"/>
        </w:rPr>
      </w:pPr>
      <w:r>
        <w:rPr>
          <w:i/>
          <w:sz w:val="28"/>
        </w:rPr>
        <w:t>If</w:t>
      </w:r>
      <w:r>
        <w:rPr>
          <w:i/>
          <w:spacing w:val="-5"/>
          <w:sz w:val="28"/>
        </w:rPr>
        <w:t xml:space="preserve"> </w:t>
      </w:r>
      <w:r>
        <w:rPr>
          <w:i/>
          <w:sz w:val="28"/>
        </w:rPr>
        <w:t>many</w:t>
      </w:r>
      <w:r>
        <w:rPr>
          <w:i/>
          <w:spacing w:val="-5"/>
          <w:sz w:val="28"/>
        </w:rPr>
        <w:t xml:space="preserve"> </w:t>
      </w:r>
      <w:r>
        <w:rPr>
          <w:i/>
          <w:sz w:val="28"/>
        </w:rPr>
        <w:t>local</w:t>
      </w:r>
      <w:r>
        <w:rPr>
          <w:i/>
          <w:spacing w:val="-4"/>
          <w:sz w:val="28"/>
        </w:rPr>
        <w:t xml:space="preserve"> </w:t>
      </w:r>
      <w:r>
        <w:rPr>
          <w:i/>
          <w:sz w:val="28"/>
        </w:rPr>
        <w:t>young</w:t>
      </w:r>
      <w:r>
        <w:rPr>
          <w:i/>
          <w:spacing w:val="-4"/>
          <w:sz w:val="28"/>
        </w:rPr>
        <w:t xml:space="preserve"> </w:t>
      </w:r>
      <w:r>
        <w:rPr>
          <w:i/>
          <w:sz w:val="28"/>
        </w:rPr>
        <w:t>children</w:t>
      </w:r>
      <w:r>
        <w:rPr>
          <w:i/>
          <w:spacing w:val="-1"/>
          <w:sz w:val="28"/>
        </w:rPr>
        <w:t xml:space="preserve"> </w:t>
      </w:r>
      <w:r>
        <w:rPr>
          <w:i/>
          <w:sz w:val="28"/>
        </w:rPr>
        <w:t>are</w:t>
      </w:r>
      <w:r>
        <w:rPr>
          <w:i/>
          <w:spacing w:val="-8"/>
          <w:sz w:val="28"/>
        </w:rPr>
        <w:t xml:space="preserve"> </w:t>
      </w:r>
      <w:r>
        <w:rPr>
          <w:i/>
          <w:sz w:val="28"/>
        </w:rPr>
        <w:t>growing</w:t>
      </w:r>
      <w:r>
        <w:rPr>
          <w:i/>
          <w:spacing w:val="-7"/>
          <w:sz w:val="28"/>
        </w:rPr>
        <w:t xml:space="preserve"> </w:t>
      </w:r>
      <w:r>
        <w:rPr>
          <w:i/>
          <w:spacing w:val="-2"/>
          <w:sz w:val="28"/>
        </w:rPr>
        <w:t>slowly</w:t>
      </w:r>
    </w:p>
    <w:p w:rsidR="00002852" w:rsidRDefault="00DD23FB">
      <w:pPr>
        <w:pStyle w:val="BodyText"/>
        <w:spacing w:before="281" w:line="448" w:lineRule="auto"/>
        <w:ind w:left="1942" w:right="2629"/>
      </w:pPr>
      <w:r>
        <w:t>How</w:t>
      </w:r>
      <w:r>
        <w:rPr>
          <w:spacing w:val="-5"/>
        </w:rPr>
        <w:t xml:space="preserve"> </w:t>
      </w:r>
      <w:r>
        <w:t>can</w:t>
      </w:r>
      <w:r>
        <w:rPr>
          <w:spacing w:val="-4"/>
        </w:rPr>
        <w:t xml:space="preserve"> </w:t>
      </w:r>
      <w:r>
        <w:t>we</w:t>
      </w:r>
      <w:r>
        <w:rPr>
          <w:spacing w:val="-4"/>
        </w:rPr>
        <w:t xml:space="preserve"> </w:t>
      </w:r>
      <w:r>
        <w:t>find</w:t>
      </w:r>
      <w:r>
        <w:rPr>
          <w:spacing w:val="-3"/>
        </w:rPr>
        <w:t xml:space="preserve"> </w:t>
      </w:r>
      <w:r>
        <w:t>out</w:t>
      </w:r>
      <w:r>
        <w:rPr>
          <w:spacing w:val="-7"/>
        </w:rPr>
        <w:t xml:space="preserve"> </w:t>
      </w:r>
      <w:r>
        <w:t>if</w:t>
      </w:r>
      <w:r>
        <w:rPr>
          <w:spacing w:val="-4"/>
        </w:rPr>
        <w:t xml:space="preserve"> </w:t>
      </w:r>
      <w:r>
        <w:t>our</w:t>
      </w:r>
      <w:r>
        <w:rPr>
          <w:spacing w:val="-4"/>
        </w:rPr>
        <w:t xml:space="preserve"> </w:t>
      </w:r>
      <w:r>
        <w:t>children</w:t>
      </w:r>
      <w:r>
        <w:rPr>
          <w:spacing w:val="-3"/>
        </w:rPr>
        <w:t xml:space="preserve"> </w:t>
      </w:r>
      <w:r>
        <w:t>are</w:t>
      </w:r>
      <w:r>
        <w:rPr>
          <w:spacing w:val="-5"/>
        </w:rPr>
        <w:t xml:space="preserve"> </w:t>
      </w:r>
      <w:r>
        <w:t>growing</w:t>
      </w:r>
      <w:r>
        <w:rPr>
          <w:spacing w:val="-7"/>
        </w:rPr>
        <w:t xml:space="preserve"> </w:t>
      </w:r>
      <w:r>
        <w:t>too</w:t>
      </w:r>
      <w:r>
        <w:rPr>
          <w:spacing w:val="-3"/>
        </w:rPr>
        <w:t xml:space="preserve"> </w:t>
      </w:r>
      <w:r>
        <w:t>slowly? Why do some children grow too slowly?</w:t>
      </w:r>
    </w:p>
    <w:p w:rsidR="00002852" w:rsidRDefault="00DD23FB">
      <w:pPr>
        <w:pStyle w:val="BodyText"/>
        <w:spacing w:before="1"/>
        <w:ind w:left="1942"/>
      </w:pPr>
      <w:r>
        <w:t>How</w:t>
      </w:r>
      <w:r>
        <w:rPr>
          <w:spacing w:val="-5"/>
        </w:rPr>
        <w:t xml:space="preserve"> </w:t>
      </w:r>
      <w:r>
        <w:t>can</w:t>
      </w:r>
      <w:r>
        <w:rPr>
          <w:spacing w:val="-4"/>
        </w:rPr>
        <w:t xml:space="preserve"> </w:t>
      </w:r>
      <w:r>
        <w:t>we</w:t>
      </w:r>
      <w:r>
        <w:rPr>
          <w:spacing w:val="-4"/>
        </w:rPr>
        <w:t xml:space="preserve"> </w:t>
      </w:r>
      <w:r>
        <w:t>help</w:t>
      </w:r>
      <w:r>
        <w:rPr>
          <w:spacing w:val="-3"/>
        </w:rPr>
        <w:t xml:space="preserve"> </w:t>
      </w:r>
      <w:r>
        <w:t>these</w:t>
      </w:r>
      <w:r>
        <w:rPr>
          <w:spacing w:val="-4"/>
        </w:rPr>
        <w:t xml:space="preserve"> </w:t>
      </w:r>
      <w:r>
        <w:t>children</w:t>
      </w:r>
      <w:r>
        <w:rPr>
          <w:spacing w:val="-3"/>
        </w:rPr>
        <w:t xml:space="preserve"> </w:t>
      </w:r>
      <w:r>
        <w:t>and</w:t>
      </w:r>
      <w:r>
        <w:rPr>
          <w:spacing w:val="-3"/>
        </w:rPr>
        <w:t xml:space="preserve"> </w:t>
      </w:r>
      <w:r>
        <w:t>their</w:t>
      </w:r>
      <w:r>
        <w:rPr>
          <w:spacing w:val="-3"/>
        </w:rPr>
        <w:t xml:space="preserve"> </w:t>
      </w:r>
      <w:r>
        <w:rPr>
          <w:spacing w:val="-2"/>
        </w:rPr>
        <w:t>families?</w:t>
      </w:r>
    </w:p>
    <w:p w:rsidR="00002852" w:rsidRDefault="00DD23FB">
      <w:pPr>
        <w:pStyle w:val="BodyText"/>
        <w:tabs>
          <w:tab w:val="left" w:pos="2815"/>
          <w:tab w:val="left" w:pos="3923"/>
          <w:tab w:val="left" w:pos="4920"/>
          <w:tab w:val="left" w:pos="5934"/>
          <w:tab w:val="left" w:pos="6527"/>
          <w:tab w:val="left" w:pos="7383"/>
          <w:tab w:val="left" w:pos="8148"/>
          <w:tab w:val="left" w:pos="8757"/>
          <w:tab w:val="left" w:pos="9925"/>
        </w:tabs>
        <w:spacing w:before="285" w:line="237" w:lineRule="auto"/>
        <w:ind w:left="1942" w:right="1370"/>
      </w:pPr>
      <w:r>
        <w:rPr>
          <w:spacing w:val="-4"/>
        </w:rPr>
        <w:t>What</w:t>
      </w:r>
      <w:r>
        <w:tab/>
      </w:r>
      <w:r>
        <w:rPr>
          <w:spacing w:val="-2"/>
        </w:rPr>
        <w:t>feeding</w:t>
      </w:r>
      <w:r>
        <w:tab/>
      </w:r>
      <w:r>
        <w:rPr>
          <w:spacing w:val="-2"/>
        </w:rPr>
        <w:t>advice</w:t>
      </w:r>
      <w:r>
        <w:tab/>
      </w:r>
      <w:r>
        <w:rPr>
          <w:spacing w:val="-2"/>
        </w:rPr>
        <w:t>should</w:t>
      </w:r>
      <w:r>
        <w:tab/>
      </w:r>
      <w:r>
        <w:rPr>
          <w:spacing w:val="-6"/>
        </w:rPr>
        <w:t>we</w:t>
      </w:r>
      <w:r>
        <w:tab/>
      </w:r>
      <w:r>
        <w:rPr>
          <w:spacing w:val="-4"/>
        </w:rPr>
        <w:t>share</w:t>
      </w:r>
      <w:r>
        <w:tab/>
      </w:r>
      <w:r>
        <w:rPr>
          <w:spacing w:val="-4"/>
        </w:rPr>
        <w:t>with</w:t>
      </w:r>
      <w:r>
        <w:tab/>
      </w:r>
      <w:r>
        <w:rPr>
          <w:spacing w:val="-4"/>
        </w:rPr>
        <w:t>the</w:t>
      </w:r>
      <w:r>
        <w:tab/>
      </w:r>
      <w:r>
        <w:rPr>
          <w:spacing w:val="-2"/>
        </w:rPr>
        <w:t>families</w:t>
      </w:r>
      <w:r>
        <w:tab/>
      </w:r>
      <w:r>
        <w:rPr>
          <w:spacing w:val="-6"/>
        </w:rPr>
        <w:t xml:space="preserve">of </w:t>
      </w:r>
      <w:r>
        <w:t>undernourished young children?</w:t>
      </w:r>
    </w:p>
    <w:p w:rsidR="00002852" w:rsidRDefault="00DD23FB">
      <w:pPr>
        <w:spacing w:before="282"/>
        <w:ind w:left="1659"/>
        <w:rPr>
          <w:i/>
          <w:sz w:val="28"/>
        </w:rPr>
      </w:pPr>
      <w:r>
        <w:rPr>
          <w:i/>
          <w:sz w:val="28"/>
        </w:rPr>
        <w:t>If</w:t>
      </w:r>
      <w:r>
        <w:rPr>
          <w:i/>
          <w:spacing w:val="-3"/>
          <w:sz w:val="28"/>
        </w:rPr>
        <w:t xml:space="preserve"> </w:t>
      </w:r>
      <w:r>
        <w:rPr>
          <w:i/>
          <w:sz w:val="28"/>
        </w:rPr>
        <w:t>many</w:t>
      </w:r>
      <w:r>
        <w:rPr>
          <w:i/>
          <w:spacing w:val="-3"/>
          <w:sz w:val="28"/>
        </w:rPr>
        <w:t xml:space="preserve"> </w:t>
      </w:r>
      <w:r>
        <w:rPr>
          <w:i/>
          <w:sz w:val="28"/>
        </w:rPr>
        <w:t>children</w:t>
      </w:r>
      <w:r>
        <w:rPr>
          <w:i/>
          <w:spacing w:val="-3"/>
          <w:sz w:val="28"/>
        </w:rPr>
        <w:t xml:space="preserve"> </w:t>
      </w:r>
      <w:r>
        <w:rPr>
          <w:i/>
          <w:sz w:val="28"/>
        </w:rPr>
        <w:t>and</w:t>
      </w:r>
      <w:r>
        <w:rPr>
          <w:i/>
          <w:spacing w:val="-2"/>
          <w:sz w:val="28"/>
        </w:rPr>
        <w:t xml:space="preserve"> </w:t>
      </w:r>
      <w:r>
        <w:rPr>
          <w:i/>
          <w:sz w:val="28"/>
        </w:rPr>
        <w:t>women</w:t>
      </w:r>
      <w:r>
        <w:rPr>
          <w:i/>
          <w:spacing w:val="-6"/>
          <w:sz w:val="28"/>
        </w:rPr>
        <w:t xml:space="preserve"> </w:t>
      </w:r>
      <w:r>
        <w:rPr>
          <w:i/>
          <w:sz w:val="28"/>
        </w:rPr>
        <w:t>have</w:t>
      </w:r>
      <w:r>
        <w:rPr>
          <w:i/>
          <w:spacing w:val="-6"/>
          <w:sz w:val="28"/>
        </w:rPr>
        <w:t xml:space="preserve"> </w:t>
      </w:r>
      <w:proofErr w:type="spellStart"/>
      <w:r>
        <w:rPr>
          <w:i/>
          <w:spacing w:val="-2"/>
          <w:sz w:val="28"/>
        </w:rPr>
        <w:t>anaemia</w:t>
      </w:r>
      <w:proofErr w:type="spellEnd"/>
    </w:p>
    <w:p w:rsidR="00002852" w:rsidRDefault="00DD23FB">
      <w:pPr>
        <w:pStyle w:val="BodyText"/>
        <w:spacing w:before="278"/>
        <w:ind w:left="1942"/>
      </w:pPr>
      <w:r>
        <w:t>Is</w:t>
      </w:r>
      <w:r>
        <w:rPr>
          <w:spacing w:val="-2"/>
        </w:rPr>
        <w:t xml:space="preserve"> </w:t>
      </w:r>
      <w:proofErr w:type="spellStart"/>
      <w:r>
        <w:t>anaemia</w:t>
      </w:r>
      <w:proofErr w:type="spellEnd"/>
      <w:r>
        <w:rPr>
          <w:spacing w:val="-2"/>
        </w:rPr>
        <w:t xml:space="preserve"> </w:t>
      </w:r>
      <w:r>
        <w:t>(use</w:t>
      </w:r>
      <w:r>
        <w:rPr>
          <w:spacing w:val="-5"/>
        </w:rPr>
        <w:t xml:space="preserve"> </w:t>
      </w:r>
      <w:r>
        <w:t>local</w:t>
      </w:r>
      <w:r>
        <w:rPr>
          <w:spacing w:val="-3"/>
        </w:rPr>
        <w:t xml:space="preserve"> </w:t>
      </w:r>
      <w:r>
        <w:t>name)</w:t>
      </w:r>
      <w:r>
        <w:rPr>
          <w:spacing w:val="-3"/>
        </w:rPr>
        <w:t xml:space="preserve"> </w:t>
      </w:r>
      <w:r>
        <w:t>a</w:t>
      </w:r>
      <w:r>
        <w:rPr>
          <w:spacing w:val="-2"/>
        </w:rPr>
        <w:t xml:space="preserve"> </w:t>
      </w:r>
      <w:r>
        <w:t>problem</w:t>
      </w:r>
      <w:r>
        <w:rPr>
          <w:spacing w:val="-7"/>
        </w:rPr>
        <w:t xml:space="preserve"> </w:t>
      </w:r>
      <w:r>
        <w:t>in</w:t>
      </w:r>
      <w:r>
        <w:rPr>
          <w:spacing w:val="-1"/>
        </w:rPr>
        <w:t xml:space="preserve"> </w:t>
      </w:r>
      <w:r>
        <w:t>this</w:t>
      </w:r>
      <w:r>
        <w:rPr>
          <w:spacing w:val="-1"/>
        </w:rPr>
        <w:t xml:space="preserve"> </w:t>
      </w:r>
      <w:r>
        <w:rPr>
          <w:spacing w:val="-2"/>
        </w:rPr>
        <w:t>place?</w:t>
      </w:r>
    </w:p>
    <w:p w:rsidR="00002852" w:rsidRDefault="00DD23FB">
      <w:pPr>
        <w:pStyle w:val="BodyText"/>
        <w:spacing w:before="285" w:line="237" w:lineRule="auto"/>
        <w:ind w:left="1942" w:right="1235"/>
      </w:pPr>
      <w:r>
        <w:t>Do</w:t>
      </w:r>
      <w:r>
        <w:rPr>
          <w:spacing w:val="40"/>
        </w:rPr>
        <w:t xml:space="preserve"> </w:t>
      </w:r>
      <w:r>
        <w:t>you</w:t>
      </w:r>
      <w:r>
        <w:rPr>
          <w:spacing w:val="40"/>
        </w:rPr>
        <w:t xml:space="preserve"> </w:t>
      </w:r>
      <w:r>
        <w:t>know</w:t>
      </w:r>
      <w:r>
        <w:rPr>
          <w:spacing w:val="40"/>
        </w:rPr>
        <w:t xml:space="preserve"> </w:t>
      </w:r>
      <w:r>
        <w:t>what</w:t>
      </w:r>
      <w:r>
        <w:rPr>
          <w:spacing w:val="40"/>
        </w:rPr>
        <w:t xml:space="preserve"> </w:t>
      </w:r>
      <w:r>
        <w:t>causes</w:t>
      </w:r>
      <w:r>
        <w:rPr>
          <w:spacing w:val="40"/>
        </w:rPr>
        <w:t xml:space="preserve"> </w:t>
      </w:r>
      <w:proofErr w:type="spellStart"/>
      <w:r>
        <w:t>anaemia</w:t>
      </w:r>
      <w:proofErr w:type="spellEnd"/>
      <w:r>
        <w:t>?</w:t>
      </w:r>
      <w:r>
        <w:rPr>
          <w:spacing w:val="40"/>
        </w:rPr>
        <w:t xml:space="preserve"> </w:t>
      </w:r>
      <w:r>
        <w:t>Emphasize</w:t>
      </w:r>
      <w:r>
        <w:rPr>
          <w:spacing w:val="40"/>
        </w:rPr>
        <w:t xml:space="preserve"> </w:t>
      </w:r>
      <w:r>
        <w:t>the</w:t>
      </w:r>
      <w:r>
        <w:rPr>
          <w:spacing w:val="40"/>
        </w:rPr>
        <w:t xml:space="preserve"> </w:t>
      </w:r>
      <w:r>
        <w:t>important</w:t>
      </w:r>
      <w:r>
        <w:rPr>
          <w:spacing w:val="40"/>
        </w:rPr>
        <w:t xml:space="preserve"> </w:t>
      </w:r>
      <w:r>
        <w:t>local</w:t>
      </w:r>
      <w:r>
        <w:rPr>
          <w:spacing w:val="80"/>
        </w:rPr>
        <w:t xml:space="preserve"> </w:t>
      </w:r>
      <w:r>
        <w:rPr>
          <w:spacing w:val="-2"/>
        </w:rPr>
        <w:t>causes.</w:t>
      </w:r>
    </w:p>
    <w:p w:rsidR="00002852" w:rsidRDefault="00DD23FB">
      <w:pPr>
        <w:pStyle w:val="BodyText"/>
        <w:spacing w:before="282"/>
        <w:ind w:left="1942"/>
      </w:pPr>
      <w:r>
        <w:t>How</w:t>
      </w:r>
      <w:r>
        <w:rPr>
          <w:spacing w:val="-4"/>
        </w:rPr>
        <w:t xml:space="preserve"> </w:t>
      </w:r>
      <w:r>
        <w:t>can</w:t>
      </w:r>
      <w:r>
        <w:rPr>
          <w:spacing w:val="-4"/>
        </w:rPr>
        <w:t xml:space="preserve"> </w:t>
      </w:r>
      <w:r>
        <w:t>we</w:t>
      </w:r>
      <w:r>
        <w:rPr>
          <w:spacing w:val="-3"/>
        </w:rPr>
        <w:t xml:space="preserve"> </w:t>
      </w:r>
      <w:r>
        <w:t>prevent</w:t>
      </w:r>
      <w:r>
        <w:rPr>
          <w:spacing w:val="-5"/>
        </w:rPr>
        <w:t xml:space="preserve"> </w:t>
      </w:r>
      <w:proofErr w:type="spellStart"/>
      <w:r>
        <w:t>anaemia</w:t>
      </w:r>
      <w:proofErr w:type="spellEnd"/>
      <w:r>
        <w:rPr>
          <w:spacing w:val="-3"/>
        </w:rPr>
        <w:t xml:space="preserve"> </w:t>
      </w:r>
      <w:r>
        <w:t>caused</w:t>
      </w:r>
      <w:r>
        <w:rPr>
          <w:spacing w:val="-3"/>
        </w:rPr>
        <w:t xml:space="preserve"> </w:t>
      </w:r>
      <w:r>
        <w:t>by</w:t>
      </w:r>
      <w:r>
        <w:rPr>
          <w:spacing w:val="-5"/>
        </w:rPr>
        <w:t xml:space="preserve"> </w:t>
      </w:r>
      <w:r>
        <w:t>hookworm,</w:t>
      </w:r>
      <w:r>
        <w:rPr>
          <w:spacing w:val="-1"/>
        </w:rPr>
        <w:t xml:space="preserve"> </w:t>
      </w:r>
      <w:r>
        <w:t>malaria,</w:t>
      </w:r>
      <w:r>
        <w:rPr>
          <w:spacing w:val="-4"/>
        </w:rPr>
        <w:t xml:space="preserve"> </w:t>
      </w:r>
      <w:r>
        <w:t>a</w:t>
      </w:r>
      <w:r>
        <w:rPr>
          <w:spacing w:val="-3"/>
        </w:rPr>
        <w:t xml:space="preserve"> </w:t>
      </w:r>
      <w:r>
        <w:t>poor</w:t>
      </w:r>
      <w:r>
        <w:rPr>
          <w:spacing w:val="-5"/>
        </w:rPr>
        <w:t xml:space="preserve"> </w:t>
      </w:r>
      <w:r>
        <w:rPr>
          <w:spacing w:val="-2"/>
        </w:rPr>
        <w:t>diet?</w:t>
      </w:r>
    </w:p>
    <w:p w:rsidR="00002852" w:rsidRDefault="00DD23FB">
      <w:pPr>
        <w:pStyle w:val="BodyText"/>
        <w:spacing w:before="285" w:line="237" w:lineRule="auto"/>
        <w:ind w:left="1942" w:right="1235"/>
      </w:pPr>
      <w:r>
        <w:t>Which local foods are rich in iron? How can we improve the amount of iron we absorb from food (see Topic 1, page 19)?</w:t>
      </w:r>
    </w:p>
    <w:p w:rsidR="00002852" w:rsidRDefault="00DD23FB">
      <w:pPr>
        <w:spacing w:before="282"/>
        <w:ind w:left="1942"/>
        <w:rPr>
          <w:i/>
          <w:sz w:val="28"/>
        </w:rPr>
      </w:pPr>
      <w:r>
        <w:rPr>
          <w:i/>
          <w:sz w:val="28"/>
        </w:rPr>
        <w:t>If</w:t>
      </w:r>
      <w:r>
        <w:rPr>
          <w:i/>
          <w:spacing w:val="-4"/>
          <w:sz w:val="28"/>
        </w:rPr>
        <w:t xml:space="preserve"> </w:t>
      </w:r>
      <w:r>
        <w:rPr>
          <w:i/>
          <w:sz w:val="28"/>
        </w:rPr>
        <w:t>many</w:t>
      </w:r>
      <w:r>
        <w:rPr>
          <w:i/>
          <w:spacing w:val="-4"/>
          <w:sz w:val="28"/>
        </w:rPr>
        <w:t xml:space="preserve"> </w:t>
      </w:r>
      <w:r>
        <w:rPr>
          <w:i/>
          <w:sz w:val="28"/>
        </w:rPr>
        <w:t>people</w:t>
      </w:r>
      <w:r>
        <w:rPr>
          <w:i/>
          <w:spacing w:val="-4"/>
          <w:sz w:val="28"/>
        </w:rPr>
        <w:t xml:space="preserve"> </w:t>
      </w:r>
      <w:r>
        <w:rPr>
          <w:i/>
          <w:sz w:val="28"/>
        </w:rPr>
        <w:t>have</w:t>
      </w:r>
      <w:r>
        <w:rPr>
          <w:i/>
          <w:spacing w:val="-6"/>
          <w:sz w:val="28"/>
        </w:rPr>
        <w:t xml:space="preserve"> </w:t>
      </w:r>
      <w:r>
        <w:rPr>
          <w:i/>
          <w:sz w:val="28"/>
        </w:rPr>
        <w:t>vitamin</w:t>
      </w:r>
      <w:r>
        <w:rPr>
          <w:i/>
          <w:spacing w:val="-4"/>
          <w:sz w:val="28"/>
        </w:rPr>
        <w:t xml:space="preserve"> </w:t>
      </w:r>
      <w:r>
        <w:rPr>
          <w:i/>
          <w:sz w:val="28"/>
        </w:rPr>
        <w:t>A</w:t>
      </w:r>
      <w:r>
        <w:rPr>
          <w:i/>
          <w:spacing w:val="-5"/>
          <w:sz w:val="28"/>
        </w:rPr>
        <w:t xml:space="preserve"> </w:t>
      </w:r>
      <w:r>
        <w:rPr>
          <w:i/>
          <w:sz w:val="28"/>
        </w:rPr>
        <w:t>deficiency</w:t>
      </w:r>
      <w:r>
        <w:rPr>
          <w:i/>
          <w:spacing w:val="-4"/>
          <w:sz w:val="28"/>
        </w:rPr>
        <w:t xml:space="preserve"> </w:t>
      </w:r>
      <w:r>
        <w:rPr>
          <w:i/>
          <w:spacing w:val="-2"/>
          <w:sz w:val="28"/>
        </w:rPr>
        <w:t>disorders</w:t>
      </w:r>
    </w:p>
    <w:p w:rsidR="00002852" w:rsidRDefault="00DD23FB">
      <w:pPr>
        <w:pStyle w:val="BodyText"/>
        <w:spacing w:before="286" w:line="237" w:lineRule="auto"/>
        <w:ind w:left="1942" w:right="1235"/>
      </w:pPr>
      <w:r>
        <w:t>What is vitamin A? What happens</w:t>
      </w:r>
      <w:r>
        <w:rPr>
          <w:spacing w:val="-1"/>
        </w:rPr>
        <w:t xml:space="preserve"> </w:t>
      </w:r>
      <w:r>
        <w:t>if a</w:t>
      </w:r>
      <w:r>
        <w:rPr>
          <w:spacing w:val="-2"/>
        </w:rPr>
        <w:t xml:space="preserve"> </w:t>
      </w:r>
      <w:r>
        <w:t>child</w:t>
      </w:r>
      <w:r>
        <w:rPr>
          <w:spacing w:val="-1"/>
        </w:rPr>
        <w:t xml:space="preserve"> </w:t>
      </w:r>
      <w:r>
        <w:t>or adult does</w:t>
      </w:r>
      <w:r>
        <w:rPr>
          <w:spacing w:val="-1"/>
        </w:rPr>
        <w:t xml:space="preserve"> </w:t>
      </w:r>
      <w:r>
        <w:t>not</w:t>
      </w:r>
      <w:r>
        <w:rPr>
          <w:spacing w:val="-1"/>
        </w:rPr>
        <w:t xml:space="preserve"> </w:t>
      </w:r>
      <w:r>
        <w:t>get enough vitamin A?</w:t>
      </w:r>
    </w:p>
    <w:p w:rsidR="00002852" w:rsidRDefault="00DD23FB">
      <w:pPr>
        <w:pStyle w:val="BodyText"/>
        <w:spacing w:before="281" w:line="448" w:lineRule="auto"/>
        <w:ind w:left="1942" w:right="3354"/>
      </w:pPr>
      <w:r>
        <w:t>How</w:t>
      </w:r>
      <w:r>
        <w:rPr>
          <w:spacing w:val="-6"/>
        </w:rPr>
        <w:t xml:space="preserve"> </w:t>
      </w:r>
      <w:r>
        <w:t>can</w:t>
      </w:r>
      <w:r>
        <w:rPr>
          <w:spacing w:val="-5"/>
        </w:rPr>
        <w:t xml:space="preserve"> </w:t>
      </w:r>
      <w:r>
        <w:t>we</w:t>
      </w:r>
      <w:r>
        <w:rPr>
          <w:spacing w:val="-5"/>
        </w:rPr>
        <w:t xml:space="preserve"> </w:t>
      </w:r>
      <w:r>
        <w:t>prevent</w:t>
      </w:r>
      <w:r>
        <w:rPr>
          <w:spacing w:val="-8"/>
        </w:rPr>
        <w:t xml:space="preserve"> </w:t>
      </w:r>
      <w:r>
        <w:t>vitamin</w:t>
      </w:r>
      <w:r>
        <w:rPr>
          <w:spacing w:val="-2"/>
        </w:rPr>
        <w:t xml:space="preserve"> </w:t>
      </w:r>
      <w:r>
        <w:t>A</w:t>
      </w:r>
      <w:r>
        <w:rPr>
          <w:spacing w:val="-6"/>
        </w:rPr>
        <w:t xml:space="preserve"> </w:t>
      </w:r>
      <w:r>
        <w:t>deficiency</w:t>
      </w:r>
      <w:r>
        <w:rPr>
          <w:spacing w:val="-9"/>
        </w:rPr>
        <w:t xml:space="preserve"> </w:t>
      </w:r>
      <w:r>
        <w:t>disorders? Which local foods are rich in vitamin A?</w:t>
      </w:r>
    </w:p>
    <w:p w:rsidR="00002852" w:rsidRDefault="00DD23FB">
      <w:pPr>
        <w:spacing w:line="320" w:lineRule="exact"/>
        <w:ind w:left="1942"/>
        <w:rPr>
          <w:i/>
          <w:sz w:val="28"/>
        </w:rPr>
      </w:pPr>
      <w:r>
        <w:rPr>
          <w:i/>
          <w:sz w:val="28"/>
        </w:rPr>
        <w:t>If</w:t>
      </w:r>
      <w:r>
        <w:rPr>
          <w:i/>
          <w:spacing w:val="-4"/>
          <w:sz w:val="28"/>
        </w:rPr>
        <w:t xml:space="preserve"> </w:t>
      </w:r>
      <w:r>
        <w:rPr>
          <w:i/>
          <w:sz w:val="28"/>
        </w:rPr>
        <w:t>many</w:t>
      </w:r>
      <w:r>
        <w:rPr>
          <w:i/>
          <w:spacing w:val="-4"/>
          <w:sz w:val="28"/>
        </w:rPr>
        <w:t xml:space="preserve"> </w:t>
      </w:r>
      <w:r>
        <w:rPr>
          <w:i/>
          <w:sz w:val="28"/>
        </w:rPr>
        <w:t>people</w:t>
      </w:r>
      <w:r>
        <w:rPr>
          <w:i/>
          <w:spacing w:val="-4"/>
          <w:sz w:val="28"/>
        </w:rPr>
        <w:t xml:space="preserve"> </w:t>
      </w:r>
      <w:r>
        <w:rPr>
          <w:i/>
          <w:sz w:val="28"/>
        </w:rPr>
        <w:t>are</w:t>
      </w:r>
      <w:r>
        <w:rPr>
          <w:i/>
          <w:spacing w:val="-4"/>
          <w:sz w:val="28"/>
        </w:rPr>
        <w:t xml:space="preserve"> </w:t>
      </w:r>
      <w:r>
        <w:rPr>
          <w:i/>
          <w:sz w:val="28"/>
        </w:rPr>
        <w:t>overweight</w:t>
      </w:r>
      <w:r>
        <w:rPr>
          <w:i/>
          <w:spacing w:val="-3"/>
          <w:sz w:val="28"/>
        </w:rPr>
        <w:t xml:space="preserve"> </w:t>
      </w:r>
      <w:r>
        <w:rPr>
          <w:i/>
          <w:sz w:val="28"/>
        </w:rPr>
        <w:t>or</w:t>
      </w:r>
      <w:r>
        <w:rPr>
          <w:i/>
          <w:spacing w:val="-3"/>
          <w:sz w:val="28"/>
        </w:rPr>
        <w:t xml:space="preserve"> </w:t>
      </w:r>
      <w:r>
        <w:rPr>
          <w:i/>
          <w:spacing w:val="-4"/>
          <w:sz w:val="28"/>
        </w:rPr>
        <w:t>obese</w:t>
      </w:r>
    </w:p>
    <w:p w:rsidR="00002852" w:rsidRDefault="00002852">
      <w:pPr>
        <w:pStyle w:val="BodyText"/>
        <w:rPr>
          <w:i/>
          <w:sz w:val="20"/>
        </w:rPr>
      </w:pPr>
    </w:p>
    <w:p w:rsidR="00002852" w:rsidRDefault="00DD23FB">
      <w:pPr>
        <w:pStyle w:val="BodyText"/>
        <w:spacing w:before="133"/>
        <w:rPr>
          <w:i/>
          <w:sz w:val="20"/>
        </w:rPr>
      </w:pPr>
      <w:r>
        <w:rPr>
          <w:i/>
          <w:noProof/>
          <w:sz w:val="20"/>
        </w:rPr>
        <mc:AlternateContent>
          <mc:Choice Requires="wps">
            <w:drawing>
              <wp:anchor distT="0" distB="0" distL="0" distR="0" simplePos="0" relativeHeight="487913984" behindDoc="1" locked="0" layoutInCell="1" allowOverlap="1">
                <wp:simplePos x="0" y="0"/>
                <wp:positionH relativeFrom="page">
                  <wp:posOffset>1125016</wp:posOffset>
                </wp:positionH>
                <wp:positionV relativeFrom="paragraph">
                  <wp:posOffset>245732</wp:posOffset>
                </wp:positionV>
                <wp:extent cx="5523865" cy="6350"/>
                <wp:effectExtent l="0" t="0" r="0" b="0"/>
                <wp:wrapTopAndBottom/>
                <wp:docPr id="865" name="Graphic 8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349024pt;width:434.95pt;height:.47998pt;mso-position-horizontal-relative:page;mso-position-vertical-relative:paragraph;z-index:-15402496;mso-wrap-distance-left:0;mso-wrap-distance-right:0" id="docshape659" filled="true" fillcolor="#d9d9d9" stroked="false">
                <v:fill type="solid"/>
                <w10:wrap type="topAndBottom"/>
              </v:rect>
            </w:pict>
          </mc:Fallback>
        </mc:AlternateContent>
      </w:r>
    </w:p>
    <w:p w:rsidR="00002852" w:rsidRDefault="00002852">
      <w:pPr>
        <w:pStyle w:val="BodyText"/>
        <w:rPr>
          <w:i/>
          <w:sz w:val="20"/>
        </w:rPr>
        <w:sectPr w:rsidR="00002852">
          <w:pgSz w:w="12240" w:h="15840"/>
          <w:pgMar w:top="1080" w:right="566" w:bottom="1140" w:left="141" w:header="721" w:footer="957" w:gutter="0"/>
          <w:cols w:space="720"/>
        </w:sectPr>
      </w:pPr>
    </w:p>
    <w:p w:rsidR="00002852" w:rsidRDefault="00DD23FB">
      <w:pPr>
        <w:pStyle w:val="BodyText"/>
        <w:spacing w:before="3"/>
        <w:rPr>
          <w:i/>
          <w:sz w:val="4"/>
        </w:rPr>
      </w:pPr>
      <w:r>
        <w:rPr>
          <w:i/>
          <w:noProof/>
          <w:sz w:val="4"/>
        </w:rPr>
        <w:lastRenderedPageBreak/>
        <mc:AlternateContent>
          <mc:Choice Requires="wps">
            <w:drawing>
              <wp:anchor distT="0" distB="0" distL="0" distR="0" simplePos="0" relativeHeight="48404889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66" name="Graphic 8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67584" id="docshape66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67" name="Group 8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68" name="Graphic 86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61" coordorigin="0,0" coordsize="8699,60">
                <v:rect style="position:absolute;left:0;top:0;width:8699;height:60" id="docshape662" filled="true" fillcolor="#612322" stroked="false">
                  <v:fill type="solid"/>
                </v:rect>
              </v:group>
            </w:pict>
          </mc:Fallback>
        </mc:AlternateContent>
      </w:r>
    </w:p>
    <w:p w:rsidR="00002852" w:rsidRDefault="00DD23FB">
      <w:pPr>
        <w:pStyle w:val="BodyText"/>
        <w:spacing w:before="260" w:line="448" w:lineRule="auto"/>
        <w:ind w:left="1942" w:right="2629"/>
      </w:pPr>
      <w:r>
        <w:t>Which</w:t>
      </w:r>
      <w:r>
        <w:rPr>
          <w:spacing w:val="-5"/>
        </w:rPr>
        <w:t xml:space="preserve"> </w:t>
      </w:r>
      <w:r>
        <w:t>health</w:t>
      </w:r>
      <w:r>
        <w:rPr>
          <w:spacing w:val="-5"/>
        </w:rPr>
        <w:t xml:space="preserve"> </w:t>
      </w:r>
      <w:r>
        <w:t>problems</w:t>
      </w:r>
      <w:r>
        <w:rPr>
          <w:spacing w:val="-5"/>
        </w:rPr>
        <w:t xml:space="preserve"> </w:t>
      </w:r>
      <w:r>
        <w:t>are</w:t>
      </w:r>
      <w:r>
        <w:rPr>
          <w:spacing w:val="-7"/>
        </w:rPr>
        <w:t xml:space="preserve"> </w:t>
      </w:r>
      <w:r>
        <w:t>linked</w:t>
      </w:r>
      <w:r>
        <w:rPr>
          <w:spacing w:val="-8"/>
        </w:rPr>
        <w:t xml:space="preserve"> </w:t>
      </w:r>
      <w:r>
        <w:t>to</w:t>
      </w:r>
      <w:r>
        <w:rPr>
          <w:spacing w:val="-5"/>
        </w:rPr>
        <w:t xml:space="preserve"> </w:t>
      </w:r>
      <w:r>
        <w:t>overweight</w:t>
      </w:r>
      <w:r>
        <w:rPr>
          <w:spacing w:val="-5"/>
        </w:rPr>
        <w:t xml:space="preserve"> </w:t>
      </w:r>
      <w:r>
        <w:t>and</w:t>
      </w:r>
      <w:r>
        <w:rPr>
          <w:spacing w:val="-5"/>
        </w:rPr>
        <w:t xml:space="preserve"> </w:t>
      </w:r>
      <w:r>
        <w:t>obesity? How can we prevent ourselves from becoming overweight?</w:t>
      </w:r>
    </w:p>
    <w:p w:rsidR="00002852" w:rsidRDefault="00DD23FB">
      <w:pPr>
        <w:pStyle w:val="BodyText"/>
        <w:ind w:left="1942"/>
      </w:pPr>
      <w:r>
        <w:t>How</w:t>
      </w:r>
      <w:r>
        <w:rPr>
          <w:spacing w:val="-7"/>
        </w:rPr>
        <w:t xml:space="preserve"> </w:t>
      </w:r>
      <w:r>
        <w:t>can</w:t>
      </w:r>
      <w:r>
        <w:rPr>
          <w:spacing w:val="-7"/>
        </w:rPr>
        <w:t xml:space="preserve"> </w:t>
      </w:r>
      <w:r>
        <w:t>overweight</w:t>
      </w:r>
      <w:r>
        <w:rPr>
          <w:spacing w:val="-6"/>
        </w:rPr>
        <w:t xml:space="preserve"> </w:t>
      </w:r>
      <w:r>
        <w:t>and</w:t>
      </w:r>
      <w:r>
        <w:rPr>
          <w:spacing w:val="-3"/>
        </w:rPr>
        <w:t xml:space="preserve"> </w:t>
      </w:r>
      <w:r>
        <w:t>obese</w:t>
      </w:r>
      <w:r>
        <w:rPr>
          <w:spacing w:val="-4"/>
        </w:rPr>
        <w:t xml:space="preserve"> </w:t>
      </w:r>
      <w:r>
        <w:t>people lose</w:t>
      </w:r>
      <w:r>
        <w:rPr>
          <w:spacing w:val="-6"/>
        </w:rPr>
        <w:t xml:space="preserve"> </w:t>
      </w:r>
      <w:r>
        <w:t>weight?</w:t>
      </w:r>
      <w:r>
        <w:rPr>
          <w:spacing w:val="-2"/>
        </w:rPr>
        <w:t xml:space="preserve"> </w:t>
      </w:r>
      <w:r>
        <w:t>Is</w:t>
      </w:r>
      <w:r>
        <w:rPr>
          <w:spacing w:val="-3"/>
        </w:rPr>
        <w:t xml:space="preserve"> </w:t>
      </w:r>
      <w:r>
        <w:t>it</w:t>
      </w:r>
      <w:r>
        <w:rPr>
          <w:spacing w:val="-2"/>
        </w:rPr>
        <w:t xml:space="preserve"> easy?</w:t>
      </w:r>
    </w:p>
    <w:p w:rsidR="00002852" w:rsidRDefault="00DD23FB">
      <w:pPr>
        <w:pStyle w:val="Heading2"/>
        <w:spacing w:before="288" w:line="319" w:lineRule="exact"/>
        <w:ind w:left="1942"/>
      </w:pPr>
      <w:r>
        <w:t>Nutrition</w:t>
      </w:r>
      <w:r>
        <w:rPr>
          <w:spacing w:val="-5"/>
        </w:rPr>
        <w:t xml:space="preserve"> </w:t>
      </w:r>
      <w:r>
        <w:t>for</w:t>
      </w:r>
      <w:r>
        <w:rPr>
          <w:spacing w:val="-4"/>
        </w:rPr>
        <w:t xml:space="preserve"> </w:t>
      </w:r>
      <w:r>
        <w:t>Older</w:t>
      </w:r>
      <w:r>
        <w:rPr>
          <w:spacing w:val="-6"/>
        </w:rPr>
        <w:t xml:space="preserve"> </w:t>
      </w:r>
      <w:r>
        <w:rPr>
          <w:spacing w:val="-2"/>
        </w:rPr>
        <w:t>Adults:</w:t>
      </w:r>
    </w:p>
    <w:p w:rsidR="00002852" w:rsidRDefault="00DD23FB">
      <w:pPr>
        <w:pStyle w:val="BodyText"/>
        <w:spacing w:line="319" w:lineRule="exact"/>
        <w:ind w:left="1942"/>
      </w:pPr>
      <w:r>
        <w:t>Preventing</w:t>
      </w:r>
      <w:r>
        <w:rPr>
          <w:spacing w:val="-9"/>
        </w:rPr>
        <w:t xml:space="preserve"> </w:t>
      </w:r>
      <w:r>
        <w:t>Malnutrition</w:t>
      </w:r>
      <w:r>
        <w:rPr>
          <w:spacing w:val="-5"/>
        </w:rPr>
        <w:t xml:space="preserve"> </w:t>
      </w:r>
      <w:r>
        <w:t>as</w:t>
      </w:r>
      <w:r>
        <w:rPr>
          <w:spacing w:val="-4"/>
        </w:rPr>
        <w:t xml:space="preserve"> </w:t>
      </w:r>
      <w:r>
        <w:t>the</w:t>
      </w:r>
      <w:r>
        <w:rPr>
          <w:spacing w:val="-6"/>
        </w:rPr>
        <w:t xml:space="preserve"> </w:t>
      </w:r>
      <w:r>
        <w:t>Body</w:t>
      </w:r>
      <w:r>
        <w:rPr>
          <w:spacing w:val="-9"/>
        </w:rPr>
        <w:t xml:space="preserve"> </w:t>
      </w:r>
      <w:r>
        <w:rPr>
          <w:spacing w:val="-4"/>
        </w:rPr>
        <w:t>Ages</w:t>
      </w:r>
    </w:p>
    <w:p w:rsidR="00002852" w:rsidRDefault="00002852">
      <w:pPr>
        <w:pStyle w:val="BodyText"/>
        <w:rPr>
          <w:sz w:val="20"/>
        </w:rPr>
      </w:pPr>
    </w:p>
    <w:p w:rsidR="00002852" w:rsidRDefault="00DD23FB">
      <w:pPr>
        <w:pStyle w:val="BodyText"/>
        <w:spacing w:before="43"/>
        <w:rPr>
          <w:sz w:val="20"/>
        </w:rPr>
      </w:pPr>
      <w:r>
        <w:rPr>
          <w:noProof/>
          <w:sz w:val="20"/>
        </w:rPr>
        <mc:AlternateContent>
          <mc:Choice Requires="wps">
            <w:drawing>
              <wp:anchor distT="0" distB="0" distL="0" distR="0" simplePos="0" relativeHeight="487915520" behindDoc="1" locked="0" layoutInCell="1" allowOverlap="1">
                <wp:simplePos x="0" y="0"/>
                <wp:positionH relativeFrom="page">
                  <wp:posOffset>1304797</wp:posOffset>
                </wp:positionH>
                <wp:positionV relativeFrom="paragraph">
                  <wp:posOffset>189042</wp:posOffset>
                </wp:positionV>
                <wp:extent cx="5259070" cy="614680"/>
                <wp:effectExtent l="0" t="0" r="0" b="0"/>
                <wp:wrapTopAndBottom/>
                <wp:docPr id="869" name="Textbox 8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59070" cy="614680"/>
                        </a:xfrm>
                        <a:prstGeom prst="rect">
                          <a:avLst/>
                        </a:prstGeom>
                        <a:solidFill>
                          <a:srgbClr val="EDEDED"/>
                        </a:solidFill>
                      </wps:spPr>
                      <wps:txbx>
                        <w:txbxContent>
                          <w:p w:rsidR="00DD23FB" w:rsidRDefault="00DD23FB">
                            <w:pPr>
                              <w:pStyle w:val="BodyText"/>
                              <w:ind w:left="28" w:right="27"/>
                              <w:jc w:val="both"/>
                              <w:rPr>
                                <w:color w:val="000000"/>
                              </w:rPr>
                            </w:pPr>
                            <w:r>
                              <w:rPr>
                                <w:color w:val="000000"/>
                              </w:rPr>
                              <w:t>Although calorie needs may decrease with aging, the body‘s needs for certain nutrients can increase. Eating more nutrient-dense foods, such as kiwifruit, can help.</w:t>
                            </w:r>
                          </w:p>
                        </w:txbxContent>
                      </wps:txbx>
                      <wps:bodyPr wrap="square" lIns="0" tIns="0" rIns="0" bIns="0" rtlCol="0">
                        <a:noAutofit/>
                      </wps:bodyPr>
                    </wps:wsp>
                  </a:graphicData>
                </a:graphic>
              </wp:anchor>
            </w:drawing>
          </mc:Choice>
          <mc:Fallback>
            <w:pict>
              <v:shape id="Textbox 869" o:spid="_x0000_s1047" type="#_x0000_t202" style="position:absolute;margin-left:102.75pt;margin-top:14.9pt;width:414.1pt;height:48.4pt;z-index:-15400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XJzAEAAH8DAAAOAAAAZHJzL2Uyb0RvYy54bWysU21v2jAQ/j5p/8Hy9xFAg9GIUG1lnSZV&#10;66S2P8BxbGLN8XlnQ8K/39kQirZvU4Vkzr6353nusr4dOssOCoMBV/HZZMqZchIa43YVf3m+/7Di&#10;LEThGmHBqYofVeC3m/fv1r0v1RxasI1CRkVcKHtf8TZGXxZFkK3qRJiAV46cGrATka64KxoUPVXv&#10;bDGfTpdFD9h4BKlCoNftyck3ub7WSsZHrYOKzFacsMV8Yj7rdBabtSh3KHxr5BmG+A8UnTCOml5K&#10;bUUUbI/mn1KdkQgBdJxI6ArQ2kiVORCb2fQvNk+t8CpzIXGCv8gU3q6s/HH4icw0FV8tbzhzoqMh&#10;Pash1jCw9EQC9T6UFPfkKTIOX2CgQWeywT+A/BUopLiKOSUEik6CDBq79E9UGSXSDI4X3akNk/S4&#10;mC9upp/IJcm3nH1crvJgitdsjyF+U9CxZFQcaa4ZgTg8hJj6i3IMSc0CWNPcG2vzBXf1nUV2ELQD&#10;X7fpl1hRylVYJnDCnKjEoR6yKrPFqEANzZEE6GlXKh5+7wUqzux3R8NIizUaOBr1aGC0d5DXL6Fx&#10;8HkfQZuMOrU61T1LSFPOyM4bmdbo+p6jXr+bzR8AAAD//wMAUEsDBBQABgAIAAAAIQA2koDP4QAA&#10;AAsBAAAPAAAAZHJzL2Rvd25yZXYueG1sTI/NTsMwEITvSLyDtUjcqN1UDRDiVOWnHBAX0l64Ock2&#10;CY3XUeymgadne4LbjPbT7Ey6mmwnRhx860jDfKZAIJWuaqnWsNtubu5A+GCoMp0j1PCNHlbZ5UVq&#10;ksqd6APHPNSCQ8gnRkMTQp9I6csGrfEz1yPxbe8GawLboZbVYE4cbjsZKRVLa1riD43p8anB8pAf&#10;rYaX9/H57XG+7jEvPg9f29f9Zvcjtb6+mtYPIAJO4Q+Gc32uDhl3KtyRKi86DZFaLhllcc8TzoBa&#10;LG5BFKyiOAaZpfL/huwXAAD//wMAUEsBAi0AFAAGAAgAAAAhALaDOJL+AAAA4QEAABMAAAAAAAAA&#10;AAAAAAAAAAAAAFtDb250ZW50X1R5cGVzXS54bWxQSwECLQAUAAYACAAAACEAOP0h/9YAAACUAQAA&#10;CwAAAAAAAAAAAAAAAAAvAQAAX3JlbHMvLnJlbHNQSwECLQAUAAYACAAAACEAv2A1ycwBAAB/AwAA&#10;DgAAAAAAAAAAAAAAAAAuAgAAZHJzL2Uyb0RvYy54bWxQSwECLQAUAAYACAAAACEANpKAz+EAAAAL&#10;AQAADwAAAAAAAAAAAAAAAAAmBAAAZHJzL2Rvd25yZXYueG1sUEsFBgAAAAAEAAQA8wAAADQFAAAA&#10;AA==&#10;" fillcolor="#ededed" stroked="f">
                <v:path arrowok="t"/>
                <v:textbox inset="0,0,0,0">
                  <w:txbxContent>
                    <w:p w:rsidR="00DD23FB" w:rsidRDefault="00DD23FB">
                      <w:pPr>
                        <w:pStyle w:val="BodyText"/>
                        <w:ind w:left="28" w:right="27"/>
                        <w:jc w:val="both"/>
                        <w:rPr>
                          <w:color w:val="000000"/>
                        </w:rPr>
                      </w:pPr>
                      <w:r>
                        <w:rPr>
                          <w:color w:val="000000"/>
                        </w:rPr>
                        <w:t>Although calorie needs may decrease with aging, the body‘s needs for certain nutrients can increase. Eating more nutrient-dense foods, such as kiwifruit, can help.</w:t>
                      </w:r>
                    </w:p>
                  </w:txbxContent>
                </v:textbox>
                <w10:wrap type="topAndBottom" anchorx="page"/>
              </v:shape>
            </w:pict>
          </mc:Fallback>
        </mc:AlternateContent>
      </w:r>
    </w:p>
    <w:p w:rsidR="00002852" w:rsidRDefault="00DD23FB">
      <w:pPr>
        <w:pStyle w:val="Heading2"/>
        <w:spacing w:line="316" w:lineRule="exact"/>
      </w:pPr>
      <w:r>
        <w:rPr>
          <w:spacing w:val="-2"/>
        </w:rPr>
        <w:t>CONTENTS</w:t>
      </w:r>
    </w:p>
    <w:p w:rsidR="00002852" w:rsidRDefault="00A52479">
      <w:pPr>
        <w:pStyle w:val="ListParagraph"/>
        <w:numPr>
          <w:ilvl w:val="0"/>
          <w:numId w:val="32"/>
        </w:numPr>
        <w:tabs>
          <w:tab w:val="left" w:pos="2379"/>
        </w:tabs>
        <w:spacing w:line="319" w:lineRule="exact"/>
        <w:ind w:left="2379"/>
        <w:jc w:val="both"/>
        <w:rPr>
          <w:sz w:val="28"/>
        </w:rPr>
      </w:pPr>
      <w:hyperlink r:id="rId265" w:anchor="Key%20nutrients%20for%20older%20adults">
        <w:r w:rsidR="00DD23FB">
          <w:rPr>
            <w:sz w:val="28"/>
            <w:u w:val="single"/>
          </w:rPr>
          <w:t>Key</w:t>
        </w:r>
        <w:r w:rsidR="00DD23FB">
          <w:rPr>
            <w:spacing w:val="-6"/>
            <w:sz w:val="28"/>
            <w:u w:val="single"/>
          </w:rPr>
          <w:t xml:space="preserve"> </w:t>
        </w:r>
        <w:r w:rsidR="00DD23FB">
          <w:rPr>
            <w:sz w:val="28"/>
            <w:u w:val="single"/>
          </w:rPr>
          <w:t>nutrients</w:t>
        </w:r>
        <w:r w:rsidR="00DD23FB">
          <w:rPr>
            <w:spacing w:val="-3"/>
            <w:sz w:val="28"/>
            <w:u w:val="single"/>
          </w:rPr>
          <w:t xml:space="preserve"> </w:t>
        </w:r>
        <w:r w:rsidR="00DD23FB">
          <w:rPr>
            <w:sz w:val="28"/>
            <w:u w:val="single"/>
          </w:rPr>
          <w:t>for</w:t>
        </w:r>
        <w:r w:rsidR="00DD23FB">
          <w:rPr>
            <w:spacing w:val="-4"/>
            <w:sz w:val="28"/>
            <w:u w:val="single"/>
          </w:rPr>
          <w:t xml:space="preserve"> </w:t>
        </w:r>
        <w:r w:rsidR="00DD23FB">
          <w:rPr>
            <w:sz w:val="28"/>
            <w:u w:val="single"/>
          </w:rPr>
          <w:t>older</w:t>
        </w:r>
        <w:r w:rsidR="00DD23FB">
          <w:rPr>
            <w:spacing w:val="-4"/>
            <w:sz w:val="28"/>
            <w:u w:val="single"/>
          </w:rPr>
          <w:t xml:space="preserve"> </w:t>
        </w:r>
        <w:r w:rsidR="00DD23FB">
          <w:rPr>
            <w:spacing w:val="-2"/>
            <w:sz w:val="28"/>
            <w:u w:val="single"/>
          </w:rPr>
          <w:t>adults</w:t>
        </w:r>
      </w:hyperlink>
    </w:p>
    <w:p w:rsidR="00002852" w:rsidRDefault="00DD23FB">
      <w:pPr>
        <w:pStyle w:val="ListParagraph"/>
        <w:numPr>
          <w:ilvl w:val="0"/>
          <w:numId w:val="32"/>
        </w:numPr>
        <w:tabs>
          <w:tab w:val="left" w:pos="1942"/>
          <w:tab w:val="left" w:pos="2379"/>
        </w:tabs>
        <w:ind w:right="5510" w:hanging="360"/>
        <w:jc w:val="both"/>
        <w:rPr>
          <w:sz w:val="28"/>
        </w:rPr>
      </w:pPr>
      <w:r>
        <w:rPr>
          <w:noProof/>
          <w:sz w:val="28"/>
        </w:rPr>
        <w:drawing>
          <wp:anchor distT="0" distB="0" distL="0" distR="0" simplePos="0" relativeHeight="484048384" behindDoc="1" locked="0" layoutInCell="1" allowOverlap="1">
            <wp:simplePos x="0" y="0"/>
            <wp:positionH relativeFrom="page">
              <wp:posOffset>4029075</wp:posOffset>
            </wp:positionH>
            <wp:positionV relativeFrom="paragraph">
              <wp:posOffset>199656</wp:posOffset>
            </wp:positionV>
            <wp:extent cx="3166745" cy="2560319"/>
            <wp:effectExtent l="0" t="0" r="0" b="0"/>
            <wp:wrapNone/>
            <wp:docPr id="870" name="Image 870">
              <a:hlinkClick xmlns:a="http://schemas.openxmlformats.org/drawingml/2006/main" r:id="rId26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0" name="Image 870">
                      <a:hlinkClick r:id="rId266"/>
                    </pic:cNvPr>
                    <pic:cNvPicPr/>
                  </pic:nvPicPr>
                  <pic:blipFill>
                    <a:blip r:embed="rId267" cstate="print"/>
                    <a:stretch>
                      <a:fillRect/>
                    </a:stretch>
                  </pic:blipFill>
                  <pic:spPr>
                    <a:xfrm>
                      <a:off x="0" y="0"/>
                      <a:ext cx="3166745" cy="2560319"/>
                    </a:xfrm>
                    <a:prstGeom prst="rect">
                      <a:avLst/>
                    </a:prstGeom>
                  </pic:spPr>
                </pic:pic>
              </a:graphicData>
            </a:graphic>
          </wp:anchor>
        </w:drawing>
      </w:r>
      <w:r>
        <w:rPr>
          <w:sz w:val="20"/>
        </w:rPr>
        <w:tab/>
      </w:r>
      <w:hyperlink r:id="rId268" w:anchor="Changes%20in%20physical%20health%20and%20everyday%20life%20that%20affect%20nutrition%20status">
        <w:r>
          <w:rPr>
            <w:sz w:val="28"/>
            <w:u w:val="single"/>
          </w:rPr>
          <w:t>Changes in physical health and</w:t>
        </w:r>
      </w:hyperlink>
      <w:r>
        <w:rPr>
          <w:sz w:val="28"/>
        </w:rPr>
        <w:t xml:space="preserve"> </w:t>
      </w:r>
      <w:hyperlink r:id="rId269" w:anchor="Changes%20in%20physical%20health%20and%20everyday%20life%20that%20affect%20nutrition%20status">
        <w:r>
          <w:rPr>
            <w:sz w:val="28"/>
            <w:u w:val="single"/>
          </w:rPr>
          <w:t>everyday life that affect nutrition</w:t>
        </w:r>
      </w:hyperlink>
      <w:r>
        <w:rPr>
          <w:sz w:val="28"/>
        </w:rPr>
        <w:t xml:space="preserve"> </w:t>
      </w:r>
      <w:hyperlink r:id="rId270" w:anchor="Changes%20in%20physical%20health%20and%20everyday%20life%20that%20affect%20nutrition%20status">
        <w:r>
          <w:rPr>
            <w:spacing w:val="-2"/>
            <w:sz w:val="28"/>
            <w:u w:val="single"/>
          </w:rPr>
          <w:t>status</w:t>
        </w:r>
      </w:hyperlink>
    </w:p>
    <w:p w:rsidR="00002852" w:rsidRDefault="00A52479">
      <w:pPr>
        <w:pStyle w:val="ListParagraph"/>
        <w:numPr>
          <w:ilvl w:val="0"/>
          <w:numId w:val="32"/>
        </w:numPr>
        <w:tabs>
          <w:tab w:val="left" w:pos="2379"/>
        </w:tabs>
        <w:spacing w:before="1" w:line="322" w:lineRule="exact"/>
        <w:ind w:left="2379"/>
        <w:jc w:val="both"/>
        <w:rPr>
          <w:sz w:val="28"/>
        </w:rPr>
      </w:pPr>
      <w:hyperlink r:id="rId271" w:anchor="Nutrition%20and%20chronic%20disease">
        <w:r w:rsidR="00DD23FB">
          <w:rPr>
            <w:sz w:val="28"/>
            <w:u w:val="single"/>
          </w:rPr>
          <w:t>Nutrition</w:t>
        </w:r>
        <w:r w:rsidR="00DD23FB">
          <w:rPr>
            <w:spacing w:val="-6"/>
            <w:sz w:val="28"/>
            <w:u w:val="single"/>
          </w:rPr>
          <w:t xml:space="preserve"> </w:t>
        </w:r>
        <w:r w:rsidR="00DD23FB">
          <w:rPr>
            <w:sz w:val="28"/>
            <w:u w:val="single"/>
          </w:rPr>
          <w:t>and</w:t>
        </w:r>
        <w:r w:rsidR="00DD23FB">
          <w:rPr>
            <w:spacing w:val="-6"/>
            <w:sz w:val="28"/>
            <w:u w:val="single"/>
          </w:rPr>
          <w:t xml:space="preserve"> </w:t>
        </w:r>
        <w:r w:rsidR="00DD23FB">
          <w:rPr>
            <w:sz w:val="28"/>
            <w:u w:val="single"/>
          </w:rPr>
          <w:t>chronic</w:t>
        </w:r>
        <w:r w:rsidR="00DD23FB">
          <w:rPr>
            <w:spacing w:val="-9"/>
            <w:sz w:val="28"/>
            <w:u w:val="single"/>
          </w:rPr>
          <w:t xml:space="preserve"> </w:t>
        </w:r>
        <w:r w:rsidR="00DD23FB">
          <w:rPr>
            <w:spacing w:val="-2"/>
            <w:sz w:val="28"/>
            <w:u w:val="single"/>
          </w:rPr>
          <w:t>disease</w:t>
        </w:r>
      </w:hyperlink>
    </w:p>
    <w:p w:rsidR="00002852" w:rsidRDefault="00DD23FB">
      <w:pPr>
        <w:pStyle w:val="ListParagraph"/>
        <w:numPr>
          <w:ilvl w:val="0"/>
          <w:numId w:val="32"/>
        </w:numPr>
        <w:tabs>
          <w:tab w:val="left" w:pos="1942"/>
          <w:tab w:val="left" w:pos="2379"/>
        </w:tabs>
        <w:ind w:right="5509" w:hanging="360"/>
        <w:jc w:val="both"/>
        <w:rPr>
          <w:sz w:val="28"/>
        </w:rPr>
      </w:pPr>
      <w:r>
        <w:rPr>
          <w:sz w:val="20"/>
        </w:rPr>
        <w:tab/>
      </w:r>
      <w:hyperlink r:id="rId272" w:anchor="Improving%20nutritional%20health%20with%20physical%20activity">
        <w:r>
          <w:rPr>
            <w:sz w:val="28"/>
            <w:u w:val="single"/>
          </w:rPr>
          <w:t>Improving nutritional health</w:t>
        </w:r>
      </w:hyperlink>
      <w:r>
        <w:rPr>
          <w:sz w:val="28"/>
        </w:rPr>
        <w:t xml:space="preserve"> </w:t>
      </w:r>
      <w:hyperlink r:id="rId273" w:anchor="Improving%20nutritional%20health%20with%20physical%20activity">
        <w:r>
          <w:rPr>
            <w:sz w:val="28"/>
            <w:u w:val="single"/>
          </w:rPr>
          <w:t>with physical activity</w:t>
        </w:r>
      </w:hyperlink>
    </w:p>
    <w:p w:rsidR="00002852" w:rsidRDefault="00A52479">
      <w:pPr>
        <w:pStyle w:val="ListParagraph"/>
        <w:numPr>
          <w:ilvl w:val="0"/>
          <w:numId w:val="32"/>
        </w:numPr>
        <w:tabs>
          <w:tab w:val="left" w:pos="2379"/>
        </w:tabs>
        <w:spacing w:before="2"/>
        <w:ind w:left="2379"/>
        <w:jc w:val="both"/>
        <w:rPr>
          <w:sz w:val="28"/>
        </w:rPr>
      </w:pPr>
      <w:hyperlink r:id="rId274" w:anchor="References">
        <w:r w:rsidR="00DD23FB">
          <w:rPr>
            <w:spacing w:val="-2"/>
            <w:sz w:val="28"/>
            <w:u w:val="single"/>
          </w:rPr>
          <w:t>References</w:t>
        </w:r>
      </w:hyperlink>
    </w:p>
    <w:p w:rsidR="00002852" w:rsidRDefault="00DD23FB">
      <w:pPr>
        <w:pStyle w:val="BodyText"/>
        <w:rPr>
          <w:sz w:val="7"/>
        </w:rPr>
      </w:pPr>
      <w:r>
        <w:rPr>
          <w:noProof/>
          <w:sz w:val="7"/>
        </w:rPr>
        <mc:AlternateContent>
          <mc:Choice Requires="wps">
            <w:drawing>
              <wp:anchor distT="0" distB="0" distL="0" distR="0" simplePos="0" relativeHeight="487916032" behindDoc="1" locked="0" layoutInCell="1" allowOverlap="1">
                <wp:simplePos x="0" y="0"/>
                <wp:positionH relativeFrom="page">
                  <wp:posOffset>1076248</wp:posOffset>
                </wp:positionH>
                <wp:positionV relativeFrom="paragraph">
                  <wp:posOffset>66673</wp:posOffset>
                </wp:positionV>
                <wp:extent cx="2858135" cy="9525"/>
                <wp:effectExtent l="0" t="0" r="0" b="0"/>
                <wp:wrapTopAndBottom/>
                <wp:docPr id="871" name="Graphic 8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8135" cy="9525"/>
                        </a:xfrm>
                        <a:custGeom>
                          <a:avLst/>
                          <a:gdLst/>
                          <a:ahLst/>
                          <a:cxnLst/>
                          <a:rect l="l" t="t" r="r" b="b"/>
                          <a:pathLst>
                            <a:path w="2858135" h="9525">
                              <a:moveTo>
                                <a:pt x="2858135" y="0"/>
                              </a:moveTo>
                              <a:lnTo>
                                <a:pt x="0" y="0"/>
                              </a:lnTo>
                              <a:lnTo>
                                <a:pt x="0" y="9144"/>
                              </a:lnTo>
                              <a:lnTo>
                                <a:pt x="2858135" y="9144"/>
                              </a:lnTo>
                              <a:lnTo>
                                <a:pt x="2858135" y="0"/>
                              </a:lnTo>
                              <a:close/>
                            </a:path>
                          </a:pathLst>
                        </a:custGeom>
                        <a:solidFill>
                          <a:srgbClr val="D6D6D6"/>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4.744003pt;margin-top:5.249884pt;width:225.05pt;height:.72pt;mso-position-horizontal-relative:page;mso-position-vertical-relative:paragraph;z-index:-15400448;mso-wrap-distance-left:0;mso-wrap-distance-right:0" id="docshape664" filled="true" fillcolor="#d6d6d6" stroked="false">
                <v:fill type="solid"/>
                <w10:wrap type="topAndBottom"/>
              </v:rect>
            </w:pict>
          </mc:Fallback>
        </mc:AlternateContent>
      </w:r>
    </w:p>
    <w:p w:rsidR="00002852" w:rsidRDefault="00002852">
      <w:pPr>
        <w:pStyle w:val="BodyText"/>
        <w:spacing w:before="232"/>
      </w:pPr>
    </w:p>
    <w:p w:rsidR="00002852" w:rsidRDefault="00DD23FB">
      <w:pPr>
        <w:pStyle w:val="BodyText"/>
        <w:ind w:left="1659" w:right="5505"/>
        <w:jc w:val="both"/>
      </w:pPr>
      <w:r>
        <w:t>Our bodies need different amounts of nutrients at each stage of life for growth, maintenance</w:t>
      </w:r>
      <w:r>
        <w:rPr>
          <w:spacing w:val="-1"/>
        </w:rPr>
        <w:t xml:space="preserve"> </w:t>
      </w:r>
      <w:r>
        <w:t>and repair. Older adults experience changes due to</w:t>
      </w:r>
      <w:r>
        <w:rPr>
          <w:spacing w:val="40"/>
        </w:rPr>
        <w:t xml:space="preserve"> </w:t>
      </w:r>
      <w:r>
        <w:t>aging</w:t>
      </w:r>
      <w:r>
        <w:rPr>
          <w:spacing w:val="66"/>
        </w:rPr>
        <w:t xml:space="preserve">   </w:t>
      </w:r>
      <w:r>
        <w:t>that</w:t>
      </w:r>
      <w:r>
        <w:rPr>
          <w:spacing w:val="67"/>
        </w:rPr>
        <w:t xml:space="preserve">   </w:t>
      </w:r>
      <w:r>
        <w:t>present</w:t>
      </w:r>
      <w:r>
        <w:rPr>
          <w:spacing w:val="66"/>
        </w:rPr>
        <w:t xml:space="preserve">   </w:t>
      </w:r>
      <w:r>
        <w:t>risks</w:t>
      </w:r>
      <w:r>
        <w:rPr>
          <w:spacing w:val="67"/>
        </w:rPr>
        <w:t xml:space="preserve">   </w:t>
      </w:r>
      <w:r>
        <w:rPr>
          <w:spacing w:val="-5"/>
        </w:rPr>
        <w:t>for</w:t>
      </w:r>
    </w:p>
    <w:p w:rsidR="00002852" w:rsidRDefault="00DD23FB">
      <w:pPr>
        <w:pStyle w:val="BodyText"/>
        <w:spacing w:before="1"/>
        <w:ind w:left="1659" w:right="1373"/>
        <w:jc w:val="both"/>
      </w:pPr>
      <w:proofErr w:type="gramStart"/>
      <w:r>
        <w:t>malnutrition</w:t>
      </w:r>
      <w:proofErr w:type="gramEnd"/>
      <w:r>
        <w:t>. These changes can lead to fatigue, memory loss, fractures, frailty and other health problems.</w:t>
      </w:r>
    </w:p>
    <w:p w:rsidR="00002852" w:rsidRDefault="00DD23FB">
      <w:pPr>
        <w:pStyle w:val="BodyText"/>
        <w:spacing w:before="240"/>
        <w:ind w:left="1942"/>
      </w:pPr>
      <w:r>
        <w:t>This</w:t>
      </w:r>
      <w:r>
        <w:rPr>
          <w:spacing w:val="-4"/>
        </w:rPr>
        <w:t xml:space="preserve"> </w:t>
      </w:r>
      <w:r>
        <w:t>guide</w:t>
      </w:r>
      <w:r>
        <w:rPr>
          <w:spacing w:val="-6"/>
        </w:rPr>
        <w:t xml:space="preserve"> </w:t>
      </w:r>
      <w:r>
        <w:rPr>
          <w:spacing w:val="-2"/>
        </w:rPr>
        <w:t>discusses:</w:t>
      </w:r>
    </w:p>
    <w:p w:rsidR="00002852" w:rsidRDefault="00DD23FB">
      <w:pPr>
        <w:pStyle w:val="ListParagraph"/>
        <w:numPr>
          <w:ilvl w:val="0"/>
          <w:numId w:val="32"/>
        </w:numPr>
        <w:tabs>
          <w:tab w:val="left" w:pos="2379"/>
        </w:tabs>
        <w:spacing w:before="239"/>
        <w:ind w:left="2379"/>
        <w:rPr>
          <w:sz w:val="28"/>
        </w:rPr>
      </w:pPr>
      <w:r>
        <w:rPr>
          <w:sz w:val="28"/>
        </w:rPr>
        <w:t>Nutrients</w:t>
      </w:r>
      <w:r>
        <w:rPr>
          <w:spacing w:val="-3"/>
          <w:sz w:val="28"/>
        </w:rPr>
        <w:t xml:space="preserve"> </w:t>
      </w:r>
      <w:r>
        <w:rPr>
          <w:sz w:val="28"/>
        </w:rPr>
        <w:t>of</w:t>
      </w:r>
      <w:r>
        <w:rPr>
          <w:spacing w:val="-3"/>
          <w:sz w:val="28"/>
        </w:rPr>
        <w:t xml:space="preserve"> </w:t>
      </w:r>
      <w:r>
        <w:rPr>
          <w:sz w:val="28"/>
        </w:rPr>
        <w:t>concern</w:t>
      </w:r>
      <w:r>
        <w:rPr>
          <w:spacing w:val="-7"/>
          <w:sz w:val="28"/>
        </w:rPr>
        <w:t xml:space="preserve"> </w:t>
      </w:r>
      <w:r>
        <w:rPr>
          <w:sz w:val="28"/>
        </w:rPr>
        <w:t>for</w:t>
      </w:r>
      <w:r>
        <w:rPr>
          <w:spacing w:val="-3"/>
          <w:sz w:val="28"/>
        </w:rPr>
        <w:t xml:space="preserve"> </w:t>
      </w:r>
      <w:r>
        <w:rPr>
          <w:sz w:val="28"/>
        </w:rPr>
        <w:t>adults</w:t>
      </w:r>
      <w:r>
        <w:rPr>
          <w:spacing w:val="-3"/>
          <w:sz w:val="28"/>
        </w:rPr>
        <w:t xml:space="preserve"> </w:t>
      </w:r>
      <w:r>
        <w:rPr>
          <w:sz w:val="28"/>
        </w:rPr>
        <w:t>who</w:t>
      </w:r>
      <w:r>
        <w:rPr>
          <w:spacing w:val="-2"/>
          <w:sz w:val="28"/>
        </w:rPr>
        <w:t xml:space="preserve"> </w:t>
      </w:r>
      <w:r>
        <w:rPr>
          <w:sz w:val="28"/>
        </w:rPr>
        <w:t>are</w:t>
      </w:r>
      <w:r>
        <w:rPr>
          <w:spacing w:val="-7"/>
          <w:sz w:val="28"/>
        </w:rPr>
        <w:t xml:space="preserve"> </w:t>
      </w:r>
      <w:r>
        <w:rPr>
          <w:sz w:val="28"/>
        </w:rPr>
        <w:t>60</w:t>
      </w:r>
      <w:r>
        <w:rPr>
          <w:spacing w:val="-3"/>
          <w:sz w:val="28"/>
        </w:rPr>
        <w:t xml:space="preserve"> </w:t>
      </w:r>
      <w:r>
        <w:rPr>
          <w:sz w:val="28"/>
        </w:rPr>
        <w:t>and</w:t>
      </w:r>
      <w:r>
        <w:rPr>
          <w:spacing w:val="-2"/>
          <w:sz w:val="28"/>
        </w:rPr>
        <w:t xml:space="preserve"> older.</w:t>
      </w:r>
    </w:p>
    <w:p w:rsidR="00002852" w:rsidRDefault="00DD23FB">
      <w:pPr>
        <w:pStyle w:val="ListParagraph"/>
        <w:numPr>
          <w:ilvl w:val="0"/>
          <w:numId w:val="32"/>
        </w:numPr>
        <w:tabs>
          <w:tab w:val="left" w:pos="1942"/>
          <w:tab w:val="left" w:pos="2379"/>
        </w:tabs>
        <w:spacing w:before="2"/>
        <w:ind w:right="1374" w:hanging="360"/>
        <w:rPr>
          <w:sz w:val="28"/>
        </w:rPr>
      </w:pPr>
      <w:r>
        <w:rPr>
          <w:sz w:val="20"/>
        </w:rPr>
        <w:tab/>
      </w:r>
      <w:r>
        <w:rPr>
          <w:sz w:val="28"/>
        </w:rPr>
        <w:t>The</w:t>
      </w:r>
      <w:r>
        <w:rPr>
          <w:spacing w:val="80"/>
          <w:sz w:val="28"/>
        </w:rPr>
        <w:t xml:space="preserve"> </w:t>
      </w:r>
      <w:r>
        <w:rPr>
          <w:sz w:val="28"/>
        </w:rPr>
        <w:t>bodily</w:t>
      </w:r>
      <w:r>
        <w:rPr>
          <w:spacing w:val="79"/>
          <w:sz w:val="28"/>
        </w:rPr>
        <w:t xml:space="preserve"> </w:t>
      </w:r>
      <w:r>
        <w:rPr>
          <w:sz w:val="28"/>
        </w:rPr>
        <w:t>changes</w:t>
      </w:r>
      <w:r>
        <w:rPr>
          <w:spacing w:val="80"/>
          <w:sz w:val="28"/>
        </w:rPr>
        <w:t xml:space="preserve"> </w:t>
      </w:r>
      <w:r>
        <w:rPr>
          <w:sz w:val="28"/>
        </w:rPr>
        <w:t>and</w:t>
      </w:r>
      <w:r>
        <w:rPr>
          <w:spacing w:val="80"/>
          <w:sz w:val="28"/>
        </w:rPr>
        <w:t xml:space="preserve"> </w:t>
      </w:r>
      <w:r>
        <w:rPr>
          <w:sz w:val="28"/>
        </w:rPr>
        <w:t>physical</w:t>
      </w:r>
      <w:r>
        <w:rPr>
          <w:spacing w:val="80"/>
          <w:sz w:val="28"/>
        </w:rPr>
        <w:t xml:space="preserve"> </w:t>
      </w:r>
      <w:r>
        <w:rPr>
          <w:sz w:val="28"/>
        </w:rPr>
        <w:t>limitations</w:t>
      </w:r>
      <w:r>
        <w:rPr>
          <w:spacing w:val="80"/>
          <w:sz w:val="28"/>
        </w:rPr>
        <w:t xml:space="preserve"> </w:t>
      </w:r>
      <w:r>
        <w:rPr>
          <w:sz w:val="28"/>
        </w:rPr>
        <w:t>that</w:t>
      </w:r>
      <w:r>
        <w:rPr>
          <w:spacing w:val="80"/>
          <w:sz w:val="28"/>
        </w:rPr>
        <w:t xml:space="preserve"> </w:t>
      </w:r>
      <w:r>
        <w:rPr>
          <w:sz w:val="28"/>
        </w:rPr>
        <w:t>can</w:t>
      </w:r>
      <w:r>
        <w:rPr>
          <w:spacing w:val="80"/>
          <w:sz w:val="28"/>
        </w:rPr>
        <w:t xml:space="preserve"> </w:t>
      </w:r>
      <w:r>
        <w:rPr>
          <w:sz w:val="28"/>
        </w:rPr>
        <w:t>affect</w:t>
      </w:r>
      <w:r>
        <w:rPr>
          <w:spacing w:val="80"/>
          <w:sz w:val="28"/>
        </w:rPr>
        <w:t xml:space="preserve"> </w:t>
      </w:r>
      <w:r>
        <w:rPr>
          <w:sz w:val="28"/>
        </w:rPr>
        <w:t>the nutritional status of older adults.</w:t>
      </w:r>
    </w:p>
    <w:p w:rsidR="00002852" w:rsidRDefault="00DD23FB">
      <w:pPr>
        <w:pStyle w:val="ListParagraph"/>
        <w:numPr>
          <w:ilvl w:val="0"/>
          <w:numId w:val="32"/>
        </w:numPr>
        <w:tabs>
          <w:tab w:val="left" w:pos="2379"/>
        </w:tabs>
        <w:spacing w:line="321" w:lineRule="exact"/>
        <w:ind w:left="2379"/>
        <w:rPr>
          <w:sz w:val="28"/>
        </w:rPr>
      </w:pPr>
      <w:r>
        <w:rPr>
          <w:sz w:val="28"/>
        </w:rPr>
        <w:t>Strategies</w:t>
      </w:r>
      <w:r>
        <w:rPr>
          <w:spacing w:val="-6"/>
          <w:sz w:val="28"/>
        </w:rPr>
        <w:t xml:space="preserve"> </w:t>
      </w:r>
      <w:r>
        <w:rPr>
          <w:sz w:val="28"/>
        </w:rPr>
        <w:t>that</w:t>
      </w:r>
      <w:r>
        <w:rPr>
          <w:spacing w:val="-4"/>
          <w:sz w:val="28"/>
        </w:rPr>
        <w:t xml:space="preserve"> </w:t>
      </w:r>
      <w:r>
        <w:rPr>
          <w:sz w:val="28"/>
        </w:rPr>
        <w:t>can</w:t>
      </w:r>
      <w:r>
        <w:rPr>
          <w:spacing w:val="-4"/>
          <w:sz w:val="28"/>
        </w:rPr>
        <w:t xml:space="preserve"> </w:t>
      </w:r>
      <w:r>
        <w:rPr>
          <w:sz w:val="28"/>
        </w:rPr>
        <w:t>help</w:t>
      </w:r>
      <w:r>
        <w:rPr>
          <w:spacing w:val="-4"/>
          <w:sz w:val="28"/>
        </w:rPr>
        <w:t xml:space="preserve"> </w:t>
      </w:r>
      <w:r>
        <w:rPr>
          <w:sz w:val="28"/>
        </w:rPr>
        <w:t>reduce</w:t>
      </w:r>
      <w:r>
        <w:rPr>
          <w:spacing w:val="-5"/>
          <w:sz w:val="28"/>
        </w:rPr>
        <w:t xml:space="preserve"> </w:t>
      </w:r>
      <w:r>
        <w:rPr>
          <w:sz w:val="28"/>
        </w:rPr>
        <w:t>risks</w:t>
      </w:r>
      <w:r>
        <w:rPr>
          <w:spacing w:val="-4"/>
          <w:sz w:val="28"/>
        </w:rPr>
        <w:t xml:space="preserve"> </w:t>
      </w:r>
      <w:r>
        <w:rPr>
          <w:sz w:val="28"/>
        </w:rPr>
        <w:t>for</w:t>
      </w:r>
      <w:r>
        <w:rPr>
          <w:spacing w:val="-8"/>
          <w:sz w:val="28"/>
        </w:rPr>
        <w:t xml:space="preserve"> </w:t>
      </w:r>
      <w:r>
        <w:rPr>
          <w:sz w:val="28"/>
        </w:rPr>
        <w:t>nutrient</w:t>
      </w:r>
      <w:r>
        <w:rPr>
          <w:spacing w:val="-3"/>
          <w:sz w:val="28"/>
        </w:rPr>
        <w:t xml:space="preserve"> </w:t>
      </w:r>
      <w:r>
        <w:rPr>
          <w:spacing w:val="-2"/>
          <w:sz w:val="28"/>
        </w:rPr>
        <w:t>deficiencies.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13"/>
        <w:rPr>
          <w:sz w:val="20"/>
        </w:rPr>
      </w:pPr>
      <w:r>
        <w:rPr>
          <w:noProof/>
          <w:sz w:val="20"/>
        </w:rPr>
        <mc:AlternateContent>
          <mc:Choice Requires="wps">
            <w:drawing>
              <wp:anchor distT="0" distB="0" distL="0" distR="0" simplePos="0" relativeHeight="487916544" behindDoc="1" locked="0" layoutInCell="1" allowOverlap="1">
                <wp:simplePos x="0" y="0"/>
                <wp:positionH relativeFrom="page">
                  <wp:posOffset>1125016</wp:posOffset>
                </wp:positionH>
                <wp:positionV relativeFrom="paragraph">
                  <wp:posOffset>233031</wp:posOffset>
                </wp:positionV>
                <wp:extent cx="5523865" cy="6350"/>
                <wp:effectExtent l="0" t="0" r="0" b="0"/>
                <wp:wrapTopAndBottom/>
                <wp:docPr id="872" name="Graphic 8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348961pt;width:434.95pt;height:.47998pt;mso-position-horizontal-relative:page;mso-position-vertical-relative:paragraph;z-index:-15399936;mso-wrap-distance-left:0;mso-wrap-distance-right:0" id="docshape665"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5043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73" name="Graphic 8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66048" id="docshape666"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74" name="Group 8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75" name="Graphic 87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67" coordorigin="0,0" coordsize="8699,60">
                <v:rect style="position:absolute;left:0;top:0;width:8699;height:60" id="docshape668" filled="true" fillcolor="#612322" stroked="false">
                  <v:fill type="solid"/>
                </v:rect>
              </v:group>
            </w:pict>
          </mc:Fallback>
        </mc:AlternateContent>
      </w:r>
    </w:p>
    <w:p w:rsidR="00002852" w:rsidRDefault="00DD23FB">
      <w:pPr>
        <w:pStyle w:val="BodyText"/>
        <w:spacing w:before="262"/>
        <w:ind w:left="1942" w:right="1374"/>
        <w:jc w:val="both"/>
      </w:pPr>
      <w:r>
        <w:t>People in this age group experience a wide variety of health conditions and physical abilities. To meet those needs, this guide includes information for a wide range of circumstances.</w:t>
      </w:r>
    </w:p>
    <w:p w:rsidR="00002852" w:rsidRDefault="00DD23FB">
      <w:pPr>
        <w:pStyle w:val="BodyText"/>
        <w:spacing w:before="241"/>
        <w:ind w:left="1942" w:right="1372"/>
        <w:jc w:val="both"/>
      </w:pPr>
      <w:r>
        <w:t>This information offers general guidance. For personal advice, talk with your primary care provider. Some people may also consult specialists such as registered dietitian nutritionists, physical therapists and occupational therapists.</w:t>
      </w:r>
    </w:p>
    <w:p w:rsidR="00002852" w:rsidRDefault="00DD23FB">
      <w:pPr>
        <w:pStyle w:val="Heading2"/>
        <w:spacing w:before="244"/>
        <w:ind w:left="1942" w:right="6027"/>
        <w:jc w:val="both"/>
      </w:pPr>
      <w:r>
        <w:t>Key</w:t>
      </w:r>
      <w:r>
        <w:rPr>
          <w:spacing w:val="-9"/>
        </w:rPr>
        <w:t xml:space="preserve"> </w:t>
      </w:r>
      <w:r>
        <w:t>nutrients</w:t>
      </w:r>
      <w:r>
        <w:rPr>
          <w:spacing w:val="-9"/>
        </w:rPr>
        <w:t xml:space="preserve"> </w:t>
      </w:r>
      <w:r>
        <w:t>for</w:t>
      </w:r>
      <w:r>
        <w:rPr>
          <w:spacing w:val="-12"/>
        </w:rPr>
        <w:t xml:space="preserve"> </w:t>
      </w:r>
      <w:r>
        <w:t>older</w:t>
      </w:r>
      <w:r>
        <w:rPr>
          <w:spacing w:val="-10"/>
        </w:rPr>
        <w:t xml:space="preserve"> </w:t>
      </w:r>
      <w:r>
        <w:t xml:space="preserve">adults </w:t>
      </w:r>
      <w:r>
        <w:rPr>
          <w:spacing w:val="-2"/>
        </w:rPr>
        <w:t>Calories</w:t>
      </w:r>
    </w:p>
    <w:p w:rsidR="00002852" w:rsidRDefault="00DD23FB">
      <w:pPr>
        <w:pStyle w:val="BodyText"/>
        <w:ind w:left="1942" w:right="1363"/>
        <w:jc w:val="both"/>
      </w:pPr>
      <w:r>
        <w:t>Calories from fat, protein and carbohydrates provide the energy older adults need to maintain basic bodily functions and be active. As adults get older, energy needs usually decrease. This is attributed mostly to a decline in physical activity and changes in metabolism.</w:t>
      </w:r>
    </w:p>
    <w:p w:rsidR="00002852" w:rsidRDefault="00DD23FB">
      <w:pPr>
        <w:pStyle w:val="BodyText"/>
        <w:spacing w:before="236"/>
        <w:ind w:left="1942" w:right="1368"/>
        <w:jc w:val="both"/>
      </w:pPr>
      <w:r>
        <w:t>Some changes that come with age may make it harder to get enough calories to support energy needs. These include changes in mobility, difficulty with chewing and swallowing, and general loss of appetite.</w:t>
      </w:r>
    </w:p>
    <w:p w:rsidR="00002852" w:rsidRDefault="00DD23FB">
      <w:pPr>
        <w:pStyle w:val="BodyText"/>
        <w:spacing w:before="241"/>
        <w:ind w:left="1942" w:right="1375"/>
        <w:jc w:val="both"/>
      </w:pPr>
      <w:r>
        <w:t>Not getting enough calories can lead to malnutrition, nutrient deficiencies and frailty.</w:t>
      </w:r>
    </w:p>
    <w:p w:rsidR="00002852" w:rsidRDefault="00DD23FB">
      <w:pPr>
        <w:pStyle w:val="BodyText"/>
        <w:spacing w:before="239"/>
        <w:ind w:left="1942" w:right="1372"/>
        <w:jc w:val="both"/>
      </w:pPr>
      <w:r>
        <w:t>Although calorie needs may decrease with aging, the body‘s needs for some nutrients increase or stay the same. This can make it challenging for older adults to get all the nutrients needed without consuming too many calories.</w:t>
      </w:r>
    </w:p>
    <w:p w:rsidR="00002852" w:rsidRDefault="00DD23FB">
      <w:pPr>
        <w:pStyle w:val="Heading3"/>
        <w:spacing w:before="294" w:line="319" w:lineRule="exact"/>
        <w:jc w:val="both"/>
      </w:pPr>
      <w:r>
        <w:t>Eat</w:t>
      </w:r>
      <w:r>
        <w:rPr>
          <w:spacing w:val="-9"/>
        </w:rPr>
        <w:t xml:space="preserve"> </w:t>
      </w:r>
      <w:r>
        <w:t>more:</w:t>
      </w:r>
      <w:r>
        <w:rPr>
          <w:spacing w:val="-4"/>
        </w:rPr>
        <w:t xml:space="preserve"> </w:t>
      </w:r>
      <w:r>
        <w:t>nutrient-dense</w:t>
      </w:r>
      <w:r>
        <w:rPr>
          <w:spacing w:val="-3"/>
        </w:rPr>
        <w:t xml:space="preserve"> </w:t>
      </w:r>
      <w:r>
        <w:rPr>
          <w:spacing w:val="-4"/>
        </w:rPr>
        <w:t>foods</w:t>
      </w:r>
    </w:p>
    <w:p w:rsidR="00002852" w:rsidRDefault="00DD23FB">
      <w:pPr>
        <w:pStyle w:val="BodyText"/>
        <w:ind w:left="1942" w:right="1373"/>
        <w:jc w:val="both"/>
      </w:pPr>
      <w:r>
        <w:t>Nutrient-dense foods have higher vitamins, minerals and fiber per calorie. These foods include:</w:t>
      </w:r>
    </w:p>
    <w:p w:rsidR="00002852" w:rsidRDefault="00DD23FB">
      <w:pPr>
        <w:pStyle w:val="ListParagraph"/>
        <w:numPr>
          <w:ilvl w:val="0"/>
          <w:numId w:val="32"/>
        </w:numPr>
        <w:tabs>
          <w:tab w:val="left" w:pos="2379"/>
        </w:tabs>
        <w:spacing w:before="237" w:line="322" w:lineRule="exact"/>
        <w:ind w:left="2379"/>
        <w:rPr>
          <w:sz w:val="28"/>
        </w:rPr>
      </w:pPr>
      <w:r>
        <w:rPr>
          <w:sz w:val="28"/>
        </w:rPr>
        <w:t>Fruits</w:t>
      </w:r>
      <w:r>
        <w:rPr>
          <w:spacing w:val="-3"/>
          <w:sz w:val="28"/>
        </w:rPr>
        <w:t xml:space="preserve"> </w:t>
      </w:r>
      <w:r>
        <w:rPr>
          <w:sz w:val="28"/>
        </w:rPr>
        <w:t>and</w:t>
      </w:r>
      <w:r>
        <w:rPr>
          <w:spacing w:val="-5"/>
          <w:sz w:val="28"/>
        </w:rPr>
        <w:t xml:space="preserve"> </w:t>
      </w:r>
      <w:r>
        <w:rPr>
          <w:spacing w:val="-2"/>
          <w:sz w:val="28"/>
        </w:rPr>
        <w:t>vegetables.</w:t>
      </w:r>
    </w:p>
    <w:p w:rsidR="00002852" w:rsidRDefault="00DD23FB">
      <w:pPr>
        <w:pStyle w:val="ListParagraph"/>
        <w:numPr>
          <w:ilvl w:val="0"/>
          <w:numId w:val="32"/>
        </w:numPr>
        <w:tabs>
          <w:tab w:val="left" w:pos="2379"/>
        </w:tabs>
        <w:spacing w:line="322" w:lineRule="exact"/>
        <w:ind w:left="2379"/>
        <w:rPr>
          <w:sz w:val="28"/>
        </w:rPr>
      </w:pPr>
      <w:r>
        <w:rPr>
          <w:sz w:val="28"/>
        </w:rPr>
        <w:t>Whole</w:t>
      </w:r>
      <w:r>
        <w:rPr>
          <w:spacing w:val="-5"/>
          <w:sz w:val="28"/>
        </w:rPr>
        <w:t xml:space="preserve"> </w:t>
      </w:r>
      <w:r>
        <w:rPr>
          <w:sz w:val="28"/>
        </w:rPr>
        <w:t>grains</w:t>
      </w:r>
      <w:r>
        <w:rPr>
          <w:spacing w:val="-3"/>
          <w:sz w:val="28"/>
        </w:rPr>
        <w:t xml:space="preserve"> </w:t>
      </w:r>
      <w:r>
        <w:rPr>
          <w:sz w:val="28"/>
        </w:rPr>
        <w:t>like</w:t>
      </w:r>
      <w:r>
        <w:rPr>
          <w:spacing w:val="-4"/>
          <w:sz w:val="28"/>
        </w:rPr>
        <w:t xml:space="preserve"> </w:t>
      </w:r>
      <w:r>
        <w:rPr>
          <w:sz w:val="28"/>
        </w:rPr>
        <w:t>oatmeal,</w:t>
      </w:r>
      <w:r>
        <w:rPr>
          <w:spacing w:val="-5"/>
          <w:sz w:val="28"/>
        </w:rPr>
        <w:t xml:space="preserve"> </w:t>
      </w:r>
      <w:r>
        <w:rPr>
          <w:sz w:val="28"/>
        </w:rPr>
        <w:t>barley</w:t>
      </w:r>
      <w:r>
        <w:rPr>
          <w:spacing w:val="-8"/>
          <w:sz w:val="28"/>
        </w:rPr>
        <w:t xml:space="preserve"> </w:t>
      </w:r>
      <w:r>
        <w:rPr>
          <w:sz w:val="28"/>
        </w:rPr>
        <w:t>and</w:t>
      </w:r>
      <w:r>
        <w:rPr>
          <w:spacing w:val="-3"/>
          <w:sz w:val="28"/>
        </w:rPr>
        <w:t xml:space="preserve"> </w:t>
      </w:r>
      <w:r>
        <w:rPr>
          <w:sz w:val="28"/>
        </w:rPr>
        <w:t>brown</w:t>
      </w:r>
      <w:r>
        <w:rPr>
          <w:spacing w:val="-3"/>
          <w:sz w:val="28"/>
        </w:rPr>
        <w:t xml:space="preserve"> </w:t>
      </w:r>
      <w:r>
        <w:rPr>
          <w:spacing w:val="-2"/>
          <w:sz w:val="28"/>
        </w:rPr>
        <w:t>rice.</w:t>
      </w:r>
    </w:p>
    <w:p w:rsidR="00002852" w:rsidRDefault="00DD23FB">
      <w:pPr>
        <w:pStyle w:val="ListParagraph"/>
        <w:numPr>
          <w:ilvl w:val="0"/>
          <w:numId w:val="32"/>
        </w:numPr>
        <w:tabs>
          <w:tab w:val="left" w:pos="2379"/>
        </w:tabs>
        <w:spacing w:line="322" w:lineRule="exact"/>
        <w:ind w:left="2379"/>
        <w:rPr>
          <w:sz w:val="28"/>
        </w:rPr>
      </w:pPr>
      <w:r>
        <w:rPr>
          <w:sz w:val="28"/>
        </w:rPr>
        <w:t>Milk,</w:t>
      </w:r>
      <w:r>
        <w:rPr>
          <w:spacing w:val="-5"/>
          <w:sz w:val="28"/>
        </w:rPr>
        <w:t xml:space="preserve"> </w:t>
      </w:r>
      <w:r>
        <w:rPr>
          <w:sz w:val="28"/>
        </w:rPr>
        <w:t>yogurt</w:t>
      </w:r>
      <w:r>
        <w:rPr>
          <w:spacing w:val="-3"/>
          <w:sz w:val="28"/>
        </w:rPr>
        <w:t xml:space="preserve"> </w:t>
      </w:r>
      <w:r>
        <w:rPr>
          <w:sz w:val="28"/>
        </w:rPr>
        <w:t>and</w:t>
      </w:r>
      <w:r>
        <w:rPr>
          <w:spacing w:val="-6"/>
          <w:sz w:val="28"/>
        </w:rPr>
        <w:t xml:space="preserve"> </w:t>
      </w:r>
      <w:r>
        <w:rPr>
          <w:spacing w:val="-2"/>
          <w:sz w:val="28"/>
        </w:rPr>
        <w:t>cheese.</w:t>
      </w:r>
    </w:p>
    <w:p w:rsidR="00002852" w:rsidRDefault="00DD23FB">
      <w:pPr>
        <w:pStyle w:val="ListParagraph"/>
        <w:numPr>
          <w:ilvl w:val="0"/>
          <w:numId w:val="32"/>
        </w:numPr>
        <w:tabs>
          <w:tab w:val="left" w:pos="2379"/>
        </w:tabs>
        <w:ind w:left="2379"/>
        <w:rPr>
          <w:sz w:val="28"/>
        </w:rPr>
      </w:pPr>
      <w:r>
        <w:rPr>
          <w:sz w:val="28"/>
        </w:rPr>
        <w:t>Seafood</w:t>
      </w:r>
      <w:r>
        <w:rPr>
          <w:spacing w:val="-3"/>
          <w:sz w:val="28"/>
        </w:rPr>
        <w:t xml:space="preserve"> </w:t>
      </w:r>
      <w:r>
        <w:rPr>
          <w:sz w:val="28"/>
        </w:rPr>
        <w:t>and</w:t>
      </w:r>
      <w:r>
        <w:rPr>
          <w:spacing w:val="-2"/>
          <w:sz w:val="28"/>
        </w:rPr>
        <w:t xml:space="preserve"> </w:t>
      </w:r>
      <w:r>
        <w:rPr>
          <w:sz w:val="28"/>
        </w:rPr>
        <w:t>lean</w:t>
      </w:r>
      <w:r>
        <w:rPr>
          <w:spacing w:val="-2"/>
          <w:sz w:val="28"/>
        </w:rPr>
        <w:t xml:space="preserve"> meats.</w:t>
      </w:r>
    </w:p>
    <w:p w:rsidR="00002852" w:rsidRDefault="00DD23FB">
      <w:pPr>
        <w:pStyle w:val="ListParagraph"/>
        <w:numPr>
          <w:ilvl w:val="0"/>
          <w:numId w:val="32"/>
        </w:numPr>
        <w:tabs>
          <w:tab w:val="left" w:pos="2379"/>
        </w:tabs>
        <w:spacing w:before="2" w:line="322" w:lineRule="exact"/>
        <w:ind w:left="2379"/>
        <w:rPr>
          <w:sz w:val="28"/>
        </w:rPr>
      </w:pPr>
      <w:r>
        <w:rPr>
          <w:sz w:val="28"/>
        </w:rPr>
        <w:t>Poultry</w:t>
      </w:r>
      <w:r>
        <w:rPr>
          <w:spacing w:val="-8"/>
          <w:sz w:val="28"/>
        </w:rPr>
        <w:t xml:space="preserve"> </w:t>
      </w:r>
      <w:r>
        <w:rPr>
          <w:sz w:val="28"/>
        </w:rPr>
        <w:t>and</w:t>
      </w:r>
      <w:r>
        <w:rPr>
          <w:spacing w:val="-1"/>
          <w:sz w:val="28"/>
        </w:rPr>
        <w:t xml:space="preserve"> </w:t>
      </w:r>
      <w:r>
        <w:rPr>
          <w:spacing w:val="-2"/>
          <w:sz w:val="28"/>
        </w:rPr>
        <w:t>eggs.</w:t>
      </w:r>
    </w:p>
    <w:p w:rsidR="00002852" w:rsidRDefault="00DD23FB">
      <w:pPr>
        <w:pStyle w:val="ListParagraph"/>
        <w:numPr>
          <w:ilvl w:val="0"/>
          <w:numId w:val="32"/>
        </w:numPr>
        <w:tabs>
          <w:tab w:val="left" w:pos="2379"/>
        </w:tabs>
        <w:spacing w:line="322" w:lineRule="exact"/>
        <w:ind w:left="2379"/>
        <w:rPr>
          <w:sz w:val="28"/>
        </w:rPr>
      </w:pPr>
      <w:r>
        <w:rPr>
          <w:sz w:val="28"/>
        </w:rPr>
        <w:t>Legumes</w:t>
      </w:r>
      <w:r>
        <w:rPr>
          <w:spacing w:val="-2"/>
          <w:sz w:val="28"/>
        </w:rPr>
        <w:t xml:space="preserve"> </w:t>
      </w:r>
      <w:r>
        <w:rPr>
          <w:sz w:val="28"/>
        </w:rPr>
        <w:t>such</w:t>
      </w:r>
      <w:r>
        <w:rPr>
          <w:spacing w:val="-3"/>
          <w:sz w:val="28"/>
        </w:rPr>
        <w:t xml:space="preserve"> </w:t>
      </w:r>
      <w:r>
        <w:rPr>
          <w:sz w:val="28"/>
        </w:rPr>
        <w:t>as</w:t>
      </w:r>
      <w:r>
        <w:rPr>
          <w:spacing w:val="-2"/>
          <w:sz w:val="28"/>
        </w:rPr>
        <w:t xml:space="preserve"> </w:t>
      </w:r>
      <w:r>
        <w:rPr>
          <w:sz w:val="28"/>
        </w:rPr>
        <w:t>beans,</w:t>
      </w:r>
      <w:r>
        <w:rPr>
          <w:spacing w:val="-7"/>
          <w:sz w:val="28"/>
        </w:rPr>
        <w:t xml:space="preserve"> </w:t>
      </w:r>
      <w:r>
        <w:rPr>
          <w:sz w:val="28"/>
        </w:rPr>
        <w:t>peas</w:t>
      </w:r>
      <w:r>
        <w:rPr>
          <w:spacing w:val="-2"/>
          <w:sz w:val="28"/>
        </w:rPr>
        <w:t xml:space="preserve"> </w:t>
      </w:r>
      <w:r>
        <w:rPr>
          <w:sz w:val="28"/>
        </w:rPr>
        <w:t>and</w:t>
      </w:r>
      <w:r>
        <w:rPr>
          <w:spacing w:val="-1"/>
          <w:sz w:val="28"/>
        </w:rPr>
        <w:t xml:space="preserve"> </w:t>
      </w:r>
      <w:r>
        <w:rPr>
          <w:spacing w:val="-2"/>
          <w:sz w:val="28"/>
        </w:rPr>
        <w:t>lentils.</w:t>
      </w:r>
    </w:p>
    <w:p w:rsidR="00002852" w:rsidRDefault="00DD23FB">
      <w:pPr>
        <w:pStyle w:val="ListParagraph"/>
        <w:numPr>
          <w:ilvl w:val="0"/>
          <w:numId w:val="32"/>
        </w:numPr>
        <w:tabs>
          <w:tab w:val="left" w:pos="2379"/>
        </w:tabs>
        <w:ind w:left="2379"/>
        <w:rPr>
          <w:sz w:val="28"/>
        </w:rPr>
      </w:pPr>
      <w:r>
        <w:rPr>
          <w:sz w:val="28"/>
        </w:rPr>
        <w:t>Nuts</w:t>
      </w:r>
      <w:r>
        <w:rPr>
          <w:spacing w:val="-4"/>
          <w:sz w:val="28"/>
        </w:rPr>
        <w:t xml:space="preserve"> </w:t>
      </w:r>
      <w:r>
        <w:rPr>
          <w:sz w:val="28"/>
        </w:rPr>
        <w:t>and</w:t>
      </w:r>
      <w:r>
        <w:rPr>
          <w:spacing w:val="-2"/>
          <w:sz w:val="28"/>
        </w:rPr>
        <w:t xml:space="preserve"> seeds.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67"/>
        <w:rPr>
          <w:sz w:val="20"/>
        </w:rPr>
      </w:pPr>
      <w:r>
        <w:rPr>
          <w:noProof/>
          <w:sz w:val="20"/>
        </w:rPr>
        <mc:AlternateContent>
          <mc:Choice Requires="wps">
            <w:drawing>
              <wp:anchor distT="0" distB="0" distL="0" distR="0" simplePos="0" relativeHeight="487918592" behindDoc="1" locked="0" layoutInCell="1" allowOverlap="1">
                <wp:simplePos x="0" y="0"/>
                <wp:positionH relativeFrom="page">
                  <wp:posOffset>1125016</wp:posOffset>
                </wp:positionH>
                <wp:positionV relativeFrom="paragraph">
                  <wp:posOffset>267322</wp:posOffset>
                </wp:positionV>
                <wp:extent cx="5523865" cy="6350"/>
                <wp:effectExtent l="0" t="0" r="0" b="0"/>
                <wp:wrapTopAndBottom/>
                <wp:docPr id="876" name="Graphic 8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1.049023pt;width:434.95pt;height:.47998pt;mso-position-horizontal-relative:page;mso-position-vertical-relative:paragraph;z-index:-15397888;mso-wrap-distance-left:0;mso-wrap-distance-right:0" id="docshape669"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5196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77" name="Graphic 8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64512" id="docshape670"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78" name="Group 8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79" name="Graphic 87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71" coordorigin="0,0" coordsize="8699,60">
                <v:rect style="position:absolute;left:0;top:0;width:8699;height:60" id="docshape672" filled="true" fillcolor="#612322" stroked="false">
                  <v:fill type="solid"/>
                </v:rect>
              </v:group>
            </w:pict>
          </mc:Fallback>
        </mc:AlternateContent>
      </w:r>
    </w:p>
    <w:p w:rsidR="00002852" w:rsidRDefault="00DD23FB">
      <w:pPr>
        <w:pStyle w:val="Heading3"/>
        <w:spacing w:before="269" w:line="318" w:lineRule="exact"/>
      </w:pPr>
      <w:r>
        <w:t>Eat</w:t>
      </w:r>
      <w:r>
        <w:rPr>
          <w:spacing w:val="-3"/>
        </w:rPr>
        <w:t xml:space="preserve"> </w:t>
      </w:r>
      <w:r>
        <w:t>fewer:</w:t>
      </w:r>
      <w:r>
        <w:rPr>
          <w:spacing w:val="-3"/>
        </w:rPr>
        <w:t xml:space="preserve"> </w:t>
      </w:r>
      <w:r>
        <w:t>empty</w:t>
      </w:r>
      <w:r>
        <w:rPr>
          <w:spacing w:val="-6"/>
        </w:rPr>
        <w:t xml:space="preserve"> </w:t>
      </w:r>
      <w:r>
        <w:rPr>
          <w:spacing w:val="-2"/>
        </w:rPr>
        <w:t>calories</w:t>
      </w:r>
    </w:p>
    <w:p w:rsidR="00002852" w:rsidRDefault="00DD23FB">
      <w:pPr>
        <w:pStyle w:val="BodyText"/>
        <w:ind w:left="1942" w:right="1373"/>
        <w:jc w:val="both"/>
      </w:pPr>
      <w:r>
        <w:t>Eat fewer foods that are high in calories and low in nutrients. These foods include:</w:t>
      </w:r>
    </w:p>
    <w:p w:rsidR="00002852" w:rsidRDefault="00DD23FB">
      <w:pPr>
        <w:pStyle w:val="ListParagraph"/>
        <w:numPr>
          <w:ilvl w:val="0"/>
          <w:numId w:val="32"/>
        </w:numPr>
        <w:tabs>
          <w:tab w:val="left" w:pos="2379"/>
        </w:tabs>
        <w:spacing w:before="238" w:line="322" w:lineRule="exact"/>
        <w:ind w:left="2379"/>
        <w:rPr>
          <w:sz w:val="28"/>
        </w:rPr>
      </w:pPr>
      <w:r>
        <w:rPr>
          <w:sz w:val="28"/>
        </w:rPr>
        <w:t>Sugar-sweetened</w:t>
      </w:r>
      <w:r>
        <w:rPr>
          <w:spacing w:val="-16"/>
          <w:sz w:val="28"/>
        </w:rPr>
        <w:t xml:space="preserve"> </w:t>
      </w:r>
      <w:r>
        <w:rPr>
          <w:spacing w:val="-2"/>
          <w:sz w:val="28"/>
        </w:rPr>
        <w:t>drinks.</w:t>
      </w:r>
    </w:p>
    <w:p w:rsidR="00002852" w:rsidRDefault="00DD23FB">
      <w:pPr>
        <w:pStyle w:val="ListParagraph"/>
        <w:numPr>
          <w:ilvl w:val="0"/>
          <w:numId w:val="32"/>
        </w:numPr>
        <w:tabs>
          <w:tab w:val="left" w:pos="2379"/>
        </w:tabs>
        <w:spacing w:line="322" w:lineRule="exact"/>
        <w:ind w:left="2379"/>
        <w:rPr>
          <w:sz w:val="28"/>
        </w:rPr>
      </w:pPr>
      <w:r>
        <w:rPr>
          <w:sz w:val="28"/>
        </w:rPr>
        <w:t>Desserts</w:t>
      </w:r>
      <w:r>
        <w:rPr>
          <w:spacing w:val="-5"/>
          <w:sz w:val="28"/>
        </w:rPr>
        <w:t xml:space="preserve"> </w:t>
      </w:r>
      <w:r>
        <w:rPr>
          <w:sz w:val="28"/>
        </w:rPr>
        <w:t>with</w:t>
      </w:r>
      <w:r>
        <w:rPr>
          <w:spacing w:val="-4"/>
          <w:sz w:val="28"/>
        </w:rPr>
        <w:t xml:space="preserve"> </w:t>
      </w:r>
      <w:r>
        <w:rPr>
          <w:sz w:val="28"/>
        </w:rPr>
        <w:t>added</w:t>
      </w:r>
      <w:r>
        <w:rPr>
          <w:spacing w:val="-6"/>
          <w:sz w:val="28"/>
        </w:rPr>
        <w:t xml:space="preserve"> </w:t>
      </w:r>
      <w:r>
        <w:rPr>
          <w:spacing w:val="-2"/>
          <w:sz w:val="28"/>
        </w:rPr>
        <w:t>sugars.</w:t>
      </w:r>
    </w:p>
    <w:p w:rsidR="00002852" w:rsidRDefault="00DD23FB">
      <w:pPr>
        <w:pStyle w:val="ListParagraph"/>
        <w:numPr>
          <w:ilvl w:val="0"/>
          <w:numId w:val="32"/>
        </w:numPr>
        <w:tabs>
          <w:tab w:val="left" w:pos="2379"/>
        </w:tabs>
        <w:spacing w:line="322" w:lineRule="exact"/>
        <w:ind w:left="2379"/>
        <w:rPr>
          <w:sz w:val="28"/>
        </w:rPr>
      </w:pPr>
      <w:r>
        <w:rPr>
          <w:sz w:val="28"/>
        </w:rPr>
        <w:t>Foods</w:t>
      </w:r>
      <w:r>
        <w:rPr>
          <w:spacing w:val="-3"/>
          <w:sz w:val="28"/>
        </w:rPr>
        <w:t xml:space="preserve"> </w:t>
      </w:r>
      <w:r>
        <w:rPr>
          <w:sz w:val="28"/>
        </w:rPr>
        <w:t>high</w:t>
      </w:r>
      <w:r>
        <w:rPr>
          <w:spacing w:val="-7"/>
          <w:sz w:val="28"/>
        </w:rPr>
        <w:t xml:space="preserve"> </w:t>
      </w:r>
      <w:r>
        <w:rPr>
          <w:sz w:val="28"/>
        </w:rPr>
        <w:t>in</w:t>
      </w:r>
      <w:r>
        <w:rPr>
          <w:spacing w:val="-7"/>
          <w:sz w:val="28"/>
        </w:rPr>
        <w:t xml:space="preserve"> </w:t>
      </w:r>
      <w:r>
        <w:rPr>
          <w:sz w:val="28"/>
        </w:rPr>
        <w:t>saturated</w:t>
      </w:r>
      <w:r>
        <w:rPr>
          <w:spacing w:val="-2"/>
          <w:sz w:val="28"/>
        </w:rPr>
        <w:t xml:space="preserve"> </w:t>
      </w:r>
      <w:r>
        <w:rPr>
          <w:sz w:val="28"/>
        </w:rPr>
        <w:t>fat</w:t>
      </w:r>
      <w:r>
        <w:rPr>
          <w:spacing w:val="-3"/>
          <w:sz w:val="28"/>
        </w:rPr>
        <w:t xml:space="preserve"> </w:t>
      </w:r>
      <w:r>
        <w:rPr>
          <w:sz w:val="28"/>
        </w:rPr>
        <w:t>like</w:t>
      </w:r>
      <w:r>
        <w:rPr>
          <w:spacing w:val="-4"/>
          <w:sz w:val="28"/>
        </w:rPr>
        <w:t xml:space="preserve"> </w:t>
      </w:r>
      <w:r>
        <w:rPr>
          <w:sz w:val="28"/>
        </w:rPr>
        <w:t>pizza</w:t>
      </w:r>
      <w:r>
        <w:rPr>
          <w:spacing w:val="-4"/>
          <w:sz w:val="28"/>
        </w:rPr>
        <w:t xml:space="preserve"> </w:t>
      </w:r>
      <w:r>
        <w:rPr>
          <w:sz w:val="28"/>
        </w:rPr>
        <w:t>and</w:t>
      </w:r>
      <w:r>
        <w:rPr>
          <w:spacing w:val="-3"/>
          <w:sz w:val="28"/>
        </w:rPr>
        <w:t xml:space="preserve"> </w:t>
      </w:r>
      <w:proofErr w:type="spellStart"/>
      <w:proofErr w:type="gramStart"/>
      <w:r>
        <w:rPr>
          <w:sz w:val="28"/>
        </w:rPr>
        <w:t>french</w:t>
      </w:r>
      <w:proofErr w:type="spellEnd"/>
      <w:proofErr w:type="gramEnd"/>
      <w:r>
        <w:rPr>
          <w:spacing w:val="-2"/>
          <w:sz w:val="28"/>
        </w:rPr>
        <w:t xml:space="preserve"> fries.</w:t>
      </w:r>
    </w:p>
    <w:p w:rsidR="00002852" w:rsidRDefault="00DD23FB">
      <w:pPr>
        <w:pStyle w:val="ListParagraph"/>
        <w:numPr>
          <w:ilvl w:val="0"/>
          <w:numId w:val="32"/>
        </w:numPr>
        <w:tabs>
          <w:tab w:val="left" w:pos="2379"/>
        </w:tabs>
        <w:ind w:left="2379"/>
        <w:rPr>
          <w:sz w:val="28"/>
        </w:rPr>
      </w:pPr>
      <w:r>
        <w:rPr>
          <w:sz w:val="28"/>
        </w:rPr>
        <w:t>Refined</w:t>
      </w:r>
      <w:r>
        <w:rPr>
          <w:spacing w:val="-4"/>
          <w:sz w:val="28"/>
        </w:rPr>
        <w:t xml:space="preserve"> </w:t>
      </w:r>
      <w:r>
        <w:rPr>
          <w:spacing w:val="-2"/>
          <w:sz w:val="28"/>
        </w:rPr>
        <w:t>grains.</w:t>
      </w:r>
    </w:p>
    <w:p w:rsidR="00002852" w:rsidRDefault="00DD23FB">
      <w:pPr>
        <w:pStyle w:val="Heading2"/>
        <w:spacing w:before="4" w:line="319" w:lineRule="exact"/>
        <w:ind w:left="1942"/>
      </w:pPr>
      <w:r>
        <w:rPr>
          <w:spacing w:val="-2"/>
        </w:rPr>
        <w:t>Protein</w:t>
      </w:r>
    </w:p>
    <w:p w:rsidR="00002852" w:rsidRDefault="00DD23FB">
      <w:pPr>
        <w:pStyle w:val="BodyText"/>
        <w:spacing w:line="319" w:lineRule="exact"/>
        <w:ind w:left="1942"/>
      </w:pPr>
      <w:proofErr w:type="gramStart"/>
      <w:r>
        <w:t>Getting</w:t>
      </w:r>
      <w:r>
        <w:rPr>
          <w:spacing w:val="-6"/>
        </w:rPr>
        <w:t xml:space="preserve"> </w:t>
      </w:r>
      <w:r>
        <w:t>enough</w:t>
      </w:r>
      <w:r>
        <w:rPr>
          <w:spacing w:val="-8"/>
        </w:rPr>
        <w:t xml:space="preserve"> </w:t>
      </w:r>
      <w:r>
        <w:t>protein</w:t>
      </w:r>
      <w:r>
        <w:rPr>
          <w:spacing w:val="-4"/>
        </w:rPr>
        <w:t xml:space="preserve"> </w:t>
      </w:r>
      <w:r>
        <w:t>can</w:t>
      </w:r>
      <w:r>
        <w:rPr>
          <w:spacing w:val="-6"/>
        </w:rPr>
        <w:t xml:space="preserve"> </w:t>
      </w:r>
      <w:r>
        <w:t>be</w:t>
      </w:r>
      <w:r>
        <w:rPr>
          <w:spacing w:val="-5"/>
        </w:rPr>
        <w:t xml:space="preserve"> </w:t>
      </w:r>
      <w:r>
        <w:t>challenging</w:t>
      </w:r>
      <w:r>
        <w:rPr>
          <w:spacing w:val="-6"/>
        </w:rPr>
        <w:t xml:space="preserve"> </w:t>
      </w:r>
      <w:r>
        <w:t>for</w:t>
      </w:r>
      <w:r>
        <w:rPr>
          <w:spacing w:val="-5"/>
        </w:rPr>
        <w:t xml:space="preserve"> </w:t>
      </w:r>
      <w:r>
        <w:t>older</w:t>
      </w:r>
      <w:r>
        <w:rPr>
          <w:spacing w:val="-4"/>
        </w:rPr>
        <w:t xml:space="preserve"> </w:t>
      </w:r>
      <w:r>
        <w:rPr>
          <w:spacing w:val="-2"/>
        </w:rPr>
        <w:t>adults.</w:t>
      </w:r>
      <w:proofErr w:type="gramEnd"/>
    </w:p>
    <w:p w:rsidR="00002852" w:rsidRDefault="00DD23FB">
      <w:pPr>
        <w:pStyle w:val="BodyText"/>
        <w:spacing w:before="241"/>
        <w:ind w:left="1942" w:right="1372"/>
        <w:jc w:val="both"/>
      </w:pPr>
      <w:r>
        <w:t>Some people can't afford the high cost of meat and seafood. Others</w:t>
      </w:r>
      <w:r>
        <w:rPr>
          <w:spacing w:val="40"/>
        </w:rPr>
        <w:t xml:space="preserve"> </w:t>
      </w:r>
      <w:r>
        <w:t>suffer dental or oral health issues that make it hard to chew or swallow. Some people experience a decreased appetite.</w:t>
      </w:r>
    </w:p>
    <w:p w:rsidR="00002852" w:rsidRDefault="00DD23FB">
      <w:pPr>
        <w:pStyle w:val="BodyText"/>
        <w:spacing w:before="241"/>
        <w:ind w:left="1942" w:right="1374"/>
        <w:jc w:val="both"/>
      </w:pPr>
      <w:r>
        <w:t>People</w:t>
      </w:r>
      <w:r>
        <w:rPr>
          <w:spacing w:val="-2"/>
        </w:rPr>
        <w:t xml:space="preserve"> </w:t>
      </w:r>
      <w:r>
        <w:t>who don't</w:t>
      </w:r>
      <w:r>
        <w:rPr>
          <w:spacing w:val="-1"/>
        </w:rPr>
        <w:t xml:space="preserve"> </w:t>
      </w:r>
      <w:r>
        <w:t>get</w:t>
      </w:r>
      <w:r>
        <w:rPr>
          <w:spacing w:val="-1"/>
        </w:rPr>
        <w:t xml:space="preserve"> </w:t>
      </w:r>
      <w:r>
        <w:t>enough protein can</w:t>
      </w:r>
      <w:r>
        <w:rPr>
          <w:spacing w:val="-1"/>
        </w:rPr>
        <w:t xml:space="preserve"> </w:t>
      </w:r>
      <w:r>
        <w:t>suffer</w:t>
      </w:r>
      <w:r>
        <w:rPr>
          <w:spacing w:val="-1"/>
        </w:rPr>
        <w:t xml:space="preserve"> </w:t>
      </w:r>
      <w:r>
        <w:t>from</w:t>
      </w:r>
      <w:r>
        <w:rPr>
          <w:spacing w:val="-4"/>
        </w:rPr>
        <w:t xml:space="preserve"> </w:t>
      </w:r>
      <w:r>
        <w:t>edema or decreased muscle mass. Other effects include dull skin and dry or brittle hair.</w:t>
      </w:r>
    </w:p>
    <w:p w:rsidR="00002852" w:rsidRDefault="00DD23FB">
      <w:pPr>
        <w:pStyle w:val="BodyText"/>
        <w:spacing w:before="239"/>
        <w:ind w:left="1942" w:right="1374"/>
        <w:jc w:val="both"/>
      </w:pPr>
      <w:r>
        <w:t xml:space="preserve">Another concern for older adults is </w:t>
      </w:r>
      <w:proofErr w:type="spellStart"/>
      <w:r>
        <w:t>sarcopenia</w:t>
      </w:r>
      <w:proofErr w:type="spellEnd"/>
      <w:r>
        <w:t>, which is the loss of muscle mass. This condition can impair activities of daily living and increase the risk of falls. It is important for older adults to consume enough protein to maintain muscle.</w:t>
      </w:r>
    </w:p>
    <w:p w:rsidR="00002852" w:rsidRDefault="00DD23FB">
      <w:pPr>
        <w:pStyle w:val="BodyText"/>
        <w:spacing w:before="241"/>
        <w:ind w:left="1942" w:right="1370"/>
        <w:jc w:val="both"/>
      </w:pPr>
      <w:r>
        <w:t>Foods</w:t>
      </w:r>
      <w:r>
        <w:rPr>
          <w:spacing w:val="-3"/>
        </w:rPr>
        <w:t xml:space="preserve"> </w:t>
      </w:r>
      <w:r>
        <w:t>high</w:t>
      </w:r>
      <w:r>
        <w:rPr>
          <w:spacing w:val="-3"/>
        </w:rPr>
        <w:t xml:space="preserve"> </w:t>
      </w:r>
      <w:r>
        <w:t>in</w:t>
      </w:r>
      <w:r>
        <w:rPr>
          <w:spacing w:val="-3"/>
        </w:rPr>
        <w:t xml:space="preserve"> </w:t>
      </w:r>
      <w:r>
        <w:t>protein</w:t>
      </w:r>
      <w:r>
        <w:rPr>
          <w:spacing w:val="-5"/>
        </w:rPr>
        <w:t xml:space="preserve"> </w:t>
      </w:r>
      <w:r>
        <w:t>are</w:t>
      </w:r>
      <w:r>
        <w:rPr>
          <w:spacing w:val="-3"/>
        </w:rPr>
        <w:t xml:space="preserve"> </w:t>
      </w:r>
      <w:r>
        <w:t>meat,</w:t>
      </w:r>
      <w:r>
        <w:rPr>
          <w:spacing w:val="-5"/>
        </w:rPr>
        <w:t xml:space="preserve"> </w:t>
      </w:r>
      <w:r>
        <w:t>poultry,</w:t>
      </w:r>
      <w:r>
        <w:rPr>
          <w:spacing w:val="-5"/>
        </w:rPr>
        <w:t xml:space="preserve"> </w:t>
      </w:r>
      <w:r>
        <w:t>fish,</w:t>
      </w:r>
      <w:r>
        <w:rPr>
          <w:spacing w:val="-5"/>
        </w:rPr>
        <w:t xml:space="preserve"> </w:t>
      </w:r>
      <w:r>
        <w:t>shellfish,</w:t>
      </w:r>
      <w:r>
        <w:rPr>
          <w:spacing w:val="-5"/>
        </w:rPr>
        <w:t xml:space="preserve"> </w:t>
      </w:r>
      <w:r>
        <w:t>eggs,</w:t>
      </w:r>
      <w:r>
        <w:rPr>
          <w:spacing w:val="-3"/>
        </w:rPr>
        <w:t xml:space="preserve"> </w:t>
      </w:r>
      <w:r>
        <w:t>milk,</w:t>
      </w:r>
      <w:r>
        <w:rPr>
          <w:spacing w:val="-5"/>
        </w:rPr>
        <w:t xml:space="preserve"> </w:t>
      </w:r>
      <w:r>
        <w:t>cheese and yogurt. Protein is also found in grains, nuts, seeds and legumes such as beans, peas and lentils. To find out how much protein is in these foods,</w:t>
      </w:r>
      <w:r>
        <w:rPr>
          <w:spacing w:val="22"/>
        </w:rPr>
        <w:t xml:space="preserve"> </w:t>
      </w:r>
      <w:r>
        <w:t>look</w:t>
      </w:r>
      <w:r>
        <w:rPr>
          <w:spacing w:val="21"/>
        </w:rPr>
        <w:t xml:space="preserve"> </w:t>
      </w:r>
      <w:r>
        <w:t>at</w:t>
      </w:r>
      <w:r>
        <w:rPr>
          <w:spacing w:val="21"/>
        </w:rPr>
        <w:t xml:space="preserve"> </w:t>
      </w:r>
      <w:r>
        <w:t>the</w:t>
      </w:r>
      <w:r>
        <w:rPr>
          <w:spacing w:val="20"/>
        </w:rPr>
        <w:t xml:space="preserve"> </w:t>
      </w:r>
      <w:r>
        <w:t>nutrition</w:t>
      </w:r>
      <w:r>
        <w:rPr>
          <w:spacing w:val="23"/>
        </w:rPr>
        <w:t xml:space="preserve"> </w:t>
      </w:r>
      <w:r>
        <w:t>facts</w:t>
      </w:r>
      <w:r>
        <w:rPr>
          <w:spacing w:val="23"/>
        </w:rPr>
        <w:t xml:space="preserve"> </w:t>
      </w:r>
      <w:r>
        <w:t>labels</w:t>
      </w:r>
      <w:r>
        <w:rPr>
          <w:spacing w:val="23"/>
        </w:rPr>
        <w:t xml:space="preserve"> </w:t>
      </w:r>
      <w:r>
        <w:t>on</w:t>
      </w:r>
      <w:r>
        <w:rPr>
          <w:spacing w:val="21"/>
        </w:rPr>
        <w:t xml:space="preserve"> </w:t>
      </w:r>
      <w:r>
        <w:t>food</w:t>
      </w:r>
      <w:r>
        <w:rPr>
          <w:spacing w:val="21"/>
        </w:rPr>
        <w:t xml:space="preserve"> </w:t>
      </w:r>
      <w:r>
        <w:t>packaging.</w:t>
      </w:r>
      <w:r>
        <w:rPr>
          <w:spacing w:val="22"/>
        </w:rPr>
        <w:t xml:space="preserve"> </w:t>
      </w:r>
      <w:r>
        <w:t>Adults</w:t>
      </w:r>
      <w:r>
        <w:rPr>
          <w:spacing w:val="21"/>
        </w:rPr>
        <w:t xml:space="preserve"> </w:t>
      </w:r>
      <w:r>
        <w:t>need</w:t>
      </w:r>
    </w:p>
    <w:p w:rsidR="00002852" w:rsidRDefault="00DD23FB">
      <w:pPr>
        <w:pStyle w:val="BodyText"/>
        <w:spacing w:line="242" w:lineRule="auto"/>
        <w:ind w:left="1942" w:right="1363"/>
        <w:jc w:val="both"/>
      </w:pPr>
      <w:proofErr w:type="gramStart"/>
      <w:r>
        <w:t>0.8 grams of protein for every 1 kilogram of body weight, or 0.36 grams for every 1 pound of body weight.</w:t>
      </w:r>
      <w:proofErr w:type="gramEnd"/>
    </w:p>
    <w:p w:rsidR="00002852" w:rsidRDefault="00DD23FB">
      <w:pPr>
        <w:pStyle w:val="BodyText"/>
        <w:spacing w:before="234"/>
        <w:ind w:left="1942" w:right="1362"/>
        <w:jc w:val="both"/>
      </w:pPr>
      <w:r>
        <w:t>Older</w:t>
      </w:r>
      <w:r>
        <w:rPr>
          <w:spacing w:val="-2"/>
        </w:rPr>
        <w:t xml:space="preserve"> </w:t>
      </w:r>
      <w:r>
        <w:t>adults may</w:t>
      </w:r>
      <w:r>
        <w:rPr>
          <w:spacing w:val="-5"/>
        </w:rPr>
        <w:t xml:space="preserve"> </w:t>
      </w:r>
      <w:r>
        <w:t>need more</w:t>
      </w:r>
      <w:r>
        <w:rPr>
          <w:spacing w:val="-1"/>
        </w:rPr>
        <w:t xml:space="preserve"> </w:t>
      </w:r>
      <w:r>
        <w:t>protein than</w:t>
      </w:r>
      <w:r>
        <w:rPr>
          <w:spacing w:val="-1"/>
        </w:rPr>
        <w:t xml:space="preserve"> </w:t>
      </w:r>
      <w:r>
        <w:t>other</w:t>
      </w:r>
      <w:r>
        <w:rPr>
          <w:spacing w:val="-1"/>
        </w:rPr>
        <w:t xml:space="preserve"> </w:t>
      </w:r>
      <w:r>
        <w:t>adults</w:t>
      </w:r>
      <w:r>
        <w:rPr>
          <w:spacing w:val="-1"/>
        </w:rPr>
        <w:t xml:space="preserve"> </w:t>
      </w:r>
      <w:r>
        <w:t>because</w:t>
      </w:r>
      <w:r>
        <w:rPr>
          <w:spacing w:val="-2"/>
        </w:rPr>
        <w:t xml:space="preserve"> </w:t>
      </w:r>
      <w:r>
        <w:t>of</w:t>
      </w:r>
      <w:r>
        <w:rPr>
          <w:spacing w:val="-3"/>
        </w:rPr>
        <w:t xml:space="preserve"> </w:t>
      </w:r>
      <w:r>
        <w:t xml:space="preserve">changes due to aging, recovery from surgery and wound healing. Research suggests that older adults who eat protein with every meal have lower risks for protein deficiency and </w:t>
      </w:r>
      <w:proofErr w:type="spellStart"/>
      <w:r>
        <w:t>sarcopenia</w:t>
      </w:r>
      <w:proofErr w:type="spellEnd"/>
      <w:r>
        <w:t>. For those reasons, older adults should try to eat 20–30 grams of protein at every meal. Table 1 includes examples of meals that have 20 grams of protein.</w:t>
      </w:r>
    </w:p>
    <w:p w:rsidR="00002852" w:rsidRDefault="00DD23FB">
      <w:pPr>
        <w:pStyle w:val="Heading3"/>
        <w:spacing w:before="296" w:line="318" w:lineRule="exact"/>
      </w:pPr>
      <w:r>
        <w:t>Calculating</w:t>
      </w:r>
      <w:r>
        <w:rPr>
          <w:spacing w:val="-8"/>
        </w:rPr>
        <w:t xml:space="preserve"> </w:t>
      </w:r>
      <w:r>
        <w:t>protein</w:t>
      </w:r>
      <w:r>
        <w:rPr>
          <w:spacing w:val="-10"/>
        </w:rPr>
        <w:t xml:space="preserve"> </w:t>
      </w:r>
      <w:r>
        <w:rPr>
          <w:spacing w:val="-2"/>
        </w:rPr>
        <w:t>needs</w:t>
      </w:r>
    </w:p>
    <w:p w:rsidR="00002852" w:rsidRDefault="00DD23FB">
      <w:pPr>
        <w:ind w:left="1942" w:right="1366"/>
        <w:jc w:val="both"/>
        <w:rPr>
          <w:i/>
          <w:sz w:val="28"/>
        </w:rPr>
      </w:pPr>
      <w:r>
        <w:rPr>
          <w:i/>
          <w:sz w:val="28"/>
        </w:rPr>
        <w:t>Someone who weighs 160 pounds would calculate their protein needs this way:</w:t>
      </w:r>
    </w:p>
    <w:p w:rsidR="00002852" w:rsidRDefault="00002852">
      <w:pPr>
        <w:pStyle w:val="BodyText"/>
        <w:rPr>
          <w:i/>
          <w:sz w:val="20"/>
        </w:rPr>
      </w:pPr>
    </w:p>
    <w:p w:rsidR="00002852" w:rsidRDefault="00002852">
      <w:pPr>
        <w:pStyle w:val="BodyText"/>
        <w:rPr>
          <w:i/>
          <w:sz w:val="20"/>
        </w:rPr>
      </w:pPr>
    </w:p>
    <w:p w:rsidR="00002852" w:rsidRDefault="00DD23FB">
      <w:pPr>
        <w:pStyle w:val="BodyText"/>
        <w:spacing w:before="71"/>
        <w:rPr>
          <w:i/>
          <w:sz w:val="20"/>
        </w:rPr>
      </w:pPr>
      <w:r>
        <w:rPr>
          <w:i/>
          <w:noProof/>
          <w:sz w:val="20"/>
        </w:rPr>
        <mc:AlternateContent>
          <mc:Choice Requires="wps">
            <w:drawing>
              <wp:anchor distT="0" distB="0" distL="0" distR="0" simplePos="0" relativeHeight="487920128" behindDoc="1" locked="0" layoutInCell="1" allowOverlap="1">
                <wp:simplePos x="0" y="0"/>
                <wp:positionH relativeFrom="page">
                  <wp:posOffset>1125016</wp:posOffset>
                </wp:positionH>
                <wp:positionV relativeFrom="paragraph">
                  <wp:posOffset>206362</wp:posOffset>
                </wp:positionV>
                <wp:extent cx="5523865" cy="6350"/>
                <wp:effectExtent l="0" t="0" r="0" b="0"/>
                <wp:wrapTopAndBottom/>
                <wp:docPr id="880" name="Graphic 8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249023pt;width:434.95pt;height:.47998pt;mso-position-horizontal-relative:page;mso-position-vertical-relative:paragraph;z-index:-15396352;mso-wrap-distance-left:0;mso-wrap-distance-right:0" id="docshape673" filled="true" fillcolor="#d9d9d9" stroked="false">
                <v:fill type="solid"/>
                <w10:wrap type="topAndBottom"/>
              </v:rect>
            </w:pict>
          </mc:Fallback>
        </mc:AlternateContent>
      </w:r>
    </w:p>
    <w:p w:rsidR="00002852" w:rsidRDefault="00002852">
      <w:pPr>
        <w:pStyle w:val="BodyText"/>
        <w:rPr>
          <w:i/>
          <w:sz w:val="20"/>
        </w:rPr>
        <w:sectPr w:rsidR="00002852">
          <w:pgSz w:w="12240" w:h="15840"/>
          <w:pgMar w:top="1080" w:right="566" w:bottom="1140" w:left="141" w:header="721" w:footer="957" w:gutter="0"/>
          <w:cols w:space="720"/>
        </w:sectPr>
      </w:pPr>
    </w:p>
    <w:p w:rsidR="00002852" w:rsidRDefault="00DD23FB">
      <w:pPr>
        <w:pStyle w:val="BodyText"/>
        <w:spacing w:before="3"/>
        <w:rPr>
          <w:i/>
          <w:sz w:val="4"/>
        </w:rPr>
      </w:pPr>
      <w:r>
        <w:rPr>
          <w:i/>
          <w:noProof/>
          <w:sz w:val="4"/>
        </w:rPr>
        <w:lastRenderedPageBreak/>
        <mc:AlternateContent>
          <mc:Choice Requires="wps">
            <w:drawing>
              <wp:anchor distT="0" distB="0" distL="0" distR="0" simplePos="0" relativeHeight="48405350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81" name="Graphic 8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62976" id="docshape674"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82" name="Group 8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83" name="Graphic 88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75" coordorigin="0,0" coordsize="8699,60">
                <v:rect style="position:absolute;left:0;top:0;width:8699;height:60" id="docshape676" filled="true" fillcolor="#612322" stroked="false">
                  <v:fill type="solid"/>
                </v:rect>
              </v:group>
            </w:pict>
          </mc:Fallback>
        </mc:AlternateContent>
      </w:r>
    </w:p>
    <w:p w:rsidR="00002852" w:rsidRDefault="00DD23FB">
      <w:pPr>
        <w:pStyle w:val="BodyText"/>
        <w:spacing w:before="262"/>
        <w:ind w:left="1942" w:right="1235"/>
      </w:pPr>
      <w:r>
        <w:t xml:space="preserve">160 pounds x 0.36 grams of protein per pound = 58 grams of protein per </w:t>
      </w:r>
      <w:r>
        <w:rPr>
          <w:spacing w:val="-4"/>
        </w:rPr>
        <w:t>day</w:t>
      </w:r>
    </w:p>
    <w:p w:rsidR="00002852" w:rsidRDefault="00DD23FB">
      <w:pPr>
        <w:pStyle w:val="Heading2"/>
        <w:spacing w:before="4" w:line="321" w:lineRule="exact"/>
        <w:ind w:left="1942"/>
      </w:pPr>
      <w:r>
        <w:rPr>
          <w:spacing w:val="-2"/>
        </w:rPr>
        <w:t>Fiber</w:t>
      </w:r>
    </w:p>
    <w:p w:rsidR="00002852" w:rsidRDefault="00DD23FB">
      <w:pPr>
        <w:pStyle w:val="BodyText"/>
        <w:ind w:left="1942" w:right="1235"/>
      </w:pPr>
      <w:r>
        <w:t>Fiber is a type of carbohydrate. But unlike other carbohydrates, it cannot be digested. Fiber helps:</w:t>
      </w:r>
    </w:p>
    <w:p w:rsidR="00002852" w:rsidRDefault="00DD23FB">
      <w:pPr>
        <w:pStyle w:val="ListParagraph"/>
        <w:numPr>
          <w:ilvl w:val="0"/>
          <w:numId w:val="32"/>
        </w:numPr>
        <w:tabs>
          <w:tab w:val="left" w:pos="2379"/>
        </w:tabs>
        <w:spacing w:before="238" w:line="322" w:lineRule="exact"/>
        <w:ind w:left="2379"/>
        <w:rPr>
          <w:sz w:val="28"/>
        </w:rPr>
      </w:pPr>
      <w:r>
        <w:rPr>
          <w:sz w:val="28"/>
        </w:rPr>
        <w:t>Move</w:t>
      </w:r>
      <w:r>
        <w:rPr>
          <w:spacing w:val="-6"/>
          <w:sz w:val="28"/>
        </w:rPr>
        <w:t xml:space="preserve"> </w:t>
      </w:r>
      <w:r>
        <w:rPr>
          <w:sz w:val="28"/>
        </w:rPr>
        <w:t>food</w:t>
      </w:r>
      <w:r>
        <w:rPr>
          <w:spacing w:val="-4"/>
          <w:sz w:val="28"/>
        </w:rPr>
        <w:t xml:space="preserve"> </w:t>
      </w:r>
      <w:r>
        <w:rPr>
          <w:sz w:val="28"/>
        </w:rPr>
        <w:t>through</w:t>
      </w:r>
      <w:r>
        <w:rPr>
          <w:spacing w:val="-4"/>
          <w:sz w:val="28"/>
        </w:rPr>
        <w:t xml:space="preserve"> </w:t>
      </w:r>
      <w:r>
        <w:rPr>
          <w:sz w:val="28"/>
        </w:rPr>
        <w:t>the</w:t>
      </w:r>
      <w:r>
        <w:rPr>
          <w:spacing w:val="-5"/>
          <w:sz w:val="28"/>
        </w:rPr>
        <w:t xml:space="preserve"> </w:t>
      </w:r>
      <w:r>
        <w:rPr>
          <w:sz w:val="28"/>
        </w:rPr>
        <w:t>digestive</w:t>
      </w:r>
      <w:r>
        <w:rPr>
          <w:spacing w:val="-7"/>
          <w:sz w:val="28"/>
        </w:rPr>
        <w:t xml:space="preserve"> </w:t>
      </w:r>
      <w:r>
        <w:rPr>
          <w:spacing w:val="-2"/>
          <w:sz w:val="28"/>
        </w:rPr>
        <w:t>system.</w:t>
      </w:r>
    </w:p>
    <w:p w:rsidR="00002852" w:rsidRDefault="00DD23FB">
      <w:pPr>
        <w:pStyle w:val="ListParagraph"/>
        <w:numPr>
          <w:ilvl w:val="0"/>
          <w:numId w:val="32"/>
        </w:numPr>
        <w:tabs>
          <w:tab w:val="left" w:pos="2379"/>
        </w:tabs>
        <w:spacing w:line="322" w:lineRule="exact"/>
        <w:ind w:left="2379"/>
        <w:rPr>
          <w:sz w:val="28"/>
        </w:rPr>
      </w:pPr>
      <w:r>
        <w:rPr>
          <w:sz w:val="28"/>
        </w:rPr>
        <w:t>Reduce</w:t>
      </w:r>
      <w:r>
        <w:rPr>
          <w:spacing w:val="-2"/>
          <w:sz w:val="28"/>
        </w:rPr>
        <w:t xml:space="preserve"> constipation</w:t>
      </w:r>
    </w:p>
    <w:p w:rsidR="00002852" w:rsidRDefault="00DD23FB">
      <w:pPr>
        <w:pStyle w:val="ListParagraph"/>
        <w:numPr>
          <w:ilvl w:val="0"/>
          <w:numId w:val="32"/>
        </w:numPr>
        <w:tabs>
          <w:tab w:val="left" w:pos="2379"/>
        </w:tabs>
        <w:spacing w:line="322" w:lineRule="exact"/>
        <w:ind w:left="2379"/>
        <w:rPr>
          <w:sz w:val="28"/>
        </w:rPr>
      </w:pPr>
      <w:r>
        <w:rPr>
          <w:sz w:val="28"/>
        </w:rPr>
        <w:t>Improve</w:t>
      </w:r>
      <w:r>
        <w:rPr>
          <w:spacing w:val="-6"/>
          <w:sz w:val="28"/>
        </w:rPr>
        <w:t xml:space="preserve"> </w:t>
      </w:r>
      <w:r>
        <w:rPr>
          <w:sz w:val="28"/>
        </w:rPr>
        <w:t>blood</w:t>
      </w:r>
      <w:r>
        <w:rPr>
          <w:spacing w:val="-5"/>
          <w:sz w:val="28"/>
        </w:rPr>
        <w:t xml:space="preserve"> </w:t>
      </w:r>
      <w:r>
        <w:rPr>
          <w:sz w:val="28"/>
        </w:rPr>
        <w:t>glucose</w:t>
      </w:r>
      <w:r>
        <w:rPr>
          <w:spacing w:val="-5"/>
          <w:sz w:val="28"/>
        </w:rPr>
        <w:t xml:space="preserve"> </w:t>
      </w:r>
      <w:r>
        <w:rPr>
          <w:spacing w:val="-2"/>
          <w:sz w:val="28"/>
        </w:rPr>
        <w:t>control</w:t>
      </w:r>
    </w:p>
    <w:p w:rsidR="00002852" w:rsidRDefault="00DD23FB">
      <w:pPr>
        <w:pStyle w:val="ListParagraph"/>
        <w:numPr>
          <w:ilvl w:val="0"/>
          <w:numId w:val="32"/>
        </w:numPr>
        <w:tabs>
          <w:tab w:val="left" w:pos="2379"/>
        </w:tabs>
        <w:ind w:left="2379"/>
        <w:rPr>
          <w:sz w:val="28"/>
        </w:rPr>
      </w:pPr>
      <w:r>
        <w:rPr>
          <w:sz w:val="28"/>
        </w:rPr>
        <w:t>Improve</w:t>
      </w:r>
      <w:r>
        <w:rPr>
          <w:spacing w:val="-9"/>
          <w:sz w:val="28"/>
        </w:rPr>
        <w:t xml:space="preserve"> </w:t>
      </w:r>
      <w:r>
        <w:rPr>
          <w:sz w:val="28"/>
        </w:rPr>
        <w:t>blood</w:t>
      </w:r>
      <w:r>
        <w:rPr>
          <w:spacing w:val="-7"/>
          <w:sz w:val="28"/>
        </w:rPr>
        <w:t xml:space="preserve"> </w:t>
      </w:r>
      <w:r>
        <w:rPr>
          <w:sz w:val="28"/>
        </w:rPr>
        <w:t>cholesterol</w:t>
      </w:r>
      <w:r>
        <w:rPr>
          <w:spacing w:val="-10"/>
          <w:sz w:val="28"/>
        </w:rPr>
        <w:t xml:space="preserve"> </w:t>
      </w:r>
      <w:r>
        <w:rPr>
          <w:spacing w:val="-2"/>
          <w:sz w:val="28"/>
        </w:rPr>
        <w:t>levels.</w:t>
      </w:r>
    </w:p>
    <w:p w:rsidR="00002852" w:rsidRDefault="00DD23FB">
      <w:pPr>
        <w:pStyle w:val="BodyText"/>
        <w:spacing w:before="240"/>
        <w:ind w:left="1942" w:right="1368"/>
        <w:jc w:val="both"/>
      </w:pPr>
      <w:proofErr w:type="gramStart"/>
      <w:r>
        <w:t>Men</w:t>
      </w:r>
      <w:r>
        <w:rPr>
          <w:spacing w:val="-1"/>
        </w:rPr>
        <w:t xml:space="preserve"> </w:t>
      </w:r>
      <w:r>
        <w:t>older</w:t>
      </w:r>
      <w:r>
        <w:rPr>
          <w:spacing w:val="-2"/>
        </w:rPr>
        <w:t xml:space="preserve"> </w:t>
      </w:r>
      <w:r>
        <w:t>than</w:t>
      </w:r>
      <w:r>
        <w:rPr>
          <w:spacing w:val="-1"/>
        </w:rPr>
        <w:t xml:space="preserve"> </w:t>
      </w:r>
      <w:r>
        <w:t>50</w:t>
      </w:r>
      <w:r>
        <w:rPr>
          <w:spacing w:val="-1"/>
        </w:rPr>
        <w:t xml:space="preserve"> </w:t>
      </w:r>
      <w:r>
        <w:t>need 28 grams per</w:t>
      </w:r>
      <w:r>
        <w:rPr>
          <w:spacing w:val="-1"/>
        </w:rPr>
        <w:t xml:space="preserve"> </w:t>
      </w:r>
      <w:r>
        <w:t>day.</w:t>
      </w:r>
      <w:proofErr w:type="gramEnd"/>
      <w:r>
        <w:t xml:space="preserve"> </w:t>
      </w:r>
      <w:proofErr w:type="gramStart"/>
      <w:r>
        <w:t>Women older</w:t>
      </w:r>
      <w:r>
        <w:rPr>
          <w:spacing w:val="-1"/>
        </w:rPr>
        <w:t xml:space="preserve"> </w:t>
      </w:r>
      <w:r>
        <w:t>than 50</w:t>
      </w:r>
      <w:r>
        <w:rPr>
          <w:spacing w:val="-2"/>
        </w:rPr>
        <w:t xml:space="preserve"> </w:t>
      </w:r>
      <w:r>
        <w:t>need 22 grams per day.</w:t>
      </w:r>
      <w:proofErr w:type="gramEnd"/>
      <w:r>
        <w:t xml:space="preserve"> Foods high in fiber</w:t>
      </w:r>
      <w:r>
        <w:rPr>
          <w:spacing w:val="-1"/>
        </w:rPr>
        <w:t xml:space="preserve"> </w:t>
      </w:r>
      <w:r>
        <w:t>include</w:t>
      </w:r>
      <w:r>
        <w:rPr>
          <w:spacing w:val="-1"/>
        </w:rPr>
        <w:t xml:space="preserve"> </w:t>
      </w:r>
      <w:r>
        <w:t>fruits, vegetables,</w:t>
      </w:r>
      <w:r>
        <w:rPr>
          <w:spacing w:val="-1"/>
        </w:rPr>
        <w:t xml:space="preserve"> </w:t>
      </w:r>
      <w:r>
        <w:t xml:space="preserve">nuts, whole grains and legumes such as beans, peas and lentils. Older adults who are not accustomed to consuming fiber should increase the amount slowly over time. Sudden increases in fiber intake can lead to gas, diarrhea and </w:t>
      </w:r>
      <w:r>
        <w:rPr>
          <w:spacing w:val="-2"/>
        </w:rPr>
        <w:t>discomfort.</w:t>
      </w:r>
    </w:p>
    <w:p w:rsidR="00002852" w:rsidRDefault="00DD23FB">
      <w:pPr>
        <w:pStyle w:val="Heading3"/>
        <w:spacing w:before="295" w:line="319" w:lineRule="exact"/>
        <w:jc w:val="both"/>
      </w:pPr>
      <w:r>
        <w:t>Fiber-rich</w:t>
      </w:r>
      <w:r>
        <w:rPr>
          <w:spacing w:val="-6"/>
        </w:rPr>
        <w:t xml:space="preserve"> </w:t>
      </w:r>
      <w:r>
        <w:rPr>
          <w:spacing w:val="-2"/>
        </w:rPr>
        <w:t>recipes</w:t>
      </w:r>
    </w:p>
    <w:p w:rsidR="00002852" w:rsidRDefault="00DD23FB">
      <w:pPr>
        <w:pStyle w:val="BodyText"/>
        <w:ind w:left="1942" w:right="1363"/>
        <w:jc w:val="both"/>
      </w:pPr>
      <w:r>
        <w:t>For recipes featuring foods rich in fiber, see</w:t>
      </w:r>
      <w:r>
        <w:rPr>
          <w:spacing w:val="-2"/>
        </w:rPr>
        <w:t xml:space="preserve"> </w:t>
      </w:r>
      <w:hyperlink r:id="rId275">
        <w:r>
          <w:rPr>
            <w:u w:val="single"/>
          </w:rPr>
          <w:t>Food Hero</w:t>
        </w:r>
      </w:hyperlink>
      <w:r>
        <w:t xml:space="preserve"> resources for older adults.</w:t>
      </w:r>
    </w:p>
    <w:p w:rsidR="00002852" w:rsidRDefault="00DD23FB">
      <w:pPr>
        <w:pStyle w:val="Heading2"/>
        <w:spacing w:before="2" w:line="319" w:lineRule="exact"/>
        <w:ind w:left="1942"/>
        <w:jc w:val="both"/>
      </w:pPr>
      <w:r>
        <w:t>Vitamin</w:t>
      </w:r>
      <w:r>
        <w:rPr>
          <w:spacing w:val="-2"/>
        </w:rPr>
        <w:t xml:space="preserve"> </w:t>
      </w:r>
      <w:r>
        <w:t>D</w:t>
      </w:r>
      <w:r>
        <w:rPr>
          <w:spacing w:val="-4"/>
        </w:rPr>
        <w:t xml:space="preserve"> </w:t>
      </w:r>
      <w:r>
        <w:t>and</w:t>
      </w:r>
      <w:r>
        <w:rPr>
          <w:spacing w:val="-1"/>
        </w:rPr>
        <w:t xml:space="preserve"> </w:t>
      </w:r>
      <w:r>
        <w:rPr>
          <w:spacing w:val="-2"/>
        </w:rPr>
        <w:t>calcium</w:t>
      </w:r>
    </w:p>
    <w:p w:rsidR="00002852" w:rsidRDefault="00DD23FB">
      <w:pPr>
        <w:pStyle w:val="BodyText"/>
        <w:ind w:left="1942" w:right="1364"/>
        <w:jc w:val="both"/>
      </w:pPr>
      <w:r>
        <w:t>Vitamin D and calcium are important nutrients for older adults because of their roles in supporting bone health. People who don't get enough vitamin D and calcium can suffer from osteopenia and osteoporosis. These disorders weaken bones and increase the risk of fractures. Older adults can struggle to get enough calcium from food alone, so taking supplements may be useful for some people.</w:t>
      </w:r>
    </w:p>
    <w:p w:rsidR="00002852" w:rsidRDefault="00DD23FB">
      <w:pPr>
        <w:pStyle w:val="BodyText"/>
        <w:spacing w:before="238"/>
        <w:ind w:left="1942" w:right="1368"/>
        <w:jc w:val="both"/>
      </w:pPr>
      <w:r>
        <w:t>Dairy foods including milk, yogurt and cheese are the best sources of calcium.</w:t>
      </w:r>
      <w:r>
        <w:rPr>
          <w:spacing w:val="-3"/>
        </w:rPr>
        <w:t xml:space="preserve"> </w:t>
      </w:r>
      <w:r>
        <w:t>Other</w:t>
      </w:r>
      <w:r>
        <w:rPr>
          <w:spacing w:val="-3"/>
        </w:rPr>
        <w:t xml:space="preserve"> </w:t>
      </w:r>
      <w:r>
        <w:t>calcium-rich</w:t>
      </w:r>
      <w:r>
        <w:rPr>
          <w:spacing w:val="-2"/>
        </w:rPr>
        <w:t xml:space="preserve"> </w:t>
      </w:r>
      <w:r>
        <w:t>foods</w:t>
      </w:r>
      <w:r>
        <w:rPr>
          <w:spacing w:val="-2"/>
        </w:rPr>
        <w:t xml:space="preserve"> </w:t>
      </w:r>
      <w:r>
        <w:t>are</w:t>
      </w:r>
      <w:r>
        <w:rPr>
          <w:spacing w:val="-4"/>
        </w:rPr>
        <w:t xml:space="preserve"> </w:t>
      </w:r>
      <w:r>
        <w:t>broccoli,</w:t>
      </w:r>
      <w:r>
        <w:rPr>
          <w:spacing w:val="-3"/>
        </w:rPr>
        <w:t xml:space="preserve"> </w:t>
      </w:r>
      <w:proofErr w:type="spellStart"/>
      <w:r>
        <w:t>bok</w:t>
      </w:r>
      <w:proofErr w:type="spellEnd"/>
      <w:r>
        <w:rPr>
          <w:spacing w:val="-2"/>
        </w:rPr>
        <w:t xml:space="preserve"> </w:t>
      </w:r>
      <w:proofErr w:type="spellStart"/>
      <w:r>
        <w:t>choy</w:t>
      </w:r>
      <w:proofErr w:type="spellEnd"/>
      <w:r>
        <w:t>,</w:t>
      </w:r>
      <w:r>
        <w:rPr>
          <w:spacing w:val="-3"/>
        </w:rPr>
        <w:t xml:space="preserve"> </w:t>
      </w:r>
      <w:r>
        <w:t>collard</w:t>
      </w:r>
      <w:r>
        <w:rPr>
          <w:spacing w:val="-2"/>
        </w:rPr>
        <w:t xml:space="preserve"> </w:t>
      </w:r>
      <w:r>
        <w:t>greens, kale and calcium-processed tofu. Some beverages are fortified with calcium, such as fruit juices and plant-based beverages like almond milk and soy milk.</w:t>
      </w:r>
    </w:p>
    <w:p w:rsidR="00002852" w:rsidRDefault="00DD23FB">
      <w:pPr>
        <w:pStyle w:val="BodyText"/>
        <w:spacing w:before="241"/>
        <w:ind w:left="1942" w:right="1371"/>
        <w:jc w:val="both"/>
      </w:pPr>
      <w:r>
        <w:t>Our bodies are able to make vitamin D when our skin is exposed to sunlight. In the Pacific Northwest, older adults may not make enough from sun exposure alone. Older adults may need to get vitamin D from food and supplements.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2"/>
        <w:rPr>
          <w:sz w:val="20"/>
        </w:rPr>
      </w:pPr>
      <w:r>
        <w:rPr>
          <w:noProof/>
          <w:sz w:val="20"/>
        </w:rPr>
        <mc:AlternateContent>
          <mc:Choice Requires="wps">
            <w:drawing>
              <wp:anchor distT="0" distB="0" distL="0" distR="0" simplePos="0" relativeHeight="487921664" behindDoc="1" locked="0" layoutInCell="1" allowOverlap="1">
                <wp:simplePos x="0" y="0"/>
                <wp:positionH relativeFrom="page">
                  <wp:posOffset>1125016</wp:posOffset>
                </wp:positionH>
                <wp:positionV relativeFrom="paragraph">
                  <wp:posOffset>162547</wp:posOffset>
                </wp:positionV>
                <wp:extent cx="5523865" cy="6350"/>
                <wp:effectExtent l="0" t="0" r="0" b="0"/>
                <wp:wrapTopAndBottom/>
                <wp:docPr id="884" name="Graphic 8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2.799024pt;width:434.95pt;height:.47998pt;mso-position-horizontal-relative:page;mso-position-vertical-relative:paragraph;z-index:-15394816;mso-wrap-distance-left:0;mso-wrap-distance-right:0" id="docshape677"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5504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85" name="Graphic 8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61440" id="docshape678"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86" name="Group 8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87" name="Graphic 88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79" coordorigin="0,0" coordsize="8699,60">
                <v:rect style="position:absolute;left:0;top:0;width:8699;height:60" id="docshape680" filled="true" fillcolor="#612322" stroked="false">
                  <v:fill type="solid"/>
                </v:rect>
              </v:group>
            </w:pict>
          </mc:Fallback>
        </mc:AlternateContent>
      </w:r>
    </w:p>
    <w:p w:rsidR="00002852" w:rsidRDefault="00DD23FB">
      <w:pPr>
        <w:pStyle w:val="BodyText"/>
        <w:spacing w:before="262"/>
        <w:ind w:left="1942" w:right="1374"/>
        <w:jc w:val="both"/>
      </w:pPr>
      <w:r>
        <w:t xml:space="preserve">Vitamin D occurs naturally in only a few foods such as egg yolks and fatty fish like tuna, salmon, </w:t>
      </w:r>
      <w:proofErr w:type="gramStart"/>
      <w:r>
        <w:t>mackerel</w:t>
      </w:r>
      <w:proofErr w:type="gramEnd"/>
      <w:r>
        <w:t>. It is also found in fortified foods like milk, breakfast cereals and juices.</w:t>
      </w:r>
    </w:p>
    <w:p w:rsidR="00002852" w:rsidRDefault="00DD23FB">
      <w:pPr>
        <w:pStyle w:val="BodyText"/>
        <w:spacing w:before="241"/>
        <w:ind w:left="1942" w:right="1365"/>
        <w:jc w:val="both"/>
      </w:pPr>
      <w:r>
        <w:t>Getting too much calcium and vitamin D from supplements is harmful, so it is important not to exceed the amounts needed. Obtain these nutrients from food rather than supplements, if possible. If using supplements, take no more than 2,000 mg of calcium per day and 100 micro-grams of vitamin D per day.</w:t>
      </w:r>
    </w:p>
    <w:p w:rsidR="00002852" w:rsidRDefault="00DD23FB">
      <w:pPr>
        <w:pStyle w:val="BodyText"/>
        <w:spacing w:before="239"/>
        <w:ind w:left="1942" w:right="1371"/>
        <w:jc w:val="both"/>
      </w:pPr>
      <w:r>
        <w:t>Older</w:t>
      </w:r>
      <w:r>
        <w:rPr>
          <w:spacing w:val="-4"/>
        </w:rPr>
        <w:t xml:space="preserve"> </w:t>
      </w:r>
      <w:r>
        <w:t>adults</w:t>
      </w:r>
      <w:r>
        <w:rPr>
          <w:spacing w:val="-3"/>
        </w:rPr>
        <w:t xml:space="preserve"> </w:t>
      </w:r>
      <w:r>
        <w:t>taking</w:t>
      </w:r>
      <w:r>
        <w:rPr>
          <w:spacing w:val="-3"/>
        </w:rPr>
        <w:t xml:space="preserve"> </w:t>
      </w:r>
      <w:r>
        <w:t>supplements</w:t>
      </w:r>
      <w:r>
        <w:rPr>
          <w:spacing w:val="-3"/>
        </w:rPr>
        <w:t xml:space="preserve"> </w:t>
      </w:r>
      <w:r>
        <w:t>should</w:t>
      </w:r>
      <w:r>
        <w:rPr>
          <w:spacing w:val="-3"/>
        </w:rPr>
        <w:t xml:space="preserve"> </w:t>
      </w:r>
      <w:r>
        <w:t>speak</w:t>
      </w:r>
      <w:r>
        <w:rPr>
          <w:spacing w:val="-3"/>
        </w:rPr>
        <w:t xml:space="preserve"> </w:t>
      </w:r>
      <w:r>
        <w:t>with</w:t>
      </w:r>
      <w:r>
        <w:rPr>
          <w:spacing w:val="-3"/>
        </w:rPr>
        <w:t xml:space="preserve"> </w:t>
      </w:r>
      <w:r>
        <w:t>a</w:t>
      </w:r>
      <w:r>
        <w:rPr>
          <w:spacing w:val="-5"/>
        </w:rPr>
        <w:t xml:space="preserve"> </w:t>
      </w:r>
      <w:r>
        <w:t>health</w:t>
      </w:r>
      <w:r>
        <w:rPr>
          <w:spacing w:val="-3"/>
        </w:rPr>
        <w:t xml:space="preserve"> </w:t>
      </w:r>
      <w:r>
        <w:t>care</w:t>
      </w:r>
      <w:r>
        <w:rPr>
          <w:spacing w:val="-7"/>
        </w:rPr>
        <w:t xml:space="preserve"> </w:t>
      </w:r>
      <w:r>
        <w:t>provider or registered dietitian nutritionist. The provider can talk about the dose amount and interactions with other medications.</w:t>
      </w:r>
    </w:p>
    <w:p w:rsidR="00002852" w:rsidRDefault="00DD23FB">
      <w:pPr>
        <w:pStyle w:val="Heading2"/>
        <w:spacing w:before="246" w:line="319" w:lineRule="exact"/>
        <w:ind w:left="1942"/>
        <w:jc w:val="both"/>
      </w:pPr>
      <w:r>
        <w:t>Vitamin</w:t>
      </w:r>
      <w:r>
        <w:rPr>
          <w:spacing w:val="-6"/>
        </w:rPr>
        <w:t xml:space="preserve"> </w:t>
      </w:r>
      <w:r>
        <w:t>B-</w:t>
      </w:r>
      <w:r>
        <w:rPr>
          <w:spacing w:val="-5"/>
        </w:rPr>
        <w:t>12</w:t>
      </w:r>
    </w:p>
    <w:p w:rsidR="00002852" w:rsidRDefault="00DD23FB">
      <w:pPr>
        <w:pStyle w:val="BodyText"/>
        <w:ind w:left="1942" w:right="1366"/>
        <w:jc w:val="both"/>
      </w:pPr>
      <w:r>
        <w:t>Research</w:t>
      </w:r>
      <w:r>
        <w:rPr>
          <w:spacing w:val="-2"/>
        </w:rPr>
        <w:t xml:space="preserve"> </w:t>
      </w:r>
      <w:r>
        <w:t>estimates</w:t>
      </w:r>
      <w:r>
        <w:rPr>
          <w:spacing w:val="-2"/>
        </w:rPr>
        <w:t xml:space="preserve"> </w:t>
      </w:r>
      <w:r>
        <w:t>that</w:t>
      </w:r>
      <w:r>
        <w:rPr>
          <w:spacing w:val="-3"/>
        </w:rPr>
        <w:t xml:space="preserve"> </w:t>
      </w:r>
      <w:r>
        <w:t>up</w:t>
      </w:r>
      <w:r>
        <w:rPr>
          <w:spacing w:val="-2"/>
        </w:rPr>
        <w:t xml:space="preserve"> </w:t>
      </w:r>
      <w:r>
        <w:t>to</w:t>
      </w:r>
      <w:r>
        <w:rPr>
          <w:spacing w:val="-2"/>
        </w:rPr>
        <w:t xml:space="preserve"> </w:t>
      </w:r>
      <w:r>
        <w:t>15%</w:t>
      </w:r>
      <w:r>
        <w:rPr>
          <w:spacing w:val="-4"/>
        </w:rPr>
        <w:t xml:space="preserve"> </w:t>
      </w:r>
      <w:r>
        <w:t>of</w:t>
      </w:r>
      <w:r>
        <w:rPr>
          <w:spacing w:val="-3"/>
        </w:rPr>
        <w:t xml:space="preserve"> </w:t>
      </w:r>
      <w:r>
        <w:t>older</w:t>
      </w:r>
      <w:r>
        <w:rPr>
          <w:spacing w:val="-3"/>
        </w:rPr>
        <w:t xml:space="preserve"> </w:t>
      </w:r>
      <w:r>
        <w:t>adults</w:t>
      </w:r>
      <w:r>
        <w:rPr>
          <w:spacing w:val="-2"/>
        </w:rPr>
        <w:t xml:space="preserve"> </w:t>
      </w:r>
      <w:r>
        <w:t>are</w:t>
      </w:r>
      <w:r>
        <w:rPr>
          <w:spacing w:val="-4"/>
        </w:rPr>
        <w:t xml:space="preserve"> </w:t>
      </w:r>
      <w:r>
        <w:t>deficient</w:t>
      </w:r>
      <w:r>
        <w:rPr>
          <w:spacing w:val="-2"/>
        </w:rPr>
        <w:t xml:space="preserve"> </w:t>
      </w:r>
      <w:r>
        <w:t>in</w:t>
      </w:r>
      <w:r>
        <w:rPr>
          <w:spacing w:val="-4"/>
        </w:rPr>
        <w:t xml:space="preserve"> </w:t>
      </w:r>
      <w:r>
        <w:t>vitamin B-12</w:t>
      </w:r>
      <w:r>
        <w:rPr>
          <w:spacing w:val="-1"/>
        </w:rPr>
        <w:t xml:space="preserve"> </w:t>
      </w:r>
      <w:r>
        <w:t>and</w:t>
      </w:r>
      <w:r>
        <w:rPr>
          <w:spacing w:val="-2"/>
        </w:rPr>
        <w:t xml:space="preserve"> </w:t>
      </w:r>
      <w:r>
        <w:t>another</w:t>
      </w:r>
      <w:r>
        <w:rPr>
          <w:spacing w:val="-2"/>
        </w:rPr>
        <w:t xml:space="preserve"> </w:t>
      </w:r>
      <w:r>
        <w:t>20%</w:t>
      </w:r>
      <w:r>
        <w:rPr>
          <w:spacing w:val="-3"/>
        </w:rPr>
        <w:t xml:space="preserve"> </w:t>
      </w:r>
      <w:r>
        <w:t>are</w:t>
      </w:r>
      <w:r>
        <w:rPr>
          <w:spacing w:val="-1"/>
        </w:rPr>
        <w:t xml:space="preserve"> </w:t>
      </w:r>
      <w:r>
        <w:t>at</w:t>
      </w:r>
      <w:r>
        <w:rPr>
          <w:spacing w:val="-3"/>
        </w:rPr>
        <w:t xml:space="preserve"> </w:t>
      </w:r>
      <w:r>
        <w:t>risk</w:t>
      </w:r>
      <w:r>
        <w:rPr>
          <w:spacing w:val="-1"/>
        </w:rPr>
        <w:t xml:space="preserve"> </w:t>
      </w:r>
      <w:r>
        <w:t>for</w:t>
      </w:r>
      <w:r>
        <w:rPr>
          <w:spacing w:val="-3"/>
        </w:rPr>
        <w:t xml:space="preserve"> </w:t>
      </w:r>
      <w:r>
        <w:t>deficiency.</w:t>
      </w:r>
      <w:r>
        <w:rPr>
          <w:spacing w:val="-2"/>
        </w:rPr>
        <w:t xml:space="preserve"> </w:t>
      </w:r>
      <w:r>
        <w:t>B-12</w:t>
      </w:r>
      <w:r>
        <w:rPr>
          <w:spacing w:val="-2"/>
        </w:rPr>
        <w:t xml:space="preserve"> </w:t>
      </w:r>
      <w:r>
        <w:t>deficiency</w:t>
      </w:r>
      <w:r>
        <w:rPr>
          <w:spacing w:val="-6"/>
        </w:rPr>
        <w:t xml:space="preserve"> </w:t>
      </w:r>
      <w:r>
        <w:t>leads</w:t>
      </w:r>
      <w:r>
        <w:rPr>
          <w:spacing w:val="-2"/>
        </w:rPr>
        <w:t xml:space="preserve"> </w:t>
      </w:r>
      <w:r>
        <w:t xml:space="preserve">to macrocytic anemia and neurologic complications. Symptoms include fatigue, pale skin, </w:t>
      </w:r>
      <w:proofErr w:type="gramStart"/>
      <w:r>
        <w:t>loss</w:t>
      </w:r>
      <w:proofErr w:type="gramEnd"/>
      <w:r>
        <w:t xml:space="preserve"> of appetite, tingling and numbness in the limbs, gait disturbances, difficulty concentrating, memory loss, disorientation and dementia. Research also indicates that B-12 deficiency may contribute to depression, dementia and cardiovascular disease.</w:t>
      </w:r>
    </w:p>
    <w:p w:rsidR="00002852" w:rsidRDefault="00DD23FB">
      <w:pPr>
        <w:pStyle w:val="BodyText"/>
        <w:spacing w:before="238"/>
        <w:ind w:left="1942" w:right="1366"/>
        <w:jc w:val="both"/>
      </w:pPr>
      <w:r>
        <w:t>Many older adults lose the ability to absorb B-12, a condition called pernicious anemia. Pernicious anemia can also be caused by atrophic gastritis. This condition involves a weakening of the stomach lining and</w:t>
      </w:r>
      <w:r>
        <w:rPr>
          <w:spacing w:val="40"/>
        </w:rPr>
        <w:t xml:space="preserve"> </w:t>
      </w:r>
      <w:r>
        <w:t>a drop in acid production, which is required for B-12 absorption.</w:t>
      </w:r>
    </w:p>
    <w:p w:rsidR="00002852" w:rsidRDefault="00DD23FB">
      <w:pPr>
        <w:pStyle w:val="BodyText"/>
        <w:spacing w:before="241"/>
        <w:ind w:left="1942" w:right="1364"/>
        <w:jc w:val="both"/>
      </w:pPr>
      <w:r>
        <w:t>B-12 occurs naturally in foods that come from animals, including meat, poultry, fish, shellfish, eggs, milk, cheese and yogurt. B-12 can also be found in some nutritional yeasts and fortified breakfast cereals. The amount of B-12 that can be absorbed from food during one meal is limited, so try to eat foods rich in B-12 at every meal.</w:t>
      </w:r>
    </w:p>
    <w:p w:rsidR="00002852" w:rsidRDefault="00DD23FB">
      <w:pPr>
        <w:pStyle w:val="BodyText"/>
        <w:spacing w:before="238"/>
        <w:ind w:left="1942" w:right="1373"/>
        <w:jc w:val="both"/>
      </w:pPr>
      <w:r>
        <w:t>People who do not consume foods that come from animals should consult a health provider. A registered dietitian nutritionist can provide information about supplements and other treatments.</w:t>
      </w:r>
    </w:p>
    <w:p w:rsidR="00002852" w:rsidRDefault="00DD23FB">
      <w:pPr>
        <w:pStyle w:val="Heading2"/>
        <w:spacing w:before="246" w:line="319" w:lineRule="exact"/>
        <w:ind w:left="1942"/>
      </w:pPr>
      <w:r>
        <w:rPr>
          <w:spacing w:val="-2"/>
        </w:rPr>
        <w:t>Antioxidants</w:t>
      </w:r>
    </w:p>
    <w:p w:rsidR="00002852" w:rsidRDefault="00DD23FB">
      <w:pPr>
        <w:pStyle w:val="BodyText"/>
        <w:ind w:left="1942" w:right="1235"/>
      </w:pPr>
      <w:r>
        <w:t>During</w:t>
      </w:r>
      <w:r>
        <w:rPr>
          <w:spacing w:val="40"/>
        </w:rPr>
        <w:t xml:space="preserve"> </w:t>
      </w:r>
      <w:r>
        <w:t>normal</w:t>
      </w:r>
      <w:r>
        <w:rPr>
          <w:spacing w:val="40"/>
        </w:rPr>
        <w:t xml:space="preserve"> </w:t>
      </w:r>
      <w:r>
        <w:t>cellular</w:t>
      </w:r>
      <w:r>
        <w:rPr>
          <w:spacing w:val="40"/>
        </w:rPr>
        <w:t xml:space="preserve"> </w:t>
      </w:r>
      <w:r>
        <w:t>processes,</w:t>
      </w:r>
      <w:r>
        <w:rPr>
          <w:spacing w:val="40"/>
        </w:rPr>
        <w:t xml:space="preserve"> </w:t>
      </w:r>
      <w:r>
        <w:t>compounds</w:t>
      </w:r>
      <w:r>
        <w:rPr>
          <w:spacing w:val="40"/>
        </w:rPr>
        <w:t xml:space="preserve"> </w:t>
      </w:r>
      <w:r>
        <w:t>called</w:t>
      </w:r>
      <w:r>
        <w:rPr>
          <w:spacing w:val="40"/>
        </w:rPr>
        <w:t xml:space="preserve"> </w:t>
      </w:r>
      <w:r>
        <w:t>free</w:t>
      </w:r>
      <w:r>
        <w:rPr>
          <w:spacing w:val="40"/>
        </w:rPr>
        <w:t xml:space="preserve"> </w:t>
      </w:r>
      <w:r>
        <w:t>radicals</w:t>
      </w:r>
      <w:r>
        <w:rPr>
          <w:spacing w:val="40"/>
        </w:rPr>
        <w:t xml:space="preserve"> </w:t>
      </w:r>
      <w:r>
        <w:t>can cause</w:t>
      </w:r>
      <w:r>
        <w:rPr>
          <w:spacing w:val="46"/>
        </w:rPr>
        <w:t xml:space="preserve"> </w:t>
      </w:r>
      <w:r>
        <w:t>damage</w:t>
      </w:r>
      <w:r>
        <w:rPr>
          <w:spacing w:val="48"/>
        </w:rPr>
        <w:t xml:space="preserve"> </w:t>
      </w:r>
      <w:r>
        <w:t>to</w:t>
      </w:r>
      <w:r>
        <w:rPr>
          <w:spacing w:val="50"/>
        </w:rPr>
        <w:t xml:space="preserve"> </w:t>
      </w:r>
      <w:r>
        <w:t>DNA,</w:t>
      </w:r>
      <w:r>
        <w:rPr>
          <w:spacing w:val="47"/>
        </w:rPr>
        <w:t xml:space="preserve"> </w:t>
      </w:r>
      <w:r>
        <w:t>cells</w:t>
      </w:r>
      <w:r>
        <w:rPr>
          <w:spacing w:val="50"/>
        </w:rPr>
        <w:t xml:space="preserve"> </w:t>
      </w:r>
      <w:r>
        <w:t>and</w:t>
      </w:r>
      <w:r>
        <w:rPr>
          <w:spacing w:val="49"/>
        </w:rPr>
        <w:t xml:space="preserve"> </w:t>
      </w:r>
      <w:r>
        <w:t>tissues.</w:t>
      </w:r>
      <w:r>
        <w:rPr>
          <w:spacing w:val="48"/>
        </w:rPr>
        <w:t xml:space="preserve"> </w:t>
      </w:r>
      <w:r>
        <w:t>Antioxidants</w:t>
      </w:r>
      <w:r>
        <w:rPr>
          <w:spacing w:val="49"/>
        </w:rPr>
        <w:t xml:space="preserve"> </w:t>
      </w:r>
      <w:r>
        <w:t>are</w:t>
      </w:r>
      <w:r>
        <w:rPr>
          <w:spacing w:val="49"/>
        </w:rPr>
        <w:t xml:space="preserve"> </w:t>
      </w:r>
      <w:r>
        <w:rPr>
          <w:spacing w:val="-2"/>
        </w:rPr>
        <w:t>substances</w:t>
      </w:r>
    </w:p>
    <w:p w:rsidR="00002852" w:rsidRDefault="00002852">
      <w:pPr>
        <w:pStyle w:val="BodyText"/>
        <w:rPr>
          <w:sz w:val="20"/>
        </w:rPr>
      </w:pPr>
    </w:p>
    <w:p w:rsidR="00002852" w:rsidRDefault="00DD23FB">
      <w:pPr>
        <w:pStyle w:val="BodyText"/>
        <w:spacing w:before="29"/>
        <w:rPr>
          <w:sz w:val="20"/>
        </w:rPr>
      </w:pPr>
      <w:r>
        <w:rPr>
          <w:noProof/>
          <w:sz w:val="20"/>
        </w:rPr>
        <mc:AlternateContent>
          <mc:Choice Requires="wps">
            <w:drawing>
              <wp:anchor distT="0" distB="0" distL="0" distR="0" simplePos="0" relativeHeight="487923200" behindDoc="1" locked="0" layoutInCell="1" allowOverlap="1">
                <wp:simplePos x="0" y="0"/>
                <wp:positionH relativeFrom="page">
                  <wp:posOffset>1125016</wp:posOffset>
                </wp:positionH>
                <wp:positionV relativeFrom="paragraph">
                  <wp:posOffset>179692</wp:posOffset>
                </wp:positionV>
                <wp:extent cx="5523865" cy="6350"/>
                <wp:effectExtent l="0" t="0" r="0" b="0"/>
                <wp:wrapTopAndBottom/>
                <wp:docPr id="888" name="Graphic 8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149023pt;width:434.95pt;height:.47998pt;mso-position-horizontal-relative:page;mso-position-vertical-relative:paragraph;z-index:-15393280;mso-wrap-distance-left:0;mso-wrap-distance-right:0" id="docshape681"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5760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889" name="Graphic 8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58880" id="docshape682"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90" name="Group 8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91" name="Graphic 89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83" coordorigin="0,0" coordsize="8699,60">
                <v:rect style="position:absolute;left:0;top:0;width:8699;height:60" id="docshape684" filled="true" fillcolor="#612322" stroked="false">
                  <v:fill type="solid"/>
                </v:rect>
              </v:group>
            </w:pict>
          </mc:Fallback>
        </mc:AlternateContent>
      </w:r>
    </w:p>
    <w:p w:rsidR="00002852" w:rsidRDefault="00DD23FB">
      <w:pPr>
        <w:pStyle w:val="BodyText"/>
        <w:spacing w:before="262"/>
        <w:ind w:left="1942" w:right="1374"/>
        <w:jc w:val="both"/>
      </w:pPr>
      <w:proofErr w:type="gramStart"/>
      <w:r>
        <w:t>that</w:t>
      </w:r>
      <w:proofErr w:type="gramEnd"/>
      <w:r>
        <w:t xml:space="preserve"> neutralize free radicals in our bodies to prevent them from doing harm. Research links antioxidants to protection against cancer, heart disease and other chronic illnesses.</w:t>
      </w:r>
    </w:p>
    <w:p w:rsidR="00002852" w:rsidRDefault="00DD23FB">
      <w:pPr>
        <w:pStyle w:val="BodyText"/>
        <w:spacing w:before="241"/>
        <w:ind w:left="1942" w:right="1362"/>
        <w:jc w:val="both"/>
      </w:pPr>
      <w:r>
        <w:t xml:space="preserve">Vitamin C, vitamin E, copper, zinc, selenium and manganese are examples of antioxidant nutrients. Other plant-based compounds called phytochemicals act as antioxidants. These include carotenoids (beta- carotene, </w:t>
      </w:r>
      <w:proofErr w:type="spellStart"/>
      <w:r>
        <w:t>zeaxanthin</w:t>
      </w:r>
      <w:proofErr w:type="spellEnd"/>
      <w:r>
        <w:t>, and lutein) and flavonoids.</w:t>
      </w:r>
    </w:p>
    <w:p w:rsidR="00002852" w:rsidRDefault="00DD23FB">
      <w:pPr>
        <w:pStyle w:val="BodyText"/>
        <w:spacing w:before="239"/>
        <w:ind w:left="1942" w:right="1362"/>
        <w:jc w:val="both"/>
      </w:pPr>
      <w:r>
        <w:t>Some studies have shown that antioxidant nutrients and carotenoids may help reduce the risk for or delay the progression of cataracts and age- related macular degeneration. But there is not enough evidence for supplements. Taking too much of these substances in supplements can have serious negative effects.</w:t>
      </w:r>
    </w:p>
    <w:p w:rsidR="00002852" w:rsidRDefault="00DD23FB">
      <w:pPr>
        <w:pStyle w:val="BodyText"/>
        <w:spacing w:before="241"/>
        <w:ind w:left="1942" w:right="1371"/>
        <w:jc w:val="both"/>
      </w:pPr>
      <w:r>
        <w:t>Deficiencies in antioxidant vitamins (vitamins C and E) and minerals (copper, zinc, selenium and manganese) can lead to cognitive</w:t>
      </w:r>
      <w:r>
        <w:rPr>
          <w:spacing w:val="40"/>
        </w:rPr>
        <w:t xml:space="preserve"> </w:t>
      </w:r>
      <w:r>
        <w:t>impairment and potentially worsen conditions like Alzheimer‘s disease.</w:t>
      </w:r>
    </w:p>
    <w:p w:rsidR="00002852" w:rsidRDefault="00DD23FB">
      <w:pPr>
        <w:pStyle w:val="BodyText"/>
        <w:spacing w:before="9"/>
        <w:rPr>
          <w:sz w:val="19"/>
        </w:rPr>
      </w:pPr>
      <w:r>
        <w:rPr>
          <w:noProof/>
          <w:sz w:val="19"/>
        </w:rPr>
        <w:drawing>
          <wp:anchor distT="0" distB="0" distL="0" distR="0" simplePos="0" relativeHeight="487924736" behindDoc="1" locked="0" layoutInCell="1" allowOverlap="1">
            <wp:simplePos x="0" y="0"/>
            <wp:positionH relativeFrom="page">
              <wp:posOffset>1326474</wp:posOffset>
            </wp:positionH>
            <wp:positionV relativeFrom="paragraph">
              <wp:posOffset>159916</wp:posOffset>
            </wp:positionV>
            <wp:extent cx="2856050" cy="3810000"/>
            <wp:effectExtent l="0" t="0" r="0" b="0"/>
            <wp:wrapTopAndBottom/>
            <wp:docPr id="892" name="Image 892">
              <a:hlinkClick xmlns:a="http://schemas.openxmlformats.org/drawingml/2006/main" r:id="rId27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2" name="Image 892">
                      <a:hlinkClick r:id="rId276"/>
                    </pic:cNvPr>
                    <pic:cNvPicPr/>
                  </pic:nvPicPr>
                  <pic:blipFill>
                    <a:blip r:embed="rId277" cstate="print"/>
                    <a:stretch>
                      <a:fillRect/>
                    </a:stretch>
                  </pic:blipFill>
                  <pic:spPr>
                    <a:xfrm>
                      <a:off x="0" y="0"/>
                      <a:ext cx="2856050" cy="3810000"/>
                    </a:xfrm>
                    <a:prstGeom prst="rect">
                      <a:avLst/>
                    </a:prstGeom>
                  </pic:spPr>
                </pic:pic>
              </a:graphicData>
            </a:graphic>
          </wp:anchor>
        </w:drawing>
      </w:r>
      <w:r>
        <w:rPr>
          <w:noProof/>
          <w:sz w:val="19"/>
        </w:rPr>
        <mc:AlternateContent>
          <mc:Choice Requires="wps">
            <w:drawing>
              <wp:anchor distT="0" distB="0" distL="0" distR="0" simplePos="0" relativeHeight="487925248" behindDoc="1" locked="0" layoutInCell="1" allowOverlap="1">
                <wp:simplePos x="0" y="0"/>
                <wp:positionH relativeFrom="page">
                  <wp:posOffset>1304797</wp:posOffset>
                </wp:positionH>
                <wp:positionV relativeFrom="paragraph">
                  <wp:posOffset>4075111</wp:posOffset>
                </wp:positionV>
                <wp:extent cx="5259070" cy="410209"/>
                <wp:effectExtent l="0" t="0" r="0" b="0"/>
                <wp:wrapTopAndBottom/>
                <wp:docPr id="893" name="Textbox 8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59070" cy="410209"/>
                        </a:xfrm>
                        <a:prstGeom prst="rect">
                          <a:avLst/>
                        </a:prstGeom>
                        <a:solidFill>
                          <a:srgbClr val="EDEDED"/>
                        </a:solidFill>
                      </wps:spPr>
                      <wps:txbx>
                        <w:txbxContent>
                          <w:p w:rsidR="00DD23FB" w:rsidRDefault="00DD23FB">
                            <w:pPr>
                              <w:pStyle w:val="BodyText"/>
                              <w:ind w:left="28"/>
                              <w:rPr>
                                <w:color w:val="000000"/>
                              </w:rPr>
                            </w:pPr>
                            <w:r>
                              <w:rPr>
                                <w:color w:val="000000"/>
                              </w:rPr>
                              <w:t xml:space="preserve">Fruits and vegetables that are red, orange and purple have high levels of </w:t>
                            </w:r>
                            <w:r>
                              <w:rPr>
                                <w:color w:val="000000"/>
                                <w:spacing w:val="-2"/>
                              </w:rPr>
                              <w:t>antioxidants.</w:t>
                            </w:r>
                          </w:p>
                        </w:txbxContent>
                      </wps:txbx>
                      <wps:bodyPr wrap="square" lIns="0" tIns="0" rIns="0" bIns="0" rtlCol="0">
                        <a:noAutofit/>
                      </wps:bodyPr>
                    </wps:wsp>
                  </a:graphicData>
                </a:graphic>
              </wp:anchor>
            </w:drawing>
          </mc:Choice>
          <mc:Fallback>
            <w:pict>
              <v:shape id="Textbox 893" o:spid="_x0000_s1048" type="#_x0000_t202" style="position:absolute;margin-left:102.75pt;margin-top:320.85pt;width:414.1pt;height:32.3pt;z-index:-153912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UX9ygEAAH8DAAAOAAAAZHJzL2Uyb0RvYy54bWysU2Fv0zAQ/Y7Ef7D8nSYtbKxV0wlWhpAm&#10;QNr4AY5jNxaOz/jcJv33nJ2mq+DbNFVyz/bzu3vvLuvbobPsoAIacBWfz0rOlJPQGLer+K+n+3c3&#10;nGEUrhEWnKr4USG/3bx9s+79Si2gBduowIjE4ar3FW9j9KuiQNmqTuAMvHJ0qSF0ItI27IomiJ7Y&#10;O1ssyvK66CE0PoBUiHS6HS/5JvNrrWT8oTWqyGzFqbaY15DXOq3FZi1WuyB8a+SpDPGCKjphHCU9&#10;U21FFGwfzH9UnZEBEHScSegK0NpIlTWQmnn5j5rHVniVtZA56M824evRyu+Hn4GZpuI3y/ecOdFR&#10;k57UEGsYWDoig3qPK8I9ekLG4TMM1OgsFv0DyN9IkOICMz5AQidDBh269E9SGT2kHhzPvlMaJunw&#10;anG1LD/SlaS7D/NyUS5T3uL5tQ8YvyroWAoqHqivuQJxeMA4QidISoZgTXNvrM2bsKvvbGAHQTPw&#10;ZZt+J/YLWBYw1pykxKEesivz68mBGpojGdDTrFQc/+xFUJzZb46akQZrCsIU1FMQor2DPH6pGgef&#10;9hG0yVWnVCPvyULqctZ9msg0Rpf7jHr+bjZ/AQAA//8DAFBLAwQUAAYACAAAACEAzY4O0uMAAAAM&#10;AQAADwAAAGRycy9kb3ducmV2LnhtbEyPPU/DMBCGdyT+g3VIbNROQ1MU4lTlowwVC2kXNie+JqHx&#10;OYrdNPDrcSfY7nSP3nvebDWZjo04uNaShGgmgCFVVrdUS9jvNncPwJxXpFVnCSV8o4NVfn2VqVTb&#10;M33gWPiahRByqZLQeN+nnLuqQaPczPZI4Xawg1E+rEPN9aDOIdx0fC5Ewo1qKXxoVI/PDVbH4mQk&#10;vL6PL9unaN1jUX4ev3Zvh83+h0t5ezOtH4F5nPwfDBf9oA55cCrtibRjnYS5WCwCKiG5j5bALoSI&#10;4zCVEpYiiYHnGf9fIv8FAAD//wMAUEsBAi0AFAAGAAgAAAAhALaDOJL+AAAA4QEAABMAAAAAAAAA&#10;AAAAAAAAAAAAAFtDb250ZW50X1R5cGVzXS54bWxQSwECLQAUAAYACAAAACEAOP0h/9YAAACUAQAA&#10;CwAAAAAAAAAAAAAAAAAvAQAAX3JlbHMvLnJlbHNQSwECLQAUAAYACAAAACEAOpVF/coBAAB/AwAA&#10;DgAAAAAAAAAAAAAAAAAuAgAAZHJzL2Uyb0RvYy54bWxQSwECLQAUAAYACAAAACEAzY4O0uMAAAAM&#10;AQAADwAAAAAAAAAAAAAAAAAkBAAAZHJzL2Rvd25yZXYueG1sUEsFBgAAAAAEAAQA8wAAADQFAAAA&#10;AA==&#10;" fillcolor="#ededed" stroked="f">
                <v:path arrowok="t"/>
                <v:textbox inset="0,0,0,0">
                  <w:txbxContent>
                    <w:p w:rsidR="00DD23FB" w:rsidRDefault="00DD23FB">
                      <w:pPr>
                        <w:pStyle w:val="BodyText"/>
                        <w:ind w:left="28"/>
                        <w:rPr>
                          <w:color w:val="000000"/>
                        </w:rPr>
                      </w:pPr>
                      <w:r>
                        <w:rPr>
                          <w:color w:val="000000"/>
                        </w:rPr>
                        <w:t xml:space="preserve">Fruits and vegetables that are red, orange and purple have high levels of </w:t>
                      </w:r>
                      <w:r>
                        <w:rPr>
                          <w:color w:val="000000"/>
                          <w:spacing w:val="-2"/>
                        </w:rPr>
                        <w:t>antioxidants.</w:t>
                      </w:r>
                    </w:p>
                  </w:txbxContent>
                </v:textbox>
                <w10:wrap type="topAndBottom" anchorx="page"/>
              </v:shape>
            </w:pict>
          </mc:Fallback>
        </mc:AlternateContent>
      </w:r>
    </w:p>
    <w:p w:rsidR="00002852" w:rsidRDefault="00002852">
      <w:pPr>
        <w:pStyle w:val="BodyText"/>
        <w:spacing w:before="3"/>
        <w:rPr>
          <w:sz w:val="12"/>
        </w:rPr>
      </w:pPr>
    </w:p>
    <w:p w:rsidR="00002852" w:rsidRDefault="00002852">
      <w:pPr>
        <w:pStyle w:val="BodyText"/>
        <w:rPr>
          <w:sz w:val="20"/>
        </w:rPr>
      </w:pPr>
    </w:p>
    <w:p w:rsidR="00002852" w:rsidRDefault="00DD23FB">
      <w:pPr>
        <w:pStyle w:val="BodyText"/>
        <w:spacing w:before="46"/>
        <w:rPr>
          <w:sz w:val="20"/>
        </w:rPr>
      </w:pPr>
      <w:r>
        <w:rPr>
          <w:noProof/>
          <w:sz w:val="20"/>
        </w:rPr>
        <mc:AlternateContent>
          <mc:Choice Requires="wps">
            <w:drawing>
              <wp:anchor distT="0" distB="0" distL="0" distR="0" simplePos="0" relativeHeight="487925760" behindDoc="1" locked="0" layoutInCell="1" allowOverlap="1">
                <wp:simplePos x="0" y="0"/>
                <wp:positionH relativeFrom="page">
                  <wp:posOffset>1125016</wp:posOffset>
                </wp:positionH>
                <wp:positionV relativeFrom="paragraph">
                  <wp:posOffset>190487</wp:posOffset>
                </wp:positionV>
                <wp:extent cx="5523865" cy="6350"/>
                <wp:effectExtent l="0" t="0" r="0" b="0"/>
                <wp:wrapTopAndBottom/>
                <wp:docPr id="894" name="Graphic 8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999023pt;width:434.95pt;height:.47998pt;mso-position-horizontal-relative:page;mso-position-vertical-relative:paragraph;z-index:-15390720;mso-wrap-distance-left:0;mso-wrap-distance-right:0" id="docshape68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59136" behindDoc="1" locked="0" layoutInCell="1" allowOverlap="1">
                <wp:simplePos x="0" y="0"/>
                <wp:positionH relativeFrom="page">
                  <wp:posOffset>304800</wp:posOffset>
                </wp:positionH>
                <wp:positionV relativeFrom="page">
                  <wp:posOffset>304800</wp:posOffset>
                </wp:positionV>
                <wp:extent cx="7467600" cy="9755505"/>
                <wp:effectExtent l="0" t="0" r="0" b="0"/>
                <wp:wrapNone/>
                <wp:docPr id="895" name="Group 8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67600" cy="9755505"/>
                          <a:chOff x="0" y="0"/>
                          <a:chExt cx="7467600" cy="9755505"/>
                        </a:xfrm>
                      </wpg:grpSpPr>
                      <pic:pic xmlns:pic="http://schemas.openxmlformats.org/drawingml/2006/picture">
                        <pic:nvPicPr>
                          <pic:cNvPr id="896" name="Image 896">
                            <a:hlinkClick r:id="rId278"/>
                          </pic:cNvPr>
                          <pic:cNvPicPr/>
                        </pic:nvPicPr>
                        <pic:blipFill>
                          <a:blip r:embed="rId279" cstate="print"/>
                          <a:stretch>
                            <a:fillRect/>
                          </a:stretch>
                        </pic:blipFill>
                        <pic:spPr>
                          <a:xfrm>
                            <a:off x="4400550" y="2449067"/>
                            <a:ext cx="3067050" cy="4572000"/>
                          </a:xfrm>
                          <a:prstGeom prst="rect">
                            <a:avLst/>
                          </a:prstGeom>
                        </pic:spPr>
                      </pic:pic>
                      <wps:wsp>
                        <wps:cNvPr id="897" name="Graphic 897"/>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4pt;margin-top:24pt;width:588pt;height:768.15pt;mso-position-horizontal-relative:page;mso-position-vertical-relative:page;z-index:-19257344" id="docshapegroup687" coordorigin="480,480" coordsize="11760,15363">
                <v:shape style="position:absolute;left:7410;top:4336;width:4830;height:7200" type="#_x0000_t75" id="docshape688" href="https://extension.oregonstate.edu/sites/default/files/styles/full/public/images/2021-12/adobestock68009009.jpeg?itok=2PFsci2-" stroked="false">
                  <v:imagedata r:id="rId280" o:title=""/>
                </v:shape>
                <v:shape style="position:absolute;left:480;top:480;width:11283;height:15363" id="docshape689" coordorigin="480,480" coordsize="11283,15363" path="m11762,480l11753,480,490,480,480,480,480,490,480,15842,490,15842,490,490,11753,490,11753,15842,11762,15842,11762,490,11762,480xe" filled="true" fillcolor="#000000" stroked="false">
                  <v:path arrowok="t"/>
                  <v:fill type="solid"/>
                </v:shape>
                <w10:wrap type="none"/>
              </v:group>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898" name="Group 8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899" name="Graphic 89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90" coordorigin="0,0" coordsize="8699,60">
                <v:rect style="position:absolute;left:0;top:0;width:8699;height:60" id="docshape691" filled="true" fillcolor="#612322" stroked="false">
                  <v:fill type="solid"/>
                </v:rect>
              </v:group>
            </w:pict>
          </mc:Fallback>
        </mc:AlternateContent>
      </w:r>
    </w:p>
    <w:p w:rsidR="00002852" w:rsidRDefault="00DD23FB">
      <w:pPr>
        <w:pStyle w:val="BodyText"/>
        <w:spacing w:before="262"/>
        <w:ind w:left="1942" w:right="1374"/>
        <w:jc w:val="both"/>
      </w:pPr>
      <w:r>
        <w:t>Fruits and vegetables that are red, orange, yellow and purple tend to be high in antioxidant phytochemicals and vitamin C. Good sources of vitamin E are whole grains, nuts, fruits and meats. Antioxidant minerals are found in meat, seafood, whole grains, fruits and vegetables.</w:t>
      </w:r>
    </w:p>
    <w:p w:rsidR="00002852" w:rsidRDefault="00DD23FB">
      <w:pPr>
        <w:pStyle w:val="BodyText"/>
        <w:spacing w:before="241"/>
        <w:ind w:left="1942" w:right="1366"/>
        <w:jc w:val="both"/>
      </w:pPr>
      <w:r>
        <w:t>Consuming 3–5 cups of fruits and vegetables every day will provide older adults enough antioxidant nutrients and phytochemicals. Taking additional supplements is of limited benefit, research shows.</w:t>
      </w:r>
    </w:p>
    <w:p w:rsidR="00002852" w:rsidRDefault="00002852">
      <w:pPr>
        <w:pStyle w:val="BodyText"/>
        <w:spacing w:before="51"/>
      </w:pPr>
    </w:p>
    <w:p w:rsidR="00002852" w:rsidRDefault="00DD23FB">
      <w:pPr>
        <w:pStyle w:val="Heading2"/>
        <w:spacing w:line="320" w:lineRule="exact"/>
        <w:ind w:left="1942"/>
      </w:pPr>
      <w:r>
        <w:rPr>
          <w:spacing w:val="-2"/>
        </w:rPr>
        <w:t>Water</w:t>
      </w:r>
    </w:p>
    <w:p w:rsidR="00002852" w:rsidRDefault="00DD23FB">
      <w:pPr>
        <w:pStyle w:val="BodyText"/>
        <w:ind w:left="1942" w:right="4066"/>
      </w:pPr>
      <w:r>
        <w:t>Dehydration can be an issue for older adults, especially those 85 or older. Causes include:</w:t>
      </w:r>
    </w:p>
    <w:p w:rsidR="00002852" w:rsidRDefault="00DD23FB">
      <w:pPr>
        <w:pStyle w:val="ListParagraph"/>
        <w:numPr>
          <w:ilvl w:val="0"/>
          <w:numId w:val="30"/>
        </w:numPr>
        <w:tabs>
          <w:tab w:val="left" w:pos="2379"/>
        </w:tabs>
        <w:spacing w:before="240" w:line="322" w:lineRule="exact"/>
        <w:ind w:left="2379"/>
        <w:rPr>
          <w:sz w:val="28"/>
        </w:rPr>
      </w:pPr>
      <w:r>
        <w:rPr>
          <w:sz w:val="28"/>
        </w:rPr>
        <w:t>Decreases</w:t>
      </w:r>
      <w:r>
        <w:rPr>
          <w:spacing w:val="-6"/>
          <w:sz w:val="28"/>
        </w:rPr>
        <w:t xml:space="preserve"> </w:t>
      </w:r>
      <w:r>
        <w:rPr>
          <w:sz w:val="28"/>
        </w:rPr>
        <w:t>in</w:t>
      </w:r>
      <w:r>
        <w:rPr>
          <w:spacing w:val="-5"/>
          <w:sz w:val="28"/>
        </w:rPr>
        <w:t xml:space="preserve"> </w:t>
      </w:r>
      <w:r>
        <w:rPr>
          <w:sz w:val="28"/>
        </w:rPr>
        <w:t>thirst</w:t>
      </w:r>
      <w:r>
        <w:rPr>
          <w:spacing w:val="-5"/>
          <w:sz w:val="28"/>
        </w:rPr>
        <w:t xml:space="preserve"> </w:t>
      </w:r>
      <w:r>
        <w:rPr>
          <w:spacing w:val="-2"/>
          <w:sz w:val="28"/>
        </w:rPr>
        <w:t>sensation.</w:t>
      </w:r>
    </w:p>
    <w:p w:rsidR="00002852" w:rsidRDefault="00DD23FB">
      <w:pPr>
        <w:pStyle w:val="ListParagraph"/>
        <w:numPr>
          <w:ilvl w:val="0"/>
          <w:numId w:val="30"/>
        </w:numPr>
        <w:tabs>
          <w:tab w:val="left" w:pos="2379"/>
        </w:tabs>
        <w:spacing w:line="322" w:lineRule="exact"/>
        <w:ind w:left="2379"/>
        <w:rPr>
          <w:sz w:val="28"/>
        </w:rPr>
      </w:pPr>
      <w:r>
        <w:rPr>
          <w:sz w:val="28"/>
        </w:rPr>
        <w:t>Changes</w:t>
      </w:r>
      <w:r>
        <w:rPr>
          <w:spacing w:val="-6"/>
          <w:sz w:val="28"/>
        </w:rPr>
        <w:t xml:space="preserve"> </w:t>
      </w:r>
      <w:r>
        <w:rPr>
          <w:sz w:val="28"/>
        </w:rPr>
        <w:t>in</w:t>
      </w:r>
      <w:r>
        <w:rPr>
          <w:spacing w:val="-6"/>
          <w:sz w:val="28"/>
        </w:rPr>
        <w:t xml:space="preserve"> </w:t>
      </w:r>
      <w:r>
        <w:rPr>
          <w:sz w:val="28"/>
        </w:rPr>
        <w:t>kidney</w:t>
      </w:r>
      <w:r>
        <w:rPr>
          <w:spacing w:val="-6"/>
          <w:sz w:val="28"/>
        </w:rPr>
        <w:t xml:space="preserve"> </w:t>
      </w:r>
      <w:r>
        <w:rPr>
          <w:spacing w:val="-2"/>
          <w:sz w:val="28"/>
        </w:rPr>
        <w:t>function.</w:t>
      </w:r>
    </w:p>
    <w:p w:rsidR="00002852" w:rsidRDefault="00DD23FB">
      <w:pPr>
        <w:pStyle w:val="ListParagraph"/>
        <w:numPr>
          <w:ilvl w:val="0"/>
          <w:numId w:val="30"/>
        </w:numPr>
        <w:tabs>
          <w:tab w:val="left" w:pos="2379"/>
        </w:tabs>
        <w:spacing w:line="322" w:lineRule="exact"/>
        <w:ind w:left="2379"/>
        <w:rPr>
          <w:sz w:val="28"/>
        </w:rPr>
      </w:pPr>
      <w:r>
        <w:rPr>
          <w:sz w:val="28"/>
        </w:rPr>
        <w:t>Alterations</w:t>
      </w:r>
      <w:r>
        <w:rPr>
          <w:spacing w:val="-6"/>
          <w:sz w:val="28"/>
        </w:rPr>
        <w:t xml:space="preserve"> </w:t>
      </w:r>
      <w:r>
        <w:rPr>
          <w:sz w:val="28"/>
        </w:rPr>
        <w:t>in</w:t>
      </w:r>
      <w:r>
        <w:rPr>
          <w:spacing w:val="-4"/>
          <w:sz w:val="28"/>
        </w:rPr>
        <w:t xml:space="preserve"> </w:t>
      </w:r>
      <w:r>
        <w:rPr>
          <w:sz w:val="28"/>
        </w:rPr>
        <w:t>hormone</w:t>
      </w:r>
      <w:r>
        <w:rPr>
          <w:spacing w:val="-6"/>
          <w:sz w:val="28"/>
        </w:rPr>
        <w:t xml:space="preserve"> </w:t>
      </w:r>
      <w:r>
        <w:rPr>
          <w:spacing w:val="-2"/>
          <w:sz w:val="28"/>
        </w:rPr>
        <w:t>function.</w:t>
      </w:r>
    </w:p>
    <w:p w:rsidR="00002852" w:rsidRDefault="00DD23FB">
      <w:pPr>
        <w:pStyle w:val="ListParagraph"/>
        <w:numPr>
          <w:ilvl w:val="0"/>
          <w:numId w:val="30"/>
        </w:numPr>
        <w:tabs>
          <w:tab w:val="left" w:pos="2379"/>
        </w:tabs>
        <w:spacing w:line="322" w:lineRule="exact"/>
        <w:ind w:left="2379"/>
        <w:rPr>
          <w:sz w:val="28"/>
        </w:rPr>
      </w:pPr>
      <w:r>
        <w:rPr>
          <w:sz w:val="28"/>
        </w:rPr>
        <w:t>Side</w:t>
      </w:r>
      <w:r>
        <w:rPr>
          <w:spacing w:val="-3"/>
          <w:sz w:val="28"/>
        </w:rPr>
        <w:t xml:space="preserve"> </w:t>
      </w:r>
      <w:r>
        <w:rPr>
          <w:sz w:val="28"/>
        </w:rPr>
        <w:t>effects</w:t>
      </w:r>
      <w:r>
        <w:rPr>
          <w:spacing w:val="-1"/>
          <w:sz w:val="28"/>
        </w:rPr>
        <w:t xml:space="preserve"> </w:t>
      </w:r>
      <w:r>
        <w:rPr>
          <w:sz w:val="28"/>
        </w:rPr>
        <w:t>from</w:t>
      </w:r>
      <w:r>
        <w:rPr>
          <w:spacing w:val="-5"/>
          <w:sz w:val="28"/>
        </w:rPr>
        <w:t xml:space="preserve"> </w:t>
      </w:r>
      <w:r>
        <w:rPr>
          <w:spacing w:val="-2"/>
          <w:sz w:val="28"/>
        </w:rPr>
        <w:t>medications.</w:t>
      </w:r>
    </w:p>
    <w:p w:rsidR="00002852" w:rsidRDefault="00DD23FB">
      <w:pPr>
        <w:pStyle w:val="ListParagraph"/>
        <w:numPr>
          <w:ilvl w:val="0"/>
          <w:numId w:val="30"/>
        </w:numPr>
        <w:tabs>
          <w:tab w:val="left" w:pos="2379"/>
        </w:tabs>
        <w:spacing w:line="322" w:lineRule="exact"/>
        <w:ind w:left="2379"/>
        <w:rPr>
          <w:sz w:val="28"/>
        </w:rPr>
      </w:pPr>
      <w:r>
        <w:rPr>
          <w:sz w:val="28"/>
        </w:rPr>
        <w:t>Prior</w:t>
      </w:r>
      <w:r>
        <w:rPr>
          <w:spacing w:val="-2"/>
          <w:sz w:val="28"/>
        </w:rPr>
        <w:t xml:space="preserve"> stroke.</w:t>
      </w:r>
    </w:p>
    <w:p w:rsidR="00002852" w:rsidRDefault="00DD23FB">
      <w:pPr>
        <w:pStyle w:val="ListParagraph"/>
        <w:numPr>
          <w:ilvl w:val="0"/>
          <w:numId w:val="30"/>
        </w:numPr>
        <w:tabs>
          <w:tab w:val="left" w:pos="2379"/>
        </w:tabs>
        <w:ind w:left="2379"/>
        <w:rPr>
          <w:sz w:val="28"/>
        </w:rPr>
      </w:pPr>
      <w:r>
        <w:rPr>
          <w:sz w:val="28"/>
        </w:rPr>
        <w:t>Uncontrolled</w:t>
      </w:r>
      <w:r>
        <w:rPr>
          <w:spacing w:val="-12"/>
          <w:sz w:val="28"/>
        </w:rPr>
        <w:t xml:space="preserve"> </w:t>
      </w:r>
      <w:r>
        <w:rPr>
          <w:spacing w:val="-2"/>
          <w:sz w:val="28"/>
        </w:rPr>
        <w:t>diabetes.</w:t>
      </w:r>
    </w:p>
    <w:p w:rsidR="00002852" w:rsidRDefault="00DD23FB">
      <w:pPr>
        <w:pStyle w:val="BodyText"/>
        <w:spacing w:before="239"/>
        <w:ind w:left="1942" w:right="4475"/>
        <w:jc w:val="both"/>
      </w:pPr>
      <w:r>
        <w:t xml:space="preserve">Sometimes older adults do not drink enough water because they fear arthritis pain or </w:t>
      </w:r>
      <w:r>
        <w:rPr>
          <w:spacing w:val="-2"/>
        </w:rPr>
        <w:t>incontinence.</w:t>
      </w:r>
    </w:p>
    <w:p w:rsidR="00002852" w:rsidRDefault="00DD23FB">
      <w:pPr>
        <w:pStyle w:val="BodyText"/>
        <w:spacing w:before="242"/>
        <w:ind w:left="1942" w:right="4471"/>
        <w:jc w:val="both"/>
      </w:pPr>
      <w:r>
        <w:t>The effects of dehydration can range in severity from constipation or fecal impaction to impaired mental function, inability to maintain blood pressure and death.</w:t>
      </w:r>
    </w:p>
    <w:p w:rsidR="00002852" w:rsidRDefault="00DD23FB">
      <w:pPr>
        <w:pStyle w:val="BodyText"/>
        <w:spacing w:before="241"/>
        <w:ind w:left="1942" w:right="4475"/>
        <w:jc w:val="both"/>
      </w:pPr>
      <w:r>
        <w:t>Water needs vary greatly from person to person, so there is no specific recommendation for the amount of water to drink</w:t>
      </w:r>
      <w:r>
        <w:rPr>
          <w:spacing w:val="15"/>
        </w:rPr>
        <w:t xml:space="preserve"> </w:t>
      </w:r>
      <w:r>
        <w:t>each</w:t>
      </w:r>
      <w:r>
        <w:rPr>
          <w:spacing w:val="13"/>
        </w:rPr>
        <w:t xml:space="preserve"> </w:t>
      </w:r>
      <w:r>
        <w:t>day.</w:t>
      </w:r>
      <w:r>
        <w:rPr>
          <w:spacing w:val="14"/>
        </w:rPr>
        <w:t xml:space="preserve"> </w:t>
      </w:r>
      <w:r>
        <w:t>One</w:t>
      </w:r>
      <w:r>
        <w:rPr>
          <w:spacing w:val="14"/>
        </w:rPr>
        <w:t xml:space="preserve"> </w:t>
      </w:r>
      <w:r>
        <w:t>of</w:t>
      </w:r>
      <w:r>
        <w:rPr>
          <w:spacing w:val="15"/>
        </w:rPr>
        <w:t xml:space="preserve"> </w:t>
      </w:r>
      <w:r>
        <w:t>the</w:t>
      </w:r>
      <w:r>
        <w:rPr>
          <w:spacing w:val="13"/>
        </w:rPr>
        <w:t xml:space="preserve"> </w:t>
      </w:r>
      <w:r>
        <w:t>best</w:t>
      </w:r>
      <w:r>
        <w:rPr>
          <w:spacing w:val="15"/>
        </w:rPr>
        <w:t xml:space="preserve"> </w:t>
      </w:r>
      <w:r>
        <w:t>indicators</w:t>
      </w:r>
      <w:r>
        <w:rPr>
          <w:spacing w:val="14"/>
        </w:rPr>
        <w:t xml:space="preserve"> </w:t>
      </w:r>
      <w:r>
        <w:rPr>
          <w:spacing w:val="-5"/>
        </w:rPr>
        <w:t>of</w:t>
      </w:r>
    </w:p>
    <w:p w:rsidR="00002852" w:rsidRDefault="00DD23FB">
      <w:pPr>
        <w:pStyle w:val="BodyText"/>
        <w:ind w:left="1942" w:right="1372"/>
        <w:jc w:val="both"/>
      </w:pPr>
      <w:proofErr w:type="gramStart"/>
      <w:r>
        <w:t>hydration</w:t>
      </w:r>
      <w:proofErr w:type="gramEnd"/>
      <w:r>
        <w:t xml:space="preserve"> is urine color — it should be light yellow to golden in color (Figure 1). If the color is dark yellow, drink more water. Urine may appear more yellow with certain medications or when taking </w:t>
      </w:r>
      <w:r>
        <w:rPr>
          <w:spacing w:val="-2"/>
        </w:rPr>
        <w:t>multivitamins.</w:t>
      </w:r>
    </w:p>
    <w:p w:rsidR="00002852" w:rsidRDefault="00DD23FB">
      <w:pPr>
        <w:pStyle w:val="BodyText"/>
        <w:spacing w:before="240"/>
        <w:ind w:left="1942" w:right="1367"/>
        <w:jc w:val="both"/>
      </w:pPr>
      <w:r>
        <w:t>In addition to drinking water, people can get water from other beverages and food. Choose beverages low in added sugars and low in sodium. Nutrient-rich</w:t>
      </w:r>
      <w:r>
        <w:rPr>
          <w:spacing w:val="39"/>
        </w:rPr>
        <w:t xml:space="preserve"> </w:t>
      </w:r>
      <w:r>
        <w:t>beverages</w:t>
      </w:r>
      <w:r>
        <w:rPr>
          <w:spacing w:val="39"/>
        </w:rPr>
        <w:t xml:space="preserve"> </w:t>
      </w:r>
      <w:r>
        <w:t>like</w:t>
      </w:r>
      <w:r>
        <w:rPr>
          <w:spacing w:val="39"/>
        </w:rPr>
        <w:t xml:space="preserve"> </w:t>
      </w:r>
      <w:r>
        <w:t>smoothies</w:t>
      </w:r>
      <w:r>
        <w:rPr>
          <w:spacing w:val="40"/>
        </w:rPr>
        <w:t xml:space="preserve"> </w:t>
      </w:r>
      <w:r>
        <w:t>and</w:t>
      </w:r>
      <w:r>
        <w:rPr>
          <w:spacing w:val="39"/>
        </w:rPr>
        <w:t xml:space="preserve"> </w:t>
      </w:r>
      <w:r>
        <w:t>milk</w:t>
      </w:r>
      <w:r>
        <w:rPr>
          <w:spacing w:val="40"/>
        </w:rPr>
        <w:t xml:space="preserve"> </w:t>
      </w:r>
      <w:r>
        <w:t>also</w:t>
      </w:r>
      <w:r>
        <w:rPr>
          <w:spacing w:val="39"/>
        </w:rPr>
        <w:t xml:space="preserve"> </w:t>
      </w:r>
      <w:r>
        <w:t>contain</w:t>
      </w:r>
      <w:r>
        <w:rPr>
          <w:spacing w:val="39"/>
        </w:rPr>
        <w:t xml:space="preserve"> </w:t>
      </w:r>
      <w:r>
        <w:t>water.</w:t>
      </w:r>
      <w:r>
        <w:rPr>
          <w:spacing w:val="39"/>
        </w:rPr>
        <w:t xml:space="preserve"> </w:t>
      </w:r>
      <w:r>
        <w:t>It</w:t>
      </w:r>
    </w:p>
    <w:p w:rsidR="00002852" w:rsidRDefault="00DD23FB">
      <w:pPr>
        <w:pStyle w:val="BodyText"/>
        <w:spacing w:before="131"/>
        <w:rPr>
          <w:sz w:val="20"/>
        </w:rPr>
      </w:pPr>
      <w:r>
        <w:rPr>
          <w:noProof/>
          <w:sz w:val="20"/>
        </w:rPr>
        <mc:AlternateContent>
          <mc:Choice Requires="wps">
            <w:drawing>
              <wp:anchor distT="0" distB="0" distL="0" distR="0" simplePos="0" relativeHeight="487927296" behindDoc="1" locked="0" layoutInCell="1" allowOverlap="1">
                <wp:simplePos x="0" y="0"/>
                <wp:positionH relativeFrom="page">
                  <wp:posOffset>1125016</wp:posOffset>
                </wp:positionH>
                <wp:positionV relativeFrom="paragraph">
                  <wp:posOffset>244462</wp:posOffset>
                </wp:positionV>
                <wp:extent cx="5523865" cy="6350"/>
                <wp:effectExtent l="0" t="0" r="0" b="0"/>
                <wp:wrapTopAndBottom/>
                <wp:docPr id="900" name="Graphic 9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249023pt;width:434.95pt;height:.47998pt;mso-position-horizontal-relative:page;mso-position-vertical-relative:paragraph;z-index:-15389184;mso-wrap-distance-left:0;mso-wrap-distance-right:0" id="docshape69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6118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01" name="Graphic 9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55296" id="docshape69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02" name="Group 9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03" name="Graphic 90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694" coordorigin="0,0" coordsize="8699,60">
                <v:rect style="position:absolute;left:0;top:0;width:8699;height:60" id="docshape695" filled="true" fillcolor="#612322" stroked="false">
                  <v:fill type="solid"/>
                </v:rect>
              </v:group>
            </w:pict>
          </mc:Fallback>
        </mc:AlternateContent>
      </w:r>
    </w:p>
    <w:p w:rsidR="00002852" w:rsidRDefault="00DD23FB">
      <w:pPr>
        <w:pStyle w:val="BodyText"/>
        <w:spacing w:before="262"/>
        <w:ind w:left="1942" w:right="1368"/>
        <w:jc w:val="both"/>
      </w:pPr>
      <w:proofErr w:type="gramStart"/>
      <w:r>
        <w:t>was</w:t>
      </w:r>
      <w:proofErr w:type="gramEnd"/>
      <w:r>
        <w:t xml:space="preserve"> once thought that people should avoid coffee and tea because of the diuretic</w:t>
      </w:r>
      <w:r>
        <w:rPr>
          <w:spacing w:val="-3"/>
        </w:rPr>
        <w:t xml:space="preserve"> </w:t>
      </w:r>
      <w:r>
        <w:t>effects</w:t>
      </w:r>
      <w:r>
        <w:rPr>
          <w:spacing w:val="-3"/>
        </w:rPr>
        <w:t xml:space="preserve"> </w:t>
      </w:r>
      <w:r>
        <w:t>of</w:t>
      </w:r>
      <w:r>
        <w:rPr>
          <w:spacing w:val="-4"/>
        </w:rPr>
        <w:t xml:space="preserve"> </w:t>
      </w:r>
      <w:r>
        <w:t>caffeine.</w:t>
      </w:r>
      <w:r>
        <w:rPr>
          <w:spacing w:val="-3"/>
        </w:rPr>
        <w:t xml:space="preserve"> </w:t>
      </w:r>
      <w:r>
        <w:t>But</w:t>
      </w:r>
      <w:r>
        <w:rPr>
          <w:spacing w:val="-4"/>
        </w:rPr>
        <w:t xml:space="preserve"> </w:t>
      </w:r>
      <w:r>
        <w:t>recent</w:t>
      </w:r>
      <w:r>
        <w:rPr>
          <w:spacing w:val="-2"/>
        </w:rPr>
        <w:t xml:space="preserve"> </w:t>
      </w:r>
      <w:r>
        <w:t>research</w:t>
      </w:r>
      <w:r>
        <w:rPr>
          <w:spacing w:val="-4"/>
        </w:rPr>
        <w:t xml:space="preserve"> </w:t>
      </w:r>
      <w:r>
        <w:t>suggests</w:t>
      </w:r>
      <w:r>
        <w:rPr>
          <w:spacing w:val="-3"/>
        </w:rPr>
        <w:t xml:space="preserve"> </w:t>
      </w:r>
      <w:r>
        <w:t>consuming</w:t>
      </w:r>
      <w:r>
        <w:rPr>
          <w:spacing w:val="-3"/>
        </w:rPr>
        <w:t xml:space="preserve"> </w:t>
      </w:r>
      <w:r>
        <w:t>these beverages in moderation supports</w:t>
      </w:r>
      <w:r>
        <w:rPr>
          <w:spacing w:val="-2"/>
        </w:rPr>
        <w:t xml:space="preserve"> </w:t>
      </w:r>
      <w:r>
        <w:t>hydration.</w:t>
      </w:r>
      <w:r>
        <w:rPr>
          <w:spacing w:val="-1"/>
        </w:rPr>
        <w:t xml:space="preserve"> </w:t>
      </w:r>
      <w:r>
        <w:t>Foods</w:t>
      </w:r>
      <w:r>
        <w:rPr>
          <w:spacing w:val="-2"/>
        </w:rPr>
        <w:t xml:space="preserve"> </w:t>
      </w:r>
      <w:r>
        <w:t>that are good sources of water include fresh fruits and vegetables, as well as soups and stews.</w:t>
      </w:r>
    </w:p>
    <w:p w:rsidR="00002852" w:rsidRDefault="00DD23FB">
      <w:pPr>
        <w:pStyle w:val="BodyText"/>
        <w:spacing w:before="196"/>
        <w:rPr>
          <w:sz w:val="20"/>
        </w:rPr>
      </w:pPr>
      <w:r>
        <w:rPr>
          <w:noProof/>
          <w:sz w:val="20"/>
        </w:rPr>
        <w:drawing>
          <wp:anchor distT="0" distB="0" distL="0" distR="0" simplePos="0" relativeHeight="487928832" behindDoc="1" locked="0" layoutInCell="1" allowOverlap="1">
            <wp:simplePos x="0" y="0"/>
            <wp:positionH relativeFrom="page">
              <wp:posOffset>1458875</wp:posOffset>
            </wp:positionH>
            <wp:positionV relativeFrom="paragraph">
              <wp:posOffset>286313</wp:posOffset>
            </wp:positionV>
            <wp:extent cx="5345267" cy="1943100"/>
            <wp:effectExtent l="0" t="0" r="0" b="0"/>
            <wp:wrapTopAndBottom/>
            <wp:docPr id="904" name="Image 904">
              <a:hlinkClick xmlns:a="http://schemas.openxmlformats.org/drawingml/2006/main" r:id="rId281"/>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4" name="Image 904">
                      <a:hlinkClick r:id="rId281"/>
                    </pic:cNvPr>
                    <pic:cNvPicPr/>
                  </pic:nvPicPr>
                  <pic:blipFill>
                    <a:blip r:embed="rId282" cstate="print"/>
                    <a:stretch>
                      <a:fillRect/>
                    </a:stretch>
                  </pic:blipFill>
                  <pic:spPr>
                    <a:xfrm>
                      <a:off x="0" y="0"/>
                      <a:ext cx="5345267" cy="1943100"/>
                    </a:xfrm>
                    <a:prstGeom prst="rect">
                      <a:avLst/>
                    </a:prstGeom>
                  </pic:spPr>
                </pic:pic>
              </a:graphicData>
            </a:graphic>
          </wp:anchor>
        </w:drawing>
      </w:r>
    </w:p>
    <w:p w:rsidR="00002852" w:rsidRDefault="00002852">
      <w:pPr>
        <w:pStyle w:val="BodyText"/>
        <w:spacing w:before="212"/>
      </w:pPr>
    </w:p>
    <w:p w:rsidR="00002852" w:rsidRDefault="00DD23FB">
      <w:pPr>
        <w:pStyle w:val="Heading2"/>
        <w:spacing w:before="1"/>
        <w:ind w:left="1942" w:right="1364"/>
        <w:jc w:val="both"/>
      </w:pPr>
      <w:r>
        <w:t xml:space="preserve">Changes in physical health and everyday life that affect nutrition </w:t>
      </w:r>
      <w:r>
        <w:rPr>
          <w:spacing w:val="-2"/>
        </w:rPr>
        <w:t>status</w:t>
      </w:r>
    </w:p>
    <w:p w:rsidR="00002852" w:rsidRDefault="00DD23FB">
      <w:pPr>
        <w:pStyle w:val="BodyText"/>
        <w:ind w:left="1942" w:right="1373"/>
        <w:jc w:val="both"/>
      </w:pPr>
      <w:r>
        <w:t>With aging come physiological changes in body systems. A loss of muscle mass and reduced energy needs may contribute to changes in dietary needs, physical functioning and mobility. There are several strategies older adults can use to reduce the risk of malnutrition.</w:t>
      </w:r>
    </w:p>
    <w:p w:rsidR="00002852" w:rsidRDefault="00DD23FB">
      <w:pPr>
        <w:pStyle w:val="Heading2"/>
        <w:spacing w:before="240" w:line="319" w:lineRule="exact"/>
        <w:ind w:left="1942"/>
        <w:jc w:val="both"/>
      </w:pPr>
      <w:r>
        <w:t>Difficulty</w:t>
      </w:r>
      <w:r>
        <w:rPr>
          <w:spacing w:val="-4"/>
        </w:rPr>
        <w:t xml:space="preserve"> </w:t>
      </w:r>
      <w:r>
        <w:t>chewing</w:t>
      </w:r>
      <w:r>
        <w:rPr>
          <w:spacing w:val="-8"/>
        </w:rPr>
        <w:t xml:space="preserve"> </w:t>
      </w:r>
      <w:r>
        <w:t>and</w:t>
      </w:r>
      <w:r>
        <w:rPr>
          <w:spacing w:val="-5"/>
        </w:rPr>
        <w:t xml:space="preserve"> </w:t>
      </w:r>
      <w:r>
        <w:rPr>
          <w:spacing w:val="-2"/>
        </w:rPr>
        <w:t>swallowing</w:t>
      </w:r>
    </w:p>
    <w:p w:rsidR="00002852" w:rsidRDefault="00DD23FB">
      <w:pPr>
        <w:pStyle w:val="BodyText"/>
        <w:ind w:left="1942" w:right="1365"/>
        <w:jc w:val="both"/>
      </w:pPr>
      <w:r>
        <w:t>Oral conditions common in older adulthood — such as tooth loss, gum disease, ill-fitting dentures and pain from tooth decay — can create issues with chewing. Some conditions can affect the ability to swallow. These include dehydration, certain medications and loss of muscle control due to Parkinson‘s disease or dementia.</w:t>
      </w:r>
    </w:p>
    <w:p w:rsidR="00002852" w:rsidRDefault="00DD23FB">
      <w:pPr>
        <w:pStyle w:val="BodyText"/>
        <w:spacing w:before="239"/>
        <w:ind w:left="1942" w:right="1363"/>
        <w:jc w:val="both"/>
      </w:pPr>
      <w:r>
        <w:t>Issues with chewing and swallowing can lead people to avoid certain foods. This causes a monotonous diet and malnutrition. People commonly</w:t>
      </w:r>
      <w:r>
        <w:rPr>
          <w:spacing w:val="-7"/>
        </w:rPr>
        <w:t xml:space="preserve"> </w:t>
      </w:r>
      <w:r>
        <w:t>avoid</w:t>
      </w:r>
      <w:r>
        <w:rPr>
          <w:spacing w:val="-2"/>
        </w:rPr>
        <w:t xml:space="preserve"> </w:t>
      </w:r>
      <w:r>
        <w:t>meat</w:t>
      </w:r>
      <w:r>
        <w:rPr>
          <w:spacing w:val="-2"/>
        </w:rPr>
        <w:t xml:space="preserve"> </w:t>
      </w:r>
      <w:r>
        <w:t>and</w:t>
      </w:r>
      <w:r>
        <w:rPr>
          <w:spacing w:val="-2"/>
        </w:rPr>
        <w:t xml:space="preserve"> </w:t>
      </w:r>
      <w:r>
        <w:t>vegetables</w:t>
      </w:r>
      <w:r>
        <w:rPr>
          <w:spacing w:val="-2"/>
        </w:rPr>
        <w:t xml:space="preserve"> </w:t>
      </w:r>
      <w:r>
        <w:t>due</w:t>
      </w:r>
      <w:r>
        <w:rPr>
          <w:spacing w:val="-6"/>
        </w:rPr>
        <w:t xml:space="preserve"> </w:t>
      </w:r>
      <w:r>
        <w:t>to</w:t>
      </w:r>
      <w:r>
        <w:rPr>
          <w:spacing w:val="-2"/>
        </w:rPr>
        <w:t xml:space="preserve"> </w:t>
      </w:r>
      <w:r>
        <w:t>difficulty</w:t>
      </w:r>
      <w:r>
        <w:rPr>
          <w:spacing w:val="-7"/>
        </w:rPr>
        <w:t xml:space="preserve"> </w:t>
      </w:r>
      <w:r>
        <w:t>chewing.</w:t>
      </w:r>
      <w:r>
        <w:rPr>
          <w:spacing w:val="-4"/>
        </w:rPr>
        <w:t xml:space="preserve"> </w:t>
      </w:r>
      <w:r>
        <w:t>This</w:t>
      </w:r>
      <w:r>
        <w:rPr>
          <w:spacing w:val="-2"/>
        </w:rPr>
        <w:t xml:space="preserve"> </w:t>
      </w:r>
      <w:r>
        <w:t>can lead to numerous nutrient deficiencies.</w:t>
      </w:r>
    </w:p>
    <w:p w:rsidR="00002852" w:rsidRDefault="00DD23FB">
      <w:pPr>
        <w:pStyle w:val="BodyText"/>
        <w:spacing w:before="238"/>
        <w:ind w:left="1942" w:right="1363"/>
        <w:jc w:val="both"/>
      </w:pPr>
      <w:r>
        <w:t>Those who experience difficulty chewing and swallowing can choose soft protein foods like yogurt; soft-cooked or scrambled eggs; soup; smoothies; and meats that are ground, stewed and braised.</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34"/>
        <w:rPr>
          <w:sz w:val="20"/>
        </w:rPr>
      </w:pPr>
      <w:r>
        <w:rPr>
          <w:noProof/>
          <w:sz w:val="20"/>
        </w:rPr>
        <mc:AlternateContent>
          <mc:Choice Requires="wps">
            <w:drawing>
              <wp:anchor distT="0" distB="0" distL="0" distR="0" simplePos="0" relativeHeight="487929344" behindDoc="1" locked="0" layoutInCell="1" allowOverlap="1">
                <wp:simplePos x="0" y="0"/>
                <wp:positionH relativeFrom="page">
                  <wp:posOffset>1125016</wp:posOffset>
                </wp:positionH>
                <wp:positionV relativeFrom="paragraph">
                  <wp:posOffset>182867</wp:posOffset>
                </wp:positionV>
                <wp:extent cx="5523865" cy="6350"/>
                <wp:effectExtent l="0" t="0" r="0" b="0"/>
                <wp:wrapTopAndBottom/>
                <wp:docPr id="905" name="Graphic 9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399023pt;width:434.95pt;height:.47998pt;mso-position-horizontal-relative:page;mso-position-vertical-relative:paragraph;z-index:-15387136;mso-wrap-distance-left:0;mso-wrap-distance-right:0" id="docshape69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62720" behindDoc="1" locked="0" layoutInCell="1" allowOverlap="1">
                <wp:simplePos x="0" y="0"/>
                <wp:positionH relativeFrom="page">
                  <wp:posOffset>304800</wp:posOffset>
                </wp:positionH>
                <wp:positionV relativeFrom="page">
                  <wp:posOffset>304800</wp:posOffset>
                </wp:positionV>
                <wp:extent cx="7222490" cy="9755505"/>
                <wp:effectExtent l="0" t="0" r="0" b="0"/>
                <wp:wrapNone/>
                <wp:docPr id="906" name="Group 9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22490" cy="9755505"/>
                          <a:chOff x="0" y="0"/>
                          <a:chExt cx="7222490" cy="9755505"/>
                        </a:xfrm>
                      </wpg:grpSpPr>
                      <pic:pic xmlns:pic="http://schemas.openxmlformats.org/drawingml/2006/picture">
                        <pic:nvPicPr>
                          <pic:cNvPr id="907" name="Image 907">
                            <a:hlinkClick r:id="rId283"/>
                          </pic:cNvPr>
                          <pic:cNvPicPr/>
                        </pic:nvPicPr>
                        <pic:blipFill>
                          <a:blip r:embed="rId284" cstate="print"/>
                          <a:stretch>
                            <a:fillRect/>
                          </a:stretch>
                        </pic:blipFill>
                        <pic:spPr>
                          <a:xfrm>
                            <a:off x="4333875" y="4724400"/>
                            <a:ext cx="2888615" cy="4114800"/>
                          </a:xfrm>
                          <a:prstGeom prst="rect">
                            <a:avLst/>
                          </a:prstGeom>
                        </pic:spPr>
                      </pic:pic>
                      <wps:wsp>
                        <wps:cNvPr id="908" name="Graphic 908"/>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4pt;margin-top:24pt;width:568.7pt;height:768.15pt;mso-position-horizontal-relative:page;mso-position-vertical-relative:page;z-index:-19253760" id="docshapegroup697" coordorigin="480,480" coordsize="11374,15363">
                <v:shape style="position:absolute;left:7305;top:7920;width:4549;height:6480" type="#_x0000_t75" id="docshape698" href="https://extension.oregonstate.edu/sites/default/files/styles/full/public/images/2021-12/adobestock136822022.jpg?itok=UoyEQL24" stroked="false">
                  <v:imagedata r:id="rId285" o:title=""/>
                </v:shape>
                <v:shape style="position:absolute;left:480;top:480;width:11283;height:15363" id="docshape699" coordorigin="480,480" coordsize="11283,15363" path="m11762,480l11753,480,490,480,480,480,480,490,480,15842,490,15842,490,490,11753,490,11753,15842,11762,15842,11762,490,11762,480xe" filled="true" fillcolor="#000000" stroked="false">
                  <v:path arrowok="t"/>
                  <v:fill type="solid"/>
                </v:shape>
                <w10:wrap type="none"/>
              </v:group>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09" name="Group 9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10" name="Graphic 91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00" coordorigin="0,0" coordsize="8699,60">
                <v:rect style="position:absolute;left:0;top:0;width:8699;height:60" id="docshape701" filled="true" fillcolor="#612322" stroked="false">
                  <v:fill type="solid"/>
                </v:rect>
              </v:group>
            </w:pict>
          </mc:Fallback>
        </mc:AlternateContent>
      </w:r>
    </w:p>
    <w:p w:rsidR="00002852" w:rsidRDefault="00DD23FB">
      <w:pPr>
        <w:pStyle w:val="BodyText"/>
        <w:spacing w:before="262"/>
        <w:ind w:left="1942" w:right="1373"/>
        <w:jc w:val="both"/>
      </w:pPr>
      <w:r>
        <w:t>For easier swallowing, add moisture and fats such as gravy, salad dressing, olive oil and avocado. Prepare foods high in moisture like smoothies, soups and stews.</w:t>
      </w:r>
    </w:p>
    <w:p w:rsidR="00002852" w:rsidRDefault="00DD23FB">
      <w:pPr>
        <w:pStyle w:val="Heading2"/>
        <w:spacing w:before="246" w:line="319" w:lineRule="exact"/>
        <w:ind w:left="1942"/>
        <w:jc w:val="both"/>
      </w:pPr>
      <w:r>
        <w:t>Diminishing</w:t>
      </w:r>
      <w:r>
        <w:rPr>
          <w:spacing w:val="-5"/>
        </w:rPr>
        <w:t xml:space="preserve"> </w:t>
      </w:r>
      <w:r>
        <w:t>taste</w:t>
      </w:r>
      <w:r>
        <w:rPr>
          <w:spacing w:val="-8"/>
        </w:rPr>
        <w:t xml:space="preserve"> </w:t>
      </w:r>
      <w:r>
        <w:t>and</w:t>
      </w:r>
      <w:r>
        <w:rPr>
          <w:spacing w:val="-6"/>
        </w:rPr>
        <w:t xml:space="preserve"> </w:t>
      </w:r>
      <w:r>
        <w:rPr>
          <w:spacing w:val="-2"/>
        </w:rPr>
        <w:t>smell</w:t>
      </w:r>
    </w:p>
    <w:p w:rsidR="00002852" w:rsidRDefault="00DD23FB">
      <w:pPr>
        <w:pStyle w:val="BodyText"/>
        <w:ind w:left="1942" w:right="1370"/>
        <w:jc w:val="both"/>
      </w:pPr>
      <w:r>
        <w:t>Changes in smell and taste can influence the type and amount of food eaten by older adults. This diminished sense of smell and taste has been associated with a reduced interest in eating and less variation in foods. Some medications can also affect the sense of taste. This can lead to a decreased desire to eat and risk of nutrient deficiency.</w:t>
      </w:r>
    </w:p>
    <w:p w:rsidR="00002852" w:rsidRDefault="00DD23FB">
      <w:pPr>
        <w:pStyle w:val="BodyText"/>
        <w:spacing w:before="236"/>
        <w:ind w:left="1942" w:right="1372"/>
        <w:jc w:val="both"/>
      </w:pPr>
      <w:r>
        <w:t>Herbs</w:t>
      </w:r>
      <w:r>
        <w:rPr>
          <w:spacing w:val="-1"/>
        </w:rPr>
        <w:t xml:space="preserve"> </w:t>
      </w:r>
      <w:r>
        <w:t>and</w:t>
      </w:r>
      <w:r>
        <w:rPr>
          <w:spacing w:val="-1"/>
        </w:rPr>
        <w:t xml:space="preserve"> </w:t>
      </w:r>
      <w:r>
        <w:t>spices</w:t>
      </w:r>
      <w:r>
        <w:rPr>
          <w:spacing w:val="-1"/>
        </w:rPr>
        <w:t xml:space="preserve"> </w:t>
      </w:r>
      <w:r>
        <w:t>can</w:t>
      </w:r>
      <w:r>
        <w:rPr>
          <w:spacing w:val="-1"/>
        </w:rPr>
        <w:t xml:space="preserve"> </w:t>
      </w:r>
      <w:r>
        <w:t>boost</w:t>
      </w:r>
      <w:r>
        <w:rPr>
          <w:spacing w:val="-2"/>
        </w:rPr>
        <w:t xml:space="preserve"> </w:t>
      </w:r>
      <w:r>
        <w:t>the</w:t>
      </w:r>
      <w:r>
        <w:rPr>
          <w:spacing w:val="-2"/>
        </w:rPr>
        <w:t xml:space="preserve"> </w:t>
      </w:r>
      <w:r>
        <w:t>flavors</w:t>
      </w:r>
      <w:r>
        <w:rPr>
          <w:spacing w:val="-2"/>
        </w:rPr>
        <w:t xml:space="preserve"> </w:t>
      </w:r>
      <w:r>
        <w:t>and</w:t>
      </w:r>
      <w:r>
        <w:rPr>
          <w:spacing w:val="-2"/>
        </w:rPr>
        <w:t xml:space="preserve"> </w:t>
      </w:r>
      <w:r>
        <w:t>aromas</w:t>
      </w:r>
      <w:r>
        <w:rPr>
          <w:spacing w:val="-1"/>
        </w:rPr>
        <w:t xml:space="preserve"> </w:t>
      </w:r>
      <w:r>
        <w:t>of</w:t>
      </w:r>
      <w:r>
        <w:rPr>
          <w:spacing w:val="-2"/>
        </w:rPr>
        <w:t xml:space="preserve"> </w:t>
      </w:r>
      <w:r>
        <w:t>food.</w:t>
      </w:r>
      <w:r>
        <w:rPr>
          <w:spacing w:val="-2"/>
        </w:rPr>
        <w:t xml:space="preserve"> </w:t>
      </w:r>
      <w:r>
        <w:t>Add</w:t>
      </w:r>
      <w:r>
        <w:rPr>
          <w:spacing w:val="-2"/>
        </w:rPr>
        <w:t xml:space="preserve"> </w:t>
      </w:r>
      <w:r>
        <w:t>oregano, mint, sage, basil, rosemary, chili powder, coriander, cumin or cinnamon to enhance the eating experience. Lemon juice or other citrus can also brighten flavors. If you are limiting your sodium</w:t>
      </w:r>
      <w:r>
        <w:rPr>
          <w:spacing w:val="-1"/>
        </w:rPr>
        <w:t xml:space="preserve"> </w:t>
      </w:r>
      <w:r>
        <w:t>intake, choose</w:t>
      </w:r>
      <w:r>
        <w:rPr>
          <w:spacing w:val="-1"/>
        </w:rPr>
        <w:t xml:space="preserve"> </w:t>
      </w:r>
      <w:r>
        <w:t>herb and spice blends that do not contain salt or sodium.</w:t>
      </w:r>
    </w:p>
    <w:p w:rsidR="00002852" w:rsidRDefault="00DD23FB">
      <w:pPr>
        <w:pStyle w:val="Heading2"/>
        <w:spacing w:before="246" w:line="319" w:lineRule="exact"/>
        <w:ind w:left="1942"/>
        <w:jc w:val="both"/>
      </w:pPr>
      <w:r>
        <w:t>Changes</w:t>
      </w:r>
      <w:r>
        <w:rPr>
          <w:spacing w:val="-6"/>
        </w:rPr>
        <w:t xml:space="preserve"> </w:t>
      </w:r>
      <w:r>
        <w:t>in</w:t>
      </w:r>
      <w:r>
        <w:rPr>
          <w:spacing w:val="-2"/>
        </w:rPr>
        <w:t xml:space="preserve"> mobility</w:t>
      </w:r>
    </w:p>
    <w:p w:rsidR="00002852" w:rsidRDefault="00DD23FB">
      <w:pPr>
        <w:pStyle w:val="BodyText"/>
        <w:ind w:left="1942" w:right="1362"/>
        <w:jc w:val="both"/>
      </w:pPr>
      <w:r>
        <w:t>Some people experience changes in physical mobility due to cognitive changes, injury, arthritis, and the loss of vision and hearing, among other conditions. This can put older adults at risk</w:t>
      </w:r>
    </w:p>
    <w:p w:rsidR="00002852" w:rsidRDefault="00DD23FB">
      <w:pPr>
        <w:pStyle w:val="BodyText"/>
        <w:ind w:left="1942" w:right="4580"/>
        <w:jc w:val="both"/>
      </w:pPr>
      <w:proofErr w:type="gramStart"/>
      <w:r>
        <w:t>for</w:t>
      </w:r>
      <w:proofErr w:type="gramEnd"/>
      <w:r>
        <w:t xml:space="preserve"> nutrient deficiency. They could have difficulty</w:t>
      </w:r>
      <w:r>
        <w:rPr>
          <w:spacing w:val="-3"/>
        </w:rPr>
        <w:t xml:space="preserve"> </w:t>
      </w:r>
      <w:r>
        <w:t>shopping,</w:t>
      </w:r>
      <w:r>
        <w:rPr>
          <w:spacing w:val="-3"/>
        </w:rPr>
        <w:t xml:space="preserve"> </w:t>
      </w:r>
      <w:r>
        <w:t>preparing</w:t>
      </w:r>
      <w:r>
        <w:rPr>
          <w:spacing w:val="-1"/>
        </w:rPr>
        <w:t xml:space="preserve"> </w:t>
      </w:r>
      <w:r>
        <w:t>food, cooking and eating.</w:t>
      </w:r>
    </w:p>
    <w:p w:rsidR="00002852" w:rsidRDefault="00DD23FB">
      <w:pPr>
        <w:pStyle w:val="BodyText"/>
        <w:spacing w:before="238"/>
        <w:ind w:left="1942" w:right="4578"/>
        <w:jc w:val="both"/>
      </w:pPr>
      <w:r>
        <w:t>Arthritis pain and other mobility limitations can make it hard to prepare food. These strategies can help:</w:t>
      </w:r>
    </w:p>
    <w:p w:rsidR="00002852" w:rsidRDefault="00DD23FB">
      <w:pPr>
        <w:pStyle w:val="ListParagraph"/>
        <w:numPr>
          <w:ilvl w:val="0"/>
          <w:numId w:val="30"/>
        </w:numPr>
        <w:tabs>
          <w:tab w:val="left" w:pos="2379"/>
        </w:tabs>
        <w:spacing w:before="241" w:line="322" w:lineRule="exact"/>
        <w:ind w:left="2379"/>
        <w:rPr>
          <w:sz w:val="28"/>
        </w:rPr>
      </w:pPr>
      <w:r>
        <w:rPr>
          <w:sz w:val="28"/>
        </w:rPr>
        <w:t>Use</w:t>
      </w:r>
      <w:r>
        <w:rPr>
          <w:spacing w:val="-4"/>
          <w:sz w:val="28"/>
        </w:rPr>
        <w:t xml:space="preserve"> </w:t>
      </w:r>
      <w:r>
        <w:rPr>
          <w:sz w:val="28"/>
        </w:rPr>
        <w:t>pre-cut</w:t>
      </w:r>
      <w:r>
        <w:rPr>
          <w:spacing w:val="-2"/>
          <w:sz w:val="28"/>
        </w:rPr>
        <w:t xml:space="preserve"> </w:t>
      </w:r>
      <w:r>
        <w:rPr>
          <w:sz w:val="28"/>
        </w:rPr>
        <w:t>frozen</w:t>
      </w:r>
      <w:r>
        <w:rPr>
          <w:spacing w:val="-2"/>
          <w:sz w:val="28"/>
        </w:rPr>
        <w:t xml:space="preserve"> </w:t>
      </w:r>
      <w:r>
        <w:rPr>
          <w:sz w:val="28"/>
        </w:rPr>
        <w:t>or</w:t>
      </w:r>
      <w:r>
        <w:rPr>
          <w:spacing w:val="-6"/>
          <w:sz w:val="28"/>
        </w:rPr>
        <w:t xml:space="preserve"> </w:t>
      </w:r>
      <w:r>
        <w:rPr>
          <w:sz w:val="28"/>
        </w:rPr>
        <w:t>canned</w:t>
      </w:r>
      <w:r>
        <w:rPr>
          <w:spacing w:val="-5"/>
          <w:sz w:val="28"/>
        </w:rPr>
        <w:t xml:space="preserve"> </w:t>
      </w:r>
      <w:r>
        <w:rPr>
          <w:spacing w:val="-2"/>
          <w:sz w:val="28"/>
        </w:rPr>
        <w:t>vegetables.</w:t>
      </w:r>
    </w:p>
    <w:p w:rsidR="00002852" w:rsidRDefault="00DD23FB">
      <w:pPr>
        <w:pStyle w:val="ListParagraph"/>
        <w:numPr>
          <w:ilvl w:val="0"/>
          <w:numId w:val="30"/>
        </w:numPr>
        <w:tabs>
          <w:tab w:val="left" w:pos="2379"/>
        </w:tabs>
        <w:ind w:left="2379"/>
        <w:rPr>
          <w:sz w:val="28"/>
        </w:rPr>
      </w:pPr>
      <w:r>
        <w:rPr>
          <w:sz w:val="28"/>
        </w:rPr>
        <w:t>Prepare</w:t>
      </w:r>
      <w:r>
        <w:rPr>
          <w:spacing w:val="-4"/>
          <w:sz w:val="28"/>
        </w:rPr>
        <w:t xml:space="preserve"> </w:t>
      </w:r>
      <w:r>
        <w:rPr>
          <w:sz w:val="28"/>
        </w:rPr>
        <w:t>foods</w:t>
      </w:r>
      <w:r>
        <w:rPr>
          <w:spacing w:val="-2"/>
          <w:sz w:val="28"/>
        </w:rPr>
        <w:t xml:space="preserve"> </w:t>
      </w:r>
      <w:r>
        <w:rPr>
          <w:sz w:val="28"/>
        </w:rPr>
        <w:t>while</w:t>
      </w:r>
      <w:r>
        <w:rPr>
          <w:spacing w:val="-4"/>
          <w:sz w:val="28"/>
        </w:rPr>
        <w:t xml:space="preserve"> </w:t>
      </w:r>
      <w:r>
        <w:rPr>
          <w:sz w:val="28"/>
        </w:rPr>
        <w:t>sitting</w:t>
      </w:r>
      <w:r>
        <w:rPr>
          <w:spacing w:val="-2"/>
          <w:sz w:val="28"/>
        </w:rPr>
        <w:t xml:space="preserve"> </w:t>
      </w:r>
      <w:r>
        <w:rPr>
          <w:sz w:val="28"/>
        </w:rPr>
        <w:t>at</w:t>
      </w:r>
      <w:r>
        <w:rPr>
          <w:spacing w:val="-3"/>
          <w:sz w:val="28"/>
        </w:rPr>
        <w:t xml:space="preserve"> </w:t>
      </w:r>
      <w:r>
        <w:rPr>
          <w:sz w:val="28"/>
        </w:rPr>
        <w:t>a</w:t>
      </w:r>
      <w:r>
        <w:rPr>
          <w:spacing w:val="-6"/>
          <w:sz w:val="28"/>
        </w:rPr>
        <w:t xml:space="preserve"> </w:t>
      </w:r>
      <w:r>
        <w:rPr>
          <w:spacing w:val="-2"/>
          <w:sz w:val="28"/>
        </w:rPr>
        <w:t>table.</w:t>
      </w:r>
    </w:p>
    <w:p w:rsidR="00002852" w:rsidRDefault="00DD23FB">
      <w:pPr>
        <w:pStyle w:val="ListParagraph"/>
        <w:numPr>
          <w:ilvl w:val="0"/>
          <w:numId w:val="30"/>
        </w:numPr>
        <w:tabs>
          <w:tab w:val="left" w:pos="1942"/>
          <w:tab w:val="left" w:pos="2379"/>
        </w:tabs>
        <w:ind w:right="4581" w:hanging="360"/>
        <w:rPr>
          <w:sz w:val="28"/>
        </w:rPr>
      </w:pPr>
      <w:r>
        <w:rPr>
          <w:sz w:val="20"/>
        </w:rPr>
        <w:tab/>
      </w:r>
      <w:r>
        <w:rPr>
          <w:sz w:val="28"/>
        </w:rPr>
        <w:t>To</w:t>
      </w:r>
      <w:r>
        <w:rPr>
          <w:spacing w:val="-3"/>
          <w:sz w:val="28"/>
        </w:rPr>
        <w:t xml:space="preserve"> </w:t>
      </w:r>
      <w:r>
        <w:rPr>
          <w:sz w:val="28"/>
        </w:rPr>
        <w:t>fill</w:t>
      </w:r>
      <w:r>
        <w:rPr>
          <w:spacing w:val="-4"/>
          <w:sz w:val="28"/>
        </w:rPr>
        <w:t xml:space="preserve"> </w:t>
      </w:r>
      <w:r>
        <w:rPr>
          <w:sz w:val="28"/>
        </w:rPr>
        <w:t>pots</w:t>
      </w:r>
      <w:r>
        <w:rPr>
          <w:spacing w:val="-3"/>
          <w:sz w:val="28"/>
        </w:rPr>
        <w:t xml:space="preserve"> </w:t>
      </w:r>
      <w:r>
        <w:rPr>
          <w:sz w:val="28"/>
        </w:rPr>
        <w:t>for</w:t>
      </w:r>
      <w:r>
        <w:rPr>
          <w:spacing w:val="-4"/>
          <w:sz w:val="28"/>
        </w:rPr>
        <w:t xml:space="preserve"> </w:t>
      </w:r>
      <w:r>
        <w:rPr>
          <w:sz w:val="28"/>
        </w:rPr>
        <w:t>boiling,</w:t>
      </w:r>
      <w:r>
        <w:rPr>
          <w:spacing w:val="-4"/>
          <w:sz w:val="28"/>
        </w:rPr>
        <w:t xml:space="preserve"> </w:t>
      </w:r>
      <w:r>
        <w:rPr>
          <w:sz w:val="28"/>
        </w:rPr>
        <w:t>set</w:t>
      </w:r>
      <w:r>
        <w:rPr>
          <w:spacing w:val="-3"/>
          <w:sz w:val="28"/>
        </w:rPr>
        <w:t xml:space="preserve"> </w:t>
      </w:r>
      <w:r>
        <w:rPr>
          <w:sz w:val="28"/>
        </w:rPr>
        <w:t>the</w:t>
      </w:r>
      <w:r>
        <w:rPr>
          <w:spacing w:val="-4"/>
          <w:sz w:val="28"/>
        </w:rPr>
        <w:t xml:space="preserve"> </w:t>
      </w:r>
      <w:r>
        <w:rPr>
          <w:sz w:val="28"/>
        </w:rPr>
        <w:t>pot</w:t>
      </w:r>
      <w:r>
        <w:rPr>
          <w:spacing w:val="-4"/>
          <w:sz w:val="28"/>
        </w:rPr>
        <w:t xml:space="preserve"> </w:t>
      </w:r>
      <w:r>
        <w:rPr>
          <w:sz w:val="28"/>
        </w:rPr>
        <w:t>on</w:t>
      </w:r>
      <w:r>
        <w:rPr>
          <w:spacing w:val="-3"/>
          <w:sz w:val="28"/>
        </w:rPr>
        <w:t xml:space="preserve"> </w:t>
      </w:r>
      <w:r>
        <w:rPr>
          <w:sz w:val="28"/>
        </w:rPr>
        <w:t>the stove and use smaller containers to fill it.</w:t>
      </w:r>
    </w:p>
    <w:p w:rsidR="00002852" w:rsidRDefault="00DD23FB">
      <w:pPr>
        <w:pStyle w:val="ListParagraph"/>
        <w:numPr>
          <w:ilvl w:val="0"/>
          <w:numId w:val="30"/>
        </w:numPr>
        <w:tabs>
          <w:tab w:val="left" w:pos="2379"/>
        </w:tabs>
        <w:spacing w:line="321" w:lineRule="exact"/>
        <w:ind w:left="2379"/>
        <w:rPr>
          <w:sz w:val="28"/>
        </w:rPr>
      </w:pPr>
      <w:r>
        <w:rPr>
          <w:sz w:val="28"/>
        </w:rPr>
        <w:t>Use</w:t>
      </w:r>
      <w:r>
        <w:rPr>
          <w:spacing w:val="-7"/>
          <w:sz w:val="28"/>
        </w:rPr>
        <w:t xml:space="preserve"> </w:t>
      </w:r>
      <w:r>
        <w:rPr>
          <w:sz w:val="28"/>
        </w:rPr>
        <w:t>an</w:t>
      </w:r>
      <w:r>
        <w:rPr>
          <w:spacing w:val="-2"/>
          <w:sz w:val="28"/>
        </w:rPr>
        <w:t xml:space="preserve"> </w:t>
      </w:r>
      <w:r>
        <w:rPr>
          <w:sz w:val="28"/>
        </w:rPr>
        <w:t>electric</w:t>
      </w:r>
      <w:r>
        <w:rPr>
          <w:spacing w:val="-4"/>
          <w:sz w:val="28"/>
        </w:rPr>
        <w:t xml:space="preserve"> </w:t>
      </w:r>
      <w:r>
        <w:rPr>
          <w:sz w:val="28"/>
        </w:rPr>
        <w:t>can</w:t>
      </w:r>
      <w:r>
        <w:rPr>
          <w:spacing w:val="-2"/>
          <w:sz w:val="28"/>
        </w:rPr>
        <w:t xml:space="preserve"> opener.</w:t>
      </w:r>
    </w:p>
    <w:p w:rsidR="00002852" w:rsidRDefault="00DD23FB">
      <w:pPr>
        <w:pStyle w:val="BodyText"/>
        <w:spacing w:before="242"/>
        <w:ind w:left="1942" w:right="4579"/>
        <w:jc w:val="both"/>
      </w:pPr>
      <w:r>
        <w:t xml:space="preserve">If tremors make it challenging to eat, try weighted utensils and cups to increase stability. Occupational therapists can help identify useful tools and other potential </w:t>
      </w:r>
      <w:r>
        <w:rPr>
          <w:spacing w:val="-2"/>
        </w:rPr>
        <w:t>solutions.</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40"/>
        <w:rPr>
          <w:sz w:val="20"/>
        </w:rPr>
      </w:pPr>
      <w:r>
        <w:rPr>
          <w:noProof/>
          <w:sz w:val="20"/>
        </w:rPr>
        <mc:AlternateContent>
          <mc:Choice Requires="wps">
            <w:drawing>
              <wp:anchor distT="0" distB="0" distL="0" distR="0" simplePos="0" relativeHeight="487930880" behindDoc="1" locked="0" layoutInCell="1" allowOverlap="1">
                <wp:simplePos x="0" y="0"/>
                <wp:positionH relativeFrom="page">
                  <wp:posOffset>1125016</wp:posOffset>
                </wp:positionH>
                <wp:positionV relativeFrom="paragraph">
                  <wp:posOffset>186677</wp:posOffset>
                </wp:positionV>
                <wp:extent cx="5523865" cy="6350"/>
                <wp:effectExtent l="0" t="0" r="0" b="0"/>
                <wp:wrapTopAndBottom/>
                <wp:docPr id="911" name="Graphic 9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699023pt;width:434.95pt;height:.47998pt;mso-position-horizontal-relative:page;mso-position-vertical-relative:paragraph;z-index:-15385600;mso-wrap-distance-left:0;mso-wrap-distance-right:0" id="docshape70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6425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12" name="Graphic 9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52224" id="docshape70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13" name="Group 9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14" name="Graphic 91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04" coordorigin="0,0" coordsize="8699,60">
                <v:rect style="position:absolute;left:0;top:0;width:8699;height:60" id="docshape705" filled="true" fillcolor="#612322" stroked="false">
                  <v:fill type="solid"/>
                </v:rect>
              </v:group>
            </w:pict>
          </mc:Fallback>
        </mc:AlternateContent>
      </w:r>
    </w:p>
    <w:p w:rsidR="00002852" w:rsidRDefault="00DD23FB">
      <w:pPr>
        <w:pStyle w:val="Heading2"/>
        <w:spacing w:before="267" w:line="319" w:lineRule="exact"/>
        <w:ind w:left="1942"/>
        <w:jc w:val="both"/>
      </w:pPr>
      <w:r>
        <w:t>Social</w:t>
      </w:r>
      <w:r>
        <w:rPr>
          <w:spacing w:val="-6"/>
        </w:rPr>
        <w:t xml:space="preserve"> </w:t>
      </w:r>
      <w:r>
        <w:rPr>
          <w:spacing w:val="-2"/>
        </w:rPr>
        <w:t>isolation</w:t>
      </w:r>
    </w:p>
    <w:p w:rsidR="00002852" w:rsidRDefault="00DD23FB">
      <w:pPr>
        <w:pStyle w:val="BodyText"/>
        <w:ind w:left="1942" w:right="1368"/>
        <w:jc w:val="both"/>
      </w:pPr>
      <w:r>
        <w:t xml:space="preserve">Changes in mobility, limited income and other factors can lead to isolation. Isolation can increase risks for malnutrition and other health </w:t>
      </w:r>
      <w:r>
        <w:rPr>
          <w:spacing w:val="-2"/>
        </w:rPr>
        <w:t>issues.</w:t>
      </w:r>
    </w:p>
    <w:p w:rsidR="00002852" w:rsidRDefault="00DD23FB">
      <w:pPr>
        <w:pStyle w:val="BodyText"/>
        <w:spacing w:before="238"/>
        <w:ind w:left="1942" w:right="1373"/>
        <w:jc w:val="both"/>
      </w:pPr>
      <w:r>
        <w:t>Eat with friends, neighbors or family members to stay socially engaged and support your nutritional health. Contact area agencies on aging or places of worship about home visits and congregate or delivered meals.</w:t>
      </w:r>
      <w:r>
        <w:rPr>
          <w:spacing w:val="40"/>
        </w:rPr>
        <w:t xml:space="preserve"> </w:t>
      </w:r>
      <w:r>
        <w:t>If visiting in person is not possible, enjoy a meal with someone while talking on the phone or a video call.</w:t>
      </w:r>
    </w:p>
    <w:p w:rsidR="00002852" w:rsidRDefault="00DD23FB">
      <w:pPr>
        <w:pStyle w:val="Heading2"/>
        <w:spacing w:before="244" w:line="321" w:lineRule="exact"/>
        <w:ind w:left="1942"/>
        <w:jc w:val="both"/>
      </w:pPr>
      <w:r>
        <w:t>Changes</w:t>
      </w:r>
      <w:r>
        <w:rPr>
          <w:spacing w:val="-6"/>
        </w:rPr>
        <w:t xml:space="preserve"> </w:t>
      </w:r>
      <w:r>
        <w:t>in</w:t>
      </w:r>
      <w:r>
        <w:rPr>
          <w:spacing w:val="-2"/>
        </w:rPr>
        <w:t xml:space="preserve"> digestion</w:t>
      </w:r>
    </w:p>
    <w:p w:rsidR="00002852" w:rsidRDefault="00DD23FB">
      <w:pPr>
        <w:pStyle w:val="BodyText"/>
        <w:ind w:left="1942" w:right="1366"/>
        <w:jc w:val="both"/>
      </w:pPr>
      <w:r>
        <w:t>Some health conditions and medications can affect digestion, including constipation, increased gas, bloating and loss of muscle control that slows the movement of food through the digestive system.</w:t>
      </w:r>
    </w:p>
    <w:p w:rsidR="00002852" w:rsidRDefault="00DD23FB">
      <w:pPr>
        <w:pStyle w:val="BodyText"/>
        <w:spacing w:before="238"/>
        <w:ind w:left="1942" w:right="1367"/>
        <w:jc w:val="both"/>
      </w:pPr>
      <w:r>
        <w:t xml:space="preserve">Increasing physical activity is </w:t>
      </w:r>
      <w:proofErr w:type="gramStart"/>
      <w:r>
        <w:t>key</w:t>
      </w:r>
      <w:proofErr w:type="gramEnd"/>
      <w:r>
        <w:t xml:space="preserve"> to a healthy gastrointestinal system. Being more active can improve function and ease symptoms. Changing your food intake to lessen symptoms can lead to nutrient deficiency. Older adults who are experiencing problems with gastrointestinal function should consult with a primary care physician or registered dietitian nutritionist to discuss strategies that can help.</w:t>
      </w:r>
    </w:p>
    <w:p w:rsidR="00002852" w:rsidRDefault="00DD23FB">
      <w:pPr>
        <w:pStyle w:val="Heading2"/>
        <w:spacing w:before="245" w:line="319" w:lineRule="exact"/>
        <w:ind w:left="1942"/>
        <w:jc w:val="both"/>
      </w:pPr>
      <w:r>
        <w:t>Nutrition</w:t>
      </w:r>
      <w:r>
        <w:rPr>
          <w:spacing w:val="-7"/>
        </w:rPr>
        <w:t xml:space="preserve"> </w:t>
      </w:r>
      <w:r>
        <w:t>and</w:t>
      </w:r>
      <w:r>
        <w:rPr>
          <w:spacing w:val="-5"/>
        </w:rPr>
        <w:t xml:space="preserve"> </w:t>
      </w:r>
      <w:r>
        <w:t>chronic</w:t>
      </w:r>
      <w:r>
        <w:rPr>
          <w:spacing w:val="-3"/>
        </w:rPr>
        <w:t xml:space="preserve"> </w:t>
      </w:r>
      <w:r>
        <w:rPr>
          <w:spacing w:val="-2"/>
        </w:rPr>
        <w:t>disease</w:t>
      </w:r>
    </w:p>
    <w:p w:rsidR="00002852" w:rsidRDefault="00DD23FB">
      <w:pPr>
        <w:pStyle w:val="BodyText"/>
        <w:ind w:left="1942" w:right="1364"/>
        <w:jc w:val="both"/>
      </w:pPr>
      <w:r>
        <w:t>Another major health concern for older adults is chronic disease, including heart disease, cancer and diabetes. Research shows that following healthy eating patterns that focus on increasing fruits and vegetables, eating lean proteins, consuming dairy and eating whole</w:t>
      </w:r>
      <w:r>
        <w:rPr>
          <w:spacing w:val="40"/>
        </w:rPr>
        <w:t xml:space="preserve"> </w:t>
      </w:r>
      <w:r>
        <w:t>grains can reduce the risk of chronic diseases.</w:t>
      </w:r>
    </w:p>
    <w:p w:rsidR="00002852" w:rsidRDefault="00A52479">
      <w:pPr>
        <w:pStyle w:val="BodyText"/>
        <w:spacing w:before="238"/>
        <w:ind w:left="1942" w:right="1370"/>
        <w:jc w:val="both"/>
      </w:pPr>
      <w:hyperlink r:id="rId286">
        <w:r w:rsidR="00DD23FB">
          <w:rPr>
            <w:u w:val="single"/>
          </w:rPr>
          <w:t>MyPlate.gov</w:t>
        </w:r>
      </w:hyperlink>
      <w:r w:rsidR="00DD23FB">
        <w:rPr>
          <w:spacing w:val="-3"/>
        </w:rPr>
        <w:t xml:space="preserve"> </w:t>
      </w:r>
      <w:r w:rsidR="00DD23FB">
        <w:t>is a resource with information about how to follow healthy eating patterns to reduce the risk for chronic disease. Older adults with chronic</w:t>
      </w:r>
      <w:r w:rsidR="00DD23FB">
        <w:rPr>
          <w:spacing w:val="-2"/>
        </w:rPr>
        <w:t xml:space="preserve"> </w:t>
      </w:r>
      <w:r w:rsidR="00DD23FB">
        <w:t>disease</w:t>
      </w:r>
      <w:r w:rsidR="00DD23FB">
        <w:rPr>
          <w:spacing w:val="-2"/>
        </w:rPr>
        <w:t xml:space="preserve"> </w:t>
      </w:r>
      <w:r w:rsidR="00DD23FB">
        <w:t>may need additional changes to</w:t>
      </w:r>
      <w:r w:rsidR="00DD23FB">
        <w:rPr>
          <w:spacing w:val="-1"/>
        </w:rPr>
        <w:t xml:space="preserve"> </w:t>
      </w:r>
      <w:r w:rsidR="00DD23FB">
        <w:t>support</w:t>
      </w:r>
      <w:r w:rsidR="00DD23FB">
        <w:rPr>
          <w:spacing w:val="-1"/>
        </w:rPr>
        <w:t xml:space="preserve"> </w:t>
      </w:r>
      <w:r w:rsidR="00DD23FB">
        <w:t>their health,</w:t>
      </w:r>
      <w:r w:rsidR="00DD23FB">
        <w:rPr>
          <w:spacing w:val="-2"/>
        </w:rPr>
        <w:t xml:space="preserve"> </w:t>
      </w:r>
      <w:r w:rsidR="00DD23FB">
        <w:t>so</w:t>
      </w:r>
      <w:r w:rsidR="00DD23FB">
        <w:rPr>
          <w:spacing w:val="-1"/>
        </w:rPr>
        <w:t xml:space="preserve"> </w:t>
      </w:r>
      <w:r w:rsidR="00DD23FB">
        <w:t>it is</w:t>
      </w:r>
      <w:r w:rsidR="00DD23FB">
        <w:rPr>
          <w:spacing w:val="-2"/>
        </w:rPr>
        <w:t xml:space="preserve"> </w:t>
      </w:r>
      <w:r w:rsidR="00DD23FB">
        <w:t>important</w:t>
      </w:r>
      <w:r w:rsidR="00DD23FB">
        <w:rPr>
          <w:spacing w:val="-1"/>
        </w:rPr>
        <w:t xml:space="preserve"> </w:t>
      </w:r>
      <w:r w:rsidR="00DD23FB">
        <w:t>to</w:t>
      </w:r>
      <w:r w:rsidR="00DD23FB">
        <w:rPr>
          <w:spacing w:val="-2"/>
        </w:rPr>
        <w:t xml:space="preserve"> </w:t>
      </w:r>
      <w:r w:rsidR="00DD23FB">
        <w:t>speak</w:t>
      </w:r>
      <w:r w:rsidR="00DD23FB">
        <w:rPr>
          <w:spacing w:val="-5"/>
        </w:rPr>
        <w:t xml:space="preserve"> </w:t>
      </w:r>
      <w:r w:rsidR="00DD23FB">
        <w:t>with</w:t>
      </w:r>
      <w:r w:rsidR="00DD23FB">
        <w:rPr>
          <w:spacing w:val="-1"/>
        </w:rPr>
        <w:t xml:space="preserve"> </w:t>
      </w:r>
      <w:r w:rsidR="00DD23FB">
        <w:t>a</w:t>
      </w:r>
      <w:r w:rsidR="00DD23FB">
        <w:rPr>
          <w:spacing w:val="-3"/>
        </w:rPr>
        <w:t xml:space="preserve"> </w:t>
      </w:r>
      <w:r w:rsidR="00DD23FB">
        <w:t>primary</w:t>
      </w:r>
      <w:r w:rsidR="00DD23FB">
        <w:rPr>
          <w:spacing w:val="-5"/>
        </w:rPr>
        <w:t xml:space="preserve"> </w:t>
      </w:r>
      <w:r w:rsidR="00DD23FB">
        <w:t>care</w:t>
      </w:r>
      <w:r w:rsidR="00DD23FB">
        <w:rPr>
          <w:spacing w:val="-1"/>
        </w:rPr>
        <w:t xml:space="preserve"> </w:t>
      </w:r>
      <w:r w:rsidR="00DD23FB">
        <w:t>physician</w:t>
      </w:r>
      <w:r w:rsidR="00DD23FB">
        <w:rPr>
          <w:spacing w:val="-2"/>
        </w:rPr>
        <w:t xml:space="preserve"> </w:t>
      </w:r>
      <w:r w:rsidR="00DD23FB">
        <w:t>or</w:t>
      </w:r>
      <w:r w:rsidR="00DD23FB">
        <w:rPr>
          <w:spacing w:val="-1"/>
        </w:rPr>
        <w:t xml:space="preserve"> </w:t>
      </w:r>
      <w:r w:rsidR="00DD23FB">
        <w:t>registered</w:t>
      </w:r>
      <w:r w:rsidR="00DD23FB">
        <w:rPr>
          <w:spacing w:val="-3"/>
        </w:rPr>
        <w:t xml:space="preserve"> </w:t>
      </w:r>
      <w:r w:rsidR="00DD23FB">
        <w:t xml:space="preserve">dietitian </w:t>
      </w:r>
      <w:r w:rsidR="00DD23FB">
        <w:rPr>
          <w:spacing w:val="-2"/>
        </w:rPr>
        <w:t>nutritionist.</w:t>
      </w:r>
    </w:p>
    <w:p w:rsidR="00002852" w:rsidRDefault="00DD23FB">
      <w:pPr>
        <w:pStyle w:val="Heading2"/>
        <w:spacing w:before="6" w:line="319" w:lineRule="exact"/>
        <w:ind w:left="1942"/>
        <w:jc w:val="both"/>
      </w:pPr>
      <w:r>
        <w:t>Improving</w:t>
      </w:r>
      <w:r>
        <w:rPr>
          <w:spacing w:val="-5"/>
        </w:rPr>
        <w:t xml:space="preserve"> </w:t>
      </w:r>
      <w:r>
        <w:t>nutritional</w:t>
      </w:r>
      <w:r>
        <w:rPr>
          <w:spacing w:val="-4"/>
        </w:rPr>
        <w:t xml:space="preserve"> </w:t>
      </w:r>
      <w:r>
        <w:t>health</w:t>
      </w:r>
      <w:r>
        <w:rPr>
          <w:spacing w:val="-8"/>
        </w:rPr>
        <w:t xml:space="preserve"> </w:t>
      </w:r>
      <w:r>
        <w:t>with</w:t>
      </w:r>
      <w:r>
        <w:rPr>
          <w:spacing w:val="-5"/>
        </w:rPr>
        <w:t xml:space="preserve"> </w:t>
      </w:r>
      <w:r>
        <w:t>physical</w:t>
      </w:r>
      <w:r>
        <w:rPr>
          <w:spacing w:val="-8"/>
        </w:rPr>
        <w:t xml:space="preserve"> </w:t>
      </w:r>
      <w:r>
        <w:rPr>
          <w:spacing w:val="-2"/>
        </w:rPr>
        <w:t>activity</w:t>
      </w:r>
    </w:p>
    <w:p w:rsidR="00002852" w:rsidRDefault="00DD23FB">
      <w:pPr>
        <w:pStyle w:val="BodyText"/>
        <w:ind w:left="1942" w:right="1370"/>
        <w:jc w:val="both"/>
      </w:pPr>
      <w:r>
        <w:t>Being physically active has numerous nutritional benefits for older adults.</w:t>
      </w:r>
      <w:r>
        <w:rPr>
          <w:spacing w:val="-2"/>
        </w:rPr>
        <w:t xml:space="preserve"> </w:t>
      </w:r>
      <w:r>
        <w:t>The</w:t>
      </w:r>
      <w:r>
        <w:rPr>
          <w:spacing w:val="-2"/>
        </w:rPr>
        <w:t xml:space="preserve"> </w:t>
      </w:r>
      <w:r>
        <w:t>extra</w:t>
      </w:r>
      <w:r>
        <w:rPr>
          <w:spacing w:val="-2"/>
        </w:rPr>
        <w:t xml:space="preserve"> </w:t>
      </w:r>
      <w:r>
        <w:t>calories</w:t>
      </w:r>
      <w:r>
        <w:rPr>
          <w:spacing w:val="-1"/>
        </w:rPr>
        <w:t xml:space="preserve"> </w:t>
      </w:r>
      <w:r>
        <w:t>burned</w:t>
      </w:r>
      <w:r>
        <w:rPr>
          <w:spacing w:val="-1"/>
        </w:rPr>
        <w:t xml:space="preserve"> </w:t>
      </w:r>
      <w:r>
        <w:t>during</w:t>
      </w:r>
      <w:r>
        <w:rPr>
          <w:spacing w:val="-1"/>
        </w:rPr>
        <w:t xml:space="preserve"> </w:t>
      </w:r>
      <w:r>
        <w:t>physical</w:t>
      </w:r>
      <w:r>
        <w:rPr>
          <w:spacing w:val="-1"/>
        </w:rPr>
        <w:t xml:space="preserve"> </w:t>
      </w:r>
      <w:r>
        <w:t>activity</w:t>
      </w:r>
      <w:r>
        <w:rPr>
          <w:spacing w:val="-6"/>
        </w:rPr>
        <w:t xml:space="preserve"> </w:t>
      </w:r>
      <w:r>
        <w:t>increase</w:t>
      </w:r>
      <w:r>
        <w:rPr>
          <w:spacing w:val="-2"/>
        </w:rPr>
        <w:t xml:space="preserve"> </w:t>
      </w:r>
      <w:r>
        <w:t xml:space="preserve">energy requirements. This can help stimulate appetite and increase food intake. Physical activity can also help improve digestion and symptoms of </w:t>
      </w:r>
      <w:r>
        <w:rPr>
          <w:spacing w:val="-2"/>
        </w:rPr>
        <w:t>constipation.</w:t>
      </w:r>
    </w:p>
    <w:p w:rsidR="00002852" w:rsidRDefault="00DD23FB">
      <w:pPr>
        <w:pStyle w:val="BodyText"/>
        <w:spacing w:before="94"/>
        <w:rPr>
          <w:sz w:val="20"/>
        </w:rPr>
      </w:pPr>
      <w:r>
        <w:rPr>
          <w:noProof/>
          <w:sz w:val="20"/>
        </w:rPr>
        <mc:AlternateContent>
          <mc:Choice Requires="wps">
            <w:drawing>
              <wp:anchor distT="0" distB="0" distL="0" distR="0" simplePos="0" relativeHeight="487932416" behindDoc="1" locked="0" layoutInCell="1" allowOverlap="1">
                <wp:simplePos x="0" y="0"/>
                <wp:positionH relativeFrom="page">
                  <wp:posOffset>1125016</wp:posOffset>
                </wp:positionH>
                <wp:positionV relativeFrom="paragraph">
                  <wp:posOffset>220967</wp:posOffset>
                </wp:positionV>
                <wp:extent cx="5523865" cy="6350"/>
                <wp:effectExtent l="0" t="0" r="0" b="0"/>
                <wp:wrapTopAndBottom/>
                <wp:docPr id="915" name="Graphic 9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399023pt;width:434.95pt;height:.47998pt;mso-position-horizontal-relative:page;mso-position-vertical-relative:paragraph;z-index:-15384064;mso-wrap-distance-left:0;mso-wrap-distance-right:0" id="docshape70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6579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16" name="Graphic 9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50688" id="docshape70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17" name="Group 9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18" name="Graphic 91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08" coordorigin="0,0" coordsize="8699,60">
                <v:rect style="position:absolute;left:0;top:0;width:8699;height:60" id="docshape709" filled="true" fillcolor="#612322" stroked="false">
                  <v:fill type="solid"/>
                </v:rect>
              </v:group>
            </w:pict>
          </mc:Fallback>
        </mc:AlternateContent>
      </w:r>
    </w:p>
    <w:p w:rsidR="00002852" w:rsidRDefault="00DD23FB">
      <w:pPr>
        <w:pStyle w:val="BodyText"/>
        <w:spacing w:before="262"/>
        <w:ind w:left="1942" w:right="1362"/>
        <w:jc w:val="both"/>
      </w:pPr>
      <w:r>
        <w:t>Health experts recommend older adults be active for 150 minutes per week. Choose a mixture of aerobic, balance, flexibility and strength- building</w:t>
      </w:r>
      <w:r>
        <w:rPr>
          <w:spacing w:val="80"/>
          <w:w w:val="150"/>
        </w:rPr>
        <w:t xml:space="preserve">   </w:t>
      </w:r>
      <w:r>
        <w:t>movement,</w:t>
      </w:r>
      <w:r>
        <w:rPr>
          <w:spacing w:val="80"/>
          <w:w w:val="150"/>
        </w:rPr>
        <w:t xml:space="preserve">   </w:t>
      </w:r>
      <w:r>
        <w:t>such</w:t>
      </w:r>
      <w:r>
        <w:rPr>
          <w:spacing w:val="80"/>
          <w:w w:val="150"/>
        </w:rPr>
        <w:t xml:space="preserve">   </w:t>
      </w:r>
      <w:r>
        <w:t xml:space="preserve">as </w:t>
      </w:r>
      <w:hyperlink r:id="rId287">
        <w:r>
          <w:rPr>
            <w:u w:val="single"/>
          </w:rPr>
          <w:t>Better</w:t>
        </w:r>
        <w:r>
          <w:rPr>
            <w:spacing w:val="80"/>
            <w:w w:val="150"/>
            <w:u w:val="single"/>
          </w:rPr>
          <w:t xml:space="preserve">   </w:t>
        </w:r>
        <w:r>
          <w:rPr>
            <w:u w:val="single"/>
          </w:rPr>
          <w:t>Bones</w:t>
        </w:r>
        <w:r>
          <w:rPr>
            <w:spacing w:val="80"/>
            <w:w w:val="150"/>
            <w:u w:val="single"/>
          </w:rPr>
          <w:t xml:space="preserve">   </w:t>
        </w:r>
        <w:r>
          <w:rPr>
            <w:u w:val="single"/>
          </w:rPr>
          <w:t>and</w:t>
        </w:r>
      </w:hyperlink>
      <w:r>
        <w:t xml:space="preserve"> </w:t>
      </w:r>
      <w:hyperlink r:id="rId288">
        <w:r>
          <w:rPr>
            <w:u w:val="single"/>
          </w:rPr>
          <w:t>Balance,</w:t>
        </w:r>
      </w:hyperlink>
      <w:r>
        <w:t xml:space="preserve"> </w:t>
      </w:r>
      <w:hyperlink r:id="rId289">
        <w:proofErr w:type="spellStart"/>
        <w:r>
          <w:rPr>
            <w:u w:val="single"/>
          </w:rPr>
          <w:t>StrongWomen</w:t>
        </w:r>
        <w:proofErr w:type="spellEnd"/>
      </w:hyperlink>
      <w:r>
        <w:t xml:space="preserve"> and </w:t>
      </w:r>
      <w:hyperlink r:id="rId290">
        <w:r>
          <w:rPr>
            <w:u w:val="single"/>
          </w:rPr>
          <w:t>Walk with Ease.</w:t>
        </w:r>
      </w:hyperlink>
    </w:p>
    <w:p w:rsidR="00002852" w:rsidRDefault="00DD23FB">
      <w:pPr>
        <w:pStyle w:val="BodyText"/>
        <w:spacing w:before="241"/>
        <w:ind w:left="1942" w:right="1364"/>
        <w:jc w:val="both"/>
      </w:pPr>
      <w:r>
        <w:t>Those beginning an exercise program should consult a physician and increase exercise gradually.</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38"/>
        <w:rPr>
          <w:sz w:val="20"/>
        </w:rPr>
      </w:pPr>
      <w:r>
        <w:rPr>
          <w:noProof/>
          <w:sz w:val="20"/>
        </w:rPr>
        <mc:AlternateContent>
          <mc:Choice Requires="wps">
            <w:drawing>
              <wp:anchor distT="0" distB="0" distL="0" distR="0" simplePos="0" relativeHeight="487933952" behindDoc="1" locked="0" layoutInCell="1" allowOverlap="1">
                <wp:simplePos x="0" y="0"/>
                <wp:positionH relativeFrom="page">
                  <wp:posOffset>1125016</wp:posOffset>
                </wp:positionH>
                <wp:positionV relativeFrom="paragraph">
                  <wp:posOffset>248907</wp:posOffset>
                </wp:positionV>
                <wp:extent cx="5523865" cy="6350"/>
                <wp:effectExtent l="0" t="0" r="0" b="0"/>
                <wp:wrapTopAndBottom/>
                <wp:docPr id="919" name="Graphic 9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599024pt;width:434.95pt;height:.47998pt;mso-position-horizontal-relative:page;mso-position-vertical-relative:paragraph;z-index:-15382528;mso-wrap-distance-left:0;mso-wrap-distance-right:0" id="docshape71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6732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20" name="Graphic 9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49152" id="docshape71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21" name="Group 9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22" name="Graphic 92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12" coordorigin="0,0" coordsize="8699,60">
                <v:rect style="position:absolute;left:0;top:0;width:8699;height:60" id="docshape713" filled="true" fillcolor="#612322" stroked="false">
                  <v:fill type="solid"/>
                </v:rect>
              </v:group>
            </w:pict>
          </mc:Fallback>
        </mc:AlternateContent>
      </w:r>
    </w:p>
    <w:p w:rsidR="00002852" w:rsidRDefault="00DD23FB">
      <w:pPr>
        <w:pStyle w:val="Heading2"/>
        <w:spacing w:before="267"/>
        <w:ind w:left="577"/>
        <w:jc w:val="center"/>
      </w:pPr>
      <w:r>
        <w:t>Healthy</w:t>
      </w:r>
      <w:r>
        <w:rPr>
          <w:spacing w:val="-4"/>
        </w:rPr>
        <w:t xml:space="preserve"> diet</w:t>
      </w:r>
    </w:p>
    <w:p w:rsidR="00002852" w:rsidRDefault="00DD23FB">
      <w:pPr>
        <w:spacing w:before="280"/>
        <w:ind w:left="1942"/>
        <w:rPr>
          <w:b/>
          <w:sz w:val="28"/>
        </w:rPr>
      </w:pPr>
      <w:r>
        <w:rPr>
          <w:b/>
          <w:sz w:val="28"/>
        </w:rPr>
        <w:t>Key</w:t>
      </w:r>
      <w:r>
        <w:rPr>
          <w:b/>
          <w:spacing w:val="1"/>
          <w:sz w:val="28"/>
        </w:rPr>
        <w:t xml:space="preserve"> </w:t>
      </w:r>
      <w:r>
        <w:rPr>
          <w:b/>
          <w:spacing w:val="-2"/>
          <w:sz w:val="28"/>
        </w:rPr>
        <w:t>facts</w:t>
      </w:r>
    </w:p>
    <w:p w:rsidR="00002852" w:rsidRDefault="00DD23FB">
      <w:pPr>
        <w:pStyle w:val="ListParagraph"/>
        <w:numPr>
          <w:ilvl w:val="0"/>
          <w:numId w:val="29"/>
        </w:numPr>
        <w:tabs>
          <w:tab w:val="left" w:pos="1942"/>
          <w:tab w:val="left" w:pos="2379"/>
        </w:tabs>
        <w:spacing w:before="273"/>
        <w:ind w:right="1374" w:hanging="360"/>
        <w:jc w:val="both"/>
        <w:rPr>
          <w:sz w:val="28"/>
        </w:rPr>
      </w:pPr>
      <w:r>
        <w:rPr>
          <w:sz w:val="20"/>
        </w:rPr>
        <w:tab/>
      </w:r>
      <w:r>
        <w:rPr>
          <w:sz w:val="28"/>
        </w:rPr>
        <w:t>A</w:t>
      </w:r>
      <w:r>
        <w:rPr>
          <w:spacing w:val="-4"/>
          <w:sz w:val="28"/>
        </w:rPr>
        <w:t xml:space="preserve"> </w:t>
      </w:r>
      <w:r>
        <w:rPr>
          <w:sz w:val="28"/>
        </w:rPr>
        <w:t>healthy</w:t>
      </w:r>
      <w:r>
        <w:rPr>
          <w:spacing w:val="-6"/>
          <w:sz w:val="28"/>
        </w:rPr>
        <w:t xml:space="preserve"> </w:t>
      </w:r>
      <w:r>
        <w:rPr>
          <w:sz w:val="28"/>
        </w:rPr>
        <w:t>diet</w:t>
      </w:r>
      <w:r>
        <w:rPr>
          <w:spacing w:val="-3"/>
          <w:sz w:val="28"/>
        </w:rPr>
        <w:t xml:space="preserve"> </w:t>
      </w:r>
      <w:r>
        <w:rPr>
          <w:sz w:val="28"/>
        </w:rPr>
        <w:t>helps</w:t>
      </w:r>
      <w:r>
        <w:rPr>
          <w:spacing w:val="-3"/>
          <w:sz w:val="28"/>
        </w:rPr>
        <w:t xml:space="preserve"> </w:t>
      </w:r>
      <w:r>
        <w:rPr>
          <w:sz w:val="28"/>
        </w:rPr>
        <w:t>to</w:t>
      </w:r>
      <w:r>
        <w:rPr>
          <w:spacing w:val="-3"/>
          <w:sz w:val="28"/>
        </w:rPr>
        <w:t xml:space="preserve"> </w:t>
      </w:r>
      <w:r>
        <w:rPr>
          <w:sz w:val="28"/>
        </w:rPr>
        <w:t>protect</w:t>
      </w:r>
      <w:r>
        <w:rPr>
          <w:spacing w:val="-2"/>
          <w:sz w:val="28"/>
        </w:rPr>
        <w:t xml:space="preserve"> </w:t>
      </w:r>
      <w:r>
        <w:rPr>
          <w:sz w:val="28"/>
        </w:rPr>
        <w:t>against</w:t>
      </w:r>
      <w:r>
        <w:rPr>
          <w:spacing w:val="-2"/>
          <w:sz w:val="28"/>
        </w:rPr>
        <w:t xml:space="preserve"> </w:t>
      </w:r>
      <w:r>
        <w:rPr>
          <w:sz w:val="28"/>
        </w:rPr>
        <w:t>malnutrition</w:t>
      </w:r>
      <w:r>
        <w:rPr>
          <w:spacing w:val="-3"/>
          <w:sz w:val="28"/>
        </w:rPr>
        <w:t xml:space="preserve"> </w:t>
      </w:r>
      <w:r>
        <w:rPr>
          <w:sz w:val="28"/>
        </w:rPr>
        <w:t>in</w:t>
      </w:r>
      <w:r>
        <w:rPr>
          <w:spacing w:val="-2"/>
          <w:sz w:val="28"/>
        </w:rPr>
        <w:t xml:space="preserve"> </w:t>
      </w:r>
      <w:r>
        <w:rPr>
          <w:sz w:val="28"/>
        </w:rPr>
        <w:t>all</w:t>
      </w:r>
      <w:r>
        <w:rPr>
          <w:spacing w:val="-4"/>
          <w:sz w:val="28"/>
        </w:rPr>
        <w:t xml:space="preserve"> </w:t>
      </w:r>
      <w:r>
        <w:rPr>
          <w:sz w:val="28"/>
        </w:rPr>
        <w:t>its</w:t>
      </w:r>
      <w:r>
        <w:rPr>
          <w:spacing w:val="-4"/>
          <w:sz w:val="28"/>
        </w:rPr>
        <w:t xml:space="preserve"> </w:t>
      </w:r>
      <w:r>
        <w:rPr>
          <w:sz w:val="28"/>
        </w:rPr>
        <w:t>forms,</w:t>
      </w:r>
      <w:r>
        <w:rPr>
          <w:spacing w:val="-3"/>
          <w:sz w:val="28"/>
        </w:rPr>
        <w:t xml:space="preserve"> </w:t>
      </w:r>
      <w:r>
        <w:rPr>
          <w:sz w:val="28"/>
        </w:rPr>
        <w:t xml:space="preserve">as well as </w:t>
      </w:r>
      <w:proofErr w:type="spellStart"/>
      <w:r>
        <w:rPr>
          <w:sz w:val="28"/>
        </w:rPr>
        <w:t>noncommunicable</w:t>
      </w:r>
      <w:proofErr w:type="spellEnd"/>
      <w:r>
        <w:rPr>
          <w:sz w:val="28"/>
        </w:rPr>
        <w:t xml:space="preserve"> diseases (NCDs), including diabetes, heart disease, stroke and cancer.</w:t>
      </w:r>
    </w:p>
    <w:p w:rsidR="00002852" w:rsidRDefault="00DD23FB">
      <w:pPr>
        <w:pStyle w:val="ListParagraph"/>
        <w:numPr>
          <w:ilvl w:val="0"/>
          <w:numId w:val="29"/>
        </w:numPr>
        <w:tabs>
          <w:tab w:val="left" w:pos="1942"/>
          <w:tab w:val="left" w:pos="2379"/>
        </w:tabs>
        <w:spacing w:before="76" w:line="242" w:lineRule="auto"/>
        <w:ind w:right="1371" w:hanging="360"/>
        <w:jc w:val="both"/>
        <w:rPr>
          <w:sz w:val="28"/>
        </w:rPr>
      </w:pPr>
      <w:r>
        <w:rPr>
          <w:sz w:val="20"/>
        </w:rPr>
        <w:tab/>
      </w:r>
      <w:r>
        <w:rPr>
          <w:sz w:val="28"/>
        </w:rPr>
        <w:t>Unhealthy diet and lack of physical activity are leading global risks to health.</w:t>
      </w:r>
    </w:p>
    <w:p w:rsidR="00002852" w:rsidRDefault="00DD23FB">
      <w:pPr>
        <w:pStyle w:val="ListParagraph"/>
        <w:numPr>
          <w:ilvl w:val="0"/>
          <w:numId w:val="29"/>
        </w:numPr>
        <w:tabs>
          <w:tab w:val="left" w:pos="1942"/>
          <w:tab w:val="left" w:pos="2379"/>
        </w:tabs>
        <w:spacing w:before="70"/>
        <w:ind w:right="1363" w:hanging="360"/>
        <w:jc w:val="both"/>
        <w:rPr>
          <w:sz w:val="28"/>
        </w:rPr>
      </w:pPr>
      <w:r>
        <w:rPr>
          <w:sz w:val="20"/>
        </w:rPr>
        <w:tab/>
      </w:r>
      <w:r>
        <w:rPr>
          <w:sz w:val="28"/>
        </w:rPr>
        <w:t>Healthy dietary practices start early in life – breastfeeding fosters healthy growth and improves cognitive development, and may have longer term health benefits such as reducing the risk of becoming overweight or obese and developing NCDs later in life.</w:t>
      </w:r>
    </w:p>
    <w:p w:rsidR="00002852" w:rsidRDefault="00DD23FB">
      <w:pPr>
        <w:pStyle w:val="ListParagraph"/>
        <w:numPr>
          <w:ilvl w:val="0"/>
          <w:numId w:val="29"/>
        </w:numPr>
        <w:tabs>
          <w:tab w:val="left" w:pos="1942"/>
          <w:tab w:val="left" w:pos="2379"/>
        </w:tabs>
        <w:spacing w:before="76"/>
        <w:ind w:right="1363" w:hanging="360"/>
        <w:jc w:val="both"/>
        <w:rPr>
          <w:sz w:val="28"/>
        </w:rPr>
      </w:pPr>
      <w:r>
        <w:rPr>
          <w:sz w:val="20"/>
        </w:rPr>
        <w:tab/>
      </w:r>
      <w:r>
        <w:rPr>
          <w:sz w:val="28"/>
        </w:rPr>
        <w:t xml:space="preserve">Energy intake (calories) should be in balance with energy expenditure. To avoid unhealthy weight gain, total fat should not exceed 30% of total energy intake .Intake of saturated fats should be less than 10% of total energy intake, and intake of trans-fats less than 1% of total energy intake, with a shift in fat consumption away from saturated fats and trans-fats to unsaturated </w:t>
      </w:r>
      <w:proofErr w:type="gramStart"/>
      <w:r>
        <w:rPr>
          <w:sz w:val="28"/>
        </w:rPr>
        <w:t>fats ,</w:t>
      </w:r>
      <w:proofErr w:type="gramEnd"/>
      <w:r>
        <w:rPr>
          <w:sz w:val="28"/>
        </w:rPr>
        <w:t xml:space="preserve"> and towards the goal of eliminating industrially-produced trans-fats .</w:t>
      </w:r>
    </w:p>
    <w:p w:rsidR="00002852" w:rsidRDefault="00DD23FB">
      <w:pPr>
        <w:pStyle w:val="ListParagraph"/>
        <w:numPr>
          <w:ilvl w:val="0"/>
          <w:numId w:val="29"/>
        </w:numPr>
        <w:tabs>
          <w:tab w:val="left" w:pos="1942"/>
          <w:tab w:val="left" w:pos="2379"/>
        </w:tabs>
        <w:spacing w:before="74"/>
        <w:ind w:right="1374" w:hanging="360"/>
        <w:jc w:val="both"/>
        <w:rPr>
          <w:sz w:val="28"/>
        </w:rPr>
      </w:pPr>
      <w:r>
        <w:rPr>
          <w:sz w:val="20"/>
        </w:rPr>
        <w:tab/>
      </w:r>
      <w:r>
        <w:rPr>
          <w:sz w:val="28"/>
        </w:rPr>
        <w:t xml:space="preserve">Limiting intake of free sugars to less than 10% of total energy intake is part of a healthy diet. A further reduction to less than 5% of total energy intake is suggested for additional health </w:t>
      </w:r>
      <w:proofErr w:type="gramStart"/>
      <w:r>
        <w:rPr>
          <w:sz w:val="28"/>
        </w:rPr>
        <w:t>benefits .</w:t>
      </w:r>
      <w:proofErr w:type="gramEnd"/>
    </w:p>
    <w:p w:rsidR="00002852" w:rsidRDefault="00DD23FB">
      <w:pPr>
        <w:pStyle w:val="ListParagraph"/>
        <w:numPr>
          <w:ilvl w:val="0"/>
          <w:numId w:val="29"/>
        </w:numPr>
        <w:tabs>
          <w:tab w:val="left" w:pos="1942"/>
          <w:tab w:val="left" w:pos="2379"/>
        </w:tabs>
        <w:spacing w:before="76"/>
        <w:ind w:right="1364" w:hanging="360"/>
        <w:jc w:val="both"/>
        <w:rPr>
          <w:sz w:val="28"/>
        </w:rPr>
      </w:pPr>
      <w:r>
        <w:rPr>
          <w:sz w:val="20"/>
        </w:rPr>
        <w:tab/>
      </w:r>
      <w:r>
        <w:rPr>
          <w:sz w:val="28"/>
        </w:rPr>
        <w:t xml:space="preserve">Keeping salt intake to less than 5 g per day (equivalent to sodium intake of less than 2 g per day) helps to prevent hypertension, and reduces the risk of heart disease and stroke in the adult </w:t>
      </w:r>
      <w:proofErr w:type="gramStart"/>
      <w:r>
        <w:rPr>
          <w:sz w:val="28"/>
        </w:rPr>
        <w:t>population .</w:t>
      </w:r>
      <w:proofErr w:type="gramEnd"/>
    </w:p>
    <w:p w:rsidR="00002852" w:rsidRDefault="00DD23FB">
      <w:pPr>
        <w:pStyle w:val="ListParagraph"/>
        <w:numPr>
          <w:ilvl w:val="0"/>
          <w:numId w:val="29"/>
        </w:numPr>
        <w:tabs>
          <w:tab w:val="left" w:pos="1942"/>
          <w:tab w:val="left" w:pos="2379"/>
        </w:tabs>
        <w:spacing w:before="76"/>
        <w:ind w:right="1370" w:hanging="360"/>
        <w:jc w:val="both"/>
        <w:rPr>
          <w:sz w:val="28"/>
        </w:rPr>
      </w:pPr>
      <w:r>
        <w:rPr>
          <w:sz w:val="20"/>
        </w:rPr>
        <w:tab/>
      </w:r>
      <w:r>
        <w:rPr>
          <w:sz w:val="28"/>
        </w:rPr>
        <w:t>WHO Member States have agreed to reduce the global population‘s intake of salt by 30% by 2025; they have also agreed to halt the rise in diabetes and obesity in adults and adolescents as well as in childhood overweight by 2025.</w:t>
      </w:r>
    </w:p>
    <w:p w:rsidR="00002852" w:rsidRDefault="00DD23FB">
      <w:pPr>
        <w:pStyle w:val="Heading2"/>
        <w:spacing w:before="282"/>
        <w:ind w:left="1942"/>
      </w:pPr>
      <w:r>
        <w:rPr>
          <w:spacing w:val="-2"/>
        </w:rPr>
        <w:t>Overview</w:t>
      </w:r>
    </w:p>
    <w:p w:rsidR="00002852" w:rsidRDefault="00DD23FB">
      <w:pPr>
        <w:pStyle w:val="BodyText"/>
        <w:spacing w:before="278"/>
        <w:ind w:left="1942" w:right="1366"/>
        <w:jc w:val="both"/>
      </w:pPr>
      <w:r>
        <w:t xml:space="preserve">Consuming a healthy diet throughout the life-course helps to prevent malnutrition in all its forms as well as a range of </w:t>
      </w:r>
      <w:proofErr w:type="spellStart"/>
      <w:r>
        <w:t>noncommunicable</w:t>
      </w:r>
      <w:proofErr w:type="spellEnd"/>
      <w:r>
        <w:t xml:space="preserve"> diseases (NCDs) and conditions. However, increased </w:t>
      </w:r>
      <w:proofErr w:type="gramStart"/>
      <w:r>
        <w:t>production of processed foods, rapid urbanization and changing lifestyles have</w:t>
      </w:r>
      <w:proofErr w:type="gramEnd"/>
      <w:r>
        <w:t xml:space="preserve"> led to a shift</w:t>
      </w:r>
      <w:r>
        <w:rPr>
          <w:spacing w:val="22"/>
        </w:rPr>
        <w:t xml:space="preserve"> </w:t>
      </w:r>
      <w:r>
        <w:t>in</w:t>
      </w:r>
      <w:r>
        <w:rPr>
          <w:spacing w:val="22"/>
        </w:rPr>
        <w:t xml:space="preserve"> </w:t>
      </w:r>
      <w:r>
        <w:t>dietary patterns.</w:t>
      </w:r>
      <w:r>
        <w:rPr>
          <w:spacing w:val="20"/>
        </w:rPr>
        <w:t xml:space="preserve"> </w:t>
      </w:r>
      <w:r>
        <w:t>People</w:t>
      </w:r>
      <w:r>
        <w:rPr>
          <w:spacing w:val="21"/>
        </w:rPr>
        <w:t xml:space="preserve"> </w:t>
      </w:r>
      <w:r>
        <w:t>are</w:t>
      </w:r>
      <w:r>
        <w:rPr>
          <w:spacing w:val="21"/>
        </w:rPr>
        <w:t xml:space="preserve"> </w:t>
      </w:r>
      <w:r>
        <w:t>now</w:t>
      </w:r>
      <w:r>
        <w:rPr>
          <w:spacing w:val="20"/>
        </w:rPr>
        <w:t xml:space="preserve"> </w:t>
      </w:r>
      <w:r>
        <w:t>consuming</w:t>
      </w:r>
      <w:r>
        <w:rPr>
          <w:spacing w:val="24"/>
        </w:rPr>
        <w:t xml:space="preserve"> </w:t>
      </w:r>
      <w:r>
        <w:t>more</w:t>
      </w:r>
      <w:r>
        <w:rPr>
          <w:spacing w:val="21"/>
        </w:rPr>
        <w:t xml:space="preserve"> </w:t>
      </w:r>
      <w:r>
        <w:t>foods</w:t>
      </w:r>
      <w:r>
        <w:rPr>
          <w:spacing w:val="22"/>
        </w:rPr>
        <w:t xml:space="preserve"> </w:t>
      </w:r>
      <w:r>
        <w:t>high</w:t>
      </w:r>
      <w:r>
        <w:rPr>
          <w:spacing w:val="22"/>
        </w:rPr>
        <w:t xml:space="preserve"> </w:t>
      </w:r>
      <w:r>
        <w:t>in</w:t>
      </w:r>
    </w:p>
    <w:p w:rsidR="00002852" w:rsidRDefault="00002852">
      <w:pPr>
        <w:pStyle w:val="BodyText"/>
        <w:rPr>
          <w:sz w:val="20"/>
        </w:rPr>
      </w:pPr>
    </w:p>
    <w:p w:rsidR="00002852" w:rsidRDefault="00DD23FB">
      <w:pPr>
        <w:pStyle w:val="BodyText"/>
        <w:spacing w:before="141"/>
        <w:rPr>
          <w:sz w:val="20"/>
        </w:rPr>
      </w:pPr>
      <w:r>
        <w:rPr>
          <w:noProof/>
          <w:sz w:val="20"/>
        </w:rPr>
        <mc:AlternateContent>
          <mc:Choice Requires="wps">
            <w:drawing>
              <wp:anchor distT="0" distB="0" distL="0" distR="0" simplePos="0" relativeHeight="487935488" behindDoc="1" locked="0" layoutInCell="1" allowOverlap="1">
                <wp:simplePos x="0" y="0"/>
                <wp:positionH relativeFrom="page">
                  <wp:posOffset>1125016</wp:posOffset>
                </wp:positionH>
                <wp:positionV relativeFrom="paragraph">
                  <wp:posOffset>250823</wp:posOffset>
                </wp:positionV>
                <wp:extent cx="5523865" cy="6350"/>
                <wp:effectExtent l="0" t="0" r="0" b="0"/>
                <wp:wrapTopAndBottom/>
                <wp:docPr id="923" name="Graphic 9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749903pt;width:434.95pt;height:.47998pt;mso-position-horizontal-relative:page;mso-position-vertical-relative:paragraph;z-index:-15380992;mso-wrap-distance-left:0;mso-wrap-distance-right:0" id="docshape71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6886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24" name="Graphic 9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47616" id="docshape71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25" name="Group 9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26" name="Graphic 92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16" coordorigin="0,0" coordsize="8699,60">
                <v:rect style="position:absolute;left:0;top:0;width:8699;height:60" id="docshape717" filled="true" fillcolor="#612322" stroked="false">
                  <v:fill type="solid"/>
                </v:rect>
              </v:group>
            </w:pict>
          </mc:Fallback>
        </mc:AlternateContent>
      </w:r>
    </w:p>
    <w:p w:rsidR="00002852" w:rsidRDefault="00DD23FB">
      <w:pPr>
        <w:pStyle w:val="BodyText"/>
        <w:spacing w:before="265" w:line="237" w:lineRule="auto"/>
        <w:ind w:left="1942" w:right="1371"/>
        <w:jc w:val="both"/>
      </w:pPr>
      <w:proofErr w:type="gramStart"/>
      <w:r>
        <w:t>energy</w:t>
      </w:r>
      <w:proofErr w:type="gramEnd"/>
      <w:r>
        <w:t xml:space="preserve">, fats, free sugars and salt/sodium, and many people do not eat enough fruit, vegetables and other dietary </w:t>
      </w:r>
      <w:proofErr w:type="spellStart"/>
      <w:r>
        <w:t>fibre</w:t>
      </w:r>
      <w:proofErr w:type="spellEnd"/>
      <w:r>
        <w:t xml:space="preserve"> such as whole grains.</w:t>
      </w:r>
    </w:p>
    <w:p w:rsidR="00002852" w:rsidRDefault="00DD23FB">
      <w:pPr>
        <w:pStyle w:val="BodyText"/>
        <w:spacing w:before="283"/>
        <w:ind w:left="1942" w:right="1366"/>
        <w:jc w:val="both"/>
      </w:pPr>
      <w:r>
        <w:t>The exact make-up of a diversified, balanced and healthy diet will vary depending on individual characteristics (e.g. age, gender, lifestyle and degree of physical activity), cultural context, locally available foods and dietary customs. However, the basic principles of what constitutes a healthy diet remain the same.</w:t>
      </w:r>
    </w:p>
    <w:p w:rsidR="00002852" w:rsidRDefault="00DD23FB">
      <w:pPr>
        <w:pStyle w:val="Heading2"/>
        <w:spacing w:before="284"/>
        <w:ind w:left="1942"/>
        <w:jc w:val="both"/>
      </w:pPr>
      <w:r>
        <w:t>For</w:t>
      </w:r>
      <w:r>
        <w:rPr>
          <w:spacing w:val="-4"/>
        </w:rPr>
        <w:t xml:space="preserve"> </w:t>
      </w:r>
      <w:r>
        <w:rPr>
          <w:spacing w:val="-2"/>
        </w:rPr>
        <w:t>adults</w:t>
      </w:r>
    </w:p>
    <w:p w:rsidR="00002852" w:rsidRDefault="00DD23FB">
      <w:pPr>
        <w:pStyle w:val="BodyText"/>
        <w:spacing w:before="276"/>
        <w:ind w:left="1942"/>
        <w:jc w:val="both"/>
      </w:pPr>
      <w:r>
        <w:t>A</w:t>
      </w:r>
      <w:r>
        <w:rPr>
          <w:spacing w:val="-4"/>
        </w:rPr>
        <w:t xml:space="preserve"> </w:t>
      </w:r>
      <w:r>
        <w:t>healthy</w:t>
      </w:r>
      <w:r>
        <w:rPr>
          <w:spacing w:val="-7"/>
        </w:rPr>
        <w:t xml:space="preserve"> </w:t>
      </w:r>
      <w:r>
        <w:t>diet</w:t>
      </w:r>
      <w:r>
        <w:rPr>
          <w:spacing w:val="-2"/>
        </w:rPr>
        <w:t xml:space="preserve"> </w:t>
      </w:r>
      <w:r>
        <w:t>includes</w:t>
      </w:r>
      <w:r>
        <w:rPr>
          <w:spacing w:val="-2"/>
        </w:rPr>
        <w:t xml:space="preserve"> </w:t>
      </w:r>
      <w:r>
        <w:t>the</w:t>
      </w:r>
      <w:r>
        <w:rPr>
          <w:spacing w:val="-3"/>
        </w:rPr>
        <w:t xml:space="preserve"> </w:t>
      </w:r>
      <w:r>
        <w:rPr>
          <w:spacing w:val="-2"/>
        </w:rPr>
        <w:t>following:</w:t>
      </w:r>
    </w:p>
    <w:p w:rsidR="00002852" w:rsidRDefault="00DD23FB">
      <w:pPr>
        <w:pStyle w:val="ListParagraph"/>
        <w:numPr>
          <w:ilvl w:val="0"/>
          <w:numId w:val="29"/>
        </w:numPr>
        <w:tabs>
          <w:tab w:val="left" w:pos="1942"/>
          <w:tab w:val="left" w:pos="2379"/>
        </w:tabs>
        <w:spacing w:before="281"/>
        <w:ind w:right="1369" w:hanging="360"/>
        <w:jc w:val="both"/>
        <w:rPr>
          <w:sz w:val="28"/>
        </w:rPr>
      </w:pPr>
      <w:r>
        <w:rPr>
          <w:sz w:val="20"/>
        </w:rPr>
        <w:tab/>
      </w:r>
      <w:r>
        <w:rPr>
          <w:sz w:val="28"/>
        </w:rPr>
        <w:t>Fruit, vegetables, legumes (e.g. lentils and beans), nuts and whole grains (e.g. unprocessed maize, millet, oats, wheat and brown rice).</w:t>
      </w:r>
    </w:p>
    <w:p w:rsidR="00002852" w:rsidRDefault="00DD23FB">
      <w:pPr>
        <w:pStyle w:val="ListParagraph"/>
        <w:numPr>
          <w:ilvl w:val="0"/>
          <w:numId w:val="29"/>
        </w:numPr>
        <w:tabs>
          <w:tab w:val="left" w:pos="1942"/>
          <w:tab w:val="left" w:pos="2379"/>
        </w:tabs>
        <w:spacing w:line="242" w:lineRule="auto"/>
        <w:ind w:right="1369" w:hanging="360"/>
        <w:jc w:val="both"/>
        <w:rPr>
          <w:sz w:val="28"/>
        </w:rPr>
      </w:pPr>
      <w:r>
        <w:rPr>
          <w:sz w:val="20"/>
        </w:rPr>
        <w:tab/>
      </w:r>
      <w:r>
        <w:rPr>
          <w:sz w:val="28"/>
        </w:rPr>
        <w:t>At</w:t>
      </w:r>
      <w:r>
        <w:rPr>
          <w:spacing w:val="80"/>
          <w:sz w:val="28"/>
        </w:rPr>
        <w:t xml:space="preserve"> </w:t>
      </w:r>
      <w:r>
        <w:rPr>
          <w:sz w:val="28"/>
        </w:rPr>
        <w:t>least</w:t>
      </w:r>
      <w:r>
        <w:rPr>
          <w:spacing w:val="80"/>
          <w:sz w:val="28"/>
        </w:rPr>
        <w:t xml:space="preserve"> </w:t>
      </w:r>
      <w:r>
        <w:rPr>
          <w:sz w:val="28"/>
        </w:rPr>
        <w:t>400 g</w:t>
      </w:r>
      <w:r>
        <w:rPr>
          <w:spacing w:val="80"/>
          <w:sz w:val="28"/>
        </w:rPr>
        <w:t xml:space="preserve"> </w:t>
      </w:r>
      <w:r>
        <w:rPr>
          <w:sz w:val="28"/>
        </w:rPr>
        <w:t>(i.e.</w:t>
      </w:r>
      <w:r>
        <w:rPr>
          <w:spacing w:val="80"/>
          <w:sz w:val="28"/>
        </w:rPr>
        <w:t xml:space="preserve"> </w:t>
      </w:r>
      <w:r>
        <w:rPr>
          <w:sz w:val="28"/>
        </w:rPr>
        <w:t>five</w:t>
      </w:r>
      <w:r>
        <w:rPr>
          <w:spacing w:val="80"/>
          <w:sz w:val="28"/>
        </w:rPr>
        <w:t xml:space="preserve"> </w:t>
      </w:r>
      <w:r>
        <w:rPr>
          <w:sz w:val="28"/>
        </w:rPr>
        <w:t>portions)</w:t>
      </w:r>
      <w:r>
        <w:rPr>
          <w:spacing w:val="80"/>
          <w:sz w:val="28"/>
        </w:rPr>
        <w:t xml:space="preserve"> </w:t>
      </w:r>
      <w:r>
        <w:rPr>
          <w:sz w:val="28"/>
        </w:rPr>
        <w:t>of</w:t>
      </w:r>
      <w:r>
        <w:rPr>
          <w:spacing w:val="80"/>
          <w:sz w:val="28"/>
        </w:rPr>
        <w:t xml:space="preserve"> </w:t>
      </w:r>
      <w:r>
        <w:rPr>
          <w:sz w:val="28"/>
        </w:rPr>
        <w:t>fruit</w:t>
      </w:r>
      <w:r>
        <w:rPr>
          <w:spacing w:val="80"/>
          <w:sz w:val="28"/>
        </w:rPr>
        <w:t xml:space="preserve"> </w:t>
      </w:r>
      <w:r>
        <w:rPr>
          <w:sz w:val="28"/>
        </w:rPr>
        <w:t>and</w:t>
      </w:r>
      <w:r>
        <w:rPr>
          <w:spacing w:val="80"/>
          <w:sz w:val="28"/>
        </w:rPr>
        <w:t xml:space="preserve"> </w:t>
      </w:r>
      <w:r>
        <w:rPr>
          <w:sz w:val="28"/>
        </w:rPr>
        <w:t>vegetables</w:t>
      </w:r>
      <w:r>
        <w:rPr>
          <w:spacing w:val="80"/>
          <w:sz w:val="28"/>
        </w:rPr>
        <w:t xml:space="preserve"> </w:t>
      </w:r>
      <w:r>
        <w:rPr>
          <w:sz w:val="28"/>
        </w:rPr>
        <w:t xml:space="preserve">per </w:t>
      </w:r>
      <w:proofErr w:type="gramStart"/>
      <w:r>
        <w:rPr>
          <w:sz w:val="28"/>
        </w:rPr>
        <w:t xml:space="preserve">day </w:t>
      </w:r>
      <w:r>
        <w:rPr>
          <w:i/>
          <w:sz w:val="28"/>
        </w:rPr>
        <w:t>,</w:t>
      </w:r>
      <w:r>
        <w:rPr>
          <w:sz w:val="28"/>
        </w:rPr>
        <w:t>excluding</w:t>
      </w:r>
      <w:proofErr w:type="gramEnd"/>
      <w:r>
        <w:rPr>
          <w:sz w:val="28"/>
        </w:rPr>
        <w:t xml:space="preserve"> potatoes, sweet potatoes, cassava and other starchy roots.</w:t>
      </w:r>
    </w:p>
    <w:p w:rsidR="00002852" w:rsidRDefault="00DD23FB">
      <w:pPr>
        <w:pStyle w:val="ListParagraph"/>
        <w:numPr>
          <w:ilvl w:val="0"/>
          <w:numId w:val="29"/>
        </w:numPr>
        <w:tabs>
          <w:tab w:val="left" w:pos="1942"/>
          <w:tab w:val="left" w:pos="2379"/>
        </w:tabs>
        <w:ind w:right="1363" w:hanging="360"/>
        <w:jc w:val="both"/>
        <w:rPr>
          <w:sz w:val="28"/>
        </w:rPr>
      </w:pPr>
      <w:r>
        <w:rPr>
          <w:sz w:val="20"/>
        </w:rPr>
        <w:tab/>
      </w:r>
      <w:r>
        <w:rPr>
          <w:sz w:val="28"/>
        </w:rPr>
        <w:t xml:space="preserve">Less than 10% of total energy intake from free </w:t>
      </w:r>
      <w:proofErr w:type="gramStart"/>
      <w:r>
        <w:rPr>
          <w:sz w:val="28"/>
        </w:rPr>
        <w:t xml:space="preserve">sugars </w:t>
      </w:r>
      <w:r>
        <w:rPr>
          <w:i/>
          <w:sz w:val="28"/>
        </w:rPr>
        <w:t>,</w:t>
      </w:r>
      <w:proofErr w:type="gramEnd"/>
      <w:r>
        <w:rPr>
          <w:i/>
          <w:sz w:val="28"/>
        </w:rPr>
        <w:t xml:space="preserve"> </w:t>
      </w:r>
      <w:r>
        <w:rPr>
          <w:sz w:val="28"/>
        </w:rPr>
        <w:t xml:space="preserve">which is equivalent to 50 g (or about 12 level teaspoons) for a person of healthy body weight consuming about 2000 calories per day, but ideally is less than 5% of total energy intake for additional health benefits </w:t>
      </w:r>
      <w:r>
        <w:rPr>
          <w:i/>
          <w:sz w:val="28"/>
        </w:rPr>
        <w:t>.</w:t>
      </w:r>
      <w:r>
        <w:rPr>
          <w:sz w:val="28"/>
        </w:rPr>
        <w:t>Free sugars are all sugars added to foods or drinks by the manufacturer, cook or consumer, as well as sugars naturally present in honey, syrups, fruit juices and fruit juice concentrates.</w:t>
      </w:r>
    </w:p>
    <w:p w:rsidR="00002852" w:rsidRDefault="00DD23FB">
      <w:pPr>
        <w:pStyle w:val="ListParagraph"/>
        <w:numPr>
          <w:ilvl w:val="0"/>
          <w:numId w:val="29"/>
        </w:numPr>
        <w:tabs>
          <w:tab w:val="left" w:pos="1942"/>
          <w:tab w:val="left" w:pos="2379"/>
        </w:tabs>
        <w:ind w:right="1363" w:hanging="360"/>
        <w:jc w:val="both"/>
        <w:rPr>
          <w:i/>
          <w:sz w:val="28"/>
        </w:rPr>
      </w:pPr>
      <w:r>
        <w:rPr>
          <w:sz w:val="20"/>
        </w:rPr>
        <w:tab/>
      </w:r>
      <w:r>
        <w:rPr>
          <w:sz w:val="28"/>
        </w:rPr>
        <w:t xml:space="preserve">Less than 30% of total energy intake from </w:t>
      </w:r>
      <w:proofErr w:type="gramStart"/>
      <w:r>
        <w:rPr>
          <w:sz w:val="28"/>
        </w:rPr>
        <w:t xml:space="preserve">fats </w:t>
      </w:r>
      <w:r>
        <w:rPr>
          <w:i/>
          <w:sz w:val="28"/>
        </w:rPr>
        <w:t>.</w:t>
      </w:r>
      <w:proofErr w:type="gramEnd"/>
      <w:r>
        <w:rPr>
          <w:i/>
          <w:sz w:val="28"/>
        </w:rPr>
        <w:t xml:space="preserve"> </w:t>
      </w:r>
      <w:r>
        <w:rPr>
          <w:sz w:val="28"/>
        </w:rPr>
        <w:t xml:space="preserve">Unsaturated fats (found in fish, avocado and nuts, and in sunflower, soybean, canola and olive oils) are preferable to saturated fats (found in fatty meat, butter, palm and coconut oil, cream, cheese, ghee and lard) and </w:t>
      </w:r>
      <w:r>
        <w:rPr>
          <w:i/>
          <w:sz w:val="28"/>
        </w:rPr>
        <w:t>trans-</w:t>
      </w:r>
      <w:r>
        <w:rPr>
          <w:sz w:val="28"/>
        </w:rPr>
        <w:t>fats of all kinds, including both industrially-produced</w:t>
      </w:r>
      <w:r>
        <w:rPr>
          <w:spacing w:val="-2"/>
          <w:sz w:val="28"/>
        </w:rPr>
        <w:t xml:space="preserve"> </w:t>
      </w:r>
      <w:r>
        <w:rPr>
          <w:i/>
          <w:sz w:val="28"/>
        </w:rPr>
        <w:t>trans-</w:t>
      </w:r>
      <w:r>
        <w:rPr>
          <w:sz w:val="28"/>
        </w:rPr>
        <w:t>fats (found in baked and fried foods, and pre-packaged snacks and foods, such as frozen pizza, pies, cookies, biscuits, wafers, and cooking oils and spreads) and ruminant</w:t>
      </w:r>
      <w:r>
        <w:rPr>
          <w:spacing w:val="-1"/>
          <w:sz w:val="28"/>
        </w:rPr>
        <w:t xml:space="preserve"> </w:t>
      </w:r>
      <w:r>
        <w:rPr>
          <w:i/>
          <w:sz w:val="28"/>
        </w:rPr>
        <w:t>trans-</w:t>
      </w:r>
      <w:r>
        <w:rPr>
          <w:sz w:val="28"/>
        </w:rPr>
        <w:t>fats (found in meat and dairy foods from ruminant animals, such as cows, sheep, goats and camels). It is suggested that the intake</w:t>
      </w:r>
      <w:r>
        <w:rPr>
          <w:spacing w:val="-2"/>
          <w:sz w:val="28"/>
        </w:rPr>
        <w:t xml:space="preserve"> </w:t>
      </w:r>
      <w:r>
        <w:rPr>
          <w:sz w:val="28"/>
        </w:rPr>
        <w:t>of</w:t>
      </w:r>
      <w:r>
        <w:rPr>
          <w:spacing w:val="-2"/>
          <w:sz w:val="28"/>
        </w:rPr>
        <w:t xml:space="preserve"> </w:t>
      </w:r>
      <w:r>
        <w:rPr>
          <w:sz w:val="28"/>
        </w:rPr>
        <w:t>saturated fats be</w:t>
      </w:r>
      <w:r>
        <w:rPr>
          <w:spacing w:val="-1"/>
          <w:sz w:val="28"/>
        </w:rPr>
        <w:t xml:space="preserve"> </w:t>
      </w:r>
      <w:r>
        <w:rPr>
          <w:sz w:val="28"/>
        </w:rPr>
        <w:t>reduced to</w:t>
      </w:r>
      <w:r>
        <w:rPr>
          <w:spacing w:val="-1"/>
          <w:sz w:val="28"/>
        </w:rPr>
        <w:t xml:space="preserve"> </w:t>
      </w:r>
      <w:r>
        <w:rPr>
          <w:sz w:val="28"/>
        </w:rPr>
        <w:t>less</w:t>
      </w:r>
      <w:r>
        <w:rPr>
          <w:spacing w:val="-2"/>
          <w:sz w:val="28"/>
        </w:rPr>
        <w:t xml:space="preserve"> </w:t>
      </w:r>
      <w:r>
        <w:rPr>
          <w:sz w:val="28"/>
        </w:rPr>
        <w:t>than 10%</w:t>
      </w:r>
      <w:r>
        <w:rPr>
          <w:spacing w:val="-3"/>
          <w:sz w:val="28"/>
        </w:rPr>
        <w:t xml:space="preserve"> </w:t>
      </w:r>
      <w:r>
        <w:rPr>
          <w:sz w:val="28"/>
        </w:rPr>
        <w:t>of</w:t>
      </w:r>
      <w:r>
        <w:rPr>
          <w:spacing w:val="-2"/>
          <w:sz w:val="28"/>
        </w:rPr>
        <w:t xml:space="preserve"> </w:t>
      </w:r>
      <w:r>
        <w:rPr>
          <w:sz w:val="28"/>
        </w:rPr>
        <w:t>total energy</w:t>
      </w:r>
      <w:r>
        <w:rPr>
          <w:spacing w:val="-5"/>
          <w:sz w:val="28"/>
        </w:rPr>
        <w:t xml:space="preserve"> </w:t>
      </w:r>
      <w:r>
        <w:rPr>
          <w:sz w:val="28"/>
        </w:rPr>
        <w:t>intake and</w:t>
      </w:r>
      <w:r>
        <w:rPr>
          <w:spacing w:val="-1"/>
          <w:sz w:val="28"/>
        </w:rPr>
        <w:t xml:space="preserve"> </w:t>
      </w:r>
      <w:r>
        <w:rPr>
          <w:i/>
          <w:sz w:val="28"/>
        </w:rPr>
        <w:t>trans-</w:t>
      </w:r>
      <w:r>
        <w:rPr>
          <w:sz w:val="28"/>
        </w:rPr>
        <w:t xml:space="preserve">fats to less than 1% of total energy </w:t>
      </w:r>
      <w:proofErr w:type="gramStart"/>
      <w:r>
        <w:rPr>
          <w:sz w:val="28"/>
        </w:rPr>
        <w:t xml:space="preserve">intake </w:t>
      </w:r>
      <w:r>
        <w:rPr>
          <w:i/>
          <w:sz w:val="28"/>
        </w:rPr>
        <w:t>.</w:t>
      </w:r>
      <w:proofErr w:type="gramEnd"/>
      <w:r>
        <w:rPr>
          <w:i/>
          <w:sz w:val="28"/>
        </w:rPr>
        <w:t xml:space="preserve"> </w:t>
      </w:r>
      <w:r>
        <w:rPr>
          <w:sz w:val="28"/>
        </w:rPr>
        <w:t>In particular, industrially-produced</w:t>
      </w:r>
      <w:r>
        <w:rPr>
          <w:spacing w:val="-3"/>
          <w:sz w:val="28"/>
        </w:rPr>
        <w:t xml:space="preserve"> </w:t>
      </w:r>
      <w:r>
        <w:rPr>
          <w:i/>
          <w:sz w:val="28"/>
        </w:rPr>
        <w:t>trans</w:t>
      </w:r>
      <w:r>
        <w:rPr>
          <w:sz w:val="28"/>
        </w:rPr>
        <w:t xml:space="preserve">-fats are not part of a healthy diet and should be </w:t>
      </w:r>
      <w:proofErr w:type="gramStart"/>
      <w:r>
        <w:rPr>
          <w:sz w:val="28"/>
        </w:rPr>
        <w:t xml:space="preserve">avoided </w:t>
      </w:r>
      <w:r>
        <w:rPr>
          <w:i/>
          <w:sz w:val="28"/>
        </w:rPr>
        <w:t>.</w:t>
      </w:r>
      <w:proofErr w:type="gramEnd"/>
    </w:p>
    <w:p w:rsidR="00002852" w:rsidRDefault="00DD23FB">
      <w:pPr>
        <w:pStyle w:val="ListParagraph"/>
        <w:numPr>
          <w:ilvl w:val="0"/>
          <w:numId w:val="29"/>
        </w:numPr>
        <w:tabs>
          <w:tab w:val="left" w:pos="1942"/>
          <w:tab w:val="left" w:pos="2379"/>
        </w:tabs>
        <w:spacing w:line="237" w:lineRule="auto"/>
        <w:ind w:right="1370" w:hanging="360"/>
        <w:jc w:val="both"/>
        <w:rPr>
          <w:sz w:val="28"/>
        </w:rPr>
      </w:pPr>
      <w:r>
        <w:rPr>
          <w:sz w:val="20"/>
        </w:rPr>
        <w:tab/>
      </w:r>
      <w:r>
        <w:rPr>
          <w:sz w:val="28"/>
        </w:rPr>
        <w:t>Less</w:t>
      </w:r>
      <w:r>
        <w:rPr>
          <w:spacing w:val="80"/>
          <w:sz w:val="28"/>
        </w:rPr>
        <w:t xml:space="preserve"> </w:t>
      </w:r>
      <w:r>
        <w:rPr>
          <w:sz w:val="28"/>
        </w:rPr>
        <w:t>than</w:t>
      </w:r>
      <w:r>
        <w:rPr>
          <w:spacing w:val="80"/>
          <w:sz w:val="28"/>
        </w:rPr>
        <w:t xml:space="preserve"> </w:t>
      </w:r>
      <w:r>
        <w:rPr>
          <w:sz w:val="28"/>
        </w:rPr>
        <w:t>5</w:t>
      </w:r>
      <w:r>
        <w:rPr>
          <w:spacing w:val="80"/>
          <w:w w:val="150"/>
          <w:sz w:val="28"/>
        </w:rPr>
        <w:t xml:space="preserve"> </w:t>
      </w:r>
      <w:r>
        <w:rPr>
          <w:sz w:val="28"/>
        </w:rPr>
        <w:t>g</w:t>
      </w:r>
      <w:r>
        <w:rPr>
          <w:spacing w:val="80"/>
          <w:sz w:val="28"/>
        </w:rPr>
        <w:t xml:space="preserve"> </w:t>
      </w:r>
      <w:r>
        <w:rPr>
          <w:sz w:val="28"/>
        </w:rPr>
        <w:t>of</w:t>
      </w:r>
      <w:r>
        <w:rPr>
          <w:spacing w:val="80"/>
          <w:sz w:val="28"/>
        </w:rPr>
        <w:t xml:space="preserve"> </w:t>
      </w:r>
      <w:r>
        <w:rPr>
          <w:sz w:val="28"/>
        </w:rPr>
        <w:t>salt</w:t>
      </w:r>
      <w:r>
        <w:rPr>
          <w:spacing w:val="80"/>
          <w:sz w:val="28"/>
        </w:rPr>
        <w:t xml:space="preserve"> </w:t>
      </w:r>
      <w:r>
        <w:rPr>
          <w:sz w:val="28"/>
        </w:rPr>
        <w:t>(equivalent</w:t>
      </w:r>
      <w:r>
        <w:rPr>
          <w:spacing w:val="80"/>
          <w:sz w:val="28"/>
        </w:rPr>
        <w:t xml:space="preserve"> </w:t>
      </w:r>
      <w:r>
        <w:rPr>
          <w:sz w:val="28"/>
        </w:rPr>
        <w:t>to</w:t>
      </w:r>
      <w:r>
        <w:rPr>
          <w:spacing w:val="80"/>
          <w:sz w:val="28"/>
        </w:rPr>
        <w:t xml:space="preserve"> </w:t>
      </w:r>
      <w:r>
        <w:rPr>
          <w:sz w:val="28"/>
        </w:rPr>
        <w:t>about</w:t>
      </w:r>
      <w:r>
        <w:rPr>
          <w:spacing w:val="80"/>
          <w:sz w:val="28"/>
        </w:rPr>
        <w:t xml:space="preserve"> </w:t>
      </w:r>
      <w:r>
        <w:rPr>
          <w:sz w:val="28"/>
        </w:rPr>
        <w:t>one</w:t>
      </w:r>
      <w:r>
        <w:rPr>
          <w:spacing w:val="80"/>
          <w:sz w:val="28"/>
        </w:rPr>
        <w:t xml:space="preserve"> </w:t>
      </w:r>
      <w:r>
        <w:rPr>
          <w:sz w:val="28"/>
        </w:rPr>
        <w:t>teaspoon)</w:t>
      </w:r>
      <w:r>
        <w:rPr>
          <w:spacing w:val="80"/>
          <w:sz w:val="28"/>
        </w:rPr>
        <w:t xml:space="preserve"> </w:t>
      </w:r>
      <w:r>
        <w:rPr>
          <w:sz w:val="28"/>
        </w:rPr>
        <w:t xml:space="preserve">per day </w:t>
      </w:r>
      <w:r>
        <w:rPr>
          <w:i/>
          <w:sz w:val="28"/>
        </w:rPr>
        <w:t>(8).</w:t>
      </w:r>
      <w:r>
        <w:rPr>
          <w:i/>
          <w:spacing w:val="40"/>
          <w:sz w:val="28"/>
        </w:rPr>
        <w:t xml:space="preserve"> </w:t>
      </w:r>
      <w:r>
        <w:rPr>
          <w:sz w:val="28"/>
        </w:rPr>
        <w:t>Salt should be iodized.</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40"/>
        <w:rPr>
          <w:sz w:val="20"/>
        </w:rPr>
      </w:pPr>
      <w:r>
        <w:rPr>
          <w:noProof/>
          <w:sz w:val="20"/>
        </w:rPr>
        <mc:AlternateContent>
          <mc:Choice Requires="wps">
            <w:drawing>
              <wp:anchor distT="0" distB="0" distL="0" distR="0" simplePos="0" relativeHeight="487937024" behindDoc="1" locked="0" layoutInCell="1" allowOverlap="1">
                <wp:simplePos x="0" y="0"/>
                <wp:positionH relativeFrom="page">
                  <wp:posOffset>1125016</wp:posOffset>
                </wp:positionH>
                <wp:positionV relativeFrom="paragraph">
                  <wp:posOffset>186677</wp:posOffset>
                </wp:positionV>
                <wp:extent cx="5523865" cy="6350"/>
                <wp:effectExtent l="0" t="0" r="0" b="0"/>
                <wp:wrapTopAndBottom/>
                <wp:docPr id="927" name="Graphic 9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699023pt;width:434.95pt;height:.47998pt;mso-position-horizontal-relative:page;mso-position-vertical-relative:paragraph;z-index:-15379456;mso-wrap-distance-left:0;mso-wrap-distance-right:0" id="docshape71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7040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28" name="Graphic 9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46080" id="docshape71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29" name="Group 9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30" name="Graphic 93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20" coordorigin="0,0" coordsize="8699,60">
                <v:rect style="position:absolute;left:0;top:0;width:8699;height:60" id="docshape721" filled="true" fillcolor="#612322" stroked="false">
                  <v:fill type="solid"/>
                </v:rect>
              </v:group>
            </w:pict>
          </mc:Fallback>
        </mc:AlternateContent>
      </w:r>
    </w:p>
    <w:p w:rsidR="00002852" w:rsidRDefault="00DD23FB">
      <w:pPr>
        <w:pStyle w:val="Heading2"/>
        <w:spacing w:before="267"/>
        <w:ind w:left="1942"/>
      </w:pPr>
      <w:r>
        <w:t>For</w:t>
      </w:r>
      <w:r>
        <w:rPr>
          <w:spacing w:val="-4"/>
        </w:rPr>
        <w:t xml:space="preserve"> </w:t>
      </w:r>
      <w:r>
        <w:t>infants</w:t>
      </w:r>
      <w:r>
        <w:rPr>
          <w:spacing w:val="-2"/>
        </w:rPr>
        <w:t xml:space="preserve"> </w:t>
      </w:r>
      <w:r>
        <w:t>and</w:t>
      </w:r>
      <w:r>
        <w:rPr>
          <w:spacing w:val="-4"/>
        </w:rPr>
        <w:t xml:space="preserve"> </w:t>
      </w:r>
      <w:r>
        <w:t>young</w:t>
      </w:r>
      <w:r>
        <w:rPr>
          <w:spacing w:val="-2"/>
        </w:rPr>
        <w:t xml:space="preserve"> children</w:t>
      </w:r>
    </w:p>
    <w:p w:rsidR="00002852" w:rsidRDefault="00DD23FB">
      <w:pPr>
        <w:pStyle w:val="BodyText"/>
        <w:spacing w:before="273"/>
        <w:ind w:left="1942" w:right="1374"/>
        <w:jc w:val="both"/>
      </w:pPr>
      <w:r>
        <w:t>In the first 2 years of a child‘s life, optimal nutrition fosters healthy growth and improves cognitive development. It also reduces the risk of becoming overweight or obese and developing NCDs later in life.</w:t>
      </w:r>
    </w:p>
    <w:p w:rsidR="00002852" w:rsidRDefault="00DD23FB">
      <w:pPr>
        <w:pStyle w:val="BodyText"/>
        <w:spacing w:before="285" w:line="237" w:lineRule="auto"/>
        <w:ind w:left="1942" w:right="1374"/>
        <w:jc w:val="both"/>
      </w:pPr>
      <w:r>
        <w:t>Advice on a healthy diet for infants and children is similar to that for adults, but the following elements are also important:</w:t>
      </w:r>
    </w:p>
    <w:p w:rsidR="00002852" w:rsidRDefault="00DD23FB">
      <w:pPr>
        <w:pStyle w:val="ListParagraph"/>
        <w:numPr>
          <w:ilvl w:val="0"/>
          <w:numId w:val="29"/>
        </w:numPr>
        <w:tabs>
          <w:tab w:val="left" w:pos="1942"/>
          <w:tab w:val="left" w:pos="2379"/>
        </w:tabs>
        <w:spacing w:before="284"/>
        <w:ind w:right="1374" w:hanging="360"/>
        <w:jc w:val="both"/>
        <w:rPr>
          <w:sz w:val="28"/>
        </w:rPr>
      </w:pPr>
      <w:r>
        <w:rPr>
          <w:sz w:val="20"/>
        </w:rPr>
        <w:tab/>
      </w:r>
      <w:r>
        <w:rPr>
          <w:sz w:val="28"/>
        </w:rPr>
        <w:t xml:space="preserve">Infants should be breastfed exclusively during the first 6 months of </w:t>
      </w:r>
      <w:r>
        <w:rPr>
          <w:spacing w:val="-2"/>
          <w:sz w:val="28"/>
        </w:rPr>
        <w:t>life.</w:t>
      </w:r>
    </w:p>
    <w:p w:rsidR="00002852" w:rsidRDefault="00DD23FB">
      <w:pPr>
        <w:pStyle w:val="ListParagraph"/>
        <w:numPr>
          <w:ilvl w:val="0"/>
          <w:numId w:val="29"/>
        </w:numPr>
        <w:tabs>
          <w:tab w:val="left" w:pos="1942"/>
          <w:tab w:val="left" w:pos="2379"/>
        </w:tabs>
        <w:ind w:right="1376" w:hanging="360"/>
        <w:jc w:val="both"/>
        <w:rPr>
          <w:sz w:val="28"/>
        </w:rPr>
      </w:pPr>
      <w:r>
        <w:rPr>
          <w:sz w:val="20"/>
        </w:rPr>
        <w:tab/>
      </w:r>
      <w:r>
        <w:rPr>
          <w:sz w:val="28"/>
        </w:rPr>
        <w:t xml:space="preserve">Infants should be breastfed continuously until 2 years of age and </w:t>
      </w:r>
      <w:r>
        <w:rPr>
          <w:spacing w:val="-2"/>
          <w:sz w:val="28"/>
        </w:rPr>
        <w:t>beyond.</w:t>
      </w:r>
    </w:p>
    <w:p w:rsidR="00002852" w:rsidRDefault="00DD23FB">
      <w:pPr>
        <w:pStyle w:val="ListParagraph"/>
        <w:numPr>
          <w:ilvl w:val="0"/>
          <w:numId w:val="29"/>
        </w:numPr>
        <w:tabs>
          <w:tab w:val="left" w:pos="1942"/>
          <w:tab w:val="left" w:pos="2379"/>
        </w:tabs>
        <w:spacing w:before="1"/>
        <w:ind w:right="1366" w:hanging="360"/>
        <w:jc w:val="both"/>
        <w:rPr>
          <w:sz w:val="28"/>
        </w:rPr>
      </w:pPr>
      <w:r>
        <w:rPr>
          <w:sz w:val="20"/>
        </w:rPr>
        <w:tab/>
      </w:r>
      <w:r>
        <w:rPr>
          <w:sz w:val="28"/>
        </w:rPr>
        <w:t>From 6 months of age, breast milk should be complemented with a variety of adequate, safe and nutrient-dense foods. Salt and sugars</w:t>
      </w:r>
      <w:r>
        <w:rPr>
          <w:spacing w:val="40"/>
          <w:sz w:val="28"/>
        </w:rPr>
        <w:t xml:space="preserve"> </w:t>
      </w:r>
      <w:r>
        <w:rPr>
          <w:sz w:val="28"/>
        </w:rPr>
        <w:t>should not be added to complementary foods.</w:t>
      </w:r>
    </w:p>
    <w:p w:rsidR="00002852" w:rsidRDefault="00DD23FB">
      <w:pPr>
        <w:pStyle w:val="Heading2"/>
        <w:spacing w:before="285" w:line="388" w:lineRule="auto"/>
        <w:ind w:left="1942" w:right="4116"/>
        <w:jc w:val="both"/>
      </w:pPr>
      <w:r>
        <w:t>Practical</w:t>
      </w:r>
      <w:r>
        <w:rPr>
          <w:spacing w:val="-8"/>
        </w:rPr>
        <w:t xml:space="preserve"> </w:t>
      </w:r>
      <w:r>
        <w:t>advice</w:t>
      </w:r>
      <w:r>
        <w:rPr>
          <w:spacing w:val="-8"/>
        </w:rPr>
        <w:t xml:space="preserve"> </w:t>
      </w:r>
      <w:r>
        <w:t>on</w:t>
      </w:r>
      <w:r>
        <w:rPr>
          <w:spacing w:val="-8"/>
        </w:rPr>
        <w:t xml:space="preserve"> </w:t>
      </w:r>
      <w:r>
        <w:t>maintaining</w:t>
      </w:r>
      <w:r>
        <w:rPr>
          <w:spacing w:val="-8"/>
        </w:rPr>
        <w:t xml:space="preserve"> </w:t>
      </w:r>
      <w:r>
        <w:t>a</w:t>
      </w:r>
      <w:r>
        <w:rPr>
          <w:spacing w:val="-5"/>
        </w:rPr>
        <w:t xml:space="preserve"> </w:t>
      </w:r>
      <w:r>
        <w:t>healthy</w:t>
      </w:r>
      <w:r>
        <w:rPr>
          <w:spacing w:val="-5"/>
        </w:rPr>
        <w:t xml:space="preserve"> </w:t>
      </w:r>
      <w:r>
        <w:t>diet Fruit and vegetables</w:t>
      </w:r>
    </w:p>
    <w:p w:rsidR="00002852" w:rsidRDefault="00DD23FB">
      <w:pPr>
        <w:pStyle w:val="BodyText"/>
        <w:spacing w:before="73"/>
        <w:ind w:left="1942" w:right="1366"/>
        <w:jc w:val="both"/>
      </w:pPr>
      <w:r>
        <w:t>Eating at least 400 g, or five portions, of fruit and vegetables per day reduces</w:t>
      </w:r>
      <w:r>
        <w:rPr>
          <w:spacing w:val="-2"/>
        </w:rPr>
        <w:t xml:space="preserve"> </w:t>
      </w:r>
      <w:r>
        <w:t>the</w:t>
      </w:r>
      <w:r>
        <w:rPr>
          <w:spacing w:val="-4"/>
        </w:rPr>
        <w:t xml:space="preserve"> </w:t>
      </w:r>
      <w:r>
        <w:t>risk</w:t>
      </w:r>
      <w:r>
        <w:rPr>
          <w:spacing w:val="-2"/>
        </w:rPr>
        <w:t xml:space="preserve"> </w:t>
      </w:r>
      <w:r>
        <w:t>of</w:t>
      </w:r>
      <w:r>
        <w:rPr>
          <w:spacing w:val="-3"/>
        </w:rPr>
        <w:t xml:space="preserve"> </w:t>
      </w:r>
      <w:r>
        <w:t>NCDs</w:t>
      </w:r>
      <w:r>
        <w:rPr>
          <w:spacing w:val="40"/>
        </w:rPr>
        <w:t xml:space="preserve"> </w:t>
      </w:r>
      <w:r>
        <w:t>and</w:t>
      </w:r>
      <w:r>
        <w:rPr>
          <w:spacing w:val="-2"/>
        </w:rPr>
        <w:t xml:space="preserve"> </w:t>
      </w:r>
      <w:r>
        <w:t>helps</w:t>
      </w:r>
      <w:r>
        <w:rPr>
          <w:spacing w:val="-2"/>
        </w:rPr>
        <w:t xml:space="preserve"> </w:t>
      </w:r>
      <w:r>
        <w:t>to</w:t>
      </w:r>
      <w:r>
        <w:rPr>
          <w:spacing w:val="-1"/>
        </w:rPr>
        <w:t xml:space="preserve"> </w:t>
      </w:r>
      <w:r>
        <w:t>ensure</w:t>
      </w:r>
      <w:r>
        <w:rPr>
          <w:spacing w:val="-3"/>
        </w:rPr>
        <w:t xml:space="preserve"> </w:t>
      </w:r>
      <w:r>
        <w:t>an</w:t>
      </w:r>
      <w:r>
        <w:rPr>
          <w:spacing w:val="-3"/>
        </w:rPr>
        <w:t xml:space="preserve"> </w:t>
      </w:r>
      <w:r>
        <w:t>adequate</w:t>
      </w:r>
      <w:r>
        <w:rPr>
          <w:spacing w:val="-3"/>
        </w:rPr>
        <w:t xml:space="preserve"> </w:t>
      </w:r>
      <w:r>
        <w:t>daily</w:t>
      </w:r>
      <w:r>
        <w:rPr>
          <w:spacing w:val="-4"/>
        </w:rPr>
        <w:t xml:space="preserve"> </w:t>
      </w:r>
      <w:r>
        <w:t>intake</w:t>
      </w:r>
      <w:r>
        <w:rPr>
          <w:spacing w:val="-5"/>
        </w:rPr>
        <w:t xml:space="preserve"> </w:t>
      </w:r>
      <w:r>
        <w:t xml:space="preserve">of dietary </w:t>
      </w:r>
      <w:proofErr w:type="spellStart"/>
      <w:r>
        <w:t>fibre</w:t>
      </w:r>
      <w:proofErr w:type="spellEnd"/>
      <w:r>
        <w:t>.</w:t>
      </w:r>
    </w:p>
    <w:p w:rsidR="00002852" w:rsidRDefault="00DD23FB">
      <w:pPr>
        <w:pStyle w:val="BodyText"/>
        <w:spacing w:before="279"/>
        <w:ind w:left="1942"/>
      </w:pPr>
      <w:r>
        <w:t>Fruit</w:t>
      </w:r>
      <w:r>
        <w:rPr>
          <w:spacing w:val="-3"/>
        </w:rPr>
        <w:t xml:space="preserve"> </w:t>
      </w:r>
      <w:r>
        <w:t>and</w:t>
      </w:r>
      <w:r>
        <w:rPr>
          <w:spacing w:val="-7"/>
        </w:rPr>
        <w:t xml:space="preserve"> </w:t>
      </w:r>
      <w:r>
        <w:t>vegetable</w:t>
      </w:r>
      <w:r>
        <w:rPr>
          <w:spacing w:val="-7"/>
        </w:rPr>
        <w:t xml:space="preserve"> </w:t>
      </w:r>
      <w:r>
        <w:t>intake</w:t>
      </w:r>
      <w:r>
        <w:rPr>
          <w:spacing w:val="-4"/>
        </w:rPr>
        <w:t xml:space="preserve"> </w:t>
      </w:r>
      <w:r>
        <w:t>can</w:t>
      </w:r>
      <w:r>
        <w:rPr>
          <w:spacing w:val="-3"/>
        </w:rPr>
        <w:t xml:space="preserve"> </w:t>
      </w:r>
      <w:r>
        <w:t>be</w:t>
      </w:r>
      <w:r>
        <w:rPr>
          <w:spacing w:val="-7"/>
        </w:rPr>
        <w:t xml:space="preserve"> </w:t>
      </w:r>
      <w:r>
        <w:t>improved</w:t>
      </w:r>
      <w:r>
        <w:rPr>
          <w:spacing w:val="-4"/>
        </w:rPr>
        <w:t xml:space="preserve"> </w:t>
      </w:r>
      <w:r>
        <w:rPr>
          <w:spacing w:val="-5"/>
        </w:rPr>
        <w:t>by:</w:t>
      </w:r>
    </w:p>
    <w:p w:rsidR="00002852" w:rsidRDefault="00DD23FB">
      <w:pPr>
        <w:pStyle w:val="ListParagraph"/>
        <w:numPr>
          <w:ilvl w:val="0"/>
          <w:numId w:val="29"/>
        </w:numPr>
        <w:tabs>
          <w:tab w:val="left" w:pos="2379"/>
        </w:tabs>
        <w:spacing w:before="283" w:line="322" w:lineRule="exact"/>
        <w:ind w:left="2379"/>
        <w:rPr>
          <w:sz w:val="28"/>
        </w:rPr>
      </w:pPr>
      <w:r>
        <w:rPr>
          <w:sz w:val="28"/>
        </w:rPr>
        <w:t>always</w:t>
      </w:r>
      <w:r>
        <w:rPr>
          <w:spacing w:val="-6"/>
          <w:sz w:val="28"/>
        </w:rPr>
        <w:t xml:space="preserve"> </w:t>
      </w:r>
      <w:r>
        <w:rPr>
          <w:sz w:val="28"/>
        </w:rPr>
        <w:t>including</w:t>
      </w:r>
      <w:r>
        <w:rPr>
          <w:spacing w:val="-8"/>
          <w:sz w:val="28"/>
        </w:rPr>
        <w:t xml:space="preserve"> </w:t>
      </w:r>
      <w:r>
        <w:rPr>
          <w:sz w:val="28"/>
        </w:rPr>
        <w:t>vegetables</w:t>
      </w:r>
      <w:r>
        <w:rPr>
          <w:spacing w:val="-5"/>
          <w:sz w:val="28"/>
        </w:rPr>
        <w:t xml:space="preserve"> </w:t>
      </w:r>
      <w:r>
        <w:rPr>
          <w:sz w:val="28"/>
        </w:rPr>
        <w:t>in</w:t>
      </w:r>
      <w:r>
        <w:rPr>
          <w:spacing w:val="-5"/>
          <w:sz w:val="28"/>
        </w:rPr>
        <w:t xml:space="preserve"> </w:t>
      </w:r>
      <w:r>
        <w:rPr>
          <w:spacing w:val="-2"/>
          <w:sz w:val="28"/>
        </w:rPr>
        <w:t>meals;</w:t>
      </w:r>
    </w:p>
    <w:p w:rsidR="00002852" w:rsidRDefault="00DD23FB">
      <w:pPr>
        <w:pStyle w:val="ListParagraph"/>
        <w:numPr>
          <w:ilvl w:val="0"/>
          <w:numId w:val="29"/>
        </w:numPr>
        <w:tabs>
          <w:tab w:val="left" w:pos="2379"/>
        </w:tabs>
        <w:spacing w:line="322" w:lineRule="exact"/>
        <w:ind w:left="2379"/>
        <w:rPr>
          <w:sz w:val="28"/>
        </w:rPr>
      </w:pPr>
      <w:r>
        <w:rPr>
          <w:sz w:val="28"/>
        </w:rPr>
        <w:t>eating</w:t>
      </w:r>
      <w:r>
        <w:rPr>
          <w:spacing w:val="-4"/>
          <w:sz w:val="28"/>
        </w:rPr>
        <w:t xml:space="preserve"> </w:t>
      </w:r>
      <w:r>
        <w:rPr>
          <w:sz w:val="28"/>
        </w:rPr>
        <w:t>fresh</w:t>
      </w:r>
      <w:r>
        <w:rPr>
          <w:spacing w:val="-2"/>
          <w:sz w:val="28"/>
        </w:rPr>
        <w:t xml:space="preserve"> </w:t>
      </w:r>
      <w:r>
        <w:rPr>
          <w:sz w:val="28"/>
        </w:rPr>
        <w:t>fruit</w:t>
      </w:r>
      <w:r>
        <w:rPr>
          <w:spacing w:val="-6"/>
          <w:sz w:val="28"/>
        </w:rPr>
        <w:t xml:space="preserve"> </w:t>
      </w:r>
      <w:r>
        <w:rPr>
          <w:sz w:val="28"/>
        </w:rPr>
        <w:t>and</w:t>
      </w:r>
      <w:r>
        <w:rPr>
          <w:spacing w:val="-6"/>
          <w:sz w:val="28"/>
        </w:rPr>
        <w:t xml:space="preserve"> </w:t>
      </w:r>
      <w:r>
        <w:rPr>
          <w:sz w:val="28"/>
        </w:rPr>
        <w:t>raw</w:t>
      </w:r>
      <w:r>
        <w:rPr>
          <w:spacing w:val="-4"/>
          <w:sz w:val="28"/>
        </w:rPr>
        <w:t xml:space="preserve"> </w:t>
      </w:r>
      <w:r>
        <w:rPr>
          <w:sz w:val="28"/>
        </w:rPr>
        <w:t>vegetables</w:t>
      </w:r>
      <w:r>
        <w:rPr>
          <w:spacing w:val="-2"/>
          <w:sz w:val="28"/>
        </w:rPr>
        <w:t xml:space="preserve"> </w:t>
      </w:r>
      <w:r>
        <w:rPr>
          <w:sz w:val="28"/>
        </w:rPr>
        <w:t>as</w:t>
      </w:r>
      <w:r>
        <w:rPr>
          <w:spacing w:val="-5"/>
          <w:sz w:val="28"/>
        </w:rPr>
        <w:t xml:space="preserve"> </w:t>
      </w:r>
      <w:r>
        <w:rPr>
          <w:spacing w:val="-2"/>
          <w:sz w:val="28"/>
        </w:rPr>
        <w:t>snacks;</w:t>
      </w:r>
    </w:p>
    <w:p w:rsidR="00002852" w:rsidRDefault="00DD23FB">
      <w:pPr>
        <w:pStyle w:val="ListParagraph"/>
        <w:numPr>
          <w:ilvl w:val="0"/>
          <w:numId w:val="29"/>
        </w:numPr>
        <w:tabs>
          <w:tab w:val="left" w:pos="2379"/>
        </w:tabs>
        <w:spacing w:line="320" w:lineRule="exact"/>
        <w:ind w:left="2379"/>
        <w:rPr>
          <w:sz w:val="28"/>
        </w:rPr>
      </w:pPr>
      <w:r>
        <w:rPr>
          <w:sz w:val="28"/>
        </w:rPr>
        <w:t>eating</w:t>
      </w:r>
      <w:r>
        <w:rPr>
          <w:spacing w:val="-3"/>
          <w:sz w:val="28"/>
        </w:rPr>
        <w:t xml:space="preserve"> </w:t>
      </w:r>
      <w:r>
        <w:rPr>
          <w:sz w:val="28"/>
        </w:rPr>
        <w:t>fresh</w:t>
      </w:r>
      <w:r>
        <w:rPr>
          <w:spacing w:val="-3"/>
          <w:sz w:val="28"/>
        </w:rPr>
        <w:t xml:space="preserve"> </w:t>
      </w:r>
      <w:r>
        <w:rPr>
          <w:sz w:val="28"/>
        </w:rPr>
        <w:t>fruit</w:t>
      </w:r>
      <w:r>
        <w:rPr>
          <w:spacing w:val="-7"/>
          <w:sz w:val="28"/>
        </w:rPr>
        <w:t xml:space="preserve"> </w:t>
      </w:r>
      <w:r>
        <w:rPr>
          <w:sz w:val="28"/>
        </w:rPr>
        <w:t>and</w:t>
      </w:r>
      <w:r>
        <w:rPr>
          <w:spacing w:val="-7"/>
          <w:sz w:val="28"/>
        </w:rPr>
        <w:t xml:space="preserve"> </w:t>
      </w:r>
      <w:r>
        <w:rPr>
          <w:sz w:val="28"/>
        </w:rPr>
        <w:t>vegetables</w:t>
      </w:r>
      <w:r>
        <w:rPr>
          <w:spacing w:val="-2"/>
          <w:sz w:val="28"/>
        </w:rPr>
        <w:t xml:space="preserve"> </w:t>
      </w:r>
      <w:r>
        <w:rPr>
          <w:sz w:val="28"/>
        </w:rPr>
        <w:t>that</w:t>
      </w:r>
      <w:r>
        <w:rPr>
          <w:spacing w:val="-7"/>
          <w:sz w:val="28"/>
        </w:rPr>
        <w:t xml:space="preserve"> </w:t>
      </w:r>
      <w:r>
        <w:rPr>
          <w:sz w:val="28"/>
        </w:rPr>
        <w:t>are</w:t>
      </w:r>
      <w:r>
        <w:rPr>
          <w:spacing w:val="-4"/>
          <w:sz w:val="28"/>
        </w:rPr>
        <w:t xml:space="preserve"> </w:t>
      </w:r>
      <w:r>
        <w:rPr>
          <w:sz w:val="28"/>
        </w:rPr>
        <w:t>in</w:t>
      </w:r>
      <w:r>
        <w:rPr>
          <w:spacing w:val="-7"/>
          <w:sz w:val="28"/>
        </w:rPr>
        <w:t xml:space="preserve"> </w:t>
      </w:r>
      <w:r>
        <w:rPr>
          <w:sz w:val="28"/>
        </w:rPr>
        <w:t>season;</w:t>
      </w:r>
      <w:r>
        <w:rPr>
          <w:spacing w:val="-2"/>
          <w:sz w:val="28"/>
        </w:rPr>
        <w:t xml:space="preserve"> </w:t>
      </w:r>
      <w:r>
        <w:rPr>
          <w:spacing w:val="-5"/>
          <w:sz w:val="28"/>
        </w:rPr>
        <w:t>and</w:t>
      </w:r>
    </w:p>
    <w:p w:rsidR="00002852" w:rsidRDefault="00DD23FB">
      <w:pPr>
        <w:pStyle w:val="ListParagraph"/>
        <w:numPr>
          <w:ilvl w:val="0"/>
          <w:numId w:val="29"/>
        </w:numPr>
        <w:tabs>
          <w:tab w:val="left" w:pos="2379"/>
        </w:tabs>
        <w:spacing w:line="321" w:lineRule="exact"/>
        <w:ind w:left="2379"/>
        <w:rPr>
          <w:sz w:val="28"/>
        </w:rPr>
      </w:pPr>
      <w:proofErr w:type="gramStart"/>
      <w:r>
        <w:rPr>
          <w:sz w:val="28"/>
        </w:rPr>
        <w:t>eating</w:t>
      </w:r>
      <w:proofErr w:type="gramEnd"/>
      <w:r>
        <w:rPr>
          <w:spacing w:val="-2"/>
          <w:sz w:val="28"/>
        </w:rPr>
        <w:t xml:space="preserve"> </w:t>
      </w:r>
      <w:r>
        <w:rPr>
          <w:sz w:val="28"/>
        </w:rPr>
        <w:t>a</w:t>
      </w:r>
      <w:r>
        <w:rPr>
          <w:spacing w:val="-2"/>
          <w:sz w:val="28"/>
        </w:rPr>
        <w:t xml:space="preserve"> </w:t>
      </w:r>
      <w:r>
        <w:rPr>
          <w:sz w:val="28"/>
        </w:rPr>
        <w:t>variety</w:t>
      </w:r>
      <w:r>
        <w:rPr>
          <w:spacing w:val="-6"/>
          <w:sz w:val="28"/>
        </w:rPr>
        <w:t xml:space="preserve"> </w:t>
      </w:r>
      <w:r>
        <w:rPr>
          <w:sz w:val="28"/>
        </w:rPr>
        <w:t>of</w:t>
      </w:r>
      <w:r>
        <w:rPr>
          <w:spacing w:val="-3"/>
          <w:sz w:val="28"/>
        </w:rPr>
        <w:t xml:space="preserve"> </w:t>
      </w:r>
      <w:r>
        <w:rPr>
          <w:sz w:val="28"/>
        </w:rPr>
        <w:t>fruit</w:t>
      </w:r>
      <w:r>
        <w:rPr>
          <w:spacing w:val="-1"/>
          <w:sz w:val="28"/>
        </w:rPr>
        <w:t xml:space="preserve"> </w:t>
      </w:r>
      <w:r>
        <w:rPr>
          <w:sz w:val="28"/>
        </w:rPr>
        <w:t>and</w:t>
      </w:r>
      <w:r>
        <w:rPr>
          <w:spacing w:val="-1"/>
          <w:sz w:val="28"/>
        </w:rPr>
        <w:t xml:space="preserve"> </w:t>
      </w:r>
      <w:r>
        <w:rPr>
          <w:spacing w:val="-2"/>
          <w:sz w:val="28"/>
        </w:rPr>
        <w:t>vegetables.</w:t>
      </w:r>
    </w:p>
    <w:p w:rsidR="00002852" w:rsidRDefault="00DD23FB">
      <w:pPr>
        <w:pStyle w:val="Heading2"/>
        <w:spacing w:before="289"/>
        <w:ind w:left="1942"/>
      </w:pPr>
      <w:r>
        <w:rPr>
          <w:spacing w:val="-4"/>
        </w:rPr>
        <w:t>Fats</w:t>
      </w:r>
    </w:p>
    <w:p w:rsidR="00002852" w:rsidRDefault="00DD23FB">
      <w:pPr>
        <w:pStyle w:val="BodyText"/>
        <w:spacing w:before="273"/>
        <w:ind w:left="1942" w:right="1361"/>
        <w:jc w:val="both"/>
      </w:pPr>
      <w:r>
        <w:t xml:space="preserve">Reducing the amount of total fat intake to less than 30% of total energy intake helps to prevent unhealthy weight gain in the adult population </w:t>
      </w:r>
      <w:r>
        <w:rPr>
          <w:i/>
        </w:rPr>
        <w:t xml:space="preserve">(1, 2, </w:t>
      </w:r>
      <w:proofErr w:type="gramStart"/>
      <w:r>
        <w:rPr>
          <w:i/>
        </w:rPr>
        <w:t>3</w:t>
      </w:r>
      <w:proofErr w:type="gramEnd"/>
      <w:r>
        <w:rPr>
          <w:i/>
        </w:rPr>
        <w:t>)</w:t>
      </w:r>
      <w:r>
        <w:t>. Also, the risk of developing NCDs is lowered by:</w:t>
      </w:r>
    </w:p>
    <w:p w:rsidR="00002852" w:rsidRDefault="00DD23FB">
      <w:pPr>
        <w:pStyle w:val="ListParagraph"/>
        <w:numPr>
          <w:ilvl w:val="0"/>
          <w:numId w:val="29"/>
        </w:numPr>
        <w:tabs>
          <w:tab w:val="left" w:pos="2379"/>
        </w:tabs>
        <w:spacing w:before="282" w:line="322" w:lineRule="exact"/>
        <w:ind w:left="2379"/>
        <w:rPr>
          <w:sz w:val="28"/>
        </w:rPr>
      </w:pPr>
      <w:r>
        <w:rPr>
          <w:sz w:val="28"/>
        </w:rPr>
        <w:t>reducing</w:t>
      </w:r>
      <w:r>
        <w:rPr>
          <w:spacing w:val="-3"/>
          <w:sz w:val="28"/>
        </w:rPr>
        <w:t xml:space="preserve"> </w:t>
      </w:r>
      <w:r>
        <w:rPr>
          <w:sz w:val="28"/>
        </w:rPr>
        <w:t>saturated</w:t>
      </w:r>
      <w:r>
        <w:rPr>
          <w:spacing w:val="-2"/>
          <w:sz w:val="28"/>
        </w:rPr>
        <w:t xml:space="preserve"> </w:t>
      </w:r>
      <w:r>
        <w:rPr>
          <w:sz w:val="28"/>
        </w:rPr>
        <w:t>fats</w:t>
      </w:r>
      <w:r>
        <w:rPr>
          <w:spacing w:val="-2"/>
          <w:sz w:val="28"/>
        </w:rPr>
        <w:t xml:space="preserve"> </w:t>
      </w:r>
      <w:r>
        <w:rPr>
          <w:sz w:val="28"/>
        </w:rPr>
        <w:t>to</w:t>
      </w:r>
      <w:r>
        <w:rPr>
          <w:spacing w:val="-3"/>
          <w:sz w:val="28"/>
        </w:rPr>
        <w:t xml:space="preserve"> </w:t>
      </w:r>
      <w:r>
        <w:rPr>
          <w:sz w:val="28"/>
        </w:rPr>
        <w:t>less</w:t>
      </w:r>
      <w:r>
        <w:rPr>
          <w:spacing w:val="-6"/>
          <w:sz w:val="28"/>
        </w:rPr>
        <w:t xml:space="preserve"> </w:t>
      </w:r>
      <w:r>
        <w:rPr>
          <w:sz w:val="28"/>
        </w:rPr>
        <w:t>than</w:t>
      </w:r>
      <w:r>
        <w:rPr>
          <w:spacing w:val="-5"/>
          <w:sz w:val="28"/>
        </w:rPr>
        <w:t xml:space="preserve"> </w:t>
      </w:r>
      <w:r>
        <w:rPr>
          <w:sz w:val="28"/>
        </w:rPr>
        <w:t>10%</w:t>
      </w:r>
      <w:r>
        <w:rPr>
          <w:spacing w:val="-4"/>
          <w:sz w:val="28"/>
        </w:rPr>
        <w:t xml:space="preserve"> </w:t>
      </w:r>
      <w:r>
        <w:rPr>
          <w:sz w:val="28"/>
        </w:rPr>
        <w:t>of</w:t>
      </w:r>
      <w:r>
        <w:rPr>
          <w:spacing w:val="-6"/>
          <w:sz w:val="28"/>
        </w:rPr>
        <w:t xml:space="preserve"> </w:t>
      </w:r>
      <w:r>
        <w:rPr>
          <w:sz w:val="28"/>
        </w:rPr>
        <w:t>total</w:t>
      </w:r>
      <w:r>
        <w:rPr>
          <w:spacing w:val="-2"/>
          <w:sz w:val="28"/>
        </w:rPr>
        <w:t xml:space="preserve"> </w:t>
      </w:r>
      <w:r>
        <w:rPr>
          <w:sz w:val="28"/>
        </w:rPr>
        <w:t>energy</w:t>
      </w:r>
      <w:r>
        <w:rPr>
          <w:spacing w:val="-7"/>
          <w:sz w:val="28"/>
        </w:rPr>
        <w:t xml:space="preserve"> </w:t>
      </w:r>
      <w:r>
        <w:rPr>
          <w:spacing w:val="-2"/>
          <w:sz w:val="28"/>
        </w:rPr>
        <w:t>intake;</w:t>
      </w:r>
    </w:p>
    <w:p w:rsidR="00002852" w:rsidRDefault="00DD23FB">
      <w:pPr>
        <w:pStyle w:val="ListParagraph"/>
        <w:numPr>
          <w:ilvl w:val="0"/>
          <w:numId w:val="29"/>
        </w:numPr>
        <w:tabs>
          <w:tab w:val="left" w:pos="2379"/>
        </w:tabs>
        <w:ind w:left="2379"/>
        <w:rPr>
          <w:sz w:val="28"/>
        </w:rPr>
      </w:pPr>
      <w:r>
        <w:rPr>
          <w:sz w:val="28"/>
        </w:rPr>
        <w:t>reducing</w:t>
      </w:r>
      <w:r>
        <w:rPr>
          <w:spacing w:val="-2"/>
          <w:sz w:val="28"/>
        </w:rPr>
        <w:t xml:space="preserve"> </w:t>
      </w:r>
      <w:r>
        <w:rPr>
          <w:i/>
          <w:sz w:val="28"/>
        </w:rPr>
        <w:t>trans</w:t>
      </w:r>
      <w:r>
        <w:rPr>
          <w:sz w:val="28"/>
        </w:rPr>
        <w:t>-fats</w:t>
      </w:r>
      <w:r>
        <w:rPr>
          <w:spacing w:val="-6"/>
          <w:sz w:val="28"/>
        </w:rPr>
        <w:t xml:space="preserve"> </w:t>
      </w:r>
      <w:r>
        <w:rPr>
          <w:sz w:val="28"/>
        </w:rPr>
        <w:t>to</w:t>
      </w:r>
      <w:r>
        <w:rPr>
          <w:spacing w:val="-4"/>
          <w:sz w:val="28"/>
        </w:rPr>
        <w:t xml:space="preserve"> </w:t>
      </w:r>
      <w:r>
        <w:rPr>
          <w:sz w:val="28"/>
        </w:rPr>
        <w:t>less</w:t>
      </w:r>
      <w:r>
        <w:rPr>
          <w:spacing w:val="-3"/>
          <w:sz w:val="28"/>
        </w:rPr>
        <w:t xml:space="preserve"> </w:t>
      </w:r>
      <w:r>
        <w:rPr>
          <w:sz w:val="28"/>
        </w:rPr>
        <w:t>than</w:t>
      </w:r>
      <w:r>
        <w:rPr>
          <w:spacing w:val="-2"/>
          <w:sz w:val="28"/>
        </w:rPr>
        <w:t xml:space="preserve"> </w:t>
      </w:r>
      <w:r>
        <w:rPr>
          <w:sz w:val="28"/>
        </w:rPr>
        <w:t>1%</w:t>
      </w:r>
      <w:r>
        <w:rPr>
          <w:spacing w:val="-7"/>
          <w:sz w:val="28"/>
        </w:rPr>
        <w:t xml:space="preserve"> </w:t>
      </w:r>
      <w:r>
        <w:rPr>
          <w:sz w:val="28"/>
        </w:rPr>
        <w:t>of</w:t>
      </w:r>
      <w:r>
        <w:rPr>
          <w:spacing w:val="-3"/>
          <w:sz w:val="28"/>
        </w:rPr>
        <w:t xml:space="preserve"> </w:t>
      </w:r>
      <w:r>
        <w:rPr>
          <w:sz w:val="28"/>
        </w:rPr>
        <w:t>total</w:t>
      </w:r>
      <w:r>
        <w:rPr>
          <w:spacing w:val="-6"/>
          <w:sz w:val="28"/>
        </w:rPr>
        <w:t xml:space="preserve"> </w:t>
      </w:r>
      <w:r>
        <w:rPr>
          <w:sz w:val="28"/>
        </w:rPr>
        <w:t>energy</w:t>
      </w:r>
      <w:r>
        <w:rPr>
          <w:spacing w:val="-6"/>
          <w:sz w:val="28"/>
        </w:rPr>
        <w:t xml:space="preserve"> </w:t>
      </w:r>
      <w:r>
        <w:rPr>
          <w:sz w:val="28"/>
        </w:rPr>
        <w:t>intake;</w:t>
      </w:r>
      <w:r>
        <w:rPr>
          <w:spacing w:val="-2"/>
          <w:sz w:val="28"/>
        </w:rPr>
        <w:t xml:space="preserve"> </w:t>
      </w:r>
      <w:r>
        <w:rPr>
          <w:spacing w:val="-5"/>
          <w:sz w:val="28"/>
        </w:rPr>
        <w:t>and</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92"/>
        <w:rPr>
          <w:sz w:val="20"/>
        </w:rPr>
      </w:pPr>
      <w:r>
        <w:rPr>
          <w:noProof/>
          <w:sz w:val="20"/>
        </w:rPr>
        <mc:AlternateContent>
          <mc:Choice Requires="wps">
            <w:drawing>
              <wp:anchor distT="0" distB="0" distL="0" distR="0" simplePos="0" relativeHeight="487938560" behindDoc="1" locked="0" layoutInCell="1" allowOverlap="1">
                <wp:simplePos x="0" y="0"/>
                <wp:positionH relativeFrom="page">
                  <wp:posOffset>1125016</wp:posOffset>
                </wp:positionH>
                <wp:positionV relativeFrom="paragraph">
                  <wp:posOffset>219697</wp:posOffset>
                </wp:positionV>
                <wp:extent cx="5523865" cy="6350"/>
                <wp:effectExtent l="0" t="0" r="0" b="0"/>
                <wp:wrapTopAndBottom/>
                <wp:docPr id="931" name="Graphic 9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299023pt;width:434.95pt;height:.47998pt;mso-position-horizontal-relative:page;mso-position-vertical-relative:paragraph;z-index:-15377920;mso-wrap-distance-left:0;mso-wrap-distance-right:0" id="docshape72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719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32" name="Graphic 9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44544" id="docshape72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33" name="Group 9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34" name="Graphic 93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24" coordorigin="0,0" coordsize="8699,60">
                <v:rect style="position:absolute;left:0;top:0;width:8699;height:60" id="docshape725" filled="true" fillcolor="#612322" stroked="false">
                  <v:fill type="solid"/>
                </v:rect>
              </v:group>
            </w:pict>
          </mc:Fallback>
        </mc:AlternateContent>
      </w:r>
    </w:p>
    <w:p w:rsidR="00002852" w:rsidRDefault="00DD23FB">
      <w:pPr>
        <w:pStyle w:val="ListParagraph"/>
        <w:numPr>
          <w:ilvl w:val="0"/>
          <w:numId w:val="29"/>
        </w:numPr>
        <w:tabs>
          <w:tab w:val="left" w:pos="1942"/>
          <w:tab w:val="left" w:pos="2379"/>
        </w:tabs>
        <w:spacing w:before="265" w:line="237" w:lineRule="auto"/>
        <w:ind w:right="1364" w:hanging="360"/>
        <w:jc w:val="both"/>
        <w:rPr>
          <w:sz w:val="28"/>
        </w:rPr>
      </w:pPr>
      <w:r>
        <w:rPr>
          <w:sz w:val="20"/>
        </w:rPr>
        <w:tab/>
      </w:r>
      <w:proofErr w:type="gramStart"/>
      <w:r>
        <w:rPr>
          <w:sz w:val="28"/>
        </w:rPr>
        <w:t>replacing</w:t>
      </w:r>
      <w:proofErr w:type="gramEnd"/>
      <w:r>
        <w:rPr>
          <w:sz w:val="28"/>
        </w:rPr>
        <w:t xml:space="preserve"> both saturated fats and </w:t>
      </w:r>
      <w:r>
        <w:rPr>
          <w:i/>
          <w:sz w:val="28"/>
        </w:rPr>
        <w:t>trans-</w:t>
      </w:r>
      <w:r>
        <w:rPr>
          <w:sz w:val="28"/>
        </w:rPr>
        <w:t xml:space="preserve">fats with unsaturated fats </w:t>
      </w:r>
      <w:r>
        <w:rPr>
          <w:i/>
          <w:sz w:val="28"/>
        </w:rPr>
        <w:t xml:space="preserve">(2, 3) </w:t>
      </w:r>
      <w:r>
        <w:rPr>
          <w:sz w:val="28"/>
        </w:rPr>
        <w:t>– in particular, with polyunsaturated fats.</w:t>
      </w:r>
    </w:p>
    <w:p w:rsidR="00002852" w:rsidRDefault="00DD23FB">
      <w:pPr>
        <w:pStyle w:val="BodyText"/>
        <w:spacing w:before="286" w:line="237" w:lineRule="auto"/>
        <w:ind w:left="1942" w:right="1363"/>
        <w:jc w:val="both"/>
      </w:pPr>
      <w:r>
        <w:t>Fat intake, especially saturated fat and industrially-produced</w:t>
      </w:r>
      <w:r>
        <w:rPr>
          <w:spacing w:val="-3"/>
        </w:rPr>
        <w:t xml:space="preserve"> </w:t>
      </w:r>
      <w:r>
        <w:rPr>
          <w:i/>
        </w:rPr>
        <w:t>trans-</w:t>
      </w:r>
      <w:r>
        <w:t>fat intake, can be reduced by:</w:t>
      </w:r>
    </w:p>
    <w:p w:rsidR="00002852" w:rsidRDefault="00DD23FB">
      <w:pPr>
        <w:pStyle w:val="ListParagraph"/>
        <w:numPr>
          <w:ilvl w:val="0"/>
          <w:numId w:val="29"/>
        </w:numPr>
        <w:tabs>
          <w:tab w:val="left" w:pos="2379"/>
        </w:tabs>
        <w:spacing w:before="284" w:line="322" w:lineRule="exact"/>
        <w:ind w:left="2379"/>
        <w:jc w:val="both"/>
        <w:rPr>
          <w:sz w:val="28"/>
        </w:rPr>
      </w:pPr>
      <w:r>
        <w:rPr>
          <w:sz w:val="28"/>
        </w:rPr>
        <w:t>steaming</w:t>
      </w:r>
      <w:r>
        <w:rPr>
          <w:spacing w:val="-6"/>
          <w:sz w:val="28"/>
        </w:rPr>
        <w:t xml:space="preserve"> </w:t>
      </w:r>
      <w:r>
        <w:rPr>
          <w:sz w:val="28"/>
        </w:rPr>
        <w:t>or</w:t>
      </w:r>
      <w:r>
        <w:rPr>
          <w:spacing w:val="-8"/>
          <w:sz w:val="28"/>
        </w:rPr>
        <w:t xml:space="preserve"> </w:t>
      </w:r>
      <w:r>
        <w:rPr>
          <w:sz w:val="28"/>
        </w:rPr>
        <w:t>boiling</w:t>
      </w:r>
      <w:r>
        <w:rPr>
          <w:spacing w:val="-4"/>
          <w:sz w:val="28"/>
        </w:rPr>
        <w:t xml:space="preserve"> </w:t>
      </w:r>
      <w:r>
        <w:rPr>
          <w:sz w:val="28"/>
        </w:rPr>
        <w:t>instead</w:t>
      </w:r>
      <w:r>
        <w:rPr>
          <w:spacing w:val="-3"/>
          <w:sz w:val="28"/>
        </w:rPr>
        <w:t xml:space="preserve"> </w:t>
      </w:r>
      <w:r>
        <w:rPr>
          <w:sz w:val="28"/>
        </w:rPr>
        <w:t>of</w:t>
      </w:r>
      <w:r>
        <w:rPr>
          <w:spacing w:val="-5"/>
          <w:sz w:val="28"/>
        </w:rPr>
        <w:t xml:space="preserve"> </w:t>
      </w:r>
      <w:r>
        <w:rPr>
          <w:sz w:val="28"/>
        </w:rPr>
        <w:t>frying</w:t>
      </w:r>
      <w:r>
        <w:rPr>
          <w:spacing w:val="-4"/>
          <w:sz w:val="28"/>
        </w:rPr>
        <w:t xml:space="preserve"> </w:t>
      </w:r>
      <w:r>
        <w:rPr>
          <w:sz w:val="28"/>
        </w:rPr>
        <w:t>when</w:t>
      </w:r>
      <w:r>
        <w:rPr>
          <w:spacing w:val="-5"/>
          <w:sz w:val="28"/>
        </w:rPr>
        <w:t xml:space="preserve"> </w:t>
      </w:r>
      <w:r>
        <w:rPr>
          <w:spacing w:val="-2"/>
          <w:sz w:val="28"/>
        </w:rPr>
        <w:t>cooking;</w:t>
      </w:r>
    </w:p>
    <w:p w:rsidR="00002852" w:rsidRDefault="00DD23FB">
      <w:pPr>
        <w:pStyle w:val="ListParagraph"/>
        <w:numPr>
          <w:ilvl w:val="0"/>
          <w:numId w:val="29"/>
        </w:numPr>
        <w:tabs>
          <w:tab w:val="left" w:pos="1942"/>
          <w:tab w:val="left" w:pos="2379"/>
        </w:tabs>
        <w:ind w:right="1372" w:hanging="360"/>
        <w:jc w:val="both"/>
        <w:rPr>
          <w:sz w:val="28"/>
        </w:rPr>
      </w:pPr>
      <w:r>
        <w:rPr>
          <w:sz w:val="20"/>
        </w:rPr>
        <w:tab/>
      </w:r>
      <w:r>
        <w:rPr>
          <w:sz w:val="28"/>
        </w:rPr>
        <w:t>replacing butter, lard and ghee with oils rich in polyunsaturated fats, such as soybean, canola (rapeseed), corn, safflower and sunflower oils;</w:t>
      </w:r>
    </w:p>
    <w:p w:rsidR="00002852" w:rsidRDefault="00DD23FB">
      <w:pPr>
        <w:pStyle w:val="ListParagraph"/>
        <w:numPr>
          <w:ilvl w:val="0"/>
          <w:numId w:val="29"/>
        </w:numPr>
        <w:tabs>
          <w:tab w:val="left" w:pos="1942"/>
          <w:tab w:val="left" w:pos="2379"/>
        </w:tabs>
        <w:spacing w:line="242" w:lineRule="auto"/>
        <w:ind w:right="1371" w:hanging="360"/>
        <w:jc w:val="both"/>
        <w:rPr>
          <w:sz w:val="28"/>
        </w:rPr>
      </w:pPr>
      <w:r>
        <w:rPr>
          <w:sz w:val="20"/>
        </w:rPr>
        <w:tab/>
      </w:r>
      <w:r>
        <w:rPr>
          <w:sz w:val="28"/>
        </w:rPr>
        <w:t>eating</w:t>
      </w:r>
      <w:r>
        <w:rPr>
          <w:spacing w:val="-2"/>
          <w:sz w:val="28"/>
        </w:rPr>
        <w:t xml:space="preserve"> </w:t>
      </w:r>
      <w:r>
        <w:rPr>
          <w:sz w:val="28"/>
        </w:rPr>
        <w:t>reduced-fat</w:t>
      </w:r>
      <w:r>
        <w:rPr>
          <w:spacing w:val="-3"/>
          <w:sz w:val="28"/>
        </w:rPr>
        <w:t xml:space="preserve"> </w:t>
      </w:r>
      <w:r>
        <w:rPr>
          <w:sz w:val="28"/>
        </w:rPr>
        <w:t>dairy</w:t>
      </w:r>
      <w:r>
        <w:rPr>
          <w:spacing w:val="-6"/>
          <w:sz w:val="28"/>
        </w:rPr>
        <w:t xml:space="preserve"> </w:t>
      </w:r>
      <w:r>
        <w:rPr>
          <w:sz w:val="28"/>
        </w:rPr>
        <w:t>foods</w:t>
      </w:r>
      <w:r>
        <w:rPr>
          <w:spacing w:val="-2"/>
          <w:sz w:val="28"/>
        </w:rPr>
        <w:t xml:space="preserve"> </w:t>
      </w:r>
      <w:r>
        <w:rPr>
          <w:sz w:val="28"/>
        </w:rPr>
        <w:t>and</w:t>
      </w:r>
      <w:r>
        <w:rPr>
          <w:spacing w:val="-3"/>
          <w:sz w:val="28"/>
        </w:rPr>
        <w:t xml:space="preserve"> </w:t>
      </w:r>
      <w:r>
        <w:rPr>
          <w:sz w:val="28"/>
        </w:rPr>
        <w:t>lean</w:t>
      </w:r>
      <w:r>
        <w:rPr>
          <w:spacing w:val="-2"/>
          <w:sz w:val="28"/>
        </w:rPr>
        <w:t xml:space="preserve"> </w:t>
      </w:r>
      <w:r>
        <w:rPr>
          <w:sz w:val="28"/>
        </w:rPr>
        <w:t>meats,</w:t>
      </w:r>
      <w:r>
        <w:rPr>
          <w:spacing w:val="-5"/>
          <w:sz w:val="28"/>
        </w:rPr>
        <w:t xml:space="preserve"> </w:t>
      </w:r>
      <w:r>
        <w:rPr>
          <w:sz w:val="28"/>
        </w:rPr>
        <w:t>or</w:t>
      </w:r>
      <w:r>
        <w:rPr>
          <w:spacing w:val="-4"/>
          <w:sz w:val="28"/>
        </w:rPr>
        <w:t xml:space="preserve"> </w:t>
      </w:r>
      <w:r>
        <w:rPr>
          <w:sz w:val="28"/>
        </w:rPr>
        <w:t>trimming</w:t>
      </w:r>
      <w:r>
        <w:rPr>
          <w:spacing w:val="-2"/>
          <w:sz w:val="28"/>
        </w:rPr>
        <w:t xml:space="preserve"> </w:t>
      </w:r>
      <w:r>
        <w:rPr>
          <w:sz w:val="28"/>
        </w:rPr>
        <w:t>visible</w:t>
      </w:r>
      <w:r>
        <w:rPr>
          <w:spacing w:val="-3"/>
          <w:sz w:val="28"/>
        </w:rPr>
        <w:t xml:space="preserve"> </w:t>
      </w:r>
      <w:r>
        <w:rPr>
          <w:sz w:val="28"/>
        </w:rPr>
        <w:t>fat from meat; and</w:t>
      </w:r>
    </w:p>
    <w:p w:rsidR="00002852" w:rsidRDefault="00DD23FB">
      <w:pPr>
        <w:pStyle w:val="ListParagraph"/>
        <w:numPr>
          <w:ilvl w:val="0"/>
          <w:numId w:val="29"/>
        </w:numPr>
        <w:tabs>
          <w:tab w:val="left" w:pos="1942"/>
          <w:tab w:val="left" w:pos="2379"/>
        </w:tabs>
        <w:ind w:right="1365" w:hanging="360"/>
        <w:jc w:val="both"/>
        <w:rPr>
          <w:sz w:val="28"/>
        </w:rPr>
      </w:pPr>
      <w:r>
        <w:rPr>
          <w:sz w:val="20"/>
        </w:rPr>
        <w:tab/>
      </w:r>
      <w:proofErr w:type="gramStart"/>
      <w:r>
        <w:rPr>
          <w:sz w:val="28"/>
        </w:rPr>
        <w:t>limiting</w:t>
      </w:r>
      <w:proofErr w:type="gramEnd"/>
      <w:r>
        <w:rPr>
          <w:spacing w:val="-1"/>
          <w:sz w:val="28"/>
        </w:rPr>
        <w:t xml:space="preserve"> </w:t>
      </w:r>
      <w:r>
        <w:rPr>
          <w:sz w:val="28"/>
        </w:rPr>
        <w:t>the consumption</w:t>
      </w:r>
      <w:r>
        <w:rPr>
          <w:spacing w:val="-1"/>
          <w:sz w:val="28"/>
        </w:rPr>
        <w:t xml:space="preserve"> </w:t>
      </w:r>
      <w:r>
        <w:rPr>
          <w:sz w:val="28"/>
        </w:rPr>
        <w:t>of</w:t>
      </w:r>
      <w:r>
        <w:rPr>
          <w:spacing w:val="-2"/>
          <w:sz w:val="28"/>
        </w:rPr>
        <w:t xml:space="preserve"> </w:t>
      </w:r>
      <w:r>
        <w:rPr>
          <w:sz w:val="28"/>
        </w:rPr>
        <w:t xml:space="preserve">baked and fried foods, and pre-packaged snacks and foods (e.g. doughnuts, cakes, pies, cookies, biscuits and wafers) that contain industrially-produced </w:t>
      </w:r>
      <w:r>
        <w:rPr>
          <w:i/>
          <w:sz w:val="28"/>
        </w:rPr>
        <w:t>trans-</w:t>
      </w:r>
      <w:r>
        <w:rPr>
          <w:sz w:val="28"/>
        </w:rPr>
        <w:t>fats.</w:t>
      </w:r>
    </w:p>
    <w:p w:rsidR="00002852" w:rsidRDefault="00DD23FB">
      <w:pPr>
        <w:pStyle w:val="Heading2"/>
        <w:spacing w:before="279"/>
        <w:ind w:left="1942"/>
        <w:jc w:val="both"/>
      </w:pPr>
      <w:r>
        <w:t>Salt,</w:t>
      </w:r>
      <w:r>
        <w:rPr>
          <w:spacing w:val="-3"/>
        </w:rPr>
        <w:t xml:space="preserve"> </w:t>
      </w:r>
      <w:r>
        <w:t>sodium</w:t>
      </w:r>
      <w:r>
        <w:rPr>
          <w:spacing w:val="-5"/>
        </w:rPr>
        <w:t xml:space="preserve"> </w:t>
      </w:r>
      <w:r>
        <w:t>and</w:t>
      </w:r>
      <w:r>
        <w:rPr>
          <w:spacing w:val="-1"/>
        </w:rPr>
        <w:t xml:space="preserve"> </w:t>
      </w:r>
      <w:r>
        <w:rPr>
          <w:spacing w:val="-2"/>
        </w:rPr>
        <w:t>potassium</w:t>
      </w:r>
    </w:p>
    <w:p w:rsidR="00002852" w:rsidRDefault="00DD23FB">
      <w:pPr>
        <w:pStyle w:val="BodyText"/>
        <w:spacing w:before="274"/>
        <w:ind w:left="1942" w:right="1364"/>
        <w:jc w:val="both"/>
      </w:pPr>
      <w:r>
        <w:t>Most people consume too much sodium through salt (corresponding to consuming an average of 9–12 g of salt per day) and not enough potassium (less than 3.5 g). High sodium intake and insufficient potassium intake contribute to high blood pressure, which in turn increases the risk of heart disease and stroke</w:t>
      </w:r>
    </w:p>
    <w:p w:rsidR="00002852" w:rsidRDefault="00DD23FB">
      <w:pPr>
        <w:pStyle w:val="BodyText"/>
        <w:spacing w:before="284" w:line="237" w:lineRule="auto"/>
        <w:ind w:left="1942" w:right="1374"/>
        <w:jc w:val="both"/>
      </w:pPr>
      <w:r>
        <w:t>Reducing salt intake to the recommended level of less than 5 g per day could prevent 1.7 million deaths each year</w:t>
      </w:r>
    </w:p>
    <w:p w:rsidR="00002852" w:rsidRDefault="00DD23FB">
      <w:pPr>
        <w:pStyle w:val="BodyText"/>
        <w:spacing w:before="284"/>
        <w:ind w:left="1942" w:right="1370"/>
        <w:jc w:val="both"/>
      </w:pPr>
      <w:r>
        <w:t>People are often unaware of the amount of salt they consume. In many countries, most salt</w:t>
      </w:r>
      <w:r>
        <w:rPr>
          <w:spacing w:val="40"/>
        </w:rPr>
        <w:t xml:space="preserve"> </w:t>
      </w:r>
      <w:r>
        <w:t>comes from processed foods (e.g. ready meals; processed meats such as bacon, ham and salami; cheese; and salty snacks) or from foods consumed frequently in large amounts (e.g.</w:t>
      </w:r>
      <w:r>
        <w:rPr>
          <w:spacing w:val="40"/>
        </w:rPr>
        <w:t xml:space="preserve"> </w:t>
      </w:r>
      <w:r>
        <w:t>bread). Salt is also added to foods during cooking (e.g. bouillon, stock cubes, soy sauce and fish sauce) or at the point of consumption (e.g.</w:t>
      </w:r>
      <w:r>
        <w:rPr>
          <w:spacing w:val="40"/>
        </w:rPr>
        <w:t xml:space="preserve"> </w:t>
      </w:r>
      <w:r>
        <w:t>table salt).</w:t>
      </w:r>
    </w:p>
    <w:p w:rsidR="00002852" w:rsidRDefault="00DD23FB">
      <w:pPr>
        <w:pStyle w:val="BodyText"/>
        <w:spacing w:before="279"/>
        <w:ind w:left="1942"/>
        <w:jc w:val="both"/>
      </w:pPr>
      <w:r>
        <w:t>Salt</w:t>
      </w:r>
      <w:r>
        <w:rPr>
          <w:spacing w:val="-7"/>
        </w:rPr>
        <w:t xml:space="preserve"> </w:t>
      </w:r>
      <w:r>
        <w:t>intake</w:t>
      </w:r>
      <w:r>
        <w:rPr>
          <w:spacing w:val="-3"/>
        </w:rPr>
        <w:t xml:space="preserve"> </w:t>
      </w:r>
      <w:r>
        <w:t>can</w:t>
      </w:r>
      <w:r>
        <w:rPr>
          <w:spacing w:val="-5"/>
        </w:rPr>
        <w:t xml:space="preserve"> </w:t>
      </w:r>
      <w:r>
        <w:t>be</w:t>
      </w:r>
      <w:r>
        <w:rPr>
          <w:spacing w:val="-3"/>
        </w:rPr>
        <w:t xml:space="preserve"> </w:t>
      </w:r>
      <w:r>
        <w:t>reduced</w:t>
      </w:r>
      <w:r>
        <w:rPr>
          <w:spacing w:val="-2"/>
        </w:rPr>
        <w:t xml:space="preserve"> </w:t>
      </w:r>
      <w:r>
        <w:rPr>
          <w:spacing w:val="-5"/>
        </w:rPr>
        <w:t>by:</w:t>
      </w:r>
    </w:p>
    <w:p w:rsidR="00002852" w:rsidRDefault="00DD23FB">
      <w:pPr>
        <w:pStyle w:val="ListParagraph"/>
        <w:numPr>
          <w:ilvl w:val="0"/>
          <w:numId w:val="29"/>
        </w:numPr>
        <w:tabs>
          <w:tab w:val="left" w:pos="1942"/>
          <w:tab w:val="left" w:pos="2379"/>
        </w:tabs>
        <w:spacing w:before="282"/>
        <w:ind w:right="1365" w:hanging="360"/>
        <w:rPr>
          <w:sz w:val="28"/>
        </w:rPr>
      </w:pPr>
      <w:r>
        <w:rPr>
          <w:sz w:val="20"/>
        </w:rPr>
        <w:tab/>
      </w:r>
      <w:r>
        <w:rPr>
          <w:sz w:val="28"/>
        </w:rPr>
        <w:t>limiting</w:t>
      </w:r>
      <w:r>
        <w:rPr>
          <w:spacing w:val="40"/>
          <w:sz w:val="28"/>
        </w:rPr>
        <w:t xml:space="preserve"> </w:t>
      </w:r>
      <w:r>
        <w:rPr>
          <w:sz w:val="28"/>
        </w:rPr>
        <w:t>the</w:t>
      </w:r>
      <w:r>
        <w:rPr>
          <w:spacing w:val="40"/>
          <w:sz w:val="28"/>
        </w:rPr>
        <w:t xml:space="preserve"> </w:t>
      </w:r>
      <w:r>
        <w:rPr>
          <w:sz w:val="28"/>
        </w:rPr>
        <w:t>amount</w:t>
      </w:r>
      <w:r>
        <w:rPr>
          <w:spacing w:val="40"/>
          <w:sz w:val="28"/>
        </w:rPr>
        <w:t xml:space="preserve"> </w:t>
      </w:r>
      <w:r>
        <w:rPr>
          <w:sz w:val="28"/>
        </w:rPr>
        <w:t>of</w:t>
      </w:r>
      <w:r>
        <w:rPr>
          <w:spacing w:val="40"/>
          <w:sz w:val="28"/>
        </w:rPr>
        <w:t xml:space="preserve"> </w:t>
      </w:r>
      <w:r>
        <w:rPr>
          <w:sz w:val="28"/>
        </w:rPr>
        <w:t>salt</w:t>
      </w:r>
      <w:r>
        <w:rPr>
          <w:spacing w:val="40"/>
          <w:sz w:val="28"/>
        </w:rPr>
        <w:t xml:space="preserve"> </w:t>
      </w:r>
      <w:r>
        <w:rPr>
          <w:sz w:val="28"/>
        </w:rPr>
        <w:t>and</w:t>
      </w:r>
      <w:r>
        <w:rPr>
          <w:spacing w:val="40"/>
          <w:sz w:val="28"/>
        </w:rPr>
        <w:t xml:space="preserve"> </w:t>
      </w:r>
      <w:r>
        <w:rPr>
          <w:sz w:val="28"/>
        </w:rPr>
        <w:t>high-sodium</w:t>
      </w:r>
      <w:r>
        <w:rPr>
          <w:spacing w:val="40"/>
          <w:sz w:val="28"/>
        </w:rPr>
        <w:t xml:space="preserve"> </w:t>
      </w:r>
      <w:r>
        <w:rPr>
          <w:sz w:val="28"/>
        </w:rPr>
        <w:t>condiments</w:t>
      </w:r>
      <w:r>
        <w:rPr>
          <w:spacing w:val="40"/>
          <w:sz w:val="28"/>
        </w:rPr>
        <w:t xml:space="preserve"> </w:t>
      </w:r>
      <w:r>
        <w:rPr>
          <w:sz w:val="28"/>
        </w:rPr>
        <w:t>(e.g.</w:t>
      </w:r>
      <w:r>
        <w:rPr>
          <w:spacing w:val="40"/>
          <w:sz w:val="28"/>
        </w:rPr>
        <w:t xml:space="preserve"> </w:t>
      </w:r>
      <w:r>
        <w:rPr>
          <w:sz w:val="28"/>
        </w:rPr>
        <w:t>soy sauce, fish sauce and bouillon) when cooking and preparing foods;</w:t>
      </w:r>
    </w:p>
    <w:p w:rsidR="00002852" w:rsidRDefault="00DD23FB">
      <w:pPr>
        <w:pStyle w:val="ListParagraph"/>
        <w:numPr>
          <w:ilvl w:val="0"/>
          <w:numId w:val="29"/>
        </w:numPr>
        <w:tabs>
          <w:tab w:val="left" w:pos="2379"/>
        </w:tabs>
        <w:spacing w:line="321" w:lineRule="exact"/>
        <w:ind w:left="2379"/>
        <w:rPr>
          <w:sz w:val="28"/>
        </w:rPr>
      </w:pPr>
      <w:r>
        <w:rPr>
          <w:sz w:val="28"/>
        </w:rPr>
        <w:t>not</w:t>
      </w:r>
      <w:r>
        <w:rPr>
          <w:spacing w:val="-3"/>
          <w:sz w:val="28"/>
        </w:rPr>
        <w:t xml:space="preserve"> </w:t>
      </w:r>
      <w:r>
        <w:rPr>
          <w:sz w:val="28"/>
        </w:rPr>
        <w:t>having</w:t>
      </w:r>
      <w:r>
        <w:rPr>
          <w:spacing w:val="-6"/>
          <w:sz w:val="28"/>
        </w:rPr>
        <w:t xml:space="preserve"> </w:t>
      </w:r>
      <w:r>
        <w:rPr>
          <w:sz w:val="28"/>
        </w:rPr>
        <w:t>salt</w:t>
      </w:r>
      <w:r>
        <w:rPr>
          <w:spacing w:val="-2"/>
          <w:sz w:val="28"/>
        </w:rPr>
        <w:t xml:space="preserve"> </w:t>
      </w:r>
      <w:r>
        <w:rPr>
          <w:sz w:val="28"/>
        </w:rPr>
        <w:t>or</w:t>
      </w:r>
      <w:r>
        <w:rPr>
          <w:spacing w:val="-3"/>
          <w:sz w:val="28"/>
        </w:rPr>
        <w:t xml:space="preserve"> </w:t>
      </w:r>
      <w:r>
        <w:rPr>
          <w:sz w:val="28"/>
        </w:rPr>
        <w:t>high-sodium</w:t>
      </w:r>
      <w:r>
        <w:rPr>
          <w:spacing w:val="-8"/>
          <w:sz w:val="28"/>
        </w:rPr>
        <w:t xml:space="preserve"> </w:t>
      </w:r>
      <w:r>
        <w:rPr>
          <w:sz w:val="28"/>
        </w:rPr>
        <w:t>sauces</w:t>
      </w:r>
      <w:r>
        <w:rPr>
          <w:spacing w:val="-2"/>
          <w:sz w:val="28"/>
        </w:rPr>
        <w:t xml:space="preserve"> </w:t>
      </w:r>
      <w:r>
        <w:rPr>
          <w:sz w:val="28"/>
        </w:rPr>
        <w:t>on</w:t>
      </w:r>
      <w:r>
        <w:rPr>
          <w:spacing w:val="-2"/>
          <w:sz w:val="28"/>
        </w:rPr>
        <w:t xml:space="preserve"> </w:t>
      </w:r>
      <w:r>
        <w:rPr>
          <w:sz w:val="28"/>
        </w:rPr>
        <w:t>the</w:t>
      </w:r>
      <w:r>
        <w:rPr>
          <w:spacing w:val="-3"/>
          <w:sz w:val="28"/>
        </w:rPr>
        <w:t xml:space="preserve"> </w:t>
      </w:r>
      <w:r>
        <w:rPr>
          <w:spacing w:val="-2"/>
          <w:sz w:val="28"/>
        </w:rPr>
        <w:t>table;</w:t>
      </w:r>
    </w:p>
    <w:p w:rsidR="00002852" w:rsidRDefault="00DD23FB">
      <w:pPr>
        <w:pStyle w:val="ListParagraph"/>
        <w:numPr>
          <w:ilvl w:val="0"/>
          <w:numId w:val="29"/>
        </w:numPr>
        <w:tabs>
          <w:tab w:val="left" w:pos="2379"/>
        </w:tabs>
        <w:spacing w:line="321" w:lineRule="exact"/>
        <w:ind w:left="2379"/>
        <w:rPr>
          <w:sz w:val="28"/>
        </w:rPr>
      </w:pPr>
      <w:r>
        <w:rPr>
          <w:sz w:val="28"/>
        </w:rPr>
        <w:t>limiting</w:t>
      </w:r>
      <w:r>
        <w:rPr>
          <w:spacing w:val="-8"/>
          <w:sz w:val="28"/>
        </w:rPr>
        <w:t xml:space="preserve"> </w:t>
      </w:r>
      <w:r>
        <w:rPr>
          <w:sz w:val="28"/>
        </w:rPr>
        <w:t>the</w:t>
      </w:r>
      <w:r>
        <w:rPr>
          <w:spacing w:val="-4"/>
          <w:sz w:val="28"/>
        </w:rPr>
        <w:t xml:space="preserve"> </w:t>
      </w:r>
      <w:r>
        <w:rPr>
          <w:sz w:val="28"/>
        </w:rPr>
        <w:t>consumption</w:t>
      </w:r>
      <w:r>
        <w:rPr>
          <w:spacing w:val="-7"/>
          <w:sz w:val="28"/>
        </w:rPr>
        <w:t xml:space="preserve"> </w:t>
      </w:r>
      <w:r>
        <w:rPr>
          <w:sz w:val="28"/>
        </w:rPr>
        <w:t>of</w:t>
      </w:r>
      <w:r>
        <w:rPr>
          <w:spacing w:val="-8"/>
          <w:sz w:val="28"/>
        </w:rPr>
        <w:t xml:space="preserve"> </w:t>
      </w:r>
      <w:r>
        <w:rPr>
          <w:sz w:val="28"/>
        </w:rPr>
        <w:t>salty</w:t>
      </w:r>
      <w:r>
        <w:rPr>
          <w:spacing w:val="-8"/>
          <w:sz w:val="28"/>
        </w:rPr>
        <w:t xml:space="preserve"> </w:t>
      </w:r>
      <w:r>
        <w:rPr>
          <w:sz w:val="28"/>
        </w:rPr>
        <w:t>snacks;</w:t>
      </w:r>
      <w:r>
        <w:rPr>
          <w:spacing w:val="-3"/>
          <w:sz w:val="28"/>
        </w:rPr>
        <w:t xml:space="preserve"> </w:t>
      </w:r>
      <w:r>
        <w:rPr>
          <w:spacing w:val="-5"/>
          <w:sz w:val="28"/>
        </w:rPr>
        <w:t>and</w:t>
      </w:r>
    </w:p>
    <w:p w:rsidR="00002852" w:rsidRDefault="00DD23FB">
      <w:pPr>
        <w:pStyle w:val="ListParagraph"/>
        <w:numPr>
          <w:ilvl w:val="0"/>
          <w:numId w:val="29"/>
        </w:numPr>
        <w:tabs>
          <w:tab w:val="left" w:pos="2379"/>
        </w:tabs>
        <w:spacing w:line="321" w:lineRule="exact"/>
        <w:ind w:left="2379"/>
        <w:rPr>
          <w:sz w:val="28"/>
        </w:rPr>
      </w:pPr>
      <w:proofErr w:type="gramStart"/>
      <w:r>
        <w:rPr>
          <w:sz w:val="28"/>
        </w:rPr>
        <w:t>choosing</w:t>
      </w:r>
      <w:proofErr w:type="gramEnd"/>
      <w:r>
        <w:rPr>
          <w:spacing w:val="-5"/>
          <w:sz w:val="28"/>
        </w:rPr>
        <w:t xml:space="preserve"> </w:t>
      </w:r>
      <w:r>
        <w:rPr>
          <w:sz w:val="28"/>
        </w:rPr>
        <w:t>products</w:t>
      </w:r>
      <w:r>
        <w:rPr>
          <w:spacing w:val="-4"/>
          <w:sz w:val="28"/>
        </w:rPr>
        <w:t xml:space="preserve"> </w:t>
      </w:r>
      <w:r>
        <w:rPr>
          <w:sz w:val="28"/>
        </w:rPr>
        <w:t>with</w:t>
      </w:r>
      <w:r>
        <w:rPr>
          <w:spacing w:val="-8"/>
          <w:sz w:val="28"/>
        </w:rPr>
        <w:t xml:space="preserve"> </w:t>
      </w:r>
      <w:r>
        <w:rPr>
          <w:sz w:val="28"/>
        </w:rPr>
        <w:t>lower</w:t>
      </w:r>
      <w:r>
        <w:rPr>
          <w:spacing w:val="-9"/>
          <w:sz w:val="28"/>
        </w:rPr>
        <w:t xml:space="preserve"> </w:t>
      </w:r>
      <w:r>
        <w:rPr>
          <w:sz w:val="28"/>
        </w:rPr>
        <w:t>sodium</w:t>
      </w:r>
      <w:r>
        <w:rPr>
          <w:spacing w:val="-9"/>
          <w:sz w:val="28"/>
        </w:rPr>
        <w:t xml:space="preserve"> </w:t>
      </w:r>
      <w:r>
        <w:rPr>
          <w:spacing w:val="-2"/>
          <w:sz w:val="28"/>
        </w:rPr>
        <w:t>content.</w:t>
      </w:r>
    </w:p>
    <w:p w:rsidR="00002852" w:rsidRDefault="00DD23FB">
      <w:pPr>
        <w:pStyle w:val="BodyText"/>
        <w:spacing w:before="26"/>
        <w:rPr>
          <w:sz w:val="20"/>
        </w:rPr>
      </w:pPr>
      <w:r>
        <w:rPr>
          <w:noProof/>
          <w:sz w:val="20"/>
        </w:rPr>
        <mc:AlternateContent>
          <mc:Choice Requires="wps">
            <w:drawing>
              <wp:anchor distT="0" distB="0" distL="0" distR="0" simplePos="0" relativeHeight="487940096" behindDoc="1" locked="0" layoutInCell="1" allowOverlap="1">
                <wp:simplePos x="0" y="0"/>
                <wp:positionH relativeFrom="page">
                  <wp:posOffset>1125016</wp:posOffset>
                </wp:positionH>
                <wp:positionV relativeFrom="paragraph">
                  <wp:posOffset>177787</wp:posOffset>
                </wp:positionV>
                <wp:extent cx="5523865" cy="6350"/>
                <wp:effectExtent l="0" t="0" r="0" b="0"/>
                <wp:wrapTopAndBottom/>
                <wp:docPr id="935" name="Graphic 9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999023pt;width:434.95pt;height:.47998pt;mso-position-horizontal-relative:page;mso-position-vertical-relative:paragraph;z-index:-15376384;mso-wrap-distance-left:0;mso-wrap-distance-right:0" id="docshape72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7347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36" name="Graphic 9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43008" id="docshape72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37" name="Group 9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38" name="Graphic 93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28" coordorigin="0,0" coordsize="8699,60">
                <v:rect style="position:absolute;left:0;top:0;width:8699;height:60" id="docshape729" filled="true" fillcolor="#612322" stroked="false">
                  <v:fill type="solid"/>
                </v:rect>
              </v:group>
            </w:pict>
          </mc:Fallback>
        </mc:AlternateContent>
      </w:r>
    </w:p>
    <w:p w:rsidR="00002852" w:rsidRDefault="00DD23FB">
      <w:pPr>
        <w:pStyle w:val="BodyText"/>
        <w:spacing w:before="262"/>
        <w:ind w:left="1942" w:right="1363"/>
        <w:jc w:val="both"/>
      </w:pPr>
      <w:r>
        <w:t>Some food manufacturers are reformulating recipes</w:t>
      </w:r>
      <w:r>
        <w:rPr>
          <w:spacing w:val="-1"/>
        </w:rPr>
        <w:t xml:space="preserve"> </w:t>
      </w:r>
      <w:r>
        <w:t>to reduce</w:t>
      </w:r>
      <w:r>
        <w:rPr>
          <w:spacing w:val="-3"/>
        </w:rPr>
        <w:t xml:space="preserve"> </w:t>
      </w:r>
      <w:r>
        <w:t>the sodium content of their products, and people should be encouraged to check nutrition labels to see how much sodium is in a product before purchasing or consuming it.</w:t>
      </w:r>
    </w:p>
    <w:p w:rsidR="00002852" w:rsidRDefault="00DD23FB">
      <w:pPr>
        <w:pStyle w:val="BodyText"/>
        <w:spacing w:before="279"/>
        <w:ind w:left="1942" w:right="1370"/>
        <w:jc w:val="both"/>
      </w:pPr>
      <w:r>
        <w:t>Potassium can mitigate the negative effects of elevated sodium consumption on blood pressure. Intake of potassium can be increased by consuming fresh fruit and vegetables.</w:t>
      </w:r>
    </w:p>
    <w:p w:rsidR="00002852" w:rsidRDefault="00DD23FB">
      <w:pPr>
        <w:pStyle w:val="Heading2"/>
        <w:spacing w:before="285"/>
        <w:ind w:left="1942"/>
      </w:pPr>
      <w:r>
        <w:rPr>
          <w:spacing w:val="-2"/>
        </w:rPr>
        <w:t>Sugars</w:t>
      </w:r>
    </w:p>
    <w:p w:rsidR="00002852" w:rsidRDefault="00DD23FB">
      <w:pPr>
        <w:pStyle w:val="BodyText"/>
        <w:spacing w:before="276"/>
        <w:ind w:left="1942" w:right="1366"/>
        <w:jc w:val="both"/>
        <w:rPr>
          <w:i/>
        </w:rPr>
      </w:pPr>
      <w:r>
        <w:t>In both adults and children, the intake of free sugars should be reduced</w:t>
      </w:r>
      <w:r>
        <w:rPr>
          <w:spacing w:val="40"/>
        </w:rPr>
        <w:t xml:space="preserve"> </w:t>
      </w:r>
      <w:r>
        <w:t xml:space="preserve">to less than 10% of total energy </w:t>
      </w:r>
      <w:proofErr w:type="gramStart"/>
      <w:r>
        <w:t>intake .</w:t>
      </w:r>
      <w:proofErr w:type="gramEnd"/>
      <w:r>
        <w:rPr>
          <w:spacing w:val="40"/>
        </w:rPr>
        <w:t xml:space="preserve"> </w:t>
      </w:r>
      <w:r>
        <w:t xml:space="preserve">A reduction to less than 5% of total energy intake would provide additional health </w:t>
      </w:r>
      <w:proofErr w:type="gramStart"/>
      <w:r>
        <w:t xml:space="preserve">benefits </w:t>
      </w:r>
      <w:r>
        <w:rPr>
          <w:i/>
        </w:rPr>
        <w:t>.</w:t>
      </w:r>
      <w:proofErr w:type="gramEnd"/>
    </w:p>
    <w:p w:rsidR="00002852" w:rsidRDefault="00DD23FB">
      <w:pPr>
        <w:pStyle w:val="BodyText"/>
        <w:spacing w:before="280"/>
        <w:ind w:left="1942" w:right="1362"/>
        <w:jc w:val="both"/>
      </w:pPr>
      <w:r>
        <w:t>Consuming free sugars increases the risk of dental caries (tooth decay). Excess calories from foods and drinks high in free sugars also contribute to unhealthy weight gain, which can lead to overweight and obesity. Recent</w:t>
      </w:r>
      <w:r>
        <w:rPr>
          <w:spacing w:val="-2"/>
        </w:rPr>
        <w:t xml:space="preserve"> </w:t>
      </w:r>
      <w:r>
        <w:t>evidence</w:t>
      </w:r>
      <w:r>
        <w:rPr>
          <w:spacing w:val="-3"/>
        </w:rPr>
        <w:t xml:space="preserve"> </w:t>
      </w:r>
      <w:r>
        <w:t>also</w:t>
      </w:r>
      <w:r>
        <w:rPr>
          <w:spacing w:val="-6"/>
        </w:rPr>
        <w:t xml:space="preserve"> </w:t>
      </w:r>
      <w:r>
        <w:t>shows</w:t>
      </w:r>
      <w:r>
        <w:rPr>
          <w:spacing w:val="-2"/>
        </w:rPr>
        <w:t xml:space="preserve"> </w:t>
      </w:r>
      <w:r>
        <w:t>that</w:t>
      </w:r>
      <w:r>
        <w:rPr>
          <w:spacing w:val="-2"/>
        </w:rPr>
        <w:t xml:space="preserve"> </w:t>
      </w:r>
      <w:r>
        <w:t>free</w:t>
      </w:r>
      <w:r>
        <w:rPr>
          <w:spacing w:val="-3"/>
        </w:rPr>
        <w:t xml:space="preserve"> </w:t>
      </w:r>
      <w:r>
        <w:t>sugars</w:t>
      </w:r>
      <w:r>
        <w:rPr>
          <w:spacing w:val="-2"/>
        </w:rPr>
        <w:t xml:space="preserve"> </w:t>
      </w:r>
      <w:r>
        <w:t>influence</w:t>
      </w:r>
      <w:r>
        <w:rPr>
          <w:spacing w:val="-3"/>
        </w:rPr>
        <w:t xml:space="preserve"> </w:t>
      </w:r>
      <w:r>
        <w:t>blood</w:t>
      </w:r>
      <w:r>
        <w:rPr>
          <w:spacing w:val="-2"/>
        </w:rPr>
        <w:t xml:space="preserve"> </w:t>
      </w:r>
      <w:r>
        <w:t>pressure</w:t>
      </w:r>
      <w:r>
        <w:rPr>
          <w:spacing w:val="-3"/>
        </w:rPr>
        <w:t xml:space="preserve"> </w:t>
      </w:r>
      <w:r>
        <w:t xml:space="preserve">and serum lipids, and suggests that a reduction in free sugars intake reduces risk factors for cardiovascular </w:t>
      </w:r>
      <w:proofErr w:type="gramStart"/>
      <w:r>
        <w:t>diseases .</w:t>
      </w:r>
      <w:proofErr w:type="gramEnd"/>
    </w:p>
    <w:p w:rsidR="00002852" w:rsidRDefault="00DD23FB">
      <w:pPr>
        <w:pStyle w:val="BodyText"/>
        <w:spacing w:before="279"/>
        <w:ind w:left="1942"/>
      </w:pPr>
      <w:r>
        <w:t>Sugars</w:t>
      </w:r>
      <w:r>
        <w:rPr>
          <w:spacing w:val="-7"/>
        </w:rPr>
        <w:t xml:space="preserve"> </w:t>
      </w:r>
      <w:r>
        <w:t>intake</w:t>
      </w:r>
      <w:r>
        <w:rPr>
          <w:spacing w:val="-3"/>
        </w:rPr>
        <w:t xml:space="preserve"> </w:t>
      </w:r>
      <w:r>
        <w:t>can</w:t>
      </w:r>
      <w:r>
        <w:rPr>
          <w:spacing w:val="-6"/>
        </w:rPr>
        <w:t xml:space="preserve"> </w:t>
      </w:r>
      <w:r>
        <w:t>be</w:t>
      </w:r>
      <w:r>
        <w:rPr>
          <w:spacing w:val="-6"/>
        </w:rPr>
        <w:t xml:space="preserve"> </w:t>
      </w:r>
      <w:r>
        <w:t>reduced</w:t>
      </w:r>
      <w:r>
        <w:rPr>
          <w:spacing w:val="-1"/>
        </w:rPr>
        <w:t xml:space="preserve"> </w:t>
      </w:r>
      <w:r>
        <w:rPr>
          <w:spacing w:val="-5"/>
        </w:rPr>
        <w:t>by:</w:t>
      </w:r>
    </w:p>
    <w:p w:rsidR="00002852" w:rsidRDefault="00DD23FB">
      <w:pPr>
        <w:pStyle w:val="ListParagraph"/>
        <w:numPr>
          <w:ilvl w:val="0"/>
          <w:numId w:val="29"/>
        </w:numPr>
        <w:tabs>
          <w:tab w:val="left" w:pos="1942"/>
          <w:tab w:val="left" w:pos="2379"/>
        </w:tabs>
        <w:spacing w:before="285" w:line="237" w:lineRule="auto"/>
        <w:ind w:right="1362" w:hanging="360"/>
        <w:jc w:val="both"/>
        <w:rPr>
          <w:sz w:val="28"/>
        </w:rPr>
      </w:pPr>
      <w:r>
        <w:rPr>
          <w:sz w:val="20"/>
        </w:rPr>
        <w:tab/>
      </w:r>
      <w:r>
        <w:rPr>
          <w:sz w:val="28"/>
        </w:rPr>
        <w:t>limiting the consumption of foods and drinks containing high amounts of sugars, such as sugary snacks, candies and sugar-sweetened beverages (i.e. all types of beverages containing free sugars – these include carbonated or non</w:t>
      </w:r>
      <w:r>
        <w:rPr>
          <w:rFonts w:ascii="Cambria Math" w:hAnsi="Cambria Math"/>
          <w:sz w:val="28"/>
        </w:rPr>
        <w:t xml:space="preserve">‐ </w:t>
      </w:r>
      <w:r>
        <w:rPr>
          <w:sz w:val="28"/>
        </w:rPr>
        <w:t xml:space="preserve">carbonated soft drinks, fruit or vegetable juices and drinks, liquid and powder concentrates, </w:t>
      </w:r>
      <w:proofErr w:type="spellStart"/>
      <w:r>
        <w:rPr>
          <w:sz w:val="28"/>
        </w:rPr>
        <w:t>flavoured</w:t>
      </w:r>
      <w:proofErr w:type="spellEnd"/>
      <w:r>
        <w:rPr>
          <w:sz w:val="28"/>
        </w:rPr>
        <w:t xml:space="preserve"> water, energy and sports drinks, ready</w:t>
      </w:r>
      <w:r>
        <w:rPr>
          <w:rFonts w:ascii="Cambria Math" w:hAnsi="Cambria Math"/>
          <w:sz w:val="28"/>
        </w:rPr>
        <w:t>‐</w:t>
      </w:r>
      <w:r>
        <w:rPr>
          <w:rFonts w:ascii="Cambria Math" w:hAnsi="Cambria Math"/>
          <w:spacing w:val="40"/>
          <w:sz w:val="28"/>
        </w:rPr>
        <w:t xml:space="preserve"> </w:t>
      </w:r>
      <w:r>
        <w:rPr>
          <w:sz w:val="28"/>
        </w:rPr>
        <w:t>to</w:t>
      </w:r>
      <w:r>
        <w:rPr>
          <w:rFonts w:ascii="Cambria Math" w:hAnsi="Cambria Math"/>
          <w:sz w:val="28"/>
        </w:rPr>
        <w:t>‐</w:t>
      </w:r>
      <w:r>
        <w:rPr>
          <w:rFonts w:ascii="Cambria Math" w:hAnsi="Cambria Math"/>
          <w:spacing w:val="40"/>
          <w:sz w:val="28"/>
        </w:rPr>
        <w:t xml:space="preserve"> </w:t>
      </w:r>
      <w:r>
        <w:rPr>
          <w:sz w:val="28"/>
        </w:rPr>
        <w:t>drink tea, ready</w:t>
      </w:r>
      <w:r>
        <w:rPr>
          <w:rFonts w:ascii="Cambria Math" w:hAnsi="Cambria Math"/>
          <w:sz w:val="28"/>
        </w:rPr>
        <w:t>‐</w:t>
      </w:r>
      <w:r>
        <w:rPr>
          <w:rFonts w:ascii="Cambria Math" w:hAnsi="Cambria Math"/>
          <w:spacing w:val="40"/>
          <w:sz w:val="28"/>
        </w:rPr>
        <w:t xml:space="preserve"> </w:t>
      </w:r>
      <w:r>
        <w:rPr>
          <w:sz w:val="28"/>
        </w:rPr>
        <w:t>to</w:t>
      </w:r>
      <w:r>
        <w:rPr>
          <w:rFonts w:ascii="Cambria Math" w:hAnsi="Cambria Math"/>
          <w:sz w:val="28"/>
        </w:rPr>
        <w:t>‐</w:t>
      </w:r>
      <w:r>
        <w:rPr>
          <w:rFonts w:ascii="Cambria Math" w:hAnsi="Cambria Math"/>
          <w:spacing w:val="40"/>
          <w:sz w:val="28"/>
        </w:rPr>
        <w:t xml:space="preserve"> </w:t>
      </w:r>
      <w:r>
        <w:rPr>
          <w:sz w:val="28"/>
        </w:rPr>
        <w:t xml:space="preserve">drink coffee and </w:t>
      </w:r>
      <w:proofErr w:type="spellStart"/>
      <w:r>
        <w:rPr>
          <w:sz w:val="28"/>
        </w:rPr>
        <w:t>flavoured</w:t>
      </w:r>
      <w:proofErr w:type="spellEnd"/>
      <w:r>
        <w:rPr>
          <w:sz w:val="28"/>
        </w:rPr>
        <w:t xml:space="preserve"> milk drinks); and</w:t>
      </w:r>
    </w:p>
    <w:p w:rsidR="00002852" w:rsidRDefault="00DD23FB">
      <w:pPr>
        <w:pStyle w:val="ListParagraph"/>
        <w:numPr>
          <w:ilvl w:val="0"/>
          <w:numId w:val="29"/>
        </w:numPr>
        <w:tabs>
          <w:tab w:val="left" w:pos="1942"/>
          <w:tab w:val="left" w:pos="2379"/>
        </w:tabs>
        <w:spacing w:before="11" w:line="237" w:lineRule="auto"/>
        <w:ind w:right="1372" w:hanging="360"/>
        <w:jc w:val="both"/>
        <w:rPr>
          <w:sz w:val="28"/>
        </w:rPr>
      </w:pPr>
      <w:r>
        <w:rPr>
          <w:sz w:val="20"/>
        </w:rPr>
        <w:tab/>
      </w:r>
      <w:proofErr w:type="gramStart"/>
      <w:r>
        <w:rPr>
          <w:sz w:val="28"/>
        </w:rPr>
        <w:t>eating</w:t>
      </w:r>
      <w:proofErr w:type="gramEnd"/>
      <w:r>
        <w:rPr>
          <w:sz w:val="28"/>
        </w:rPr>
        <w:t xml:space="preserve"> fresh fruit and raw vegetables as snacks instead of sugary </w:t>
      </w:r>
      <w:r>
        <w:rPr>
          <w:spacing w:val="-2"/>
          <w:sz w:val="28"/>
        </w:rPr>
        <w:t>snacks.</w:t>
      </w:r>
    </w:p>
    <w:p w:rsidR="00002852" w:rsidRDefault="00DD23FB">
      <w:pPr>
        <w:pStyle w:val="Heading2"/>
        <w:spacing w:before="288"/>
        <w:ind w:left="1942"/>
      </w:pPr>
      <w:r>
        <w:t>How</w:t>
      </w:r>
      <w:r>
        <w:rPr>
          <w:spacing w:val="-5"/>
        </w:rPr>
        <w:t xml:space="preserve"> </w:t>
      </w:r>
      <w:r>
        <w:t>to</w:t>
      </w:r>
      <w:r>
        <w:rPr>
          <w:spacing w:val="-3"/>
        </w:rPr>
        <w:t xml:space="preserve"> </w:t>
      </w:r>
      <w:r>
        <w:t>promote</w:t>
      </w:r>
      <w:r>
        <w:rPr>
          <w:spacing w:val="-4"/>
        </w:rPr>
        <w:t xml:space="preserve"> </w:t>
      </w:r>
      <w:r>
        <w:t>healthy</w:t>
      </w:r>
      <w:r>
        <w:rPr>
          <w:spacing w:val="-3"/>
        </w:rPr>
        <w:t xml:space="preserve"> </w:t>
      </w:r>
      <w:r>
        <w:rPr>
          <w:spacing w:val="-2"/>
        </w:rPr>
        <w:t>diets</w:t>
      </w:r>
    </w:p>
    <w:p w:rsidR="00002852" w:rsidRDefault="00DD23FB">
      <w:pPr>
        <w:pStyle w:val="BodyText"/>
        <w:spacing w:before="273"/>
        <w:ind w:left="1942" w:right="1369"/>
        <w:jc w:val="both"/>
      </w:pPr>
      <w:r>
        <w:t>Diet evolves over time, being influenced by many social and economic factors that interact in a complex manner to shape individual dietary patterns.</w:t>
      </w:r>
      <w:r>
        <w:rPr>
          <w:spacing w:val="-1"/>
        </w:rPr>
        <w:t xml:space="preserve"> </w:t>
      </w:r>
      <w:r>
        <w:t>These factors include</w:t>
      </w:r>
      <w:r>
        <w:rPr>
          <w:spacing w:val="-3"/>
        </w:rPr>
        <w:t xml:space="preserve"> </w:t>
      </w:r>
      <w:r>
        <w:t>income,</w:t>
      </w:r>
      <w:r>
        <w:rPr>
          <w:spacing w:val="-1"/>
        </w:rPr>
        <w:t xml:space="preserve"> </w:t>
      </w:r>
      <w:r>
        <w:t>food prices (which will affect</w:t>
      </w:r>
      <w:r>
        <w:rPr>
          <w:spacing w:val="-1"/>
        </w:rPr>
        <w:t xml:space="preserve"> </w:t>
      </w:r>
      <w:r>
        <w:t>the availability and affordability of healthy foods), individual preferences and</w:t>
      </w:r>
      <w:r>
        <w:rPr>
          <w:spacing w:val="80"/>
        </w:rPr>
        <w:t xml:space="preserve"> </w:t>
      </w:r>
      <w:r>
        <w:t>beliefs,</w:t>
      </w:r>
      <w:r>
        <w:rPr>
          <w:spacing w:val="80"/>
        </w:rPr>
        <w:t xml:space="preserve"> </w:t>
      </w:r>
      <w:r>
        <w:t>cultural</w:t>
      </w:r>
      <w:r>
        <w:rPr>
          <w:spacing w:val="80"/>
        </w:rPr>
        <w:t xml:space="preserve"> </w:t>
      </w:r>
      <w:r>
        <w:t>traditions,</w:t>
      </w:r>
      <w:r>
        <w:rPr>
          <w:spacing w:val="80"/>
        </w:rPr>
        <w:t xml:space="preserve"> </w:t>
      </w:r>
      <w:r>
        <w:t>and</w:t>
      </w:r>
      <w:r>
        <w:rPr>
          <w:spacing w:val="80"/>
        </w:rPr>
        <w:t xml:space="preserve"> </w:t>
      </w:r>
      <w:r>
        <w:t>geographical</w:t>
      </w:r>
      <w:r>
        <w:rPr>
          <w:spacing w:val="80"/>
        </w:rPr>
        <w:t xml:space="preserve"> </w:t>
      </w:r>
      <w:r>
        <w:t>and</w:t>
      </w:r>
      <w:r>
        <w:rPr>
          <w:spacing w:val="80"/>
        </w:rPr>
        <w:t xml:space="preserve"> </w:t>
      </w:r>
      <w:r>
        <w:t>environmental</w:t>
      </w:r>
    </w:p>
    <w:p w:rsidR="00002852" w:rsidRDefault="00DD23FB">
      <w:pPr>
        <w:pStyle w:val="BodyText"/>
        <w:spacing w:before="25"/>
        <w:rPr>
          <w:sz w:val="20"/>
        </w:rPr>
      </w:pPr>
      <w:r>
        <w:rPr>
          <w:noProof/>
          <w:sz w:val="20"/>
        </w:rPr>
        <mc:AlternateContent>
          <mc:Choice Requires="wps">
            <w:drawing>
              <wp:anchor distT="0" distB="0" distL="0" distR="0" simplePos="0" relativeHeight="487941632" behindDoc="1" locked="0" layoutInCell="1" allowOverlap="1">
                <wp:simplePos x="0" y="0"/>
                <wp:positionH relativeFrom="page">
                  <wp:posOffset>1125016</wp:posOffset>
                </wp:positionH>
                <wp:positionV relativeFrom="paragraph">
                  <wp:posOffset>177152</wp:posOffset>
                </wp:positionV>
                <wp:extent cx="5523865" cy="6350"/>
                <wp:effectExtent l="0" t="0" r="0" b="0"/>
                <wp:wrapTopAndBottom/>
                <wp:docPr id="939" name="Graphic 9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949023pt;width:434.95pt;height:.47998pt;mso-position-horizontal-relative:page;mso-position-vertical-relative:paragraph;z-index:-15374848;mso-wrap-distance-left:0;mso-wrap-distance-right:0" id="docshape73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7500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40" name="Graphic 9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41472" id="docshape73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41" name="Group 9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42" name="Graphic 94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32" coordorigin="0,0" coordsize="8699,60">
                <v:rect style="position:absolute;left:0;top:0;width:8699;height:60" id="docshape733" filled="true" fillcolor="#612322" stroked="false">
                  <v:fill type="solid"/>
                </v:rect>
              </v:group>
            </w:pict>
          </mc:Fallback>
        </mc:AlternateContent>
      </w:r>
    </w:p>
    <w:p w:rsidR="00002852" w:rsidRDefault="00DD23FB">
      <w:pPr>
        <w:pStyle w:val="BodyText"/>
        <w:spacing w:before="262"/>
        <w:ind w:left="1942" w:right="1370"/>
        <w:jc w:val="both"/>
      </w:pPr>
      <w:proofErr w:type="gramStart"/>
      <w:r>
        <w:t>aspects</w:t>
      </w:r>
      <w:proofErr w:type="gramEnd"/>
      <w:r>
        <w:t xml:space="preserve"> (including climate change). Therefore, promoting a healthy food environment – including food systems that promote a diversified, balanced and healthy diet – requires the involvement of multiple sectors and stakeholders, including government, and the public and private </w:t>
      </w:r>
      <w:r>
        <w:rPr>
          <w:spacing w:val="-2"/>
        </w:rPr>
        <w:t>sectors.</w:t>
      </w:r>
    </w:p>
    <w:p w:rsidR="00002852" w:rsidRDefault="00DD23FB">
      <w:pPr>
        <w:pStyle w:val="BodyText"/>
        <w:spacing w:before="279"/>
        <w:ind w:left="1942" w:right="1366"/>
        <w:jc w:val="both"/>
      </w:pPr>
      <w:r>
        <w:t>Governments have a central role in creating a healthy food environment that enables people to adopt and maintain healthy dietary practices. Effective actions by policy-makers to create a healthy food environment include the following:</w:t>
      </w:r>
    </w:p>
    <w:p w:rsidR="00002852" w:rsidRDefault="00DD23FB">
      <w:pPr>
        <w:pStyle w:val="ListParagraph"/>
        <w:numPr>
          <w:ilvl w:val="0"/>
          <w:numId w:val="29"/>
        </w:numPr>
        <w:tabs>
          <w:tab w:val="left" w:pos="1942"/>
          <w:tab w:val="left" w:pos="2379"/>
        </w:tabs>
        <w:spacing w:before="282"/>
        <w:ind w:right="1365" w:hanging="360"/>
        <w:jc w:val="both"/>
        <w:rPr>
          <w:sz w:val="28"/>
        </w:rPr>
      </w:pPr>
      <w:r>
        <w:rPr>
          <w:sz w:val="20"/>
        </w:rPr>
        <w:tab/>
      </w:r>
      <w:r>
        <w:rPr>
          <w:sz w:val="28"/>
        </w:rPr>
        <w:t>Creating coherence in national policies and investment plans – including</w:t>
      </w:r>
      <w:r>
        <w:rPr>
          <w:spacing w:val="-2"/>
          <w:sz w:val="28"/>
        </w:rPr>
        <w:t xml:space="preserve"> </w:t>
      </w:r>
      <w:r>
        <w:rPr>
          <w:sz w:val="28"/>
        </w:rPr>
        <w:t>trade,</w:t>
      </w:r>
      <w:r>
        <w:rPr>
          <w:spacing w:val="-2"/>
          <w:sz w:val="28"/>
        </w:rPr>
        <w:t xml:space="preserve"> </w:t>
      </w:r>
      <w:r>
        <w:rPr>
          <w:sz w:val="28"/>
        </w:rPr>
        <w:t>food</w:t>
      </w:r>
      <w:r>
        <w:rPr>
          <w:spacing w:val="-2"/>
          <w:sz w:val="28"/>
        </w:rPr>
        <w:t xml:space="preserve"> </w:t>
      </w:r>
      <w:r>
        <w:rPr>
          <w:sz w:val="28"/>
        </w:rPr>
        <w:t>and</w:t>
      </w:r>
      <w:r>
        <w:rPr>
          <w:spacing w:val="-1"/>
          <w:sz w:val="28"/>
        </w:rPr>
        <w:t xml:space="preserve"> </w:t>
      </w:r>
      <w:r>
        <w:rPr>
          <w:sz w:val="28"/>
        </w:rPr>
        <w:t>agricultural</w:t>
      </w:r>
      <w:r>
        <w:rPr>
          <w:spacing w:val="-1"/>
          <w:sz w:val="28"/>
        </w:rPr>
        <w:t xml:space="preserve"> </w:t>
      </w:r>
      <w:r>
        <w:rPr>
          <w:sz w:val="28"/>
        </w:rPr>
        <w:t>policies – to</w:t>
      </w:r>
      <w:r>
        <w:rPr>
          <w:spacing w:val="-1"/>
          <w:sz w:val="28"/>
        </w:rPr>
        <w:t xml:space="preserve"> </w:t>
      </w:r>
      <w:r>
        <w:rPr>
          <w:sz w:val="28"/>
        </w:rPr>
        <w:t>promote</w:t>
      </w:r>
      <w:r>
        <w:rPr>
          <w:spacing w:val="-2"/>
          <w:sz w:val="28"/>
        </w:rPr>
        <w:t xml:space="preserve"> </w:t>
      </w:r>
      <w:r>
        <w:rPr>
          <w:sz w:val="28"/>
        </w:rPr>
        <w:t>a</w:t>
      </w:r>
      <w:r>
        <w:rPr>
          <w:spacing w:val="-2"/>
          <w:sz w:val="28"/>
        </w:rPr>
        <w:t xml:space="preserve"> </w:t>
      </w:r>
      <w:r>
        <w:rPr>
          <w:sz w:val="28"/>
        </w:rPr>
        <w:t>healthy</w:t>
      </w:r>
      <w:r>
        <w:rPr>
          <w:spacing w:val="-2"/>
          <w:sz w:val="28"/>
        </w:rPr>
        <w:t xml:space="preserve"> </w:t>
      </w:r>
      <w:r>
        <w:rPr>
          <w:sz w:val="28"/>
        </w:rPr>
        <w:t>diet and protect public health through:</w:t>
      </w:r>
    </w:p>
    <w:p w:rsidR="00002852" w:rsidRDefault="00DD23FB">
      <w:pPr>
        <w:pStyle w:val="ListParagraph"/>
        <w:numPr>
          <w:ilvl w:val="0"/>
          <w:numId w:val="28"/>
        </w:numPr>
        <w:tabs>
          <w:tab w:val="left" w:pos="1942"/>
          <w:tab w:val="left" w:pos="3099"/>
        </w:tabs>
        <w:spacing w:before="321" w:line="242" w:lineRule="auto"/>
        <w:ind w:right="1375" w:hanging="360"/>
        <w:jc w:val="both"/>
        <w:rPr>
          <w:sz w:val="28"/>
        </w:rPr>
      </w:pPr>
      <w:r>
        <w:rPr>
          <w:rFonts w:ascii="Courier New" w:hAnsi="Courier New"/>
          <w:sz w:val="20"/>
        </w:rPr>
        <w:tab/>
      </w:r>
      <w:r>
        <w:rPr>
          <w:sz w:val="28"/>
        </w:rPr>
        <w:t>increasing incentives for producers and retailers to grow, use and sell fresh fruit and vegetables;</w:t>
      </w:r>
    </w:p>
    <w:p w:rsidR="00002852" w:rsidRDefault="00DD23FB">
      <w:pPr>
        <w:pStyle w:val="ListParagraph"/>
        <w:numPr>
          <w:ilvl w:val="0"/>
          <w:numId w:val="28"/>
        </w:numPr>
        <w:tabs>
          <w:tab w:val="left" w:pos="1942"/>
          <w:tab w:val="left" w:pos="3099"/>
        </w:tabs>
        <w:ind w:right="1363" w:hanging="360"/>
        <w:jc w:val="both"/>
        <w:rPr>
          <w:sz w:val="28"/>
        </w:rPr>
      </w:pPr>
      <w:r>
        <w:rPr>
          <w:rFonts w:ascii="Courier New" w:hAnsi="Courier New"/>
          <w:sz w:val="20"/>
        </w:rPr>
        <w:tab/>
      </w:r>
      <w:r>
        <w:rPr>
          <w:sz w:val="28"/>
        </w:rPr>
        <w:t xml:space="preserve">reducing incentives for the food industry to continue or increase production of processed foods containing high levels of saturated fats, </w:t>
      </w:r>
      <w:r>
        <w:rPr>
          <w:i/>
          <w:sz w:val="28"/>
        </w:rPr>
        <w:t>trans</w:t>
      </w:r>
      <w:r>
        <w:rPr>
          <w:sz w:val="28"/>
        </w:rPr>
        <w:t>-fats, free sugars and salt/sodium;</w:t>
      </w:r>
    </w:p>
    <w:p w:rsidR="00002852" w:rsidRDefault="00DD23FB">
      <w:pPr>
        <w:pStyle w:val="ListParagraph"/>
        <w:numPr>
          <w:ilvl w:val="0"/>
          <w:numId w:val="28"/>
        </w:numPr>
        <w:tabs>
          <w:tab w:val="left" w:pos="1942"/>
          <w:tab w:val="left" w:pos="3099"/>
        </w:tabs>
        <w:ind w:right="1368" w:hanging="360"/>
        <w:jc w:val="both"/>
        <w:rPr>
          <w:sz w:val="28"/>
        </w:rPr>
      </w:pPr>
      <w:r>
        <w:rPr>
          <w:rFonts w:ascii="Courier New" w:hAnsi="Courier New"/>
          <w:sz w:val="20"/>
        </w:rPr>
        <w:tab/>
      </w:r>
      <w:r>
        <w:rPr>
          <w:sz w:val="28"/>
        </w:rPr>
        <w:t>encouraging reformulation of food products to reduce the contents of saturated fats,</w:t>
      </w:r>
      <w:r>
        <w:rPr>
          <w:spacing w:val="-1"/>
          <w:sz w:val="28"/>
        </w:rPr>
        <w:t xml:space="preserve"> </w:t>
      </w:r>
      <w:r>
        <w:rPr>
          <w:i/>
          <w:sz w:val="28"/>
        </w:rPr>
        <w:t>trans-</w:t>
      </w:r>
      <w:r>
        <w:rPr>
          <w:sz w:val="28"/>
        </w:rPr>
        <w:t>fats, free sugars and salt/sodium, with</w:t>
      </w:r>
      <w:r>
        <w:rPr>
          <w:spacing w:val="40"/>
          <w:sz w:val="28"/>
        </w:rPr>
        <w:t xml:space="preserve"> </w:t>
      </w:r>
      <w:r>
        <w:rPr>
          <w:sz w:val="28"/>
        </w:rPr>
        <w:t xml:space="preserve">the goal of eliminating industrially-produced </w:t>
      </w:r>
      <w:r>
        <w:rPr>
          <w:i/>
          <w:sz w:val="28"/>
        </w:rPr>
        <w:t>trans-</w:t>
      </w:r>
      <w:r>
        <w:rPr>
          <w:sz w:val="28"/>
        </w:rPr>
        <w:t>fats;</w:t>
      </w:r>
    </w:p>
    <w:p w:rsidR="00002852" w:rsidRDefault="00DD23FB">
      <w:pPr>
        <w:pStyle w:val="ListParagraph"/>
        <w:numPr>
          <w:ilvl w:val="0"/>
          <w:numId w:val="28"/>
        </w:numPr>
        <w:tabs>
          <w:tab w:val="left" w:pos="1942"/>
          <w:tab w:val="left" w:pos="3099"/>
        </w:tabs>
        <w:ind w:right="1374" w:hanging="360"/>
        <w:jc w:val="both"/>
        <w:rPr>
          <w:sz w:val="28"/>
        </w:rPr>
      </w:pPr>
      <w:r>
        <w:rPr>
          <w:rFonts w:ascii="Courier New" w:hAnsi="Courier New"/>
          <w:sz w:val="20"/>
        </w:rPr>
        <w:tab/>
      </w:r>
      <w:r>
        <w:rPr>
          <w:sz w:val="28"/>
        </w:rPr>
        <w:t>implementing</w:t>
      </w:r>
      <w:r>
        <w:rPr>
          <w:spacing w:val="-4"/>
          <w:sz w:val="28"/>
        </w:rPr>
        <w:t xml:space="preserve"> </w:t>
      </w:r>
      <w:r>
        <w:rPr>
          <w:sz w:val="28"/>
        </w:rPr>
        <w:t>the</w:t>
      </w:r>
      <w:r>
        <w:rPr>
          <w:spacing w:val="-2"/>
          <w:sz w:val="28"/>
        </w:rPr>
        <w:t xml:space="preserve"> </w:t>
      </w:r>
      <w:r>
        <w:rPr>
          <w:sz w:val="28"/>
        </w:rPr>
        <w:t>WHO</w:t>
      </w:r>
      <w:r>
        <w:rPr>
          <w:spacing w:val="-3"/>
          <w:sz w:val="28"/>
        </w:rPr>
        <w:t xml:space="preserve"> </w:t>
      </w:r>
      <w:r>
        <w:rPr>
          <w:sz w:val="28"/>
        </w:rPr>
        <w:t>recommendations</w:t>
      </w:r>
      <w:r>
        <w:rPr>
          <w:spacing w:val="-2"/>
          <w:sz w:val="28"/>
        </w:rPr>
        <w:t xml:space="preserve"> </w:t>
      </w:r>
      <w:r>
        <w:rPr>
          <w:sz w:val="28"/>
        </w:rPr>
        <w:t>on</w:t>
      </w:r>
      <w:r>
        <w:rPr>
          <w:spacing w:val="-4"/>
          <w:sz w:val="28"/>
        </w:rPr>
        <w:t xml:space="preserve"> </w:t>
      </w:r>
      <w:r>
        <w:rPr>
          <w:sz w:val="28"/>
        </w:rPr>
        <w:t>the</w:t>
      </w:r>
      <w:r>
        <w:rPr>
          <w:spacing w:val="-2"/>
          <w:sz w:val="28"/>
        </w:rPr>
        <w:t xml:space="preserve"> </w:t>
      </w:r>
      <w:r>
        <w:rPr>
          <w:sz w:val="28"/>
        </w:rPr>
        <w:t>marketing</w:t>
      </w:r>
      <w:r>
        <w:rPr>
          <w:spacing w:val="-4"/>
          <w:sz w:val="28"/>
        </w:rPr>
        <w:t xml:space="preserve"> </w:t>
      </w:r>
      <w:r>
        <w:rPr>
          <w:sz w:val="28"/>
        </w:rPr>
        <w:t>of foods and non-alcoholic beverages to children;</w:t>
      </w:r>
    </w:p>
    <w:p w:rsidR="00002852" w:rsidRDefault="00DD23FB">
      <w:pPr>
        <w:pStyle w:val="ListParagraph"/>
        <w:numPr>
          <w:ilvl w:val="0"/>
          <w:numId w:val="28"/>
        </w:numPr>
        <w:tabs>
          <w:tab w:val="left" w:pos="1942"/>
          <w:tab w:val="left" w:pos="3099"/>
        </w:tabs>
        <w:ind w:right="1369" w:hanging="360"/>
        <w:jc w:val="both"/>
        <w:rPr>
          <w:sz w:val="28"/>
        </w:rPr>
      </w:pPr>
      <w:r>
        <w:rPr>
          <w:rFonts w:ascii="Courier New" w:hAnsi="Courier New"/>
          <w:sz w:val="20"/>
        </w:rPr>
        <w:tab/>
      </w:r>
      <w:r>
        <w:rPr>
          <w:sz w:val="28"/>
        </w:rPr>
        <w:t xml:space="preserve">establishing standards to foster healthy dietary practices through ensuring the availability of healthy, nutritious, safe and affordable foods in pre-schools, schools, other public institutions and the </w:t>
      </w:r>
      <w:r>
        <w:rPr>
          <w:spacing w:val="-2"/>
          <w:sz w:val="28"/>
        </w:rPr>
        <w:t>workplace;</w:t>
      </w:r>
    </w:p>
    <w:p w:rsidR="00002852" w:rsidRDefault="00DD23FB">
      <w:pPr>
        <w:pStyle w:val="ListParagraph"/>
        <w:numPr>
          <w:ilvl w:val="0"/>
          <w:numId w:val="28"/>
        </w:numPr>
        <w:tabs>
          <w:tab w:val="left" w:pos="1942"/>
          <w:tab w:val="left" w:pos="3099"/>
        </w:tabs>
        <w:ind w:right="1371" w:hanging="360"/>
        <w:jc w:val="both"/>
        <w:rPr>
          <w:sz w:val="28"/>
        </w:rPr>
      </w:pPr>
      <w:r>
        <w:rPr>
          <w:rFonts w:ascii="Courier New" w:hAnsi="Courier New"/>
          <w:sz w:val="20"/>
        </w:rPr>
        <w:tab/>
      </w:r>
      <w:r>
        <w:rPr>
          <w:sz w:val="28"/>
        </w:rPr>
        <w:t>exploring</w:t>
      </w:r>
      <w:r>
        <w:rPr>
          <w:spacing w:val="-6"/>
          <w:sz w:val="28"/>
        </w:rPr>
        <w:t xml:space="preserve"> </w:t>
      </w:r>
      <w:r>
        <w:rPr>
          <w:sz w:val="28"/>
        </w:rPr>
        <w:t>regulatory</w:t>
      </w:r>
      <w:r>
        <w:rPr>
          <w:spacing w:val="-8"/>
          <w:sz w:val="28"/>
        </w:rPr>
        <w:t xml:space="preserve"> </w:t>
      </w:r>
      <w:r>
        <w:rPr>
          <w:sz w:val="28"/>
        </w:rPr>
        <w:t>and</w:t>
      </w:r>
      <w:r>
        <w:rPr>
          <w:spacing w:val="-6"/>
          <w:sz w:val="28"/>
        </w:rPr>
        <w:t xml:space="preserve"> </w:t>
      </w:r>
      <w:r>
        <w:rPr>
          <w:sz w:val="28"/>
        </w:rPr>
        <w:t>voluntary</w:t>
      </w:r>
      <w:r>
        <w:rPr>
          <w:spacing w:val="-10"/>
          <w:sz w:val="28"/>
        </w:rPr>
        <w:t xml:space="preserve"> </w:t>
      </w:r>
      <w:r>
        <w:rPr>
          <w:sz w:val="28"/>
        </w:rPr>
        <w:t>instruments</w:t>
      </w:r>
      <w:r>
        <w:rPr>
          <w:spacing w:val="-6"/>
          <w:sz w:val="28"/>
        </w:rPr>
        <w:t xml:space="preserve"> </w:t>
      </w:r>
      <w:r>
        <w:rPr>
          <w:sz w:val="28"/>
        </w:rPr>
        <w:t>(e.g.</w:t>
      </w:r>
      <w:r>
        <w:rPr>
          <w:spacing w:val="-6"/>
          <w:sz w:val="28"/>
        </w:rPr>
        <w:t xml:space="preserve"> </w:t>
      </w:r>
      <w:r>
        <w:rPr>
          <w:sz w:val="28"/>
        </w:rPr>
        <w:t xml:space="preserve">marketing regulations and nutrition </w:t>
      </w:r>
      <w:proofErr w:type="spellStart"/>
      <w:r>
        <w:rPr>
          <w:sz w:val="28"/>
        </w:rPr>
        <w:t>labelling</w:t>
      </w:r>
      <w:proofErr w:type="spellEnd"/>
      <w:r>
        <w:rPr>
          <w:sz w:val="28"/>
        </w:rPr>
        <w:t xml:space="preserve"> policies), and economic incentives or disincentives (e.g. taxation and subsidies) to promote a healthy diet; and</w:t>
      </w:r>
    </w:p>
    <w:p w:rsidR="00002852" w:rsidRDefault="00DD23FB">
      <w:pPr>
        <w:pStyle w:val="ListParagraph"/>
        <w:numPr>
          <w:ilvl w:val="0"/>
          <w:numId w:val="28"/>
        </w:numPr>
        <w:tabs>
          <w:tab w:val="left" w:pos="1942"/>
          <w:tab w:val="left" w:pos="3099"/>
        </w:tabs>
        <w:ind w:right="1363" w:hanging="360"/>
        <w:jc w:val="both"/>
        <w:rPr>
          <w:sz w:val="28"/>
        </w:rPr>
      </w:pPr>
      <w:r>
        <w:rPr>
          <w:rFonts w:ascii="Courier New" w:hAnsi="Courier New"/>
          <w:sz w:val="20"/>
        </w:rPr>
        <w:tab/>
      </w:r>
      <w:proofErr w:type="gramStart"/>
      <w:r>
        <w:rPr>
          <w:sz w:val="28"/>
        </w:rPr>
        <w:t>encouraging</w:t>
      </w:r>
      <w:proofErr w:type="gramEnd"/>
      <w:r>
        <w:rPr>
          <w:spacing w:val="-4"/>
          <w:sz w:val="28"/>
        </w:rPr>
        <w:t xml:space="preserve"> </w:t>
      </w:r>
      <w:r>
        <w:rPr>
          <w:sz w:val="28"/>
        </w:rPr>
        <w:t>transnational,</w:t>
      </w:r>
      <w:r>
        <w:rPr>
          <w:spacing w:val="-6"/>
          <w:sz w:val="28"/>
        </w:rPr>
        <w:t xml:space="preserve"> </w:t>
      </w:r>
      <w:r>
        <w:rPr>
          <w:sz w:val="28"/>
        </w:rPr>
        <w:t>national</w:t>
      </w:r>
      <w:r>
        <w:rPr>
          <w:spacing w:val="-4"/>
          <w:sz w:val="28"/>
        </w:rPr>
        <w:t xml:space="preserve"> </w:t>
      </w:r>
      <w:r>
        <w:rPr>
          <w:sz w:val="28"/>
        </w:rPr>
        <w:t>and</w:t>
      </w:r>
      <w:r>
        <w:rPr>
          <w:spacing w:val="-4"/>
          <w:sz w:val="28"/>
        </w:rPr>
        <w:t xml:space="preserve"> </w:t>
      </w:r>
      <w:r>
        <w:rPr>
          <w:sz w:val="28"/>
        </w:rPr>
        <w:t>local</w:t>
      </w:r>
      <w:r>
        <w:rPr>
          <w:spacing w:val="-4"/>
          <w:sz w:val="28"/>
        </w:rPr>
        <w:t xml:space="preserve"> </w:t>
      </w:r>
      <w:r>
        <w:rPr>
          <w:sz w:val="28"/>
        </w:rPr>
        <w:t>food</w:t>
      </w:r>
      <w:r>
        <w:rPr>
          <w:spacing w:val="-8"/>
          <w:sz w:val="28"/>
        </w:rPr>
        <w:t xml:space="preserve"> </w:t>
      </w:r>
      <w:r>
        <w:rPr>
          <w:sz w:val="28"/>
        </w:rPr>
        <w:t>services</w:t>
      </w:r>
      <w:r>
        <w:rPr>
          <w:spacing w:val="-4"/>
          <w:sz w:val="28"/>
        </w:rPr>
        <w:t xml:space="preserve"> </w:t>
      </w:r>
      <w:r>
        <w:rPr>
          <w:sz w:val="28"/>
        </w:rPr>
        <w:t>and catering outlets to improve the nutritional quality of their foods – ensuring the availability and affordability of healthy choices – and review portion sizes and pricing.</w:t>
      </w:r>
    </w:p>
    <w:p w:rsidR="00002852" w:rsidRDefault="00DD23FB">
      <w:pPr>
        <w:pStyle w:val="ListParagraph"/>
        <w:numPr>
          <w:ilvl w:val="0"/>
          <w:numId w:val="29"/>
        </w:numPr>
        <w:tabs>
          <w:tab w:val="left" w:pos="2379"/>
        </w:tabs>
        <w:spacing w:before="274" w:line="322" w:lineRule="exact"/>
        <w:ind w:left="2379"/>
        <w:rPr>
          <w:sz w:val="28"/>
        </w:rPr>
      </w:pPr>
      <w:r>
        <w:rPr>
          <w:sz w:val="28"/>
        </w:rPr>
        <w:t>Encouraging</w:t>
      </w:r>
      <w:r>
        <w:rPr>
          <w:spacing w:val="-5"/>
          <w:sz w:val="28"/>
        </w:rPr>
        <w:t xml:space="preserve"> </w:t>
      </w:r>
      <w:r>
        <w:rPr>
          <w:sz w:val="28"/>
        </w:rPr>
        <w:t>consumer</w:t>
      </w:r>
      <w:r>
        <w:rPr>
          <w:spacing w:val="-5"/>
          <w:sz w:val="28"/>
        </w:rPr>
        <w:t xml:space="preserve"> </w:t>
      </w:r>
      <w:r>
        <w:rPr>
          <w:sz w:val="28"/>
        </w:rPr>
        <w:t>demand</w:t>
      </w:r>
      <w:r>
        <w:rPr>
          <w:spacing w:val="-5"/>
          <w:sz w:val="28"/>
        </w:rPr>
        <w:t xml:space="preserve"> </w:t>
      </w:r>
      <w:r>
        <w:rPr>
          <w:sz w:val="28"/>
        </w:rPr>
        <w:t>for</w:t>
      </w:r>
      <w:r>
        <w:rPr>
          <w:spacing w:val="-5"/>
          <w:sz w:val="28"/>
        </w:rPr>
        <w:t xml:space="preserve"> </w:t>
      </w:r>
      <w:r>
        <w:rPr>
          <w:sz w:val="28"/>
        </w:rPr>
        <w:t>healthy</w:t>
      </w:r>
      <w:r>
        <w:rPr>
          <w:spacing w:val="-6"/>
          <w:sz w:val="28"/>
        </w:rPr>
        <w:t xml:space="preserve"> </w:t>
      </w:r>
      <w:r>
        <w:rPr>
          <w:sz w:val="28"/>
        </w:rPr>
        <w:t>foods</w:t>
      </w:r>
      <w:r>
        <w:rPr>
          <w:spacing w:val="-5"/>
          <w:sz w:val="28"/>
        </w:rPr>
        <w:t xml:space="preserve"> </w:t>
      </w:r>
      <w:r>
        <w:rPr>
          <w:sz w:val="28"/>
        </w:rPr>
        <w:t>and</w:t>
      </w:r>
      <w:r>
        <w:rPr>
          <w:spacing w:val="-4"/>
          <w:sz w:val="28"/>
        </w:rPr>
        <w:t xml:space="preserve"> </w:t>
      </w:r>
      <w:r>
        <w:rPr>
          <w:sz w:val="28"/>
        </w:rPr>
        <w:t>meals</w:t>
      </w:r>
      <w:r>
        <w:rPr>
          <w:spacing w:val="-4"/>
          <w:sz w:val="28"/>
        </w:rPr>
        <w:t xml:space="preserve"> </w:t>
      </w:r>
      <w:r>
        <w:rPr>
          <w:spacing w:val="-2"/>
          <w:sz w:val="28"/>
        </w:rPr>
        <w:t>through:</w:t>
      </w:r>
    </w:p>
    <w:p w:rsidR="00002852" w:rsidRDefault="00DD23FB">
      <w:pPr>
        <w:pStyle w:val="ListParagraph"/>
        <w:numPr>
          <w:ilvl w:val="0"/>
          <w:numId w:val="28"/>
        </w:numPr>
        <w:tabs>
          <w:tab w:val="left" w:pos="3099"/>
        </w:tabs>
        <w:ind w:left="3099"/>
        <w:rPr>
          <w:sz w:val="28"/>
        </w:rPr>
      </w:pPr>
      <w:r>
        <w:rPr>
          <w:sz w:val="28"/>
        </w:rPr>
        <w:t>promoting</w:t>
      </w:r>
      <w:r>
        <w:rPr>
          <w:spacing w:val="-5"/>
          <w:sz w:val="28"/>
        </w:rPr>
        <w:t xml:space="preserve"> </w:t>
      </w:r>
      <w:r>
        <w:rPr>
          <w:sz w:val="28"/>
        </w:rPr>
        <w:t>consumer</w:t>
      </w:r>
      <w:r>
        <w:rPr>
          <w:spacing w:val="-5"/>
          <w:sz w:val="28"/>
        </w:rPr>
        <w:t xml:space="preserve"> </w:t>
      </w:r>
      <w:r>
        <w:rPr>
          <w:sz w:val="28"/>
        </w:rPr>
        <w:t>awareness</w:t>
      </w:r>
      <w:r>
        <w:rPr>
          <w:spacing w:val="-4"/>
          <w:sz w:val="28"/>
        </w:rPr>
        <w:t xml:space="preserve"> </w:t>
      </w:r>
      <w:r>
        <w:rPr>
          <w:sz w:val="28"/>
        </w:rPr>
        <w:t>of</w:t>
      </w:r>
      <w:r>
        <w:rPr>
          <w:spacing w:val="-5"/>
          <w:sz w:val="28"/>
        </w:rPr>
        <w:t xml:space="preserve"> </w:t>
      </w:r>
      <w:r>
        <w:rPr>
          <w:sz w:val="28"/>
        </w:rPr>
        <w:t>a</w:t>
      </w:r>
      <w:r>
        <w:rPr>
          <w:spacing w:val="-8"/>
          <w:sz w:val="28"/>
        </w:rPr>
        <w:t xml:space="preserve"> </w:t>
      </w:r>
      <w:r>
        <w:rPr>
          <w:sz w:val="28"/>
        </w:rPr>
        <w:t>healthy</w:t>
      </w:r>
      <w:r>
        <w:rPr>
          <w:spacing w:val="-6"/>
          <w:sz w:val="28"/>
        </w:rPr>
        <w:t xml:space="preserve"> </w:t>
      </w:r>
      <w:r>
        <w:rPr>
          <w:spacing w:val="-2"/>
          <w:sz w:val="28"/>
        </w:rPr>
        <w:t>diet;</w:t>
      </w:r>
    </w:p>
    <w:p w:rsidR="00002852" w:rsidRDefault="00002852">
      <w:pPr>
        <w:pStyle w:val="BodyText"/>
        <w:rPr>
          <w:sz w:val="20"/>
        </w:rPr>
      </w:pPr>
    </w:p>
    <w:p w:rsidR="00002852" w:rsidRDefault="00DD23FB">
      <w:pPr>
        <w:pStyle w:val="BodyText"/>
        <w:spacing w:before="229"/>
        <w:rPr>
          <w:sz w:val="20"/>
        </w:rPr>
      </w:pPr>
      <w:r>
        <w:rPr>
          <w:noProof/>
          <w:sz w:val="20"/>
        </w:rPr>
        <mc:AlternateContent>
          <mc:Choice Requires="wps">
            <w:drawing>
              <wp:anchor distT="0" distB="0" distL="0" distR="0" simplePos="0" relativeHeight="487943168" behindDoc="1" locked="0" layoutInCell="1" allowOverlap="1">
                <wp:simplePos x="0" y="0"/>
                <wp:positionH relativeFrom="page">
                  <wp:posOffset>1125016</wp:posOffset>
                </wp:positionH>
                <wp:positionV relativeFrom="paragraph">
                  <wp:posOffset>306692</wp:posOffset>
                </wp:positionV>
                <wp:extent cx="5523865" cy="6350"/>
                <wp:effectExtent l="0" t="0" r="0" b="0"/>
                <wp:wrapTopAndBottom/>
                <wp:docPr id="943" name="Graphic 9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4.149023pt;width:434.95pt;height:.47998pt;mso-position-horizontal-relative:page;mso-position-vertical-relative:paragraph;z-index:-15373312;mso-wrap-distance-left:0;mso-wrap-distance-right:0" id="docshape73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765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44" name="Graphic 9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39936" id="docshape73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45" name="Group 9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46" name="Graphic 94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36" coordorigin="0,0" coordsize="8699,60">
                <v:rect style="position:absolute;left:0;top:0;width:8699;height:60" id="docshape737" filled="true" fillcolor="#612322" stroked="false">
                  <v:fill type="solid"/>
                </v:rect>
              </v:group>
            </w:pict>
          </mc:Fallback>
        </mc:AlternateContent>
      </w:r>
    </w:p>
    <w:p w:rsidR="00002852" w:rsidRDefault="00DD23FB">
      <w:pPr>
        <w:pStyle w:val="ListParagraph"/>
        <w:numPr>
          <w:ilvl w:val="0"/>
          <w:numId w:val="28"/>
        </w:numPr>
        <w:tabs>
          <w:tab w:val="left" w:pos="1942"/>
          <w:tab w:val="left" w:pos="3099"/>
        </w:tabs>
        <w:spacing w:before="262"/>
        <w:ind w:right="1370" w:hanging="360"/>
        <w:jc w:val="both"/>
        <w:rPr>
          <w:sz w:val="28"/>
        </w:rPr>
      </w:pPr>
      <w:r>
        <w:rPr>
          <w:rFonts w:ascii="Courier New" w:hAnsi="Courier New"/>
          <w:sz w:val="20"/>
        </w:rPr>
        <w:tab/>
      </w:r>
      <w:r>
        <w:rPr>
          <w:sz w:val="28"/>
        </w:rPr>
        <w:t xml:space="preserve">developing school policies and </w:t>
      </w:r>
      <w:proofErr w:type="spellStart"/>
      <w:r>
        <w:rPr>
          <w:sz w:val="28"/>
        </w:rPr>
        <w:t>programmes</w:t>
      </w:r>
      <w:proofErr w:type="spellEnd"/>
      <w:r>
        <w:rPr>
          <w:sz w:val="28"/>
        </w:rPr>
        <w:t xml:space="preserve"> that encourage children to adopt and maintain a healthy diet;</w:t>
      </w:r>
    </w:p>
    <w:p w:rsidR="00002852" w:rsidRDefault="00DD23FB">
      <w:pPr>
        <w:pStyle w:val="ListParagraph"/>
        <w:numPr>
          <w:ilvl w:val="0"/>
          <w:numId w:val="28"/>
        </w:numPr>
        <w:tabs>
          <w:tab w:val="left" w:pos="1942"/>
          <w:tab w:val="left" w:pos="3099"/>
        </w:tabs>
        <w:spacing w:line="242" w:lineRule="auto"/>
        <w:ind w:right="1366" w:hanging="360"/>
        <w:jc w:val="both"/>
        <w:rPr>
          <w:sz w:val="28"/>
        </w:rPr>
      </w:pPr>
      <w:r>
        <w:rPr>
          <w:rFonts w:ascii="Courier New" w:hAnsi="Courier New"/>
          <w:sz w:val="20"/>
        </w:rPr>
        <w:tab/>
      </w:r>
      <w:r>
        <w:rPr>
          <w:sz w:val="28"/>
        </w:rPr>
        <w:t>educating children, adolescents and adults about nutrition and healthy dietary practices;</w:t>
      </w:r>
    </w:p>
    <w:p w:rsidR="00002852" w:rsidRDefault="00DD23FB">
      <w:pPr>
        <w:pStyle w:val="ListParagraph"/>
        <w:numPr>
          <w:ilvl w:val="0"/>
          <w:numId w:val="28"/>
        </w:numPr>
        <w:tabs>
          <w:tab w:val="left" w:pos="1942"/>
          <w:tab w:val="left" w:pos="3099"/>
        </w:tabs>
        <w:ind w:right="1372" w:hanging="360"/>
        <w:jc w:val="both"/>
        <w:rPr>
          <w:sz w:val="28"/>
        </w:rPr>
      </w:pPr>
      <w:r>
        <w:rPr>
          <w:rFonts w:ascii="Courier New" w:hAnsi="Courier New"/>
          <w:sz w:val="20"/>
        </w:rPr>
        <w:tab/>
      </w:r>
      <w:r>
        <w:rPr>
          <w:sz w:val="28"/>
        </w:rPr>
        <w:t xml:space="preserve">encouraging culinary skills, including in children through </w:t>
      </w:r>
      <w:r>
        <w:rPr>
          <w:spacing w:val="-2"/>
          <w:sz w:val="28"/>
        </w:rPr>
        <w:t>schools;</w:t>
      </w:r>
    </w:p>
    <w:p w:rsidR="00002852" w:rsidRDefault="00DD23FB">
      <w:pPr>
        <w:pStyle w:val="ListParagraph"/>
        <w:numPr>
          <w:ilvl w:val="0"/>
          <w:numId w:val="28"/>
        </w:numPr>
        <w:tabs>
          <w:tab w:val="left" w:pos="1942"/>
          <w:tab w:val="left" w:pos="3099"/>
        </w:tabs>
        <w:ind w:right="1369" w:hanging="360"/>
        <w:jc w:val="both"/>
        <w:rPr>
          <w:sz w:val="28"/>
        </w:rPr>
      </w:pPr>
      <w:r>
        <w:rPr>
          <w:rFonts w:ascii="Courier New" w:hAnsi="Courier New"/>
          <w:sz w:val="20"/>
        </w:rPr>
        <w:tab/>
      </w:r>
      <w:r>
        <w:rPr>
          <w:sz w:val="28"/>
        </w:rPr>
        <w:t xml:space="preserve">supporting point-of-sale information, including through nutrition </w:t>
      </w:r>
      <w:proofErr w:type="spellStart"/>
      <w:r>
        <w:rPr>
          <w:sz w:val="28"/>
        </w:rPr>
        <w:t>labelling</w:t>
      </w:r>
      <w:proofErr w:type="spellEnd"/>
      <w:r>
        <w:rPr>
          <w:sz w:val="28"/>
        </w:rPr>
        <w:t xml:space="preserve"> that ensures accurate, standardized and comprehensible information on nutrient contents in foods (in line with the Codex </w:t>
      </w:r>
      <w:proofErr w:type="spellStart"/>
      <w:r>
        <w:rPr>
          <w:sz w:val="28"/>
        </w:rPr>
        <w:t>Alimentarius</w:t>
      </w:r>
      <w:proofErr w:type="spellEnd"/>
      <w:r>
        <w:rPr>
          <w:sz w:val="28"/>
        </w:rPr>
        <w:t xml:space="preserve"> Commission guidelines), with the addition of front-of-pack </w:t>
      </w:r>
      <w:proofErr w:type="spellStart"/>
      <w:r>
        <w:rPr>
          <w:sz w:val="28"/>
        </w:rPr>
        <w:t>labelling</w:t>
      </w:r>
      <w:proofErr w:type="spellEnd"/>
      <w:r>
        <w:rPr>
          <w:sz w:val="28"/>
        </w:rPr>
        <w:t xml:space="preserve"> to facilitate consumer understanding; and</w:t>
      </w:r>
    </w:p>
    <w:p w:rsidR="00002852" w:rsidRDefault="00DD23FB">
      <w:pPr>
        <w:pStyle w:val="ListParagraph"/>
        <w:numPr>
          <w:ilvl w:val="0"/>
          <w:numId w:val="28"/>
        </w:numPr>
        <w:tabs>
          <w:tab w:val="left" w:pos="1942"/>
          <w:tab w:val="left" w:pos="3099"/>
        </w:tabs>
        <w:spacing w:line="237" w:lineRule="auto"/>
        <w:ind w:right="1362" w:hanging="360"/>
        <w:jc w:val="both"/>
        <w:rPr>
          <w:sz w:val="28"/>
        </w:rPr>
      </w:pPr>
      <w:r>
        <w:rPr>
          <w:rFonts w:ascii="Courier New" w:hAnsi="Courier New"/>
          <w:sz w:val="20"/>
        </w:rPr>
        <w:tab/>
      </w:r>
      <w:proofErr w:type="gramStart"/>
      <w:r>
        <w:rPr>
          <w:sz w:val="28"/>
        </w:rPr>
        <w:t>providing</w:t>
      </w:r>
      <w:proofErr w:type="gramEnd"/>
      <w:r>
        <w:rPr>
          <w:sz w:val="28"/>
        </w:rPr>
        <w:t xml:space="preserve"> nutrition and dietary </w:t>
      </w:r>
      <w:proofErr w:type="spellStart"/>
      <w:r>
        <w:rPr>
          <w:sz w:val="28"/>
        </w:rPr>
        <w:t>counselling</w:t>
      </w:r>
      <w:proofErr w:type="spellEnd"/>
      <w:r>
        <w:rPr>
          <w:sz w:val="28"/>
        </w:rPr>
        <w:t xml:space="preserve"> at primary health- care facilities.</w:t>
      </w:r>
    </w:p>
    <w:p w:rsidR="00002852" w:rsidRDefault="00DD23FB">
      <w:pPr>
        <w:pStyle w:val="ListParagraph"/>
        <w:numPr>
          <w:ilvl w:val="0"/>
          <w:numId w:val="29"/>
        </w:numPr>
        <w:tabs>
          <w:tab w:val="left" w:pos="1942"/>
          <w:tab w:val="left" w:pos="2379"/>
        </w:tabs>
        <w:spacing w:before="281"/>
        <w:ind w:right="1374" w:hanging="360"/>
        <w:jc w:val="both"/>
        <w:rPr>
          <w:sz w:val="28"/>
        </w:rPr>
      </w:pPr>
      <w:r>
        <w:rPr>
          <w:sz w:val="20"/>
        </w:rPr>
        <w:tab/>
      </w:r>
      <w:r>
        <w:rPr>
          <w:sz w:val="28"/>
        </w:rPr>
        <w:t xml:space="preserve">Promoting appropriate infant and young child feeding practices </w:t>
      </w:r>
      <w:r>
        <w:rPr>
          <w:spacing w:val="-2"/>
          <w:sz w:val="28"/>
        </w:rPr>
        <w:t>through:</w:t>
      </w:r>
    </w:p>
    <w:p w:rsidR="00002852" w:rsidRDefault="00DD23FB">
      <w:pPr>
        <w:pStyle w:val="ListParagraph"/>
        <w:numPr>
          <w:ilvl w:val="0"/>
          <w:numId w:val="28"/>
        </w:numPr>
        <w:tabs>
          <w:tab w:val="left" w:pos="1942"/>
          <w:tab w:val="left" w:pos="3099"/>
        </w:tabs>
        <w:ind w:right="1362" w:hanging="360"/>
        <w:jc w:val="both"/>
        <w:rPr>
          <w:sz w:val="28"/>
        </w:rPr>
      </w:pPr>
      <w:r>
        <w:rPr>
          <w:rFonts w:ascii="Courier New" w:hAnsi="Courier New"/>
          <w:sz w:val="20"/>
        </w:rPr>
        <w:tab/>
      </w:r>
      <w:r>
        <w:rPr>
          <w:sz w:val="28"/>
        </w:rPr>
        <w:t xml:space="preserve">implementing the International Code of Marketing of Breast- milk Substitutes and subsequent relevant World Health Assembly </w:t>
      </w:r>
      <w:r>
        <w:rPr>
          <w:spacing w:val="-2"/>
          <w:sz w:val="28"/>
        </w:rPr>
        <w:t>resolutions;</w:t>
      </w:r>
    </w:p>
    <w:p w:rsidR="00002852" w:rsidRDefault="00DD23FB">
      <w:pPr>
        <w:pStyle w:val="ListParagraph"/>
        <w:numPr>
          <w:ilvl w:val="0"/>
          <w:numId w:val="28"/>
        </w:numPr>
        <w:tabs>
          <w:tab w:val="left" w:pos="1942"/>
          <w:tab w:val="left" w:pos="3099"/>
        </w:tabs>
        <w:spacing w:before="1"/>
        <w:ind w:right="1365" w:hanging="360"/>
        <w:jc w:val="both"/>
        <w:rPr>
          <w:sz w:val="28"/>
        </w:rPr>
      </w:pPr>
      <w:r>
        <w:rPr>
          <w:rFonts w:ascii="Courier New" w:hAnsi="Courier New"/>
          <w:sz w:val="20"/>
        </w:rPr>
        <w:tab/>
      </w:r>
      <w:r>
        <w:rPr>
          <w:sz w:val="28"/>
        </w:rPr>
        <w:t>implementing policies and practices to promote protection of working mothers; and</w:t>
      </w:r>
    </w:p>
    <w:p w:rsidR="00002852" w:rsidRDefault="00DD23FB">
      <w:pPr>
        <w:pStyle w:val="ListParagraph"/>
        <w:numPr>
          <w:ilvl w:val="0"/>
          <w:numId w:val="28"/>
        </w:numPr>
        <w:tabs>
          <w:tab w:val="left" w:pos="1942"/>
          <w:tab w:val="left" w:pos="3099"/>
        </w:tabs>
        <w:ind w:right="1363" w:hanging="360"/>
        <w:jc w:val="both"/>
        <w:rPr>
          <w:sz w:val="28"/>
        </w:rPr>
      </w:pPr>
      <w:r>
        <w:rPr>
          <w:rFonts w:ascii="Courier New" w:hAnsi="Courier New"/>
          <w:sz w:val="20"/>
        </w:rPr>
        <w:tab/>
      </w:r>
      <w:proofErr w:type="gramStart"/>
      <w:r>
        <w:rPr>
          <w:sz w:val="28"/>
        </w:rPr>
        <w:t>promoting</w:t>
      </w:r>
      <w:proofErr w:type="gramEnd"/>
      <w:r>
        <w:rPr>
          <w:sz w:val="28"/>
        </w:rPr>
        <w:t>, protecting and supporting breastfeeding in health services and the community, including through the Baby-friendly Hospital Initiative.</w:t>
      </w:r>
    </w:p>
    <w:p w:rsidR="00002852" w:rsidRDefault="00DD23FB">
      <w:pPr>
        <w:pStyle w:val="Heading2"/>
        <w:spacing w:before="284"/>
        <w:ind w:left="1942"/>
        <w:jc w:val="both"/>
      </w:pPr>
      <w:r>
        <w:t>Nutritional</w:t>
      </w:r>
      <w:r>
        <w:rPr>
          <w:spacing w:val="-8"/>
        </w:rPr>
        <w:t xml:space="preserve"> </w:t>
      </w:r>
      <w:r>
        <w:t>Needs</w:t>
      </w:r>
      <w:r>
        <w:rPr>
          <w:spacing w:val="-5"/>
        </w:rPr>
        <w:t xml:space="preserve"> </w:t>
      </w:r>
      <w:proofErr w:type="gramStart"/>
      <w:r>
        <w:t>During</w:t>
      </w:r>
      <w:proofErr w:type="gramEnd"/>
      <w:r>
        <w:rPr>
          <w:spacing w:val="-5"/>
        </w:rPr>
        <w:t xml:space="preserve"> </w:t>
      </w:r>
      <w:r>
        <w:t>Pregnancy</w:t>
      </w:r>
      <w:r>
        <w:rPr>
          <w:spacing w:val="-8"/>
        </w:rPr>
        <w:t xml:space="preserve"> </w:t>
      </w:r>
      <w:r>
        <w:t>and</w:t>
      </w:r>
      <w:r>
        <w:rPr>
          <w:spacing w:val="-6"/>
        </w:rPr>
        <w:t xml:space="preserve"> </w:t>
      </w:r>
      <w:r>
        <w:rPr>
          <w:spacing w:val="-2"/>
        </w:rPr>
        <w:t>Breastfeeding</w:t>
      </w:r>
    </w:p>
    <w:p w:rsidR="00002852" w:rsidRDefault="00DD23FB">
      <w:pPr>
        <w:pStyle w:val="BodyText"/>
        <w:spacing w:before="295"/>
        <w:ind w:left="1942" w:right="1369"/>
        <w:jc w:val="both"/>
      </w:pPr>
      <w:r>
        <w:t>Pregnancy</w:t>
      </w:r>
      <w:r>
        <w:rPr>
          <w:spacing w:val="40"/>
        </w:rPr>
        <w:t xml:space="preserve"> </w:t>
      </w:r>
      <w:r>
        <w:t>and</w:t>
      </w:r>
      <w:r>
        <w:rPr>
          <w:spacing w:val="40"/>
        </w:rPr>
        <w:t xml:space="preserve"> </w:t>
      </w:r>
      <w:r>
        <w:t>breastfeeding</w:t>
      </w:r>
      <w:r>
        <w:rPr>
          <w:spacing w:val="40"/>
        </w:rPr>
        <w:t xml:space="preserve"> </w:t>
      </w:r>
      <w:r>
        <w:t>are</w:t>
      </w:r>
      <w:r>
        <w:rPr>
          <w:spacing w:val="40"/>
        </w:rPr>
        <w:t xml:space="preserve"> </w:t>
      </w:r>
      <w:r>
        <w:t>the</w:t>
      </w:r>
      <w:r>
        <w:rPr>
          <w:spacing w:val="40"/>
        </w:rPr>
        <w:t xml:space="preserve"> </w:t>
      </w:r>
      <w:r>
        <w:t>most</w:t>
      </w:r>
      <w:r>
        <w:rPr>
          <w:spacing w:val="40"/>
        </w:rPr>
        <w:t xml:space="preserve"> </w:t>
      </w:r>
      <w:r>
        <w:t>nutritionally</w:t>
      </w:r>
      <w:r>
        <w:rPr>
          <w:spacing w:val="40"/>
        </w:rPr>
        <w:t xml:space="preserve"> </w:t>
      </w:r>
      <w:r>
        <w:t>demanding times</w:t>
      </w:r>
      <w:r>
        <w:rPr>
          <w:spacing w:val="40"/>
        </w:rPr>
        <w:t xml:space="preserve"> </w:t>
      </w:r>
      <w:r>
        <w:t>of</w:t>
      </w:r>
      <w:r>
        <w:rPr>
          <w:spacing w:val="40"/>
        </w:rPr>
        <w:t xml:space="preserve"> </w:t>
      </w:r>
      <w:r>
        <w:t>a</w:t>
      </w:r>
      <w:r>
        <w:rPr>
          <w:spacing w:val="40"/>
        </w:rPr>
        <w:t xml:space="preserve"> </w:t>
      </w:r>
      <w:r>
        <w:t>woman's</w:t>
      </w:r>
      <w:r>
        <w:rPr>
          <w:spacing w:val="40"/>
        </w:rPr>
        <w:t xml:space="preserve"> </w:t>
      </w:r>
      <w:r>
        <w:t>life.</w:t>
      </w:r>
      <w:r>
        <w:rPr>
          <w:spacing w:val="40"/>
        </w:rPr>
        <w:t xml:space="preserve"> </w:t>
      </w:r>
      <w:r>
        <w:t>The</w:t>
      </w:r>
      <w:r>
        <w:rPr>
          <w:spacing w:val="40"/>
        </w:rPr>
        <w:t xml:space="preserve"> </w:t>
      </w:r>
      <w:r>
        <w:t>body</w:t>
      </w:r>
      <w:r>
        <w:rPr>
          <w:spacing w:val="40"/>
        </w:rPr>
        <w:t xml:space="preserve"> </w:t>
      </w:r>
      <w:r>
        <w:t>needs</w:t>
      </w:r>
      <w:r>
        <w:rPr>
          <w:spacing w:val="40"/>
        </w:rPr>
        <w:t xml:space="preserve"> </w:t>
      </w:r>
      <w:r>
        <w:t>enough</w:t>
      </w:r>
      <w:r>
        <w:rPr>
          <w:spacing w:val="40"/>
        </w:rPr>
        <w:t xml:space="preserve"> </w:t>
      </w:r>
      <w:r>
        <w:t>nutrients</w:t>
      </w:r>
      <w:r>
        <w:rPr>
          <w:spacing w:val="40"/>
        </w:rPr>
        <w:t xml:space="preserve"> </w:t>
      </w:r>
      <w:r>
        <w:t>every</w:t>
      </w:r>
      <w:r>
        <w:rPr>
          <w:spacing w:val="40"/>
        </w:rPr>
        <w:t xml:space="preserve"> </w:t>
      </w:r>
      <w:r>
        <w:t>day to</w:t>
      </w:r>
      <w:r>
        <w:rPr>
          <w:spacing w:val="37"/>
        </w:rPr>
        <w:t xml:space="preserve"> </w:t>
      </w:r>
      <w:r>
        <w:t>maintain</w:t>
      </w:r>
      <w:r>
        <w:rPr>
          <w:spacing w:val="35"/>
        </w:rPr>
        <w:t xml:space="preserve"> </w:t>
      </w:r>
      <w:r>
        <w:t>its</w:t>
      </w:r>
      <w:r>
        <w:rPr>
          <w:spacing w:val="35"/>
        </w:rPr>
        <w:t xml:space="preserve"> </w:t>
      </w:r>
      <w:r>
        <w:t>needs</w:t>
      </w:r>
      <w:r>
        <w:rPr>
          <w:spacing w:val="35"/>
        </w:rPr>
        <w:t xml:space="preserve"> </w:t>
      </w:r>
      <w:r>
        <w:t>and</w:t>
      </w:r>
      <w:r>
        <w:rPr>
          <w:spacing w:val="35"/>
        </w:rPr>
        <w:t xml:space="preserve"> </w:t>
      </w:r>
      <w:r>
        <w:t>also</w:t>
      </w:r>
      <w:r>
        <w:rPr>
          <w:spacing w:val="35"/>
        </w:rPr>
        <w:t xml:space="preserve"> </w:t>
      </w:r>
      <w:r>
        <w:t>to</w:t>
      </w:r>
      <w:r>
        <w:rPr>
          <w:spacing w:val="33"/>
        </w:rPr>
        <w:t xml:space="preserve"> </w:t>
      </w:r>
      <w:r>
        <w:t>support</w:t>
      </w:r>
      <w:r>
        <w:rPr>
          <w:spacing w:val="35"/>
        </w:rPr>
        <w:t xml:space="preserve"> </w:t>
      </w:r>
      <w:r>
        <w:t>the</w:t>
      </w:r>
      <w:r>
        <w:rPr>
          <w:spacing w:val="34"/>
        </w:rPr>
        <w:t xml:space="preserve"> </w:t>
      </w:r>
      <w:r>
        <w:t>growth</w:t>
      </w:r>
      <w:r>
        <w:rPr>
          <w:spacing w:val="33"/>
        </w:rPr>
        <w:t xml:space="preserve"> </w:t>
      </w:r>
      <w:r>
        <w:t>of</w:t>
      </w:r>
      <w:r>
        <w:rPr>
          <w:spacing w:val="34"/>
        </w:rPr>
        <w:t xml:space="preserve"> </w:t>
      </w:r>
      <w:r>
        <w:t>a</w:t>
      </w:r>
      <w:r>
        <w:rPr>
          <w:spacing w:val="34"/>
        </w:rPr>
        <w:t xml:space="preserve"> </w:t>
      </w:r>
      <w:r>
        <w:t>baby.</w:t>
      </w:r>
      <w:r>
        <w:rPr>
          <w:spacing w:val="36"/>
        </w:rPr>
        <w:t xml:space="preserve"> </w:t>
      </w:r>
      <w:r>
        <w:t>All</w:t>
      </w:r>
      <w:r>
        <w:rPr>
          <w:spacing w:val="35"/>
        </w:rPr>
        <w:t xml:space="preserve"> </w:t>
      </w:r>
      <w:r>
        <w:t>of the nourishment the developing baby needs comes from mom, either through the foods she eats or the supplements she takes. Pregnant and breastfeeding women need more nutrients than other women. It is important to consume balanced meals that have a variety of foods, including</w:t>
      </w:r>
      <w:r>
        <w:rPr>
          <w:spacing w:val="40"/>
        </w:rPr>
        <w:t xml:space="preserve"> </w:t>
      </w:r>
      <w:r>
        <w:t>fruits</w:t>
      </w:r>
      <w:r>
        <w:rPr>
          <w:spacing w:val="40"/>
        </w:rPr>
        <w:t xml:space="preserve"> </w:t>
      </w:r>
      <w:r>
        <w:t>and</w:t>
      </w:r>
      <w:r>
        <w:rPr>
          <w:spacing w:val="40"/>
        </w:rPr>
        <w:t xml:space="preserve"> </w:t>
      </w:r>
      <w:r>
        <w:t>vegetables,</w:t>
      </w:r>
      <w:r>
        <w:rPr>
          <w:spacing w:val="40"/>
        </w:rPr>
        <w:t xml:space="preserve"> </w:t>
      </w:r>
      <w:r>
        <w:t>whole</w:t>
      </w:r>
      <w:r>
        <w:rPr>
          <w:spacing w:val="40"/>
        </w:rPr>
        <w:t xml:space="preserve"> </w:t>
      </w:r>
      <w:r>
        <w:t>grains,</w:t>
      </w:r>
      <w:r>
        <w:rPr>
          <w:spacing w:val="40"/>
        </w:rPr>
        <w:t xml:space="preserve"> </w:t>
      </w:r>
      <w:r>
        <w:t>lean</w:t>
      </w:r>
      <w:r>
        <w:rPr>
          <w:spacing w:val="40"/>
        </w:rPr>
        <w:t xml:space="preserve"> </w:t>
      </w:r>
      <w:r>
        <w:t>protein</w:t>
      </w:r>
      <w:r>
        <w:rPr>
          <w:spacing w:val="40"/>
        </w:rPr>
        <w:t xml:space="preserve"> </w:t>
      </w:r>
      <w:r>
        <w:t>and</w:t>
      </w:r>
      <w:r>
        <w:rPr>
          <w:spacing w:val="40"/>
        </w:rPr>
        <w:t xml:space="preserve"> </w:t>
      </w:r>
      <w:r>
        <w:t xml:space="preserve">low- fat dairy products. </w:t>
      </w:r>
      <w:proofErr w:type="spellStart"/>
      <w:r>
        <w:t>MyPlate</w:t>
      </w:r>
      <w:proofErr w:type="spellEnd"/>
      <w:r>
        <w:t xml:space="preserve"> has recommendations for pregnant and breastfeeding women</w:t>
      </w:r>
    </w:p>
    <w:p w:rsidR="00002852" w:rsidRDefault="00002852">
      <w:pPr>
        <w:pStyle w:val="BodyText"/>
        <w:spacing w:before="1"/>
      </w:pPr>
    </w:p>
    <w:p w:rsidR="00002852" w:rsidRDefault="00DD23FB">
      <w:pPr>
        <w:pStyle w:val="BodyText"/>
        <w:ind w:left="1942" w:right="1370"/>
        <w:jc w:val="both"/>
      </w:pPr>
      <w:r>
        <w:t>The recommendations help moms choose healthy and nutrient-dense foods</w:t>
      </w:r>
      <w:r>
        <w:rPr>
          <w:spacing w:val="51"/>
        </w:rPr>
        <w:t xml:space="preserve"> </w:t>
      </w:r>
      <w:r>
        <w:t>to</w:t>
      </w:r>
      <w:r>
        <w:rPr>
          <w:spacing w:val="60"/>
        </w:rPr>
        <w:t xml:space="preserve"> </w:t>
      </w:r>
      <w:r>
        <w:t>meet</w:t>
      </w:r>
      <w:r>
        <w:rPr>
          <w:spacing w:val="54"/>
        </w:rPr>
        <w:t xml:space="preserve"> </w:t>
      </w:r>
      <w:r>
        <w:t>their</w:t>
      </w:r>
      <w:r>
        <w:rPr>
          <w:spacing w:val="53"/>
        </w:rPr>
        <w:t xml:space="preserve"> </w:t>
      </w:r>
      <w:r>
        <w:t>needs</w:t>
      </w:r>
      <w:r>
        <w:rPr>
          <w:spacing w:val="57"/>
        </w:rPr>
        <w:t xml:space="preserve"> </w:t>
      </w:r>
      <w:r>
        <w:t>and</w:t>
      </w:r>
      <w:r>
        <w:rPr>
          <w:spacing w:val="57"/>
        </w:rPr>
        <w:t xml:space="preserve"> </w:t>
      </w:r>
      <w:r>
        <w:t>those</w:t>
      </w:r>
      <w:r>
        <w:rPr>
          <w:spacing w:val="53"/>
        </w:rPr>
        <w:t xml:space="preserve"> </w:t>
      </w:r>
      <w:r>
        <w:t>of</w:t>
      </w:r>
      <w:r>
        <w:rPr>
          <w:spacing w:val="56"/>
        </w:rPr>
        <w:t xml:space="preserve"> </w:t>
      </w:r>
      <w:r>
        <w:t>their</w:t>
      </w:r>
      <w:r>
        <w:rPr>
          <w:spacing w:val="57"/>
        </w:rPr>
        <w:t xml:space="preserve"> </w:t>
      </w:r>
      <w:r>
        <w:t>unborn</w:t>
      </w:r>
      <w:r>
        <w:rPr>
          <w:spacing w:val="56"/>
        </w:rPr>
        <w:t xml:space="preserve"> </w:t>
      </w:r>
      <w:r>
        <w:t>child.</w:t>
      </w:r>
      <w:r>
        <w:rPr>
          <w:spacing w:val="52"/>
        </w:rPr>
        <w:t xml:space="preserve"> </w:t>
      </w:r>
      <w:r>
        <w:rPr>
          <w:spacing w:val="-2"/>
        </w:rPr>
        <w:t>Nutrient-</w:t>
      </w:r>
    </w:p>
    <w:p w:rsidR="00002852" w:rsidRDefault="00DD23FB">
      <w:pPr>
        <w:pStyle w:val="BodyText"/>
        <w:spacing w:before="115"/>
        <w:rPr>
          <w:sz w:val="20"/>
        </w:rPr>
      </w:pPr>
      <w:r>
        <w:rPr>
          <w:noProof/>
          <w:sz w:val="20"/>
        </w:rPr>
        <mc:AlternateContent>
          <mc:Choice Requires="wps">
            <w:drawing>
              <wp:anchor distT="0" distB="0" distL="0" distR="0" simplePos="0" relativeHeight="487944704" behindDoc="1" locked="0" layoutInCell="1" allowOverlap="1">
                <wp:simplePos x="0" y="0"/>
                <wp:positionH relativeFrom="page">
                  <wp:posOffset>1125016</wp:posOffset>
                </wp:positionH>
                <wp:positionV relativeFrom="paragraph">
                  <wp:posOffset>234302</wp:posOffset>
                </wp:positionV>
                <wp:extent cx="5523865" cy="6350"/>
                <wp:effectExtent l="0" t="0" r="0" b="0"/>
                <wp:wrapTopAndBottom/>
                <wp:docPr id="947" name="Graphic 9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449024pt;width:434.95pt;height:.47998pt;mso-position-horizontal-relative:page;mso-position-vertical-relative:paragraph;z-index:-15371776;mso-wrap-distance-left:0;mso-wrap-distance-right:0" id="docshape73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780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48" name="Graphic 9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38400" id="docshape73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49" name="Group 9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50" name="Graphic 95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40" coordorigin="0,0" coordsize="8699,60">
                <v:rect style="position:absolute;left:0;top:0;width:8699;height:60" id="docshape741" filled="true" fillcolor="#612322" stroked="false">
                  <v:fill type="solid"/>
                </v:rect>
              </v:group>
            </w:pict>
          </mc:Fallback>
        </mc:AlternateContent>
      </w:r>
    </w:p>
    <w:p w:rsidR="00002852" w:rsidRDefault="00DD23FB">
      <w:pPr>
        <w:pStyle w:val="BodyText"/>
        <w:spacing w:before="262"/>
        <w:ind w:left="1942" w:right="1382"/>
        <w:jc w:val="both"/>
      </w:pPr>
      <w:proofErr w:type="gramStart"/>
      <w:r>
        <w:t>dense</w:t>
      </w:r>
      <w:proofErr w:type="gramEnd"/>
      <w:r>
        <w:rPr>
          <w:spacing w:val="40"/>
        </w:rPr>
        <w:t xml:space="preserve"> </w:t>
      </w:r>
      <w:r>
        <w:t>foods</w:t>
      </w:r>
      <w:r>
        <w:rPr>
          <w:spacing w:val="40"/>
        </w:rPr>
        <w:t xml:space="preserve"> </w:t>
      </w:r>
      <w:r>
        <w:t>are</w:t>
      </w:r>
      <w:r>
        <w:rPr>
          <w:spacing w:val="40"/>
        </w:rPr>
        <w:t xml:space="preserve"> </w:t>
      </w:r>
      <w:r>
        <w:t>packed</w:t>
      </w:r>
      <w:r>
        <w:rPr>
          <w:spacing w:val="40"/>
        </w:rPr>
        <w:t xml:space="preserve"> </w:t>
      </w:r>
      <w:r>
        <w:t>with</w:t>
      </w:r>
      <w:r>
        <w:rPr>
          <w:spacing w:val="40"/>
        </w:rPr>
        <w:t xml:space="preserve"> </w:t>
      </w:r>
      <w:r>
        <w:t>more</w:t>
      </w:r>
      <w:r>
        <w:rPr>
          <w:spacing w:val="40"/>
        </w:rPr>
        <w:t xml:space="preserve"> </w:t>
      </w:r>
      <w:r>
        <w:t>nutrients</w:t>
      </w:r>
      <w:r>
        <w:rPr>
          <w:spacing w:val="40"/>
        </w:rPr>
        <w:t xml:space="preserve"> </w:t>
      </w:r>
      <w:r>
        <w:t>for</w:t>
      </w:r>
      <w:r>
        <w:rPr>
          <w:spacing w:val="40"/>
        </w:rPr>
        <w:t xml:space="preserve"> </w:t>
      </w:r>
      <w:r>
        <w:t>the</w:t>
      </w:r>
      <w:r>
        <w:rPr>
          <w:spacing w:val="40"/>
        </w:rPr>
        <w:t xml:space="preserve"> </w:t>
      </w:r>
      <w:r>
        <w:t>calories</w:t>
      </w:r>
      <w:r>
        <w:rPr>
          <w:spacing w:val="40"/>
        </w:rPr>
        <w:t xml:space="preserve"> </w:t>
      </w:r>
      <w:r>
        <w:t>than</w:t>
      </w:r>
      <w:r>
        <w:rPr>
          <w:spacing w:val="40"/>
        </w:rPr>
        <w:t xml:space="preserve"> </w:t>
      </w:r>
      <w:r>
        <w:t>other foods that are mostly calories with few nutrients. Personal daily needs will vary depending on the mother's weight before pregnancy, activity</w:t>
      </w:r>
      <w:r>
        <w:rPr>
          <w:spacing w:val="40"/>
        </w:rPr>
        <w:t xml:space="preserve"> </w:t>
      </w:r>
      <w:r>
        <w:t>level</w:t>
      </w:r>
      <w:r>
        <w:rPr>
          <w:spacing w:val="40"/>
        </w:rPr>
        <w:t xml:space="preserve"> </w:t>
      </w:r>
      <w:r>
        <w:t>and</w:t>
      </w:r>
      <w:r>
        <w:rPr>
          <w:spacing w:val="40"/>
        </w:rPr>
        <w:t xml:space="preserve"> </w:t>
      </w:r>
      <w:r>
        <w:t>if</w:t>
      </w:r>
      <w:r>
        <w:rPr>
          <w:spacing w:val="40"/>
        </w:rPr>
        <w:t xml:space="preserve"> </w:t>
      </w:r>
      <w:r>
        <w:t>mom</w:t>
      </w:r>
      <w:r>
        <w:rPr>
          <w:spacing w:val="40"/>
        </w:rPr>
        <w:t xml:space="preserve"> </w:t>
      </w:r>
      <w:r>
        <w:t>is</w:t>
      </w:r>
      <w:r>
        <w:rPr>
          <w:spacing w:val="40"/>
        </w:rPr>
        <w:t xml:space="preserve"> </w:t>
      </w:r>
      <w:r>
        <w:t>expecting</w:t>
      </w:r>
      <w:r>
        <w:rPr>
          <w:spacing w:val="40"/>
        </w:rPr>
        <w:t xml:space="preserve"> </w:t>
      </w:r>
      <w:r>
        <w:t>or</w:t>
      </w:r>
      <w:r>
        <w:rPr>
          <w:spacing w:val="40"/>
        </w:rPr>
        <w:t xml:space="preserve"> </w:t>
      </w:r>
      <w:r>
        <w:t>has</w:t>
      </w:r>
      <w:r>
        <w:rPr>
          <w:spacing w:val="40"/>
        </w:rPr>
        <w:t xml:space="preserve"> </w:t>
      </w:r>
      <w:r>
        <w:t>delivered</w:t>
      </w:r>
      <w:r>
        <w:rPr>
          <w:spacing w:val="40"/>
        </w:rPr>
        <w:t xml:space="preserve"> </w:t>
      </w:r>
      <w:r>
        <w:t>multiple babies. In addition, pregnant women may need to take a prenatal</w:t>
      </w:r>
      <w:r>
        <w:rPr>
          <w:spacing w:val="80"/>
          <w:w w:val="150"/>
        </w:rPr>
        <w:t xml:space="preserve"> </w:t>
      </w:r>
      <w:r>
        <w:t>vitamin and mineral supplement to ensure adequate intake of specific vitamins</w:t>
      </w:r>
      <w:r>
        <w:rPr>
          <w:spacing w:val="40"/>
        </w:rPr>
        <w:t xml:space="preserve"> </w:t>
      </w:r>
      <w:r>
        <w:t>such</w:t>
      </w:r>
      <w:r>
        <w:rPr>
          <w:spacing w:val="40"/>
        </w:rPr>
        <w:t xml:space="preserve"> </w:t>
      </w:r>
      <w:r>
        <w:t>as</w:t>
      </w:r>
      <w:r>
        <w:rPr>
          <w:spacing w:val="40"/>
        </w:rPr>
        <w:t xml:space="preserve"> </w:t>
      </w:r>
      <w:r>
        <w:t>folic</w:t>
      </w:r>
      <w:r>
        <w:rPr>
          <w:spacing w:val="40"/>
        </w:rPr>
        <w:t xml:space="preserve"> </w:t>
      </w:r>
      <w:r>
        <w:t>acid,</w:t>
      </w:r>
      <w:r>
        <w:rPr>
          <w:spacing w:val="40"/>
        </w:rPr>
        <w:t xml:space="preserve"> </w:t>
      </w:r>
      <w:r>
        <w:t>iron</w:t>
      </w:r>
      <w:r>
        <w:rPr>
          <w:spacing w:val="40"/>
        </w:rPr>
        <w:t xml:space="preserve"> </w:t>
      </w:r>
      <w:r>
        <w:t>and</w:t>
      </w:r>
      <w:r>
        <w:rPr>
          <w:spacing w:val="40"/>
        </w:rPr>
        <w:t xml:space="preserve"> </w:t>
      </w:r>
      <w:r>
        <w:t>calcium.</w:t>
      </w:r>
    </w:p>
    <w:p w:rsidR="00002852" w:rsidRDefault="00DD23FB">
      <w:pPr>
        <w:pStyle w:val="BodyText"/>
        <w:ind w:left="1942" w:right="1383"/>
        <w:jc w:val="both"/>
      </w:pPr>
      <w:proofErr w:type="spellStart"/>
      <w:r>
        <w:rPr>
          <w:b/>
        </w:rPr>
        <w:t>Folate</w:t>
      </w:r>
      <w:proofErr w:type="spellEnd"/>
      <w:r>
        <w:rPr>
          <w:b/>
        </w:rPr>
        <w:t xml:space="preserve"> </w:t>
      </w:r>
      <w:r>
        <w:t>is</w:t>
      </w:r>
      <w:r>
        <w:rPr>
          <w:spacing w:val="40"/>
        </w:rPr>
        <w:t xml:space="preserve"> </w:t>
      </w:r>
      <w:r>
        <w:t>essential</w:t>
      </w:r>
      <w:r>
        <w:rPr>
          <w:spacing w:val="40"/>
        </w:rPr>
        <w:t xml:space="preserve"> </w:t>
      </w:r>
      <w:r>
        <w:t>because</w:t>
      </w:r>
      <w:r>
        <w:rPr>
          <w:spacing w:val="40"/>
        </w:rPr>
        <w:t xml:space="preserve"> </w:t>
      </w:r>
      <w:r>
        <w:t>it</w:t>
      </w:r>
      <w:r>
        <w:rPr>
          <w:spacing w:val="40"/>
        </w:rPr>
        <w:t xml:space="preserve"> </w:t>
      </w:r>
      <w:r>
        <w:t>reduces</w:t>
      </w:r>
      <w:r>
        <w:rPr>
          <w:spacing w:val="40"/>
        </w:rPr>
        <w:t xml:space="preserve"> </w:t>
      </w:r>
      <w:r>
        <w:t>the</w:t>
      </w:r>
      <w:r>
        <w:rPr>
          <w:spacing w:val="40"/>
        </w:rPr>
        <w:t xml:space="preserve"> </w:t>
      </w:r>
      <w:r>
        <w:t>risk</w:t>
      </w:r>
      <w:r>
        <w:rPr>
          <w:spacing w:val="40"/>
        </w:rPr>
        <w:t xml:space="preserve"> </w:t>
      </w:r>
      <w:r>
        <w:t>of</w:t>
      </w:r>
      <w:r>
        <w:rPr>
          <w:spacing w:val="40"/>
        </w:rPr>
        <w:t xml:space="preserve"> </w:t>
      </w:r>
      <w:r>
        <w:t>a</w:t>
      </w:r>
      <w:r>
        <w:rPr>
          <w:spacing w:val="40"/>
        </w:rPr>
        <w:t xml:space="preserve"> </w:t>
      </w:r>
      <w:r>
        <w:t>baby</w:t>
      </w:r>
      <w:r>
        <w:rPr>
          <w:spacing w:val="40"/>
        </w:rPr>
        <w:t xml:space="preserve"> </w:t>
      </w:r>
      <w:r>
        <w:t>being</w:t>
      </w:r>
      <w:r>
        <w:rPr>
          <w:spacing w:val="40"/>
        </w:rPr>
        <w:t xml:space="preserve"> </w:t>
      </w:r>
      <w:r>
        <w:t>born with spinal cord birth defects. It is important to consume 400</w:t>
      </w:r>
      <w:r>
        <w:rPr>
          <w:spacing w:val="40"/>
        </w:rPr>
        <w:t xml:space="preserve"> </w:t>
      </w:r>
      <w:r>
        <w:t>micrograms</w:t>
      </w:r>
      <w:r>
        <w:rPr>
          <w:spacing w:val="40"/>
        </w:rPr>
        <w:t xml:space="preserve"> </w:t>
      </w:r>
      <w:r>
        <w:t>per</w:t>
      </w:r>
      <w:r>
        <w:rPr>
          <w:spacing w:val="40"/>
        </w:rPr>
        <w:t xml:space="preserve"> </w:t>
      </w:r>
      <w:r>
        <w:t>day</w:t>
      </w:r>
      <w:r>
        <w:rPr>
          <w:spacing w:val="40"/>
        </w:rPr>
        <w:t xml:space="preserve"> </w:t>
      </w:r>
      <w:r>
        <w:t>of</w:t>
      </w:r>
      <w:r>
        <w:rPr>
          <w:spacing w:val="40"/>
        </w:rPr>
        <w:t xml:space="preserve"> </w:t>
      </w:r>
      <w:r>
        <w:t>folic</w:t>
      </w:r>
      <w:r>
        <w:rPr>
          <w:spacing w:val="40"/>
        </w:rPr>
        <w:t xml:space="preserve"> </w:t>
      </w:r>
      <w:r>
        <w:t>acid</w:t>
      </w:r>
      <w:r>
        <w:rPr>
          <w:spacing w:val="40"/>
        </w:rPr>
        <w:t xml:space="preserve"> </w:t>
      </w:r>
      <w:r>
        <w:t>before</w:t>
      </w:r>
      <w:r>
        <w:rPr>
          <w:spacing w:val="40"/>
        </w:rPr>
        <w:t xml:space="preserve"> </w:t>
      </w:r>
      <w:r>
        <w:t>pregnancy,</w:t>
      </w:r>
      <w:r>
        <w:rPr>
          <w:spacing w:val="40"/>
        </w:rPr>
        <w:t xml:space="preserve"> </w:t>
      </w:r>
      <w:r>
        <w:t>and</w:t>
      </w:r>
      <w:r>
        <w:rPr>
          <w:spacing w:val="40"/>
        </w:rPr>
        <w:t xml:space="preserve"> </w:t>
      </w:r>
      <w:r>
        <w:t>600 micrograms</w:t>
      </w:r>
      <w:r>
        <w:rPr>
          <w:spacing w:val="62"/>
          <w:w w:val="150"/>
        </w:rPr>
        <w:t xml:space="preserve"> </w:t>
      </w:r>
      <w:r>
        <w:t>per</w:t>
      </w:r>
      <w:r>
        <w:rPr>
          <w:spacing w:val="61"/>
          <w:w w:val="150"/>
        </w:rPr>
        <w:t xml:space="preserve"> </w:t>
      </w:r>
      <w:r>
        <w:t>day</w:t>
      </w:r>
      <w:r>
        <w:rPr>
          <w:spacing w:val="59"/>
          <w:w w:val="150"/>
        </w:rPr>
        <w:t xml:space="preserve"> </w:t>
      </w:r>
      <w:r>
        <w:t>during</w:t>
      </w:r>
      <w:r>
        <w:rPr>
          <w:spacing w:val="60"/>
          <w:w w:val="150"/>
        </w:rPr>
        <w:t xml:space="preserve"> </w:t>
      </w:r>
      <w:r>
        <w:t>pregnancy.</w:t>
      </w:r>
      <w:r>
        <w:rPr>
          <w:spacing w:val="63"/>
          <w:w w:val="150"/>
        </w:rPr>
        <w:t xml:space="preserve"> </w:t>
      </w:r>
      <w:r>
        <w:t>Breastfeeding</w:t>
      </w:r>
      <w:r>
        <w:rPr>
          <w:spacing w:val="62"/>
          <w:w w:val="150"/>
        </w:rPr>
        <w:t xml:space="preserve"> </w:t>
      </w:r>
      <w:r>
        <w:t>women</w:t>
      </w:r>
      <w:r>
        <w:rPr>
          <w:spacing w:val="63"/>
          <w:w w:val="150"/>
        </w:rPr>
        <w:t xml:space="preserve"> </w:t>
      </w:r>
      <w:r>
        <w:rPr>
          <w:spacing w:val="-4"/>
        </w:rPr>
        <w:t>need</w:t>
      </w:r>
    </w:p>
    <w:p w:rsidR="00002852" w:rsidRDefault="00DD23FB">
      <w:pPr>
        <w:pStyle w:val="BodyText"/>
        <w:spacing w:before="1"/>
        <w:ind w:left="1942" w:right="1390"/>
        <w:jc w:val="both"/>
      </w:pPr>
      <w:proofErr w:type="gramStart"/>
      <w:r>
        <w:t>500</w:t>
      </w:r>
      <w:r>
        <w:rPr>
          <w:spacing w:val="40"/>
        </w:rPr>
        <w:t xml:space="preserve"> </w:t>
      </w:r>
      <w:r>
        <w:t>micrograms</w:t>
      </w:r>
      <w:r>
        <w:rPr>
          <w:spacing w:val="40"/>
        </w:rPr>
        <w:t xml:space="preserve"> </w:t>
      </w:r>
      <w:r>
        <w:t>per</w:t>
      </w:r>
      <w:r>
        <w:rPr>
          <w:spacing w:val="40"/>
        </w:rPr>
        <w:t xml:space="preserve"> </w:t>
      </w:r>
      <w:r>
        <w:t>day.</w:t>
      </w:r>
      <w:proofErr w:type="gramEnd"/>
      <w:r>
        <w:rPr>
          <w:spacing w:val="40"/>
        </w:rPr>
        <w:t xml:space="preserve"> </w:t>
      </w:r>
      <w:r>
        <w:t>Foods</w:t>
      </w:r>
      <w:r>
        <w:rPr>
          <w:spacing w:val="40"/>
        </w:rPr>
        <w:t xml:space="preserve"> </w:t>
      </w:r>
      <w:r>
        <w:t>such</w:t>
      </w:r>
      <w:r>
        <w:rPr>
          <w:spacing w:val="40"/>
        </w:rPr>
        <w:t xml:space="preserve"> </w:t>
      </w:r>
      <w:r>
        <w:t>as</w:t>
      </w:r>
      <w:r>
        <w:rPr>
          <w:spacing w:val="40"/>
        </w:rPr>
        <w:t xml:space="preserve"> </w:t>
      </w:r>
      <w:r>
        <w:t>broccoli,</w:t>
      </w:r>
      <w:r>
        <w:rPr>
          <w:spacing w:val="40"/>
        </w:rPr>
        <w:t xml:space="preserve"> </w:t>
      </w:r>
      <w:r>
        <w:t>dark</w:t>
      </w:r>
      <w:r>
        <w:rPr>
          <w:spacing w:val="40"/>
        </w:rPr>
        <w:t xml:space="preserve"> </w:t>
      </w:r>
      <w:r>
        <w:t>green vegetables</w:t>
      </w:r>
      <w:r>
        <w:rPr>
          <w:spacing w:val="40"/>
        </w:rPr>
        <w:t xml:space="preserve"> </w:t>
      </w:r>
      <w:r>
        <w:t>and</w:t>
      </w:r>
      <w:r>
        <w:rPr>
          <w:spacing w:val="40"/>
        </w:rPr>
        <w:t xml:space="preserve"> </w:t>
      </w:r>
      <w:r>
        <w:t>oranges</w:t>
      </w:r>
      <w:r>
        <w:rPr>
          <w:spacing w:val="40"/>
        </w:rPr>
        <w:t xml:space="preserve"> </w:t>
      </w:r>
      <w:r>
        <w:t>are</w:t>
      </w:r>
      <w:r>
        <w:rPr>
          <w:spacing w:val="40"/>
        </w:rPr>
        <w:t xml:space="preserve"> </w:t>
      </w:r>
      <w:r>
        <w:t>high</w:t>
      </w:r>
      <w:r>
        <w:rPr>
          <w:spacing w:val="40"/>
        </w:rPr>
        <w:t xml:space="preserve"> </w:t>
      </w:r>
      <w:r>
        <w:t>in</w:t>
      </w:r>
      <w:r>
        <w:rPr>
          <w:spacing w:val="40"/>
        </w:rPr>
        <w:t xml:space="preserve"> </w:t>
      </w:r>
      <w:r>
        <w:t>folic</w:t>
      </w:r>
      <w:r>
        <w:rPr>
          <w:spacing w:val="40"/>
        </w:rPr>
        <w:t xml:space="preserve"> </w:t>
      </w:r>
      <w:r>
        <w:t>acid.</w:t>
      </w:r>
    </w:p>
    <w:p w:rsidR="00002852" w:rsidRDefault="00DD23FB">
      <w:pPr>
        <w:pStyle w:val="BodyText"/>
        <w:ind w:left="1942" w:right="1377"/>
        <w:jc w:val="both"/>
      </w:pPr>
      <w:r>
        <w:rPr>
          <w:b/>
        </w:rPr>
        <w:t xml:space="preserve">Iron </w:t>
      </w:r>
      <w:r>
        <w:t>is needed to prevent iron-deficiency-related anemia. Pregnant women need about 27 milligrams per day. The need for iron declines after birth, but women who are breastfeeding still require about 10 milligrams</w:t>
      </w:r>
      <w:r>
        <w:rPr>
          <w:spacing w:val="40"/>
        </w:rPr>
        <w:t xml:space="preserve"> </w:t>
      </w:r>
      <w:r>
        <w:t>per</w:t>
      </w:r>
      <w:r>
        <w:rPr>
          <w:spacing w:val="40"/>
        </w:rPr>
        <w:t xml:space="preserve"> </w:t>
      </w:r>
      <w:r>
        <w:t>day.</w:t>
      </w:r>
      <w:r>
        <w:rPr>
          <w:spacing w:val="40"/>
        </w:rPr>
        <w:t xml:space="preserve"> </w:t>
      </w:r>
      <w:r>
        <w:t>Fortified</w:t>
      </w:r>
      <w:r>
        <w:rPr>
          <w:spacing w:val="40"/>
        </w:rPr>
        <w:t xml:space="preserve"> </w:t>
      </w:r>
      <w:r>
        <w:t>cereals,</w:t>
      </w:r>
      <w:r>
        <w:rPr>
          <w:spacing w:val="40"/>
        </w:rPr>
        <w:t xml:space="preserve"> </w:t>
      </w:r>
      <w:r>
        <w:t>green</w:t>
      </w:r>
      <w:r>
        <w:rPr>
          <w:spacing w:val="40"/>
        </w:rPr>
        <w:t xml:space="preserve"> </w:t>
      </w:r>
      <w:r>
        <w:t>leafy</w:t>
      </w:r>
      <w:r>
        <w:rPr>
          <w:spacing w:val="40"/>
        </w:rPr>
        <w:t xml:space="preserve"> </w:t>
      </w:r>
      <w:r>
        <w:t>vegetables,</w:t>
      </w:r>
      <w:r>
        <w:rPr>
          <w:spacing w:val="40"/>
        </w:rPr>
        <w:t xml:space="preserve"> </w:t>
      </w:r>
      <w:r>
        <w:t>beans and</w:t>
      </w:r>
      <w:r>
        <w:rPr>
          <w:spacing w:val="40"/>
        </w:rPr>
        <w:t xml:space="preserve"> </w:t>
      </w:r>
      <w:r>
        <w:t>lean</w:t>
      </w:r>
      <w:r>
        <w:rPr>
          <w:spacing w:val="40"/>
        </w:rPr>
        <w:t xml:space="preserve"> </w:t>
      </w:r>
      <w:r>
        <w:t>meat</w:t>
      </w:r>
      <w:r>
        <w:rPr>
          <w:spacing w:val="40"/>
        </w:rPr>
        <w:t xml:space="preserve"> </w:t>
      </w:r>
      <w:r>
        <w:t>are</w:t>
      </w:r>
      <w:r>
        <w:rPr>
          <w:spacing w:val="40"/>
        </w:rPr>
        <w:t xml:space="preserve"> </w:t>
      </w:r>
      <w:r>
        <w:t>good sources of iron.</w:t>
      </w:r>
    </w:p>
    <w:p w:rsidR="00002852" w:rsidRDefault="00DD23FB">
      <w:pPr>
        <w:pStyle w:val="BodyText"/>
        <w:ind w:left="1942" w:right="1372"/>
        <w:jc w:val="both"/>
      </w:pPr>
      <w:r>
        <w:rPr>
          <w:b/>
        </w:rPr>
        <w:t xml:space="preserve">Calcium </w:t>
      </w:r>
      <w:r>
        <w:t>is</w:t>
      </w:r>
      <w:r>
        <w:rPr>
          <w:spacing w:val="40"/>
        </w:rPr>
        <w:t xml:space="preserve"> </w:t>
      </w:r>
      <w:r>
        <w:t>needed</w:t>
      </w:r>
      <w:r>
        <w:rPr>
          <w:spacing w:val="40"/>
        </w:rPr>
        <w:t xml:space="preserve"> </w:t>
      </w:r>
      <w:r>
        <w:t>by</w:t>
      </w:r>
      <w:r>
        <w:rPr>
          <w:spacing w:val="40"/>
        </w:rPr>
        <w:t xml:space="preserve"> </w:t>
      </w:r>
      <w:r>
        <w:t>your</w:t>
      </w:r>
      <w:r>
        <w:rPr>
          <w:spacing w:val="40"/>
        </w:rPr>
        <w:t xml:space="preserve"> </w:t>
      </w:r>
      <w:r>
        <w:t>baby</w:t>
      </w:r>
      <w:r>
        <w:rPr>
          <w:spacing w:val="40"/>
        </w:rPr>
        <w:t xml:space="preserve"> </w:t>
      </w:r>
      <w:r>
        <w:t>for</w:t>
      </w:r>
      <w:r>
        <w:rPr>
          <w:spacing w:val="40"/>
        </w:rPr>
        <w:t xml:space="preserve"> </w:t>
      </w:r>
      <w:r>
        <w:t>strong</w:t>
      </w:r>
      <w:r>
        <w:rPr>
          <w:spacing w:val="40"/>
        </w:rPr>
        <w:t xml:space="preserve"> </w:t>
      </w:r>
      <w:r>
        <w:t>bones</w:t>
      </w:r>
      <w:r>
        <w:rPr>
          <w:spacing w:val="40"/>
        </w:rPr>
        <w:t xml:space="preserve"> </w:t>
      </w:r>
      <w:r>
        <w:t>and</w:t>
      </w:r>
      <w:r>
        <w:rPr>
          <w:spacing w:val="40"/>
        </w:rPr>
        <w:t xml:space="preserve"> </w:t>
      </w:r>
      <w:r>
        <w:t>a</w:t>
      </w:r>
      <w:r>
        <w:rPr>
          <w:spacing w:val="40"/>
        </w:rPr>
        <w:t xml:space="preserve"> </w:t>
      </w:r>
      <w:r>
        <w:t>healthy</w:t>
      </w:r>
      <w:r>
        <w:rPr>
          <w:spacing w:val="40"/>
        </w:rPr>
        <w:t xml:space="preserve"> </w:t>
      </w:r>
      <w:r>
        <w:t>heart,</w:t>
      </w:r>
      <w:r>
        <w:rPr>
          <w:spacing w:val="40"/>
        </w:rPr>
        <w:t xml:space="preserve"> </w:t>
      </w:r>
      <w:r>
        <w:t>muscle</w:t>
      </w:r>
      <w:r>
        <w:rPr>
          <w:spacing w:val="40"/>
        </w:rPr>
        <w:t xml:space="preserve"> </w:t>
      </w:r>
      <w:r>
        <w:t>system</w:t>
      </w:r>
      <w:r>
        <w:rPr>
          <w:spacing w:val="40"/>
        </w:rPr>
        <w:t xml:space="preserve"> </w:t>
      </w:r>
      <w:r>
        <w:t>and</w:t>
      </w:r>
      <w:r>
        <w:rPr>
          <w:spacing w:val="40"/>
        </w:rPr>
        <w:t xml:space="preserve"> </w:t>
      </w:r>
      <w:r>
        <w:t>nervous</w:t>
      </w:r>
      <w:r>
        <w:rPr>
          <w:spacing w:val="40"/>
        </w:rPr>
        <w:t xml:space="preserve"> </w:t>
      </w:r>
      <w:r>
        <w:t>system.</w:t>
      </w:r>
      <w:r>
        <w:rPr>
          <w:spacing w:val="40"/>
        </w:rPr>
        <w:t xml:space="preserve"> </w:t>
      </w:r>
      <w:r>
        <w:t>If</w:t>
      </w:r>
      <w:r>
        <w:rPr>
          <w:spacing w:val="40"/>
        </w:rPr>
        <w:t xml:space="preserve"> </w:t>
      </w:r>
      <w:r>
        <w:t>calcium</w:t>
      </w:r>
      <w:r>
        <w:rPr>
          <w:spacing w:val="40"/>
        </w:rPr>
        <w:t xml:space="preserve"> </w:t>
      </w:r>
      <w:r>
        <w:t>is</w:t>
      </w:r>
      <w:r>
        <w:rPr>
          <w:spacing w:val="40"/>
        </w:rPr>
        <w:t xml:space="preserve"> </w:t>
      </w:r>
      <w:r>
        <w:t>not</w:t>
      </w:r>
      <w:r>
        <w:rPr>
          <w:spacing w:val="40"/>
        </w:rPr>
        <w:t xml:space="preserve"> </w:t>
      </w:r>
      <w:r>
        <w:t>supplied by the mother's diet, calcium is taken from the mother's bones for the baby. Pregnant and breastfeeding women 19 years and older need</w:t>
      </w:r>
      <w:r>
        <w:rPr>
          <w:spacing w:val="80"/>
        </w:rPr>
        <w:t xml:space="preserve"> </w:t>
      </w:r>
      <w:r>
        <w:t>around 1,000 milligrams per day, and women under 19 years of age</w:t>
      </w:r>
      <w:r>
        <w:rPr>
          <w:spacing w:val="80"/>
        </w:rPr>
        <w:t xml:space="preserve"> </w:t>
      </w:r>
      <w:r>
        <w:t>need 1,300 milligrams per day.</w:t>
      </w:r>
    </w:p>
    <w:p w:rsidR="00002852" w:rsidRDefault="00DD23FB">
      <w:pPr>
        <w:pStyle w:val="BodyText"/>
        <w:spacing w:before="1"/>
        <w:ind w:left="1942" w:right="1384"/>
        <w:jc w:val="both"/>
      </w:pPr>
      <w:r>
        <w:t>A</w:t>
      </w:r>
      <w:r>
        <w:rPr>
          <w:spacing w:val="40"/>
        </w:rPr>
        <w:t xml:space="preserve"> </w:t>
      </w:r>
      <w:r>
        <w:t>good</w:t>
      </w:r>
      <w:r>
        <w:rPr>
          <w:spacing w:val="40"/>
        </w:rPr>
        <w:t xml:space="preserve"> </w:t>
      </w:r>
      <w:r>
        <w:t>diet</w:t>
      </w:r>
      <w:r>
        <w:rPr>
          <w:spacing w:val="40"/>
        </w:rPr>
        <w:t xml:space="preserve"> </w:t>
      </w:r>
      <w:r>
        <w:t>takes</w:t>
      </w:r>
      <w:r>
        <w:rPr>
          <w:spacing w:val="40"/>
        </w:rPr>
        <w:t xml:space="preserve"> </w:t>
      </w:r>
      <w:r>
        <w:t>planning.</w:t>
      </w:r>
      <w:r>
        <w:rPr>
          <w:spacing w:val="40"/>
        </w:rPr>
        <w:t xml:space="preserve"> </w:t>
      </w:r>
      <w:r>
        <w:t>Pregnant</w:t>
      </w:r>
      <w:r>
        <w:rPr>
          <w:spacing w:val="40"/>
        </w:rPr>
        <w:t xml:space="preserve"> </w:t>
      </w:r>
      <w:r>
        <w:t>women</w:t>
      </w:r>
      <w:r>
        <w:rPr>
          <w:spacing w:val="40"/>
        </w:rPr>
        <w:t xml:space="preserve"> </w:t>
      </w:r>
      <w:r>
        <w:t>should</w:t>
      </w:r>
      <w:r>
        <w:rPr>
          <w:spacing w:val="40"/>
        </w:rPr>
        <w:t xml:space="preserve"> </w:t>
      </w:r>
      <w:r>
        <w:t>make</w:t>
      </w:r>
      <w:r>
        <w:rPr>
          <w:spacing w:val="40"/>
        </w:rPr>
        <w:t xml:space="preserve"> </w:t>
      </w:r>
      <w:r>
        <w:t>sure</w:t>
      </w:r>
      <w:r>
        <w:rPr>
          <w:spacing w:val="40"/>
        </w:rPr>
        <w:t xml:space="preserve"> </w:t>
      </w:r>
      <w:r>
        <w:t>they eat</w:t>
      </w:r>
      <w:r>
        <w:rPr>
          <w:spacing w:val="40"/>
        </w:rPr>
        <w:t xml:space="preserve"> </w:t>
      </w:r>
      <w:r>
        <w:t>a</w:t>
      </w:r>
      <w:r>
        <w:rPr>
          <w:spacing w:val="40"/>
        </w:rPr>
        <w:t xml:space="preserve"> </w:t>
      </w:r>
      <w:r>
        <w:t>variety</w:t>
      </w:r>
      <w:r>
        <w:rPr>
          <w:spacing w:val="40"/>
        </w:rPr>
        <w:t xml:space="preserve"> </w:t>
      </w:r>
      <w:r>
        <w:t>of</w:t>
      </w:r>
      <w:r>
        <w:rPr>
          <w:spacing w:val="40"/>
        </w:rPr>
        <w:t xml:space="preserve"> </w:t>
      </w:r>
      <w:r>
        <w:t>foods</w:t>
      </w:r>
      <w:r>
        <w:rPr>
          <w:spacing w:val="40"/>
        </w:rPr>
        <w:t xml:space="preserve"> </w:t>
      </w:r>
      <w:r>
        <w:t>from</w:t>
      </w:r>
      <w:r>
        <w:rPr>
          <w:spacing w:val="40"/>
        </w:rPr>
        <w:t xml:space="preserve"> </w:t>
      </w:r>
      <w:r>
        <w:t>each</w:t>
      </w:r>
      <w:r>
        <w:rPr>
          <w:spacing w:val="40"/>
        </w:rPr>
        <w:t xml:space="preserve"> </w:t>
      </w:r>
      <w:r>
        <w:t>food</w:t>
      </w:r>
      <w:r>
        <w:rPr>
          <w:spacing w:val="40"/>
        </w:rPr>
        <w:t xml:space="preserve"> </w:t>
      </w:r>
      <w:r>
        <w:t>group.</w:t>
      </w:r>
      <w:r>
        <w:rPr>
          <w:spacing w:val="40"/>
        </w:rPr>
        <w:t xml:space="preserve"> </w:t>
      </w:r>
      <w:r>
        <w:t>This</w:t>
      </w:r>
      <w:r>
        <w:rPr>
          <w:spacing w:val="40"/>
        </w:rPr>
        <w:t xml:space="preserve"> </w:t>
      </w:r>
      <w:r>
        <w:t>will</w:t>
      </w:r>
      <w:r>
        <w:rPr>
          <w:spacing w:val="40"/>
        </w:rPr>
        <w:t xml:space="preserve"> </w:t>
      </w:r>
      <w:r>
        <w:t>provide enough</w:t>
      </w:r>
      <w:r>
        <w:rPr>
          <w:spacing w:val="40"/>
        </w:rPr>
        <w:t xml:space="preserve"> </w:t>
      </w:r>
      <w:r>
        <w:t>calories</w:t>
      </w:r>
      <w:r>
        <w:rPr>
          <w:spacing w:val="40"/>
        </w:rPr>
        <w:t xml:space="preserve"> </w:t>
      </w:r>
      <w:r>
        <w:t>for</w:t>
      </w:r>
      <w:r>
        <w:rPr>
          <w:spacing w:val="40"/>
        </w:rPr>
        <w:t xml:space="preserve"> </w:t>
      </w:r>
      <w:r>
        <w:t>adequate</w:t>
      </w:r>
      <w:r>
        <w:rPr>
          <w:spacing w:val="40"/>
        </w:rPr>
        <w:t xml:space="preserve"> </w:t>
      </w:r>
      <w:r>
        <w:t>weight</w:t>
      </w:r>
      <w:r>
        <w:rPr>
          <w:spacing w:val="40"/>
        </w:rPr>
        <w:t xml:space="preserve"> </w:t>
      </w:r>
      <w:r>
        <w:t>gain.</w:t>
      </w:r>
    </w:p>
    <w:p w:rsidR="00002852" w:rsidRDefault="00002852">
      <w:pPr>
        <w:pStyle w:val="BodyText"/>
        <w:spacing w:before="75" w:after="1"/>
        <w:rPr>
          <w:sz w:val="20"/>
        </w:rPr>
      </w:pPr>
    </w:p>
    <w:tbl>
      <w:tblPr>
        <w:tblW w:w="0" w:type="auto"/>
        <w:tblInd w:w="1547" w:type="dxa"/>
        <w:tblBorders>
          <w:top w:val="single" w:sz="6" w:space="0" w:color="2B2B2B"/>
          <w:left w:val="single" w:sz="6" w:space="0" w:color="2B2B2B"/>
          <w:bottom w:val="single" w:sz="6" w:space="0" w:color="2B2B2B"/>
          <w:right w:val="single" w:sz="6" w:space="0" w:color="2B2B2B"/>
          <w:insideH w:val="single" w:sz="6" w:space="0" w:color="2B2B2B"/>
          <w:insideV w:val="single" w:sz="6" w:space="0" w:color="2B2B2B"/>
        </w:tblBorders>
        <w:tblLayout w:type="fixed"/>
        <w:tblCellMar>
          <w:left w:w="0" w:type="dxa"/>
          <w:right w:w="0" w:type="dxa"/>
        </w:tblCellMar>
        <w:tblLook w:val="01E0" w:firstRow="1" w:lastRow="1" w:firstColumn="1" w:lastColumn="1" w:noHBand="0" w:noVBand="0"/>
      </w:tblPr>
      <w:tblGrid>
        <w:gridCol w:w="5065"/>
        <w:gridCol w:w="3663"/>
      </w:tblGrid>
      <w:tr w:rsidR="00002852">
        <w:trPr>
          <w:trHeight w:val="643"/>
        </w:trPr>
        <w:tc>
          <w:tcPr>
            <w:tcW w:w="5065" w:type="dxa"/>
          </w:tcPr>
          <w:p w:rsidR="00002852" w:rsidRDefault="00DD23FB">
            <w:pPr>
              <w:pStyle w:val="TableParagraph"/>
              <w:spacing w:before="57"/>
              <w:ind w:left="402"/>
              <w:rPr>
                <w:b/>
                <w:sz w:val="28"/>
              </w:rPr>
            </w:pPr>
            <w:r>
              <w:rPr>
                <w:b/>
                <w:sz w:val="28"/>
              </w:rPr>
              <w:t>Weight</w:t>
            </w:r>
            <w:r>
              <w:rPr>
                <w:b/>
                <w:spacing w:val="-3"/>
                <w:sz w:val="28"/>
              </w:rPr>
              <w:t xml:space="preserve"> </w:t>
            </w:r>
            <w:r>
              <w:rPr>
                <w:b/>
                <w:sz w:val="28"/>
              </w:rPr>
              <w:t>Before</w:t>
            </w:r>
            <w:r>
              <w:rPr>
                <w:b/>
                <w:spacing w:val="-2"/>
                <w:sz w:val="28"/>
              </w:rPr>
              <w:t xml:space="preserve"> Pregnancy</w:t>
            </w:r>
          </w:p>
        </w:tc>
        <w:tc>
          <w:tcPr>
            <w:tcW w:w="3663" w:type="dxa"/>
          </w:tcPr>
          <w:p w:rsidR="00002852" w:rsidRDefault="00DD23FB">
            <w:pPr>
              <w:pStyle w:val="TableParagraph"/>
              <w:spacing w:before="57"/>
              <w:ind w:left="402"/>
              <w:rPr>
                <w:b/>
                <w:sz w:val="28"/>
              </w:rPr>
            </w:pPr>
            <w:r>
              <w:rPr>
                <w:b/>
                <w:sz w:val="28"/>
              </w:rPr>
              <w:t>Suggested</w:t>
            </w:r>
            <w:r>
              <w:rPr>
                <w:b/>
                <w:spacing w:val="-5"/>
                <w:sz w:val="28"/>
              </w:rPr>
              <w:t xml:space="preserve"> </w:t>
            </w:r>
            <w:r>
              <w:rPr>
                <w:b/>
                <w:sz w:val="28"/>
              </w:rPr>
              <w:t>Weight</w:t>
            </w:r>
            <w:r>
              <w:rPr>
                <w:b/>
                <w:spacing w:val="-4"/>
                <w:sz w:val="28"/>
              </w:rPr>
              <w:t xml:space="preserve"> Gain</w:t>
            </w:r>
          </w:p>
        </w:tc>
      </w:tr>
      <w:tr w:rsidR="00002852">
        <w:trPr>
          <w:trHeight w:val="642"/>
        </w:trPr>
        <w:tc>
          <w:tcPr>
            <w:tcW w:w="5065" w:type="dxa"/>
          </w:tcPr>
          <w:p w:rsidR="00002852" w:rsidRDefault="00DD23FB">
            <w:pPr>
              <w:pStyle w:val="TableParagraph"/>
              <w:spacing w:before="52"/>
              <w:ind w:left="402"/>
              <w:rPr>
                <w:sz w:val="28"/>
              </w:rPr>
            </w:pPr>
            <w:r>
              <w:rPr>
                <w:sz w:val="28"/>
              </w:rPr>
              <w:t>Underweight</w:t>
            </w:r>
            <w:r>
              <w:rPr>
                <w:spacing w:val="-3"/>
                <w:sz w:val="28"/>
              </w:rPr>
              <w:t xml:space="preserve"> </w:t>
            </w:r>
            <w:r>
              <w:rPr>
                <w:sz w:val="28"/>
              </w:rPr>
              <w:t>(BMI</w:t>
            </w:r>
            <w:r>
              <w:rPr>
                <w:spacing w:val="-4"/>
                <w:sz w:val="28"/>
              </w:rPr>
              <w:t xml:space="preserve"> </w:t>
            </w:r>
            <w:r>
              <w:rPr>
                <w:sz w:val="28"/>
              </w:rPr>
              <w:t>&lt;</w:t>
            </w:r>
            <w:r>
              <w:rPr>
                <w:spacing w:val="-6"/>
                <w:sz w:val="28"/>
              </w:rPr>
              <w:t xml:space="preserve"> </w:t>
            </w:r>
            <w:r>
              <w:rPr>
                <w:spacing w:val="-4"/>
                <w:sz w:val="28"/>
              </w:rPr>
              <w:t>18.5)</w:t>
            </w:r>
          </w:p>
        </w:tc>
        <w:tc>
          <w:tcPr>
            <w:tcW w:w="3663" w:type="dxa"/>
          </w:tcPr>
          <w:p w:rsidR="00002852" w:rsidRDefault="00DD23FB">
            <w:pPr>
              <w:pStyle w:val="TableParagraph"/>
              <w:spacing w:before="52"/>
              <w:ind w:left="402"/>
              <w:rPr>
                <w:sz w:val="28"/>
              </w:rPr>
            </w:pPr>
            <w:r>
              <w:rPr>
                <w:sz w:val="28"/>
              </w:rPr>
              <w:t>28–40</w:t>
            </w:r>
            <w:r>
              <w:rPr>
                <w:spacing w:val="-6"/>
                <w:sz w:val="28"/>
              </w:rPr>
              <w:t xml:space="preserve"> </w:t>
            </w:r>
            <w:r>
              <w:rPr>
                <w:spacing w:val="-2"/>
                <w:sz w:val="28"/>
              </w:rPr>
              <w:t>pounds</w:t>
            </w:r>
          </w:p>
        </w:tc>
      </w:tr>
      <w:tr w:rsidR="00002852">
        <w:trPr>
          <w:trHeight w:val="640"/>
        </w:trPr>
        <w:tc>
          <w:tcPr>
            <w:tcW w:w="5065" w:type="dxa"/>
          </w:tcPr>
          <w:p w:rsidR="00002852" w:rsidRDefault="00DD23FB">
            <w:pPr>
              <w:pStyle w:val="TableParagraph"/>
              <w:spacing w:before="52"/>
              <w:ind w:left="402"/>
              <w:rPr>
                <w:sz w:val="28"/>
              </w:rPr>
            </w:pPr>
            <w:r>
              <w:rPr>
                <w:sz w:val="28"/>
              </w:rPr>
              <w:t>Normal</w:t>
            </w:r>
            <w:r>
              <w:rPr>
                <w:spacing w:val="-4"/>
                <w:sz w:val="28"/>
              </w:rPr>
              <w:t xml:space="preserve"> </w:t>
            </w:r>
            <w:r>
              <w:rPr>
                <w:sz w:val="28"/>
              </w:rPr>
              <w:t>Weight</w:t>
            </w:r>
            <w:r>
              <w:rPr>
                <w:spacing w:val="-5"/>
                <w:sz w:val="28"/>
              </w:rPr>
              <w:t xml:space="preserve"> </w:t>
            </w:r>
            <w:r>
              <w:rPr>
                <w:sz w:val="28"/>
              </w:rPr>
              <w:t>(BMI</w:t>
            </w:r>
            <w:r>
              <w:rPr>
                <w:spacing w:val="-8"/>
                <w:sz w:val="28"/>
              </w:rPr>
              <w:t xml:space="preserve"> </w:t>
            </w:r>
            <w:r>
              <w:rPr>
                <w:spacing w:val="-2"/>
                <w:sz w:val="28"/>
              </w:rPr>
              <w:t>18.5–24.9)</w:t>
            </w:r>
          </w:p>
        </w:tc>
        <w:tc>
          <w:tcPr>
            <w:tcW w:w="3663" w:type="dxa"/>
          </w:tcPr>
          <w:p w:rsidR="00002852" w:rsidRDefault="00DD23FB">
            <w:pPr>
              <w:pStyle w:val="TableParagraph"/>
              <w:spacing w:before="52"/>
              <w:ind w:left="402"/>
              <w:rPr>
                <w:sz w:val="28"/>
              </w:rPr>
            </w:pPr>
            <w:r>
              <w:rPr>
                <w:sz w:val="28"/>
              </w:rPr>
              <w:t>25–35</w:t>
            </w:r>
            <w:r>
              <w:rPr>
                <w:spacing w:val="-6"/>
                <w:sz w:val="28"/>
              </w:rPr>
              <w:t xml:space="preserve"> </w:t>
            </w:r>
            <w:r>
              <w:rPr>
                <w:spacing w:val="-2"/>
                <w:sz w:val="28"/>
              </w:rPr>
              <w:t>pounds</w:t>
            </w:r>
          </w:p>
        </w:tc>
      </w:tr>
      <w:tr w:rsidR="00002852">
        <w:trPr>
          <w:trHeight w:val="642"/>
        </w:trPr>
        <w:tc>
          <w:tcPr>
            <w:tcW w:w="5065" w:type="dxa"/>
          </w:tcPr>
          <w:p w:rsidR="00002852" w:rsidRDefault="00DD23FB">
            <w:pPr>
              <w:pStyle w:val="TableParagraph"/>
              <w:spacing w:before="55"/>
              <w:ind w:left="402"/>
              <w:rPr>
                <w:sz w:val="28"/>
              </w:rPr>
            </w:pPr>
            <w:r>
              <w:rPr>
                <w:sz w:val="28"/>
              </w:rPr>
              <w:t>Overweight</w:t>
            </w:r>
            <w:r>
              <w:rPr>
                <w:spacing w:val="-5"/>
                <w:sz w:val="28"/>
              </w:rPr>
              <w:t xml:space="preserve"> </w:t>
            </w:r>
            <w:r>
              <w:rPr>
                <w:sz w:val="28"/>
              </w:rPr>
              <w:t>(BMI</w:t>
            </w:r>
            <w:r>
              <w:rPr>
                <w:spacing w:val="-5"/>
                <w:sz w:val="28"/>
              </w:rPr>
              <w:t xml:space="preserve"> </w:t>
            </w:r>
            <w:r>
              <w:rPr>
                <w:spacing w:val="-2"/>
                <w:sz w:val="28"/>
              </w:rPr>
              <w:t>25.0–29.9)</w:t>
            </w:r>
          </w:p>
        </w:tc>
        <w:tc>
          <w:tcPr>
            <w:tcW w:w="3663" w:type="dxa"/>
          </w:tcPr>
          <w:p w:rsidR="00002852" w:rsidRDefault="00DD23FB">
            <w:pPr>
              <w:pStyle w:val="TableParagraph"/>
              <w:spacing w:before="55"/>
              <w:ind w:left="402"/>
              <w:rPr>
                <w:sz w:val="28"/>
              </w:rPr>
            </w:pPr>
            <w:r>
              <w:rPr>
                <w:sz w:val="28"/>
              </w:rPr>
              <w:t>15–25</w:t>
            </w:r>
            <w:r>
              <w:rPr>
                <w:spacing w:val="-6"/>
                <w:sz w:val="28"/>
              </w:rPr>
              <w:t xml:space="preserve"> </w:t>
            </w:r>
            <w:r>
              <w:rPr>
                <w:spacing w:val="-2"/>
                <w:sz w:val="28"/>
              </w:rPr>
              <w:t>pounds</w:t>
            </w:r>
          </w:p>
        </w:tc>
      </w:tr>
      <w:tr w:rsidR="00002852">
        <w:trPr>
          <w:trHeight w:val="642"/>
        </w:trPr>
        <w:tc>
          <w:tcPr>
            <w:tcW w:w="5065" w:type="dxa"/>
          </w:tcPr>
          <w:p w:rsidR="00002852" w:rsidRDefault="00DD23FB">
            <w:pPr>
              <w:pStyle w:val="TableParagraph"/>
              <w:spacing w:before="52"/>
              <w:ind w:left="402"/>
              <w:rPr>
                <w:sz w:val="28"/>
              </w:rPr>
            </w:pPr>
            <w:r>
              <w:rPr>
                <w:sz w:val="28"/>
              </w:rPr>
              <w:t>Very</w:t>
            </w:r>
            <w:r>
              <w:rPr>
                <w:spacing w:val="-8"/>
                <w:sz w:val="28"/>
              </w:rPr>
              <w:t xml:space="preserve"> </w:t>
            </w:r>
            <w:r>
              <w:rPr>
                <w:sz w:val="28"/>
              </w:rPr>
              <w:t>Overweight</w:t>
            </w:r>
            <w:r>
              <w:rPr>
                <w:spacing w:val="-2"/>
                <w:sz w:val="28"/>
              </w:rPr>
              <w:t xml:space="preserve"> </w:t>
            </w:r>
            <w:r>
              <w:rPr>
                <w:sz w:val="28"/>
              </w:rPr>
              <w:t>(BMI</w:t>
            </w:r>
            <w:r>
              <w:rPr>
                <w:spacing w:val="-3"/>
                <w:sz w:val="28"/>
              </w:rPr>
              <w:t xml:space="preserve"> </w:t>
            </w:r>
            <w:r>
              <w:rPr>
                <w:sz w:val="28"/>
              </w:rPr>
              <w:t>&gt;</w:t>
            </w:r>
            <w:r>
              <w:rPr>
                <w:spacing w:val="-4"/>
                <w:sz w:val="28"/>
              </w:rPr>
              <w:t xml:space="preserve"> </w:t>
            </w:r>
            <w:r>
              <w:rPr>
                <w:spacing w:val="-2"/>
                <w:sz w:val="28"/>
              </w:rPr>
              <w:t>30.0)</w:t>
            </w:r>
          </w:p>
        </w:tc>
        <w:tc>
          <w:tcPr>
            <w:tcW w:w="3663" w:type="dxa"/>
          </w:tcPr>
          <w:p w:rsidR="00002852" w:rsidRDefault="00DD23FB">
            <w:pPr>
              <w:pStyle w:val="TableParagraph"/>
              <w:spacing w:before="52"/>
              <w:ind w:left="402"/>
              <w:rPr>
                <w:sz w:val="28"/>
              </w:rPr>
            </w:pPr>
            <w:r>
              <w:rPr>
                <w:sz w:val="28"/>
              </w:rPr>
              <w:t>11–20</w:t>
            </w:r>
            <w:r>
              <w:rPr>
                <w:spacing w:val="-6"/>
                <w:sz w:val="28"/>
              </w:rPr>
              <w:t xml:space="preserve"> </w:t>
            </w:r>
            <w:r>
              <w:rPr>
                <w:spacing w:val="-2"/>
                <w:sz w:val="28"/>
              </w:rPr>
              <w:t>pounds</w:t>
            </w:r>
          </w:p>
        </w:tc>
      </w:tr>
    </w:tbl>
    <w:p w:rsidR="00002852" w:rsidRDefault="00002852">
      <w:pPr>
        <w:pStyle w:val="BodyText"/>
        <w:rPr>
          <w:sz w:val="20"/>
        </w:rPr>
      </w:pPr>
    </w:p>
    <w:p w:rsidR="00002852" w:rsidRDefault="00002852">
      <w:pPr>
        <w:pStyle w:val="BodyText"/>
        <w:rPr>
          <w:sz w:val="20"/>
        </w:rPr>
      </w:pPr>
    </w:p>
    <w:p w:rsidR="00002852" w:rsidRDefault="00DD23FB">
      <w:pPr>
        <w:pStyle w:val="BodyText"/>
        <w:spacing w:before="130"/>
        <w:rPr>
          <w:sz w:val="20"/>
        </w:rPr>
      </w:pPr>
      <w:r>
        <w:rPr>
          <w:noProof/>
          <w:sz w:val="20"/>
        </w:rPr>
        <mc:AlternateContent>
          <mc:Choice Requires="wps">
            <w:drawing>
              <wp:anchor distT="0" distB="0" distL="0" distR="0" simplePos="0" relativeHeight="487946240" behindDoc="1" locked="0" layoutInCell="1" allowOverlap="1">
                <wp:simplePos x="0" y="0"/>
                <wp:positionH relativeFrom="page">
                  <wp:posOffset>1125016</wp:posOffset>
                </wp:positionH>
                <wp:positionV relativeFrom="paragraph">
                  <wp:posOffset>243827</wp:posOffset>
                </wp:positionV>
                <wp:extent cx="5523865" cy="6350"/>
                <wp:effectExtent l="0" t="0" r="0" b="0"/>
                <wp:wrapTopAndBottom/>
                <wp:docPr id="951" name="Graphic 9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199024pt;width:434.95pt;height:.47998pt;mso-position-horizontal-relative:page;mso-position-vertical-relative:paragraph;z-index:-15370240;mso-wrap-distance-left:0;mso-wrap-distance-right:0" id="docshape74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7961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52" name="Graphic 9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36864" id="docshape74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53" name="Group 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54" name="Graphic 95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44" coordorigin="0,0" coordsize="8699,60">
                <v:rect style="position:absolute;left:0;top:0;width:8699;height:60" id="docshape745" filled="true" fillcolor="#612322" stroked="false">
                  <v:fill type="solid"/>
                </v:rect>
              </v:group>
            </w:pict>
          </mc:Fallback>
        </mc:AlternateContent>
      </w:r>
    </w:p>
    <w:p w:rsidR="00002852" w:rsidRDefault="00DD23FB">
      <w:pPr>
        <w:pStyle w:val="BodyText"/>
        <w:spacing w:before="262"/>
        <w:ind w:left="1942" w:right="1390"/>
        <w:jc w:val="both"/>
      </w:pPr>
      <w:r>
        <w:t>Besides nutrition, there are lifestyle choices that can also affect the</w:t>
      </w:r>
      <w:r>
        <w:rPr>
          <w:spacing w:val="40"/>
        </w:rPr>
        <w:t xml:space="preserve"> </w:t>
      </w:r>
      <w:r>
        <w:t>health of both the mother and the baby. It is important for pregnant women to do all of the following: ensure that the foods they consume</w:t>
      </w:r>
      <w:r>
        <w:rPr>
          <w:spacing w:val="80"/>
        </w:rPr>
        <w:t xml:space="preserve"> </w:t>
      </w:r>
      <w:r>
        <w:t>are safe; incorporate physical activity into their daily lives; and avoid consuming alcohol.</w:t>
      </w:r>
    </w:p>
    <w:p w:rsidR="00002852" w:rsidRDefault="00DD23FB">
      <w:pPr>
        <w:pStyle w:val="BodyText"/>
        <w:spacing w:before="301"/>
        <w:ind w:left="1942"/>
        <w:jc w:val="both"/>
      </w:pPr>
      <w:r>
        <w:t>Tips</w:t>
      </w:r>
      <w:r>
        <w:rPr>
          <w:spacing w:val="28"/>
        </w:rPr>
        <w:t xml:space="preserve"> </w:t>
      </w:r>
      <w:r>
        <w:t>for</w:t>
      </w:r>
      <w:r>
        <w:rPr>
          <w:spacing w:val="33"/>
        </w:rPr>
        <w:t xml:space="preserve"> </w:t>
      </w:r>
      <w:r>
        <w:t>Healthy</w:t>
      </w:r>
      <w:r>
        <w:rPr>
          <w:spacing w:val="32"/>
        </w:rPr>
        <w:t xml:space="preserve"> </w:t>
      </w:r>
      <w:r>
        <w:t>Eating</w:t>
      </w:r>
      <w:r>
        <w:rPr>
          <w:spacing w:val="34"/>
        </w:rPr>
        <w:t xml:space="preserve"> </w:t>
      </w:r>
      <w:r>
        <w:t>During</w:t>
      </w:r>
      <w:r>
        <w:rPr>
          <w:spacing w:val="34"/>
        </w:rPr>
        <w:t xml:space="preserve"> </w:t>
      </w:r>
      <w:r>
        <w:t>Pregnancy</w:t>
      </w:r>
      <w:r>
        <w:rPr>
          <w:spacing w:val="32"/>
        </w:rPr>
        <w:t xml:space="preserve"> </w:t>
      </w:r>
      <w:r>
        <w:t>and</w:t>
      </w:r>
      <w:r>
        <w:rPr>
          <w:spacing w:val="31"/>
        </w:rPr>
        <w:t xml:space="preserve"> </w:t>
      </w:r>
      <w:r>
        <w:rPr>
          <w:spacing w:val="-2"/>
        </w:rPr>
        <w:t>Breastfeeding</w:t>
      </w:r>
    </w:p>
    <w:p w:rsidR="00002852" w:rsidRDefault="00DD23FB">
      <w:pPr>
        <w:pStyle w:val="ListParagraph"/>
        <w:numPr>
          <w:ilvl w:val="0"/>
          <w:numId w:val="29"/>
        </w:numPr>
        <w:tabs>
          <w:tab w:val="left" w:pos="2379"/>
        </w:tabs>
        <w:spacing w:before="299"/>
        <w:ind w:left="2379"/>
        <w:rPr>
          <w:sz w:val="28"/>
        </w:rPr>
      </w:pPr>
      <w:r>
        <w:rPr>
          <w:sz w:val="28"/>
        </w:rPr>
        <w:t>Eat</w:t>
      </w:r>
      <w:r>
        <w:rPr>
          <w:spacing w:val="23"/>
          <w:sz w:val="28"/>
        </w:rPr>
        <w:t xml:space="preserve"> </w:t>
      </w:r>
      <w:r>
        <w:rPr>
          <w:sz w:val="28"/>
        </w:rPr>
        <w:t>a</w:t>
      </w:r>
      <w:r>
        <w:rPr>
          <w:spacing w:val="22"/>
          <w:sz w:val="28"/>
        </w:rPr>
        <w:t xml:space="preserve"> </w:t>
      </w:r>
      <w:r>
        <w:rPr>
          <w:sz w:val="28"/>
        </w:rPr>
        <w:t>variety</w:t>
      </w:r>
      <w:r>
        <w:rPr>
          <w:spacing w:val="21"/>
          <w:sz w:val="28"/>
        </w:rPr>
        <w:t xml:space="preserve"> </w:t>
      </w:r>
      <w:r>
        <w:rPr>
          <w:sz w:val="28"/>
        </w:rPr>
        <w:t>of</w:t>
      </w:r>
      <w:r>
        <w:rPr>
          <w:spacing w:val="22"/>
          <w:sz w:val="28"/>
        </w:rPr>
        <w:t xml:space="preserve"> </w:t>
      </w:r>
      <w:r>
        <w:rPr>
          <w:spacing w:val="-2"/>
          <w:sz w:val="28"/>
        </w:rPr>
        <w:t>foods.</w:t>
      </w:r>
    </w:p>
    <w:p w:rsidR="00002852" w:rsidRDefault="00DD23FB">
      <w:pPr>
        <w:pStyle w:val="ListParagraph"/>
        <w:numPr>
          <w:ilvl w:val="0"/>
          <w:numId w:val="29"/>
        </w:numPr>
        <w:tabs>
          <w:tab w:val="left" w:pos="1942"/>
          <w:tab w:val="left" w:pos="2379"/>
        </w:tabs>
        <w:spacing w:before="120"/>
        <w:ind w:right="1389" w:hanging="360"/>
        <w:rPr>
          <w:sz w:val="28"/>
        </w:rPr>
      </w:pPr>
      <w:r>
        <w:rPr>
          <w:sz w:val="20"/>
        </w:rPr>
        <w:tab/>
      </w:r>
      <w:r>
        <w:rPr>
          <w:sz w:val="28"/>
        </w:rPr>
        <w:t>Choose</w:t>
      </w:r>
      <w:r>
        <w:rPr>
          <w:spacing w:val="37"/>
          <w:sz w:val="28"/>
        </w:rPr>
        <w:t xml:space="preserve"> </w:t>
      </w:r>
      <w:r>
        <w:rPr>
          <w:sz w:val="28"/>
        </w:rPr>
        <w:t>foods</w:t>
      </w:r>
      <w:r>
        <w:rPr>
          <w:spacing w:val="35"/>
          <w:sz w:val="28"/>
        </w:rPr>
        <w:t xml:space="preserve"> </w:t>
      </w:r>
      <w:r>
        <w:rPr>
          <w:sz w:val="28"/>
        </w:rPr>
        <w:t>higher</w:t>
      </w:r>
      <w:r>
        <w:rPr>
          <w:spacing w:val="34"/>
          <w:sz w:val="28"/>
        </w:rPr>
        <w:t xml:space="preserve"> </w:t>
      </w:r>
      <w:r>
        <w:rPr>
          <w:sz w:val="28"/>
        </w:rPr>
        <w:t>in</w:t>
      </w:r>
      <w:r>
        <w:rPr>
          <w:spacing w:val="38"/>
          <w:sz w:val="28"/>
        </w:rPr>
        <w:t xml:space="preserve"> </w:t>
      </w:r>
      <w:r>
        <w:rPr>
          <w:sz w:val="28"/>
        </w:rPr>
        <w:t>fiber</w:t>
      </w:r>
      <w:r>
        <w:rPr>
          <w:spacing w:val="37"/>
          <w:sz w:val="28"/>
        </w:rPr>
        <w:t xml:space="preserve"> </w:t>
      </w:r>
      <w:r>
        <w:rPr>
          <w:sz w:val="28"/>
        </w:rPr>
        <w:t>such</w:t>
      </w:r>
      <w:r>
        <w:rPr>
          <w:spacing w:val="38"/>
          <w:sz w:val="28"/>
        </w:rPr>
        <w:t xml:space="preserve"> </w:t>
      </w:r>
      <w:r>
        <w:rPr>
          <w:sz w:val="28"/>
        </w:rPr>
        <w:t>as</w:t>
      </w:r>
      <w:r>
        <w:rPr>
          <w:spacing w:val="35"/>
          <w:sz w:val="28"/>
        </w:rPr>
        <w:t xml:space="preserve"> </w:t>
      </w:r>
      <w:r>
        <w:rPr>
          <w:sz w:val="28"/>
        </w:rPr>
        <w:t>fruits,</w:t>
      </w:r>
      <w:r>
        <w:rPr>
          <w:spacing w:val="37"/>
          <w:sz w:val="28"/>
        </w:rPr>
        <w:t xml:space="preserve"> </w:t>
      </w:r>
      <w:r>
        <w:rPr>
          <w:sz w:val="28"/>
        </w:rPr>
        <w:t>vegetables,</w:t>
      </w:r>
      <w:r>
        <w:rPr>
          <w:spacing w:val="33"/>
          <w:sz w:val="28"/>
        </w:rPr>
        <w:t xml:space="preserve"> </w:t>
      </w:r>
      <w:r>
        <w:rPr>
          <w:sz w:val="28"/>
        </w:rPr>
        <w:t>dry</w:t>
      </w:r>
      <w:r>
        <w:rPr>
          <w:spacing w:val="33"/>
          <w:sz w:val="28"/>
        </w:rPr>
        <w:t xml:space="preserve"> </w:t>
      </w:r>
      <w:r>
        <w:rPr>
          <w:sz w:val="28"/>
        </w:rPr>
        <w:t>beans, whole-grain</w:t>
      </w:r>
      <w:r>
        <w:rPr>
          <w:spacing w:val="40"/>
          <w:sz w:val="28"/>
        </w:rPr>
        <w:t xml:space="preserve"> </w:t>
      </w:r>
      <w:r>
        <w:rPr>
          <w:sz w:val="28"/>
        </w:rPr>
        <w:t>breads</w:t>
      </w:r>
      <w:r>
        <w:rPr>
          <w:spacing w:val="40"/>
          <w:sz w:val="28"/>
        </w:rPr>
        <w:t xml:space="preserve"> </w:t>
      </w:r>
      <w:r>
        <w:rPr>
          <w:sz w:val="28"/>
        </w:rPr>
        <w:t>and</w:t>
      </w:r>
      <w:r>
        <w:rPr>
          <w:spacing w:val="40"/>
          <w:sz w:val="28"/>
        </w:rPr>
        <w:t xml:space="preserve"> </w:t>
      </w:r>
      <w:r>
        <w:rPr>
          <w:sz w:val="28"/>
        </w:rPr>
        <w:t>cereals,</w:t>
      </w:r>
      <w:r>
        <w:rPr>
          <w:spacing w:val="40"/>
          <w:sz w:val="28"/>
        </w:rPr>
        <w:t xml:space="preserve"> </w:t>
      </w:r>
      <w:r>
        <w:rPr>
          <w:sz w:val="28"/>
        </w:rPr>
        <w:t>and</w:t>
      </w:r>
      <w:r>
        <w:rPr>
          <w:spacing w:val="40"/>
          <w:sz w:val="28"/>
        </w:rPr>
        <w:t xml:space="preserve"> </w:t>
      </w:r>
      <w:r>
        <w:rPr>
          <w:sz w:val="28"/>
        </w:rPr>
        <w:t>other</w:t>
      </w:r>
      <w:r>
        <w:rPr>
          <w:spacing w:val="40"/>
          <w:sz w:val="28"/>
        </w:rPr>
        <w:t xml:space="preserve"> </w:t>
      </w:r>
      <w:r>
        <w:rPr>
          <w:sz w:val="28"/>
        </w:rPr>
        <w:t>whole-grain</w:t>
      </w:r>
      <w:r>
        <w:rPr>
          <w:spacing w:val="40"/>
          <w:sz w:val="28"/>
        </w:rPr>
        <w:t xml:space="preserve"> </w:t>
      </w:r>
      <w:r>
        <w:rPr>
          <w:sz w:val="28"/>
        </w:rPr>
        <w:t>products.</w:t>
      </w:r>
    </w:p>
    <w:p w:rsidR="00002852" w:rsidRDefault="00DD23FB">
      <w:pPr>
        <w:pStyle w:val="ListParagraph"/>
        <w:numPr>
          <w:ilvl w:val="0"/>
          <w:numId w:val="29"/>
        </w:numPr>
        <w:tabs>
          <w:tab w:val="left" w:pos="2379"/>
        </w:tabs>
        <w:spacing w:before="120"/>
        <w:ind w:left="2379"/>
        <w:rPr>
          <w:sz w:val="28"/>
        </w:rPr>
      </w:pPr>
      <w:r>
        <w:rPr>
          <w:sz w:val="28"/>
        </w:rPr>
        <w:t>Exercise</w:t>
      </w:r>
      <w:r>
        <w:rPr>
          <w:spacing w:val="23"/>
          <w:sz w:val="28"/>
        </w:rPr>
        <w:t xml:space="preserve"> </w:t>
      </w:r>
      <w:r>
        <w:rPr>
          <w:sz w:val="28"/>
        </w:rPr>
        <w:t>in</w:t>
      </w:r>
      <w:r>
        <w:rPr>
          <w:spacing w:val="32"/>
          <w:sz w:val="28"/>
        </w:rPr>
        <w:t xml:space="preserve"> </w:t>
      </w:r>
      <w:r>
        <w:rPr>
          <w:sz w:val="28"/>
        </w:rPr>
        <w:t>moderation,</w:t>
      </w:r>
      <w:r>
        <w:rPr>
          <w:spacing w:val="28"/>
          <w:sz w:val="28"/>
        </w:rPr>
        <w:t xml:space="preserve"> </w:t>
      </w:r>
      <w:r>
        <w:rPr>
          <w:sz w:val="28"/>
        </w:rPr>
        <w:t>on</w:t>
      </w:r>
      <w:r>
        <w:rPr>
          <w:spacing w:val="30"/>
          <w:sz w:val="28"/>
        </w:rPr>
        <w:t xml:space="preserve"> </w:t>
      </w:r>
      <w:r>
        <w:rPr>
          <w:sz w:val="28"/>
        </w:rPr>
        <w:t>a</w:t>
      </w:r>
      <w:r>
        <w:rPr>
          <w:spacing w:val="29"/>
          <w:sz w:val="28"/>
        </w:rPr>
        <w:t xml:space="preserve"> </w:t>
      </w:r>
      <w:r>
        <w:rPr>
          <w:sz w:val="28"/>
        </w:rPr>
        <w:t>regular</w:t>
      </w:r>
      <w:r>
        <w:rPr>
          <w:spacing w:val="29"/>
          <w:sz w:val="28"/>
        </w:rPr>
        <w:t xml:space="preserve"> </w:t>
      </w:r>
      <w:r>
        <w:rPr>
          <w:sz w:val="28"/>
        </w:rPr>
        <w:t>basis</w:t>
      </w:r>
      <w:r>
        <w:rPr>
          <w:spacing w:val="30"/>
          <w:sz w:val="28"/>
        </w:rPr>
        <w:t xml:space="preserve"> </w:t>
      </w:r>
      <w:r>
        <w:rPr>
          <w:sz w:val="28"/>
        </w:rPr>
        <w:t>(ask</w:t>
      </w:r>
      <w:r>
        <w:rPr>
          <w:spacing w:val="32"/>
          <w:sz w:val="28"/>
        </w:rPr>
        <w:t xml:space="preserve"> </w:t>
      </w:r>
      <w:r>
        <w:rPr>
          <w:sz w:val="28"/>
        </w:rPr>
        <w:t>your</w:t>
      </w:r>
      <w:r>
        <w:rPr>
          <w:spacing w:val="26"/>
          <w:sz w:val="28"/>
        </w:rPr>
        <w:t xml:space="preserve"> </w:t>
      </w:r>
      <w:r>
        <w:rPr>
          <w:spacing w:val="-2"/>
          <w:sz w:val="28"/>
        </w:rPr>
        <w:t>doctor).</w:t>
      </w:r>
    </w:p>
    <w:p w:rsidR="00002852" w:rsidRDefault="00DD23FB">
      <w:pPr>
        <w:pStyle w:val="ListParagraph"/>
        <w:numPr>
          <w:ilvl w:val="0"/>
          <w:numId w:val="29"/>
        </w:numPr>
        <w:tabs>
          <w:tab w:val="left" w:pos="1942"/>
          <w:tab w:val="left" w:pos="2379"/>
        </w:tabs>
        <w:spacing w:before="122"/>
        <w:ind w:right="1388" w:hanging="360"/>
        <w:jc w:val="both"/>
        <w:rPr>
          <w:sz w:val="28"/>
        </w:rPr>
      </w:pPr>
      <w:r>
        <w:rPr>
          <w:sz w:val="20"/>
        </w:rPr>
        <w:tab/>
      </w:r>
      <w:r>
        <w:rPr>
          <w:sz w:val="28"/>
        </w:rPr>
        <w:t>Drink</w:t>
      </w:r>
      <w:r>
        <w:rPr>
          <w:spacing w:val="40"/>
          <w:sz w:val="28"/>
        </w:rPr>
        <w:t xml:space="preserve"> </w:t>
      </w:r>
      <w:r>
        <w:rPr>
          <w:sz w:val="28"/>
        </w:rPr>
        <w:t>plenty</w:t>
      </w:r>
      <w:r>
        <w:rPr>
          <w:spacing w:val="40"/>
          <w:sz w:val="28"/>
        </w:rPr>
        <w:t xml:space="preserve"> </w:t>
      </w:r>
      <w:r>
        <w:rPr>
          <w:sz w:val="28"/>
        </w:rPr>
        <w:t>of</w:t>
      </w:r>
      <w:r>
        <w:rPr>
          <w:spacing w:val="40"/>
          <w:sz w:val="28"/>
        </w:rPr>
        <w:t xml:space="preserve"> </w:t>
      </w:r>
      <w:r>
        <w:rPr>
          <w:sz w:val="28"/>
        </w:rPr>
        <w:t>fluids</w:t>
      </w:r>
      <w:r>
        <w:rPr>
          <w:spacing w:val="40"/>
          <w:sz w:val="28"/>
        </w:rPr>
        <w:t xml:space="preserve"> </w:t>
      </w:r>
      <w:r>
        <w:rPr>
          <w:sz w:val="28"/>
        </w:rPr>
        <w:t>(approximately</w:t>
      </w:r>
      <w:r>
        <w:rPr>
          <w:spacing w:val="40"/>
          <w:sz w:val="28"/>
        </w:rPr>
        <w:t xml:space="preserve"> </w:t>
      </w:r>
      <w:r>
        <w:rPr>
          <w:sz w:val="28"/>
        </w:rPr>
        <w:t>3,000</w:t>
      </w:r>
      <w:r>
        <w:rPr>
          <w:spacing w:val="40"/>
          <w:sz w:val="28"/>
        </w:rPr>
        <w:t xml:space="preserve"> </w:t>
      </w:r>
      <w:r>
        <w:rPr>
          <w:sz w:val="28"/>
        </w:rPr>
        <w:t>milliliters</w:t>
      </w:r>
      <w:r>
        <w:rPr>
          <w:spacing w:val="40"/>
          <w:sz w:val="28"/>
        </w:rPr>
        <w:t xml:space="preserve"> </w:t>
      </w:r>
      <w:r>
        <w:rPr>
          <w:sz w:val="28"/>
        </w:rPr>
        <w:t>per</w:t>
      </w:r>
      <w:r>
        <w:rPr>
          <w:spacing w:val="40"/>
          <w:sz w:val="28"/>
        </w:rPr>
        <w:t xml:space="preserve"> </w:t>
      </w:r>
      <w:r>
        <w:rPr>
          <w:sz w:val="28"/>
        </w:rPr>
        <w:t>day</w:t>
      </w:r>
      <w:r>
        <w:rPr>
          <w:spacing w:val="40"/>
          <w:sz w:val="28"/>
        </w:rPr>
        <w:t xml:space="preserve"> </w:t>
      </w:r>
      <w:r>
        <w:rPr>
          <w:sz w:val="28"/>
        </w:rPr>
        <w:t>or 12 eight-ounce glasses for pregnant women, and approximately 700 milliliters</w:t>
      </w:r>
      <w:r>
        <w:rPr>
          <w:spacing w:val="40"/>
          <w:sz w:val="28"/>
        </w:rPr>
        <w:t xml:space="preserve"> </w:t>
      </w:r>
      <w:r>
        <w:rPr>
          <w:sz w:val="28"/>
        </w:rPr>
        <w:t>more</w:t>
      </w:r>
      <w:r>
        <w:rPr>
          <w:spacing w:val="40"/>
          <w:sz w:val="28"/>
        </w:rPr>
        <w:t xml:space="preserve"> </w:t>
      </w:r>
      <w:r>
        <w:rPr>
          <w:sz w:val="28"/>
        </w:rPr>
        <w:t>for</w:t>
      </w:r>
      <w:r>
        <w:rPr>
          <w:spacing w:val="40"/>
          <w:sz w:val="28"/>
        </w:rPr>
        <w:t xml:space="preserve"> </w:t>
      </w:r>
      <w:r>
        <w:rPr>
          <w:sz w:val="28"/>
        </w:rPr>
        <w:t>breastfeeding</w:t>
      </w:r>
      <w:r>
        <w:rPr>
          <w:spacing w:val="40"/>
          <w:sz w:val="28"/>
        </w:rPr>
        <w:t xml:space="preserve"> </w:t>
      </w:r>
      <w:r>
        <w:rPr>
          <w:sz w:val="28"/>
        </w:rPr>
        <w:t>women).</w:t>
      </w:r>
    </w:p>
    <w:p w:rsidR="00002852" w:rsidRDefault="00DD23FB">
      <w:pPr>
        <w:pStyle w:val="ListParagraph"/>
        <w:numPr>
          <w:ilvl w:val="0"/>
          <w:numId w:val="29"/>
        </w:numPr>
        <w:tabs>
          <w:tab w:val="left" w:pos="2379"/>
        </w:tabs>
        <w:spacing w:before="119" w:line="322" w:lineRule="exact"/>
        <w:ind w:left="2379"/>
        <w:jc w:val="both"/>
        <w:rPr>
          <w:sz w:val="28"/>
        </w:rPr>
      </w:pPr>
      <w:r>
        <w:rPr>
          <w:sz w:val="28"/>
        </w:rPr>
        <w:t>Eat</w:t>
      </w:r>
      <w:r>
        <w:rPr>
          <w:spacing w:val="25"/>
          <w:sz w:val="28"/>
        </w:rPr>
        <w:t xml:space="preserve"> </w:t>
      </w:r>
      <w:r>
        <w:rPr>
          <w:sz w:val="28"/>
        </w:rPr>
        <w:t>3–5</w:t>
      </w:r>
      <w:r>
        <w:rPr>
          <w:spacing w:val="25"/>
          <w:sz w:val="28"/>
        </w:rPr>
        <w:t xml:space="preserve"> </w:t>
      </w:r>
      <w:r>
        <w:rPr>
          <w:sz w:val="28"/>
        </w:rPr>
        <w:t>meals</w:t>
      </w:r>
      <w:r>
        <w:rPr>
          <w:spacing w:val="22"/>
          <w:sz w:val="28"/>
        </w:rPr>
        <w:t xml:space="preserve"> </w:t>
      </w:r>
      <w:r>
        <w:rPr>
          <w:sz w:val="28"/>
        </w:rPr>
        <w:t>and</w:t>
      </w:r>
      <w:r>
        <w:rPr>
          <w:spacing w:val="26"/>
          <w:sz w:val="28"/>
        </w:rPr>
        <w:t xml:space="preserve"> </w:t>
      </w:r>
      <w:r>
        <w:rPr>
          <w:sz w:val="28"/>
        </w:rPr>
        <w:t>snacks</w:t>
      </w:r>
      <w:r>
        <w:rPr>
          <w:spacing w:val="25"/>
          <w:sz w:val="28"/>
        </w:rPr>
        <w:t xml:space="preserve"> </w:t>
      </w:r>
      <w:r>
        <w:rPr>
          <w:sz w:val="28"/>
        </w:rPr>
        <w:t>per</w:t>
      </w:r>
      <w:r>
        <w:rPr>
          <w:spacing w:val="25"/>
          <w:sz w:val="28"/>
        </w:rPr>
        <w:t xml:space="preserve"> </w:t>
      </w:r>
      <w:r>
        <w:rPr>
          <w:spacing w:val="-4"/>
          <w:sz w:val="28"/>
        </w:rPr>
        <w:t>day.</w:t>
      </w:r>
    </w:p>
    <w:p w:rsidR="00002852" w:rsidRDefault="00DD23FB">
      <w:pPr>
        <w:pStyle w:val="ListParagraph"/>
        <w:numPr>
          <w:ilvl w:val="0"/>
          <w:numId w:val="29"/>
        </w:numPr>
        <w:tabs>
          <w:tab w:val="left" w:pos="1942"/>
          <w:tab w:val="left" w:pos="2379"/>
        </w:tabs>
        <w:ind w:right="1370" w:hanging="360"/>
        <w:jc w:val="both"/>
        <w:rPr>
          <w:sz w:val="28"/>
        </w:rPr>
      </w:pPr>
      <w:r>
        <w:rPr>
          <w:sz w:val="20"/>
        </w:rPr>
        <w:tab/>
      </w:r>
      <w:r>
        <w:rPr>
          <w:sz w:val="28"/>
        </w:rPr>
        <w:t>Pregnancy</w:t>
      </w:r>
      <w:r>
        <w:rPr>
          <w:spacing w:val="40"/>
          <w:sz w:val="28"/>
        </w:rPr>
        <w:t xml:space="preserve"> </w:t>
      </w:r>
      <w:r>
        <w:rPr>
          <w:sz w:val="28"/>
        </w:rPr>
        <w:t>and</w:t>
      </w:r>
      <w:r>
        <w:rPr>
          <w:spacing w:val="40"/>
          <w:sz w:val="28"/>
        </w:rPr>
        <w:t xml:space="preserve"> </w:t>
      </w:r>
      <w:r>
        <w:rPr>
          <w:sz w:val="28"/>
        </w:rPr>
        <w:t>breastfeeding</w:t>
      </w:r>
      <w:r>
        <w:rPr>
          <w:spacing w:val="40"/>
          <w:sz w:val="28"/>
        </w:rPr>
        <w:t xml:space="preserve"> </w:t>
      </w:r>
      <w:r>
        <w:rPr>
          <w:sz w:val="28"/>
        </w:rPr>
        <w:t>increase</w:t>
      </w:r>
      <w:r>
        <w:rPr>
          <w:spacing w:val="40"/>
          <w:sz w:val="28"/>
        </w:rPr>
        <w:t xml:space="preserve"> </w:t>
      </w:r>
      <w:r>
        <w:rPr>
          <w:sz w:val="28"/>
        </w:rPr>
        <w:t>the</w:t>
      </w:r>
      <w:r>
        <w:rPr>
          <w:spacing w:val="40"/>
          <w:sz w:val="28"/>
        </w:rPr>
        <w:t xml:space="preserve"> </w:t>
      </w:r>
      <w:r>
        <w:rPr>
          <w:sz w:val="28"/>
        </w:rPr>
        <w:t>need</w:t>
      </w:r>
      <w:r>
        <w:rPr>
          <w:spacing w:val="40"/>
          <w:sz w:val="28"/>
        </w:rPr>
        <w:t xml:space="preserve"> </w:t>
      </w:r>
      <w:r>
        <w:rPr>
          <w:sz w:val="28"/>
        </w:rPr>
        <w:t>for</w:t>
      </w:r>
      <w:r>
        <w:rPr>
          <w:spacing w:val="40"/>
          <w:sz w:val="28"/>
        </w:rPr>
        <w:t xml:space="preserve"> </w:t>
      </w:r>
      <w:r>
        <w:rPr>
          <w:sz w:val="28"/>
        </w:rPr>
        <w:t>calories</w:t>
      </w:r>
      <w:r>
        <w:rPr>
          <w:spacing w:val="40"/>
          <w:sz w:val="28"/>
        </w:rPr>
        <w:t xml:space="preserve"> </w:t>
      </w:r>
      <w:r>
        <w:rPr>
          <w:sz w:val="28"/>
        </w:rPr>
        <w:t>and most</w:t>
      </w:r>
      <w:r>
        <w:rPr>
          <w:spacing w:val="40"/>
          <w:sz w:val="28"/>
        </w:rPr>
        <w:t xml:space="preserve"> </w:t>
      </w:r>
      <w:r>
        <w:rPr>
          <w:sz w:val="28"/>
        </w:rPr>
        <w:t>nutrients.</w:t>
      </w:r>
      <w:r>
        <w:rPr>
          <w:spacing w:val="40"/>
          <w:sz w:val="28"/>
        </w:rPr>
        <w:t xml:space="preserve"> </w:t>
      </w:r>
      <w:r>
        <w:rPr>
          <w:sz w:val="28"/>
        </w:rPr>
        <w:t>Most</w:t>
      </w:r>
      <w:r>
        <w:rPr>
          <w:spacing w:val="40"/>
          <w:sz w:val="28"/>
        </w:rPr>
        <w:t xml:space="preserve"> </w:t>
      </w:r>
      <w:r>
        <w:rPr>
          <w:sz w:val="28"/>
        </w:rPr>
        <w:t>women</w:t>
      </w:r>
      <w:r>
        <w:rPr>
          <w:spacing w:val="40"/>
          <w:sz w:val="28"/>
        </w:rPr>
        <w:t xml:space="preserve"> </w:t>
      </w:r>
      <w:r>
        <w:rPr>
          <w:sz w:val="28"/>
        </w:rPr>
        <w:t>who</w:t>
      </w:r>
      <w:r>
        <w:rPr>
          <w:spacing w:val="40"/>
          <w:sz w:val="28"/>
        </w:rPr>
        <w:t xml:space="preserve"> </w:t>
      </w:r>
      <w:r>
        <w:rPr>
          <w:sz w:val="28"/>
        </w:rPr>
        <w:t>are</w:t>
      </w:r>
      <w:r>
        <w:rPr>
          <w:spacing w:val="40"/>
          <w:sz w:val="28"/>
        </w:rPr>
        <w:t xml:space="preserve"> </w:t>
      </w:r>
      <w:r>
        <w:rPr>
          <w:sz w:val="28"/>
        </w:rPr>
        <w:t>pregnant</w:t>
      </w:r>
      <w:r>
        <w:rPr>
          <w:spacing w:val="40"/>
          <w:sz w:val="28"/>
        </w:rPr>
        <w:t xml:space="preserve"> </w:t>
      </w:r>
      <w:r>
        <w:rPr>
          <w:sz w:val="28"/>
        </w:rPr>
        <w:t>or</w:t>
      </w:r>
      <w:r>
        <w:rPr>
          <w:spacing w:val="40"/>
          <w:sz w:val="28"/>
        </w:rPr>
        <w:t xml:space="preserve"> </w:t>
      </w:r>
      <w:r>
        <w:rPr>
          <w:sz w:val="28"/>
        </w:rPr>
        <w:t>breastfeeding</w:t>
      </w:r>
      <w:r>
        <w:rPr>
          <w:spacing w:val="40"/>
          <w:sz w:val="28"/>
        </w:rPr>
        <w:t xml:space="preserve"> </w:t>
      </w:r>
      <w:r>
        <w:rPr>
          <w:sz w:val="28"/>
        </w:rPr>
        <w:t>(and are</w:t>
      </w:r>
      <w:r>
        <w:rPr>
          <w:spacing w:val="40"/>
          <w:sz w:val="28"/>
        </w:rPr>
        <w:t xml:space="preserve"> </w:t>
      </w:r>
      <w:r>
        <w:rPr>
          <w:sz w:val="28"/>
        </w:rPr>
        <w:t>a</w:t>
      </w:r>
      <w:r>
        <w:rPr>
          <w:spacing w:val="40"/>
          <w:sz w:val="28"/>
        </w:rPr>
        <w:t xml:space="preserve"> </w:t>
      </w:r>
      <w:r>
        <w:rPr>
          <w:sz w:val="28"/>
        </w:rPr>
        <w:t>healthy</w:t>
      </w:r>
      <w:r>
        <w:rPr>
          <w:spacing w:val="40"/>
          <w:sz w:val="28"/>
        </w:rPr>
        <w:t xml:space="preserve"> </w:t>
      </w:r>
      <w:r>
        <w:rPr>
          <w:sz w:val="28"/>
        </w:rPr>
        <w:t>weight)</w:t>
      </w:r>
      <w:r>
        <w:rPr>
          <w:spacing w:val="40"/>
          <w:sz w:val="28"/>
        </w:rPr>
        <w:t xml:space="preserve"> </w:t>
      </w:r>
      <w:r>
        <w:rPr>
          <w:sz w:val="28"/>
        </w:rPr>
        <w:t>might</w:t>
      </w:r>
      <w:r>
        <w:rPr>
          <w:spacing w:val="40"/>
          <w:sz w:val="28"/>
        </w:rPr>
        <w:t xml:space="preserve"> </w:t>
      </w:r>
      <w:r>
        <w:rPr>
          <w:sz w:val="28"/>
        </w:rPr>
        <w:t>need</w:t>
      </w:r>
      <w:r>
        <w:rPr>
          <w:spacing w:val="40"/>
          <w:sz w:val="28"/>
        </w:rPr>
        <w:t xml:space="preserve"> </w:t>
      </w:r>
      <w:r>
        <w:rPr>
          <w:sz w:val="28"/>
        </w:rPr>
        <w:t>an</w:t>
      </w:r>
      <w:r>
        <w:rPr>
          <w:spacing w:val="40"/>
          <w:sz w:val="28"/>
        </w:rPr>
        <w:t xml:space="preserve"> </w:t>
      </w:r>
      <w:r>
        <w:rPr>
          <w:sz w:val="28"/>
        </w:rPr>
        <w:t>additional</w:t>
      </w:r>
      <w:r>
        <w:rPr>
          <w:spacing w:val="40"/>
          <w:sz w:val="28"/>
        </w:rPr>
        <w:t xml:space="preserve"> </w:t>
      </w:r>
      <w:r>
        <w:rPr>
          <w:sz w:val="28"/>
        </w:rPr>
        <w:t>300–500</w:t>
      </w:r>
      <w:r>
        <w:rPr>
          <w:spacing w:val="40"/>
          <w:sz w:val="28"/>
        </w:rPr>
        <w:t xml:space="preserve"> </w:t>
      </w:r>
      <w:r>
        <w:rPr>
          <w:sz w:val="28"/>
        </w:rPr>
        <w:t>calories</w:t>
      </w:r>
      <w:r>
        <w:rPr>
          <w:spacing w:val="40"/>
          <w:sz w:val="28"/>
        </w:rPr>
        <w:t xml:space="preserve"> </w:t>
      </w:r>
      <w:r>
        <w:rPr>
          <w:sz w:val="28"/>
        </w:rPr>
        <w:t>per day</w:t>
      </w:r>
      <w:r>
        <w:rPr>
          <w:spacing w:val="40"/>
          <w:sz w:val="28"/>
        </w:rPr>
        <w:t xml:space="preserve"> </w:t>
      </w:r>
      <w:r>
        <w:rPr>
          <w:sz w:val="28"/>
        </w:rPr>
        <w:t>to</w:t>
      </w:r>
      <w:r>
        <w:rPr>
          <w:spacing w:val="40"/>
          <w:sz w:val="28"/>
        </w:rPr>
        <w:t xml:space="preserve"> </w:t>
      </w:r>
      <w:r>
        <w:rPr>
          <w:sz w:val="28"/>
        </w:rPr>
        <w:t>provide</w:t>
      </w:r>
      <w:r>
        <w:rPr>
          <w:spacing w:val="40"/>
          <w:sz w:val="28"/>
        </w:rPr>
        <w:t xml:space="preserve"> </w:t>
      </w:r>
      <w:r>
        <w:rPr>
          <w:sz w:val="28"/>
        </w:rPr>
        <w:t>the</w:t>
      </w:r>
      <w:r>
        <w:rPr>
          <w:spacing w:val="40"/>
          <w:sz w:val="28"/>
        </w:rPr>
        <w:t xml:space="preserve"> </w:t>
      </w:r>
      <w:r>
        <w:rPr>
          <w:sz w:val="28"/>
        </w:rPr>
        <w:t>extra</w:t>
      </w:r>
      <w:r>
        <w:rPr>
          <w:spacing w:val="40"/>
          <w:sz w:val="28"/>
        </w:rPr>
        <w:t xml:space="preserve"> </w:t>
      </w:r>
      <w:r>
        <w:rPr>
          <w:sz w:val="28"/>
        </w:rPr>
        <w:t>energy</w:t>
      </w:r>
      <w:r>
        <w:rPr>
          <w:spacing w:val="40"/>
          <w:sz w:val="28"/>
        </w:rPr>
        <w:t xml:space="preserve"> </w:t>
      </w:r>
      <w:r>
        <w:rPr>
          <w:sz w:val="28"/>
        </w:rPr>
        <w:t>the</w:t>
      </w:r>
      <w:r>
        <w:rPr>
          <w:spacing w:val="40"/>
          <w:sz w:val="28"/>
        </w:rPr>
        <w:t xml:space="preserve"> </w:t>
      </w:r>
      <w:r>
        <w:rPr>
          <w:sz w:val="28"/>
        </w:rPr>
        <w:t>body</w:t>
      </w:r>
      <w:r>
        <w:rPr>
          <w:spacing w:val="40"/>
          <w:sz w:val="28"/>
        </w:rPr>
        <w:t xml:space="preserve"> </w:t>
      </w:r>
      <w:r>
        <w:rPr>
          <w:sz w:val="28"/>
        </w:rPr>
        <w:t>needs.</w:t>
      </w:r>
      <w:r>
        <w:rPr>
          <w:spacing w:val="40"/>
          <w:sz w:val="28"/>
        </w:rPr>
        <w:t xml:space="preserve"> </w:t>
      </w:r>
      <w:r>
        <w:rPr>
          <w:sz w:val="28"/>
        </w:rPr>
        <w:t>Three</w:t>
      </w:r>
      <w:r>
        <w:rPr>
          <w:spacing w:val="40"/>
          <w:sz w:val="28"/>
        </w:rPr>
        <w:t xml:space="preserve"> </w:t>
      </w:r>
      <w:r>
        <w:rPr>
          <w:sz w:val="28"/>
        </w:rPr>
        <w:t>hundred calories</w:t>
      </w:r>
      <w:r>
        <w:rPr>
          <w:spacing w:val="40"/>
          <w:sz w:val="28"/>
        </w:rPr>
        <w:t xml:space="preserve"> </w:t>
      </w:r>
      <w:r>
        <w:rPr>
          <w:sz w:val="28"/>
        </w:rPr>
        <w:t>is</w:t>
      </w:r>
      <w:r>
        <w:rPr>
          <w:spacing w:val="40"/>
          <w:sz w:val="28"/>
        </w:rPr>
        <w:t xml:space="preserve"> </w:t>
      </w:r>
      <w:r>
        <w:rPr>
          <w:sz w:val="28"/>
        </w:rPr>
        <w:t>equal</w:t>
      </w:r>
      <w:r>
        <w:rPr>
          <w:spacing w:val="40"/>
          <w:sz w:val="28"/>
        </w:rPr>
        <w:t xml:space="preserve"> </w:t>
      </w:r>
      <w:r>
        <w:rPr>
          <w:sz w:val="28"/>
        </w:rPr>
        <w:t>to</w:t>
      </w:r>
      <w:r>
        <w:rPr>
          <w:spacing w:val="40"/>
          <w:sz w:val="28"/>
        </w:rPr>
        <w:t xml:space="preserve"> </w:t>
      </w:r>
      <w:r>
        <w:rPr>
          <w:sz w:val="28"/>
        </w:rPr>
        <w:t>a</w:t>
      </w:r>
      <w:r>
        <w:rPr>
          <w:spacing w:val="40"/>
          <w:sz w:val="28"/>
        </w:rPr>
        <w:t xml:space="preserve"> </w:t>
      </w:r>
      <w:r>
        <w:rPr>
          <w:sz w:val="28"/>
        </w:rPr>
        <w:t>regular</w:t>
      </w:r>
      <w:r>
        <w:rPr>
          <w:spacing w:val="40"/>
          <w:sz w:val="28"/>
        </w:rPr>
        <w:t xml:space="preserve"> </w:t>
      </w:r>
      <w:r>
        <w:rPr>
          <w:sz w:val="28"/>
        </w:rPr>
        <w:t>snack,</w:t>
      </w:r>
      <w:r>
        <w:rPr>
          <w:spacing w:val="40"/>
          <w:sz w:val="28"/>
        </w:rPr>
        <w:t xml:space="preserve"> </w:t>
      </w:r>
      <w:r>
        <w:rPr>
          <w:sz w:val="28"/>
        </w:rPr>
        <w:t>such</w:t>
      </w:r>
      <w:r>
        <w:rPr>
          <w:spacing w:val="40"/>
          <w:sz w:val="28"/>
        </w:rPr>
        <w:t xml:space="preserve"> </w:t>
      </w:r>
      <w:r>
        <w:rPr>
          <w:sz w:val="28"/>
        </w:rPr>
        <w:t>as</w:t>
      </w:r>
      <w:r>
        <w:rPr>
          <w:spacing w:val="40"/>
          <w:sz w:val="28"/>
        </w:rPr>
        <w:t xml:space="preserve"> </w:t>
      </w:r>
      <w:r>
        <w:rPr>
          <w:sz w:val="28"/>
        </w:rPr>
        <w:t>half</w:t>
      </w:r>
      <w:r>
        <w:rPr>
          <w:spacing w:val="40"/>
          <w:sz w:val="28"/>
        </w:rPr>
        <w:t xml:space="preserve"> </w:t>
      </w:r>
      <w:r>
        <w:rPr>
          <w:sz w:val="28"/>
        </w:rPr>
        <w:t>of</w:t>
      </w:r>
      <w:r>
        <w:rPr>
          <w:spacing w:val="40"/>
          <w:sz w:val="28"/>
        </w:rPr>
        <w:t xml:space="preserve"> </w:t>
      </w:r>
      <w:r>
        <w:rPr>
          <w:sz w:val="28"/>
        </w:rPr>
        <w:t>a</w:t>
      </w:r>
      <w:r>
        <w:rPr>
          <w:spacing w:val="40"/>
          <w:sz w:val="28"/>
        </w:rPr>
        <w:t xml:space="preserve"> </w:t>
      </w:r>
      <w:r>
        <w:rPr>
          <w:sz w:val="28"/>
        </w:rPr>
        <w:t>peanut</w:t>
      </w:r>
      <w:r>
        <w:rPr>
          <w:spacing w:val="40"/>
          <w:sz w:val="28"/>
        </w:rPr>
        <w:t xml:space="preserve"> </w:t>
      </w:r>
      <w:r>
        <w:rPr>
          <w:sz w:val="28"/>
        </w:rPr>
        <w:t>butter and</w:t>
      </w:r>
      <w:r>
        <w:rPr>
          <w:spacing w:val="40"/>
          <w:sz w:val="28"/>
        </w:rPr>
        <w:t xml:space="preserve"> </w:t>
      </w:r>
      <w:r>
        <w:rPr>
          <w:sz w:val="28"/>
        </w:rPr>
        <w:t>jelly sandwich</w:t>
      </w:r>
      <w:r>
        <w:rPr>
          <w:spacing w:val="40"/>
          <w:sz w:val="28"/>
        </w:rPr>
        <w:t xml:space="preserve"> </w:t>
      </w:r>
      <w:r>
        <w:rPr>
          <w:sz w:val="28"/>
        </w:rPr>
        <w:t>and</w:t>
      </w:r>
      <w:r>
        <w:rPr>
          <w:spacing w:val="40"/>
          <w:sz w:val="28"/>
        </w:rPr>
        <w:t xml:space="preserve"> </w:t>
      </w:r>
      <w:r>
        <w:rPr>
          <w:sz w:val="28"/>
        </w:rPr>
        <w:t>a glass</w:t>
      </w:r>
      <w:r>
        <w:rPr>
          <w:spacing w:val="40"/>
          <w:sz w:val="28"/>
        </w:rPr>
        <w:t xml:space="preserve"> </w:t>
      </w:r>
      <w:r>
        <w:rPr>
          <w:sz w:val="28"/>
        </w:rPr>
        <w:t>of</w:t>
      </w:r>
      <w:r>
        <w:rPr>
          <w:spacing w:val="40"/>
          <w:sz w:val="28"/>
        </w:rPr>
        <w:t xml:space="preserve"> </w:t>
      </w:r>
      <w:r>
        <w:rPr>
          <w:sz w:val="28"/>
        </w:rPr>
        <w:t>1%</w:t>
      </w:r>
      <w:r>
        <w:rPr>
          <w:spacing w:val="40"/>
          <w:sz w:val="28"/>
        </w:rPr>
        <w:t xml:space="preserve"> </w:t>
      </w:r>
      <w:r>
        <w:rPr>
          <w:sz w:val="28"/>
        </w:rPr>
        <w:t>milk.</w:t>
      </w:r>
    </w:p>
    <w:p w:rsidR="00002852" w:rsidRDefault="00DD23FB">
      <w:pPr>
        <w:pStyle w:val="ListParagraph"/>
        <w:numPr>
          <w:ilvl w:val="0"/>
          <w:numId w:val="29"/>
        </w:numPr>
        <w:tabs>
          <w:tab w:val="left" w:pos="1942"/>
          <w:tab w:val="left" w:pos="2379"/>
        </w:tabs>
        <w:spacing w:before="120"/>
        <w:ind w:right="1384" w:hanging="360"/>
        <w:jc w:val="both"/>
        <w:rPr>
          <w:sz w:val="28"/>
        </w:rPr>
      </w:pPr>
      <w:r>
        <w:rPr>
          <w:sz w:val="20"/>
        </w:rPr>
        <w:tab/>
      </w:r>
      <w:r>
        <w:rPr>
          <w:sz w:val="28"/>
        </w:rPr>
        <w:t>The amount of suggested weight gain during pregnancy depends upon</w:t>
      </w:r>
      <w:r>
        <w:rPr>
          <w:spacing w:val="40"/>
          <w:sz w:val="28"/>
        </w:rPr>
        <w:t xml:space="preserve"> </w:t>
      </w:r>
      <w:r>
        <w:rPr>
          <w:sz w:val="28"/>
        </w:rPr>
        <w:t>weight</w:t>
      </w:r>
      <w:r>
        <w:rPr>
          <w:spacing w:val="40"/>
          <w:sz w:val="28"/>
        </w:rPr>
        <w:t xml:space="preserve"> </w:t>
      </w:r>
      <w:r>
        <w:rPr>
          <w:sz w:val="28"/>
        </w:rPr>
        <w:t>before</w:t>
      </w:r>
      <w:r>
        <w:rPr>
          <w:spacing w:val="40"/>
          <w:sz w:val="28"/>
        </w:rPr>
        <w:t xml:space="preserve"> </w:t>
      </w:r>
      <w:r>
        <w:rPr>
          <w:sz w:val="28"/>
        </w:rPr>
        <w:t>pregnancy.</w:t>
      </w:r>
      <w:r>
        <w:rPr>
          <w:spacing w:val="40"/>
          <w:sz w:val="28"/>
        </w:rPr>
        <w:t xml:space="preserve"> </w:t>
      </w:r>
      <w:r>
        <w:rPr>
          <w:sz w:val="28"/>
        </w:rPr>
        <w:t>Check</w:t>
      </w:r>
      <w:r>
        <w:rPr>
          <w:spacing w:val="40"/>
          <w:sz w:val="28"/>
        </w:rPr>
        <w:t xml:space="preserve"> </w:t>
      </w:r>
      <w:r>
        <w:rPr>
          <w:sz w:val="28"/>
        </w:rPr>
        <w:t>with</w:t>
      </w:r>
      <w:r>
        <w:rPr>
          <w:spacing w:val="40"/>
          <w:sz w:val="28"/>
        </w:rPr>
        <w:t xml:space="preserve"> </w:t>
      </w:r>
      <w:r>
        <w:rPr>
          <w:sz w:val="28"/>
        </w:rPr>
        <w:t>a</w:t>
      </w:r>
      <w:r>
        <w:rPr>
          <w:spacing w:val="40"/>
          <w:sz w:val="28"/>
        </w:rPr>
        <w:t xml:space="preserve"> </w:t>
      </w:r>
      <w:r>
        <w:rPr>
          <w:sz w:val="28"/>
        </w:rPr>
        <w:t>doctor</w:t>
      </w:r>
      <w:r>
        <w:rPr>
          <w:spacing w:val="40"/>
          <w:sz w:val="28"/>
        </w:rPr>
        <w:t xml:space="preserve"> </w:t>
      </w:r>
      <w:r>
        <w:rPr>
          <w:sz w:val="28"/>
        </w:rPr>
        <w:t>to</w:t>
      </w:r>
      <w:r>
        <w:rPr>
          <w:spacing w:val="40"/>
          <w:sz w:val="28"/>
        </w:rPr>
        <w:t xml:space="preserve"> </w:t>
      </w:r>
      <w:r>
        <w:rPr>
          <w:sz w:val="28"/>
        </w:rPr>
        <w:t>find</w:t>
      </w:r>
      <w:r>
        <w:rPr>
          <w:spacing w:val="40"/>
          <w:sz w:val="28"/>
        </w:rPr>
        <w:t xml:space="preserve"> </w:t>
      </w:r>
      <w:r>
        <w:rPr>
          <w:sz w:val="28"/>
        </w:rPr>
        <w:t>the amount that is right for you.</w:t>
      </w:r>
    </w:p>
    <w:p w:rsidR="00002852" w:rsidRDefault="00DD23FB">
      <w:pPr>
        <w:pStyle w:val="ListParagraph"/>
        <w:numPr>
          <w:ilvl w:val="0"/>
          <w:numId w:val="29"/>
        </w:numPr>
        <w:tabs>
          <w:tab w:val="left" w:pos="1942"/>
          <w:tab w:val="left" w:pos="2379"/>
        </w:tabs>
        <w:spacing w:before="121"/>
        <w:ind w:right="1370" w:hanging="360"/>
        <w:rPr>
          <w:sz w:val="28"/>
        </w:rPr>
      </w:pPr>
      <w:r>
        <w:rPr>
          <w:sz w:val="20"/>
        </w:rPr>
        <w:tab/>
      </w:r>
      <w:r>
        <w:rPr>
          <w:sz w:val="28"/>
        </w:rPr>
        <w:t>While</w:t>
      </w:r>
      <w:r>
        <w:rPr>
          <w:spacing w:val="80"/>
          <w:sz w:val="28"/>
        </w:rPr>
        <w:t xml:space="preserve"> </w:t>
      </w:r>
      <w:r>
        <w:rPr>
          <w:sz w:val="28"/>
        </w:rPr>
        <w:t>nursing,</w:t>
      </w:r>
      <w:r>
        <w:rPr>
          <w:spacing w:val="80"/>
          <w:sz w:val="28"/>
        </w:rPr>
        <w:t xml:space="preserve"> </w:t>
      </w:r>
      <w:r>
        <w:rPr>
          <w:sz w:val="28"/>
        </w:rPr>
        <w:t>avoid</w:t>
      </w:r>
      <w:r>
        <w:rPr>
          <w:spacing w:val="80"/>
          <w:sz w:val="28"/>
        </w:rPr>
        <w:t xml:space="preserve"> </w:t>
      </w:r>
      <w:r>
        <w:rPr>
          <w:sz w:val="28"/>
        </w:rPr>
        <w:t>restrictive</w:t>
      </w:r>
      <w:r>
        <w:rPr>
          <w:spacing w:val="80"/>
          <w:sz w:val="28"/>
        </w:rPr>
        <w:t xml:space="preserve"> </w:t>
      </w:r>
      <w:r>
        <w:rPr>
          <w:sz w:val="28"/>
        </w:rPr>
        <w:t>weight</w:t>
      </w:r>
      <w:r>
        <w:rPr>
          <w:spacing w:val="80"/>
          <w:sz w:val="28"/>
        </w:rPr>
        <w:t xml:space="preserve"> </w:t>
      </w:r>
      <w:r>
        <w:rPr>
          <w:sz w:val="28"/>
        </w:rPr>
        <w:t>loss</w:t>
      </w:r>
      <w:r>
        <w:rPr>
          <w:spacing w:val="80"/>
          <w:sz w:val="28"/>
        </w:rPr>
        <w:t xml:space="preserve"> </w:t>
      </w:r>
      <w:r>
        <w:rPr>
          <w:sz w:val="28"/>
        </w:rPr>
        <w:t>diets.</w:t>
      </w:r>
      <w:r>
        <w:rPr>
          <w:spacing w:val="80"/>
          <w:sz w:val="28"/>
        </w:rPr>
        <w:t xml:space="preserve"> </w:t>
      </w:r>
      <w:r>
        <w:rPr>
          <w:sz w:val="28"/>
        </w:rPr>
        <w:t>Losing</w:t>
      </w:r>
      <w:r>
        <w:rPr>
          <w:spacing w:val="80"/>
          <w:sz w:val="28"/>
        </w:rPr>
        <w:t xml:space="preserve"> </w:t>
      </w:r>
      <w:r>
        <w:rPr>
          <w:sz w:val="28"/>
        </w:rPr>
        <w:t>2</w:t>
      </w:r>
      <w:r>
        <w:rPr>
          <w:spacing w:val="-41"/>
          <w:sz w:val="28"/>
        </w:rPr>
        <w:t xml:space="preserve"> </w:t>
      </w:r>
      <w:r>
        <w:rPr>
          <w:sz w:val="28"/>
        </w:rPr>
        <w:t>–4 pounds</w:t>
      </w:r>
      <w:r>
        <w:rPr>
          <w:spacing w:val="76"/>
          <w:sz w:val="28"/>
        </w:rPr>
        <w:t xml:space="preserve"> </w:t>
      </w:r>
      <w:r>
        <w:rPr>
          <w:sz w:val="28"/>
        </w:rPr>
        <w:t>a</w:t>
      </w:r>
      <w:r>
        <w:rPr>
          <w:spacing w:val="80"/>
          <w:sz w:val="28"/>
        </w:rPr>
        <w:t xml:space="preserve"> </w:t>
      </w:r>
      <w:r>
        <w:rPr>
          <w:sz w:val="28"/>
        </w:rPr>
        <w:t>month</w:t>
      </w:r>
      <w:r>
        <w:rPr>
          <w:spacing w:val="80"/>
          <w:sz w:val="28"/>
        </w:rPr>
        <w:t xml:space="preserve"> </w:t>
      </w:r>
      <w:r>
        <w:rPr>
          <w:sz w:val="28"/>
        </w:rPr>
        <w:t>will</w:t>
      </w:r>
      <w:r>
        <w:rPr>
          <w:spacing w:val="76"/>
          <w:sz w:val="28"/>
        </w:rPr>
        <w:t xml:space="preserve"> </w:t>
      </w:r>
      <w:r>
        <w:rPr>
          <w:sz w:val="28"/>
        </w:rPr>
        <w:t>not</w:t>
      </w:r>
      <w:r>
        <w:rPr>
          <w:spacing w:val="80"/>
          <w:sz w:val="28"/>
        </w:rPr>
        <w:t xml:space="preserve"> </w:t>
      </w:r>
      <w:r>
        <w:rPr>
          <w:sz w:val="28"/>
        </w:rPr>
        <w:t>affect</w:t>
      </w:r>
      <w:r>
        <w:rPr>
          <w:spacing w:val="80"/>
          <w:sz w:val="28"/>
        </w:rPr>
        <w:t xml:space="preserve"> </w:t>
      </w:r>
      <w:r>
        <w:rPr>
          <w:sz w:val="28"/>
        </w:rPr>
        <w:t>your</w:t>
      </w:r>
      <w:r>
        <w:rPr>
          <w:spacing w:val="75"/>
          <w:sz w:val="28"/>
        </w:rPr>
        <w:t xml:space="preserve"> </w:t>
      </w:r>
      <w:r>
        <w:rPr>
          <w:sz w:val="28"/>
        </w:rPr>
        <w:t>milk</w:t>
      </w:r>
      <w:r>
        <w:rPr>
          <w:spacing w:val="80"/>
          <w:sz w:val="28"/>
        </w:rPr>
        <w:t xml:space="preserve"> </w:t>
      </w:r>
      <w:r>
        <w:rPr>
          <w:sz w:val="28"/>
        </w:rPr>
        <w:t>supply,</w:t>
      </w:r>
      <w:r>
        <w:rPr>
          <w:spacing w:val="78"/>
          <w:sz w:val="28"/>
        </w:rPr>
        <w:t xml:space="preserve"> </w:t>
      </w:r>
      <w:r>
        <w:rPr>
          <w:sz w:val="28"/>
        </w:rPr>
        <w:t>but</w:t>
      </w:r>
      <w:r>
        <w:rPr>
          <w:spacing w:val="76"/>
          <w:sz w:val="28"/>
        </w:rPr>
        <w:t xml:space="preserve"> </w:t>
      </w:r>
      <w:r>
        <w:rPr>
          <w:sz w:val="28"/>
        </w:rPr>
        <w:t>losing</w:t>
      </w:r>
      <w:r>
        <w:rPr>
          <w:spacing w:val="80"/>
          <w:sz w:val="28"/>
        </w:rPr>
        <w:t xml:space="preserve"> </w:t>
      </w:r>
      <w:r>
        <w:rPr>
          <w:sz w:val="28"/>
        </w:rPr>
        <w:t>more than</w:t>
      </w:r>
      <w:r>
        <w:rPr>
          <w:spacing w:val="40"/>
          <w:sz w:val="28"/>
        </w:rPr>
        <w:t xml:space="preserve"> </w:t>
      </w:r>
      <w:r>
        <w:rPr>
          <w:sz w:val="28"/>
        </w:rPr>
        <w:t>4–5 pounds a</w:t>
      </w:r>
      <w:r>
        <w:rPr>
          <w:spacing w:val="40"/>
          <w:sz w:val="28"/>
        </w:rPr>
        <w:t xml:space="preserve"> </w:t>
      </w:r>
      <w:r>
        <w:rPr>
          <w:sz w:val="28"/>
        </w:rPr>
        <w:t>month after</w:t>
      </w:r>
      <w:r>
        <w:rPr>
          <w:spacing w:val="40"/>
          <w:sz w:val="28"/>
        </w:rPr>
        <w:t xml:space="preserve"> </w:t>
      </w:r>
      <w:r>
        <w:rPr>
          <w:sz w:val="28"/>
        </w:rPr>
        <w:t>the</w:t>
      </w:r>
      <w:r>
        <w:rPr>
          <w:spacing w:val="40"/>
          <w:sz w:val="28"/>
        </w:rPr>
        <w:t xml:space="preserve"> </w:t>
      </w:r>
      <w:r>
        <w:rPr>
          <w:sz w:val="28"/>
        </w:rPr>
        <w:t>first</w:t>
      </w:r>
      <w:r>
        <w:rPr>
          <w:spacing w:val="40"/>
          <w:sz w:val="28"/>
        </w:rPr>
        <w:t xml:space="preserve"> </w:t>
      </w:r>
      <w:r>
        <w:rPr>
          <w:sz w:val="28"/>
        </w:rPr>
        <w:t>month is</w:t>
      </w:r>
      <w:r>
        <w:rPr>
          <w:spacing w:val="40"/>
          <w:sz w:val="28"/>
        </w:rPr>
        <w:t xml:space="preserve"> </w:t>
      </w:r>
      <w:r>
        <w:rPr>
          <w:sz w:val="28"/>
        </w:rPr>
        <w:t>not recommended. General Meal Plans</w:t>
      </w:r>
    </w:p>
    <w:p w:rsidR="00002852" w:rsidRDefault="00DD23FB">
      <w:pPr>
        <w:pStyle w:val="BodyText"/>
        <w:spacing w:before="299"/>
        <w:ind w:left="1942" w:right="1389"/>
        <w:jc w:val="both"/>
      </w:pPr>
      <w:r>
        <w:t>Below</w:t>
      </w:r>
      <w:r>
        <w:rPr>
          <w:spacing w:val="40"/>
        </w:rPr>
        <w:t xml:space="preserve"> </w:t>
      </w:r>
      <w:proofErr w:type="gramStart"/>
      <w:r>
        <w:t>are</w:t>
      </w:r>
      <w:proofErr w:type="gramEnd"/>
      <w:r>
        <w:rPr>
          <w:spacing w:val="40"/>
        </w:rPr>
        <w:t xml:space="preserve"> </w:t>
      </w:r>
      <w:r>
        <w:t>general</w:t>
      </w:r>
      <w:r>
        <w:rPr>
          <w:spacing w:val="40"/>
        </w:rPr>
        <w:t xml:space="preserve"> </w:t>
      </w:r>
      <w:r>
        <w:t>meal</w:t>
      </w:r>
      <w:r>
        <w:rPr>
          <w:spacing w:val="40"/>
        </w:rPr>
        <w:t xml:space="preserve"> </w:t>
      </w:r>
      <w:r>
        <w:t>plans</w:t>
      </w:r>
      <w:r>
        <w:rPr>
          <w:spacing w:val="40"/>
        </w:rPr>
        <w:t xml:space="preserve"> </w:t>
      </w:r>
      <w:r>
        <w:t>based</w:t>
      </w:r>
      <w:r>
        <w:rPr>
          <w:spacing w:val="40"/>
        </w:rPr>
        <w:t xml:space="preserve"> </w:t>
      </w:r>
      <w:r>
        <w:t>on</w:t>
      </w:r>
      <w:r>
        <w:rPr>
          <w:spacing w:val="40"/>
        </w:rPr>
        <w:t xml:space="preserve"> </w:t>
      </w:r>
      <w:proofErr w:type="spellStart"/>
      <w:r>
        <w:t>MyPlate</w:t>
      </w:r>
      <w:proofErr w:type="spellEnd"/>
      <w:r>
        <w:t>.</w:t>
      </w:r>
      <w:r>
        <w:rPr>
          <w:spacing w:val="40"/>
        </w:rPr>
        <w:t xml:space="preserve"> </w:t>
      </w:r>
      <w:r>
        <w:t>Your</w:t>
      </w:r>
      <w:r>
        <w:rPr>
          <w:spacing w:val="40"/>
        </w:rPr>
        <w:t xml:space="preserve"> </w:t>
      </w:r>
      <w:r>
        <w:t>needs</w:t>
      </w:r>
      <w:r>
        <w:rPr>
          <w:spacing w:val="40"/>
        </w:rPr>
        <w:t xml:space="preserve"> </w:t>
      </w:r>
      <w:r>
        <w:t>might vary from this plan.</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92"/>
        <w:rPr>
          <w:sz w:val="20"/>
        </w:rPr>
      </w:pPr>
      <w:r>
        <w:rPr>
          <w:noProof/>
          <w:sz w:val="20"/>
        </w:rPr>
        <mc:AlternateContent>
          <mc:Choice Requires="wps">
            <w:drawing>
              <wp:anchor distT="0" distB="0" distL="0" distR="0" simplePos="0" relativeHeight="487947776" behindDoc="1" locked="0" layoutInCell="1" allowOverlap="1">
                <wp:simplePos x="0" y="0"/>
                <wp:positionH relativeFrom="page">
                  <wp:posOffset>1125016</wp:posOffset>
                </wp:positionH>
                <wp:positionV relativeFrom="paragraph">
                  <wp:posOffset>219697</wp:posOffset>
                </wp:positionV>
                <wp:extent cx="5523865" cy="6350"/>
                <wp:effectExtent l="0" t="0" r="0" b="0"/>
                <wp:wrapTopAndBottom/>
                <wp:docPr id="955" name="Graphic 9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299023pt;width:434.95pt;height:.47998pt;mso-position-horizontal-relative:page;mso-position-vertical-relative:paragraph;z-index:-15368704;mso-wrap-distance-left:0;mso-wrap-distance-right:0" id="docshape74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8115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56" name="Graphic 9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35328" id="docshape74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57" name="Group 9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58" name="Graphic 95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48" coordorigin="0,0" coordsize="8699,60">
                <v:rect style="position:absolute;left:0;top:0;width:8699;height:60" id="docshape749" filled="true" fillcolor="#612322" stroked="false">
                  <v:fill type="solid"/>
                </v:rect>
              </v:group>
            </w:pict>
          </mc:Fallback>
        </mc:AlternateContent>
      </w:r>
    </w:p>
    <w:p w:rsidR="00002852" w:rsidRDefault="00002852">
      <w:pPr>
        <w:pStyle w:val="BodyText"/>
        <w:spacing w:before="38" w:after="1"/>
        <w:rPr>
          <w:sz w:val="20"/>
        </w:rPr>
      </w:pPr>
    </w:p>
    <w:tbl>
      <w:tblPr>
        <w:tblW w:w="0" w:type="auto"/>
        <w:tblInd w:w="1547" w:type="dxa"/>
        <w:tblBorders>
          <w:top w:val="single" w:sz="6" w:space="0" w:color="2B2B2B"/>
          <w:left w:val="single" w:sz="6" w:space="0" w:color="2B2B2B"/>
          <w:bottom w:val="single" w:sz="6" w:space="0" w:color="2B2B2B"/>
          <w:right w:val="single" w:sz="6" w:space="0" w:color="2B2B2B"/>
          <w:insideH w:val="single" w:sz="6" w:space="0" w:color="2B2B2B"/>
          <w:insideV w:val="single" w:sz="6" w:space="0" w:color="2B2B2B"/>
        </w:tblBorders>
        <w:tblLayout w:type="fixed"/>
        <w:tblCellMar>
          <w:left w:w="0" w:type="dxa"/>
          <w:right w:w="0" w:type="dxa"/>
        </w:tblCellMar>
        <w:tblLook w:val="01E0" w:firstRow="1" w:lastRow="1" w:firstColumn="1" w:lastColumn="1" w:noHBand="0" w:noVBand="0"/>
      </w:tblPr>
      <w:tblGrid>
        <w:gridCol w:w="1904"/>
        <w:gridCol w:w="1863"/>
        <w:gridCol w:w="445"/>
        <w:gridCol w:w="1523"/>
        <w:gridCol w:w="786"/>
        <w:gridCol w:w="3357"/>
      </w:tblGrid>
      <w:tr w:rsidR="00002852">
        <w:trPr>
          <w:trHeight w:val="642"/>
        </w:trPr>
        <w:tc>
          <w:tcPr>
            <w:tcW w:w="5735" w:type="dxa"/>
            <w:gridSpan w:val="4"/>
          </w:tcPr>
          <w:p w:rsidR="00002852" w:rsidRDefault="00DD23FB">
            <w:pPr>
              <w:pStyle w:val="TableParagraph"/>
              <w:spacing w:before="58"/>
              <w:ind w:left="402"/>
              <w:rPr>
                <w:b/>
                <w:sz w:val="28"/>
              </w:rPr>
            </w:pPr>
            <w:r>
              <w:rPr>
                <w:b/>
                <w:sz w:val="28"/>
              </w:rPr>
              <w:t>Pregnant</w:t>
            </w:r>
            <w:r>
              <w:rPr>
                <w:b/>
                <w:spacing w:val="-6"/>
                <w:sz w:val="28"/>
              </w:rPr>
              <w:t xml:space="preserve"> </w:t>
            </w:r>
            <w:r>
              <w:rPr>
                <w:b/>
                <w:spacing w:val="-4"/>
                <w:sz w:val="28"/>
              </w:rPr>
              <w:t>Women</w:t>
            </w:r>
          </w:p>
        </w:tc>
        <w:tc>
          <w:tcPr>
            <w:tcW w:w="4143" w:type="dxa"/>
            <w:gridSpan w:val="2"/>
            <w:tcBorders>
              <w:top w:val="nil"/>
              <w:right w:val="nil"/>
            </w:tcBorders>
          </w:tcPr>
          <w:p w:rsidR="00002852" w:rsidRDefault="00002852">
            <w:pPr>
              <w:pStyle w:val="TableParagraph"/>
              <w:rPr>
                <w:sz w:val="28"/>
              </w:rPr>
            </w:pPr>
          </w:p>
        </w:tc>
      </w:tr>
      <w:tr w:rsidR="00002852">
        <w:trPr>
          <w:trHeight w:val="1285"/>
        </w:trPr>
        <w:tc>
          <w:tcPr>
            <w:tcW w:w="1904" w:type="dxa"/>
          </w:tcPr>
          <w:p w:rsidR="00002852" w:rsidRDefault="00DD23FB">
            <w:pPr>
              <w:pStyle w:val="TableParagraph"/>
              <w:spacing w:before="218"/>
              <w:ind w:left="402" w:right="683"/>
              <w:rPr>
                <w:b/>
                <w:sz w:val="28"/>
              </w:rPr>
            </w:pPr>
            <w:r>
              <w:rPr>
                <w:b/>
                <w:spacing w:val="-4"/>
                <w:sz w:val="28"/>
              </w:rPr>
              <w:t xml:space="preserve">Food </w:t>
            </w:r>
            <w:r>
              <w:rPr>
                <w:b/>
                <w:spacing w:val="-2"/>
                <w:sz w:val="28"/>
              </w:rPr>
              <w:t>Group</w:t>
            </w:r>
          </w:p>
        </w:tc>
        <w:tc>
          <w:tcPr>
            <w:tcW w:w="1863" w:type="dxa"/>
          </w:tcPr>
          <w:p w:rsidR="00002852" w:rsidRDefault="00DD23FB">
            <w:pPr>
              <w:pStyle w:val="TableParagraph"/>
              <w:spacing w:before="218"/>
              <w:ind w:left="402"/>
              <w:rPr>
                <w:b/>
                <w:sz w:val="28"/>
              </w:rPr>
            </w:pPr>
            <w:r>
              <w:rPr>
                <w:b/>
                <w:spacing w:val="-4"/>
                <w:sz w:val="28"/>
              </w:rPr>
              <w:t xml:space="preserve">1st </w:t>
            </w:r>
            <w:r>
              <w:rPr>
                <w:b/>
                <w:spacing w:val="-2"/>
                <w:sz w:val="28"/>
              </w:rPr>
              <w:t>Trimester</w:t>
            </w:r>
          </w:p>
        </w:tc>
        <w:tc>
          <w:tcPr>
            <w:tcW w:w="1968" w:type="dxa"/>
            <w:gridSpan w:val="2"/>
          </w:tcPr>
          <w:p w:rsidR="00002852" w:rsidRDefault="00DD23FB">
            <w:pPr>
              <w:pStyle w:val="TableParagraph"/>
              <w:tabs>
                <w:tab w:val="left" w:pos="1258"/>
              </w:tabs>
              <w:spacing w:before="57"/>
              <w:ind w:left="402" w:right="239"/>
              <w:rPr>
                <w:b/>
                <w:sz w:val="28"/>
              </w:rPr>
            </w:pPr>
            <w:r>
              <w:rPr>
                <w:b/>
                <w:spacing w:val="-4"/>
                <w:sz w:val="28"/>
              </w:rPr>
              <w:t>2nd</w:t>
            </w:r>
            <w:r>
              <w:rPr>
                <w:b/>
                <w:sz w:val="28"/>
              </w:rPr>
              <w:tab/>
            </w:r>
            <w:r>
              <w:rPr>
                <w:b/>
                <w:spacing w:val="-4"/>
                <w:sz w:val="28"/>
              </w:rPr>
              <w:t xml:space="preserve">and 3rd </w:t>
            </w:r>
            <w:r>
              <w:rPr>
                <w:b/>
                <w:spacing w:val="-2"/>
                <w:sz w:val="28"/>
              </w:rPr>
              <w:t>Trimesters</w:t>
            </w:r>
          </w:p>
        </w:tc>
        <w:tc>
          <w:tcPr>
            <w:tcW w:w="4143" w:type="dxa"/>
            <w:gridSpan w:val="2"/>
          </w:tcPr>
          <w:p w:rsidR="00002852" w:rsidRDefault="00DD23FB">
            <w:pPr>
              <w:pStyle w:val="TableParagraph"/>
              <w:spacing w:before="218"/>
              <w:ind w:left="400" w:right="242"/>
              <w:rPr>
                <w:b/>
                <w:sz w:val="28"/>
              </w:rPr>
            </w:pPr>
            <w:r>
              <w:rPr>
                <w:b/>
                <w:sz w:val="28"/>
              </w:rPr>
              <w:t>What</w:t>
            </w:r>
            <w:r>
              <w:rPr>
                <w:b/>
                <w:spacing w:val="40"/>
                <w:sz w:val="28"/>
              </w:rPr>
              <w:t xml:space="preserve"> </w:t>
            </w:r>
            <w:r>
              <w:rPr>
                <w:b/>
                <w:sz w:val="28"/>
              </w:rPr>
              <w:t>Counts</w:t>
            </w:r>
            <w:r>
              <w:rPr>
                <w:b/>
                <w:spacing w:val="40"/>
                <w:sz w:val="28"/>
              </w:rPr>
              <w:t xml:space="preserve"> </w:t>
            </w:r>
            <w:r>
              <w:rPr>
                <w:b/>
                <w:sz w:val="28"/>
              </w:rPr>
              <w:t>as</w:t>
            </w:r>
            <w:r>
              <w:rPr>
                <w:b/>
                <w:spacing w:val="40"/>
                <w:sz w:val="28"/>
              </w:rPr>
              <w:t xml:space="preserve"> </w:t>
            </w:r>
            <w:r>
              <w:rPr>
                <w:b/>
                <w:sz w:val="28"/>
              </w:rPr>
              <w:t>1</w:t>
            </w:r>
            <w:r>
              <w:rPr>
                <w:b/>
                <w:spacing w:val="40"/>
                <w:sz w:val="28"/>
              </w:rPr>
              <w:t xml:space="preserve"> </w:t>
            </w:r>
            <w:r>
              <w:rPr>
                <w:b/>
                <w:sz w:val="28"/>
              </w:rPr>
              <w:t>Cup</w:t>
            </w:r>
            <w:r>
              <w:rPr>
                <w:b/>
                <w:spacing w:val="40"/>
                <w:sz w:val="28"/>
              </w:rPr>
              <w:t xml:space="preserve"> </w:t>
            </w:r>
            <w:r>
              <w:rPr>
                <w:b/>
                <w:sz w:val="28"/>
              </w:rPr>
              <w:t>or</w:t>
            </w:r>
            <w:r>
              <w:rPr>
                <w:b/>
                <w:spacing w:val="40"/>
                <w:sz w:val="28"/>
              </w:rPr>
              <w:t xml:space="preserve"> </w:t>
            </w:r>
            <w:r>
              <w:rPr>
                <w:b/>
                <w:spacing w:val="-2"/>
                <w:sz w:val="28"/>
              </w:rPr>
              <w:t>Ounce?</w:t>
            </w:r>
          </w:p>
        </w:tc>
      </w:tr>
      <w:tr w:rsidR="00002852">
        <w:trPr>
          <w:trHeight w:val="1286"/>
        </w:trPr>
        <w:tc>
          <w:tcPr>
            <w:tcW w:w="1904" w:type="dxa"/>
          </w:tcPr>
          <w:p w:rsidR="00002852" w:rsidRDefault="00002852">
            <w:pPr>
              <w:pStyle w:val="TableParagraph"/>
              <w:spacing w:before="52"/>
              <w:rPr>
                <w:sz w:val="28"/>
              </w:rPr>
            </w:pPr>
          </w:p>
          <w:p w:rsidR="00002852" w:rsidRDefault="00DD23FB">
            <w:pPr>
              <w:pStyle w:val="TableParagraph"/>
              <w:ind w:left="402"/>
              <w:rPr>
                <w:sz w:val="28"/>
              </w:rPr>
            </w:pPr>
            <w:r>
              <w:rPr>
                <w:spacing w:val="-2"/>
                <w:sz w:val="28"/>
              </w:rPr>
              <w:t>Vegetables</w:t>
            </w:r>
          </w:p>
        </w:tc>
        <w:tc>
          <w:tcPr>
            <w:tcW w:w="1863" w:type="dxa"/>
          </w:tcPr>
          <w:p w:rsidR="00002852" w:rsidRDefault="00002852">
            <w:pPr>
              <w:pStyle w:val="TableParagraph"/>
              <w:spacing w:before="52"/>
              <w:rPr>
                <w:sz w:val="28"/>
              </w:rPr>
            </w:pPr>
          </w:p>
          <w:p w:rsidR="00002852" w:rsidRDefault="00DD23FB">
            <w:pPr>
              <w:pStyle w:val="TableParagraph"/>
              <w:ind w:left="402"/>
              <w:rPr>
                <w:sz w:val="28"/>
              </w:rPr>
            </w:pPr>
            <w:r>
              <w:rPr>
                <w:sz w:val="28"/>
              </w:rPr>
              <w:t xml:space="preserve">2.5 </w:t>
            </w:r>
            <w:r>
              <w:rPr>
                <w:spacing w:val="-4"/>
                <w:sz w:val="28"/>
              </w:rPr>
              <w:t>cups</w:t>
            </w:r>
          </w:p>
        </w:tc>
        <w:tc>
          <w:tcPr>
            <w:tcW w:w="1968" w:type="dxa"/>
            <w:gridSpan w:val="2"/>
          </w:tcPr>
          <w:p w:rsidR="00002852" w:rsidRDefault="00002852">
            <w:pPr>
              <w:pStyle w:val="TableParagraph"/>
              <w:spacing w:before="52"/>
              <w:rPr>
                <w:sz w:val="28"/>
              </w:rPr>
            </w:pPr>
          </w:p>
          <w:p w:rsidR="00002852" w:rsidRDefault="00DD23FB">
            <w:pPr>
              <w:pStyle w:val="TableParagraph"/>
              <w:ind w:left="402"/>
              <w:rPr>
                <w:sz w:val="28"/>
              </w:rPr>
            </w:pPr>
            <w:r>
              <w:rPr>
                <w:sz w:val="28"/>
              </w:rPr>
              <w:t>3</w:t>
            </w:r>
            <w:r>
              <w:rPr>
                <w:spacing w:val="1"/>
                <w:sz w:val="28"/>
              </w:rPr>
              <w:t xml:space="preserve"> </w:t>
            </w:r>
            <w:r>
              <w:rPr>
                <w:spacing w:val="-4"/>
                <w:sz w:val="28"/>
              </w:rPr>
              <w:t>cups</w:t>
            </w:r>
          </w:p>
        </w:tc>
        <w:tc>
          <w:tcPr>
            <w:tcW w:w="4143" w:type="dxa"/>
            <w:gridSpan w:val="2"/>
          </w:tcPr>
          <w:p w:rsidR="00002852" w:rsidRDefault="00DD23FB">
            <w:pPr>
              <w:pStyle w:val="TableParagraph"/>
              <w:tabs>
                <w:tab w:val="left" w:pos="910"/>
                <w:tab w:val="left" w:pos="1682"/>
                <w:tab w:val="left" w:pos="2471"/>
                <w:tab w:val="left" w:pos="3073"/>
              </w:tabs>
              <w:spacing w:before="52"/>
              <w:ind w:left="400" w:right="242"/>
              <w:rPr>
                <w:sz w:val="28"/>
              </w:rPr>
            </w:pPr>
            <w:r>
              <w:rPr>
                <w:spacing w:val="-10"/>
                <w:sz w:val="28"/>
              </w:rPr>
              <w:t>1</w:t>
            </w:r>
            <w:r>
              <w:rPr>
                <w:sz w:val="28"/>
              </w:rPr>
              <w:tab/>
            </w:r>
            <w:r>
              <w:rPr>
                <w:spacing w:val="-4"/>
                <w:sz w:val="28"/>
              </w:rPr>
              <w:t>cup</w:t>
            </w:r>
            <w:r>
              <w:rPr>
                <w:sz w:val="28"/>
              </w:rPr>
              <w:tab/>
            </w:r>
            <w:r>
              <w:rPr>
                <w:spacing w:val="-4"/>
                <w:sz w:val="28"/>
              </w:rPr>
              <w:t>raw</w:t>
            </w:r>
            <w:r>
              <w:rPr>
                <w:sz w:val="28"/>
              </w:rPr>
              <w:tab/>
            </w:r>
            <w:r>
              <w:rPr>
                <w:spacing w:val="-6"/>
                <w:sz w:val="28"/>
              </w:rPr>
              <w:t>or</w:t>
            </w:r>
            <w:r>
              <w:rPr>
                <w:sz w:val="28"/>
              </w:rPr>
              <w:tab/>
            </w:r>
            <w:r>
              <w:rPr>
                <w:spacing w:val="-2"/>
                <w:sz w:val="28"/>
              </w:rPr>
              <w:t xml:space="preserve">cooked </w:t>
            </w:r>
            <w:r>
              <w:rPr>
                <w:sz w:val="28"/>
              </w:rPr>
              <w:t>vegetables or 100% juice</w:t>
            </w:r>
          </w:p>
          <w:p w:rsidR="00002852" w:rsidRDefault="00DD23FB">
            <w:pPr>
              <w:pStyle w:val="TableParagraph"/>
              <w:spacing w:line="321" w:lineRule="exact"/>
              <w:ind w:left="400"/>
              <w:rPr>
                <w:sz w:val="28"/>
              </w:rPr>
            </w:pPr>
            <w:r>
              <w:rPr>
                <w:sz w:val="28"/>
              </w:rPr>
              <w:t>2</w:t>
            </w:r>
            <w:r>
              <w:rPr>
                <w:spacing w:val="-1"/>
                <w:sz w:val="28"/>
              </w:rPr>
              <w:t xml:space="preserve"> </w:t>
            </w:r>
            <w:r>
              <w:rPr>
                <w:sz w:val="28"/>
              </w:rPr>
              <w:t>cups</w:t>
            </w:r>
            <w:r>
              <w:rPr>
                <w:spacing w:val="-1"/>
                <w:sz w:val="28"/>
              </w:rPr>
              <w:t xml:space="preserve"> </w:t>
            </w:r>
            <w:r>
              <w:rPr>
                <w:sz w:val="28"/>
              </w:rPr>
              <w:t>raw,</w:t>
            </w:r>
            <w:r>
              <w:rPr>
                <w:spacing w:val="-2"/>
                <w:sz w:val="28"/>
              </w:rPr>
              <w:t xml:space="preserve"> </w:t>
            </w:r>
            <w:r>
              <w:rPr>
                <w:sz w:val="28"/>
              </w:rPr>
              <w:t>leafy</w:t>
            </w:r>
            <w:r>
              <w:rPr>
                <w:spacing w:val="-5"/>
                <w:sz w:val="28"/>
              </w:rPr>
              <w:t xml:space="preserve"> </w:t>
            </w:r>
            <w:r>
              <w:rPr>
                <w:spacing w:val="-2"/>
                <w:sz w:val="28"/>
              </w:rPr>
              <w:t>vegetables</w:t>
            </w:r>
          </w:p>
        </w:tc>
      </w:tr>
      <w:tr w:rsidR="00002852">
        <w:trPr>
          <w:trHeight w:val="964"/>
        </w:trPr>
        <w:tc>
          <w:tcPr>
            <w:tcW w:w="1904" w:type="dxa"/>
          </w:tcPr>
          <w:p w:rsidR="00002852" w:rsidRDefault="00DD23FB">
            <w:pPr>
              <w:pStyle w:val="TableParagraph"/>
              <w:spacing w:before="213"/>
              <w:ind w:left="402"/>
              <w:rPr>
                <w:sz w:val="28"/>
              </w:rPr>
            </w:pPr>
            <w:r>
              <w:rPr>
                <w:spacing w:val="-2"/>
                <w:sz w:val="28"/>
              </w:rPr>
              <w:t>Fruits</w:t>
            </w:r>
          </w:p>
        </w:tc>
        <w:tc>
          <w:tcPr>
            <w:tcW w:w="1863" w:type="dxa"/>
          </w:tcPr>
          <w:p w:rsidR="00002852" w:rsidRDefault="00DD23FB">
            <w:pPr>
              <w:pStyle w:val="TableParagraph"/>
              <w:spacing w:before="213"/>
              <w:ind w:left="402"/>
              <w:rPr>
                <w:sz w:val="28"/>
              </w:rPr>
            </w:pPr>
            <w:r>
              <w:rPr>
                <w:sz w:val="28"/>
              </w:rPr>
              <w:t>2</w:t>
            </w:r>
            <w:r>
              <w:rPr>
                <w:spacing w:val="1"/>
                <w:sz w:val="28"/>
              </w:rPr>
              <w:t xml:space="preserve"> </w:t>
            </w:r>
            <w:r>
              <w:rPr>
                <w:spacing w:val="-4"/>
                <w:sz w:val="28"/>
              </w:rPr>
              <w:t>cups</w:t>
            </w:r>
          </w:p>
        </w:tc>
        <w:tc>
          <w:tcPr>
            <w:tcW w:w="1968" w:type="dxa"/>
            <w:gridSpan w:val="2"/>
          </w:tcPr>
          <w:p w:rsidR="00002852" w:rsidRDefault="00DD23FB">
            <w:pPr>
              <w:pStyle w:val="TableParagraph"/>
              <w:spacing w:before="213"/>
              <w:ind w:left="402"/>
              <w:rPr>
                <w:sz w:val="28"/>
              </w:rPr>
            </w:pPr>
            <w:r>
              <w:rPr>
                <w:sz w:val="28"/>
              </w:rPr>
              <w:t>2</w:t>
            </w:r>
            <w:r>
              <w:rPr>
                <w:spacing w:val="1"/>
                <w:sz w:val="28"/>
              </w:rPr>
              <w:t xml:space="preserve"> </w:t>
            </w:r>
            <w:r>
              <w:rPr>
                <w:spacing w:val="-4"/>
                <w:sz w:val="28"/>
              </w:rPr>
              <w:t>cups</w:t>
            </w:r>
          </w:p>
        </w:tc>
        <w:tc>
          <w:tcPr>
            <w:tcW w:w="4143" w:type="dxa"/>
            <w:gridSpan w:val="2"/>
          </w:tcPr>
          <w:p w:rsidR="00002852" w:rsidRDefault="00DD23FB">
            <w:pPr>
              <w:pStyle w:val="TableParagraph"/>
              <w:spacing w:before="52" w:line="322" w:lineRule="exact"/>
              <w:ind w:left="400"/>
              <w:rPr>
                <w:sz w:val="28"/>
              </w:rPr>
            </w:pPr>
            <w:r>
              <w:rPr>
                <w:sz w:val="28"/>
              </w:rPr>
              <w:t>1</w:t>
            </w:r>
            <w:r>
              <w:rPr>
                <w:spacing w:val="-2"/>
                <w:sz w:val="28"/>
              </w:rPr>
              <w:t xml:space="preserve"> </w:t>
            </w:r>
            <w:r>
              <w:rPr>
                <w:sz w:val="28"/>
              </w:rPr>
              <w:t>cup</w:t>
            </w:r>
            <w:r>
              <w:rPr>
                <w:spacing w:val="-1"/>
                <w:sz w:val="28"/>
              </w:rPr>
              <w:t xml:space="preserve"> </w:t>
            </w:r>
            <w:r>
              <w:rPr>
                <w:sz w:val="28"/>
              </w:rPr>
              <w:t>fruit</w:t>
            </w:r>
            <w:r>
              <w:rPr>
                <w:spacing w:val="-1"/>
                <w:sz w:val="28"/>
              </w:rPr>
              <w:t xml:space="preserve"> </w:t>
            </w:r>
            <w:r>
              <w:rPr>
                <w:sz w:val="28"/>
              </w:rPr>
              <w:t>or</w:t>
            </w:r>
            <w:r>
              <w:rPr>
                <w:spacing w:val="-2"/>
                <w:sz w:val="28"/>
              </w:rPr>
              <w:t xml:space="preserve"> </w:t>
            </w:r>
            <w:r>
              <w:rPr>
                <w:sz w:val="28"/>
              </w:rPr>
              <w:t>100%</w:t>
            </w:r>
            <w:r>
              <w:rPr>
                <w:spacing w:val="-3"/>
                <w:sz w:val="28"/>
              </w:rPr>
              <w:t xml:space="preserve"> </w:t>
            </w:r>
            <w:r>
              <w:rPr>
                <w:spacing w:val="-2"/>
                <w:sz w:val="28"/>
              </w:rPr>
              <w:t>juice</w:t>
            </w:r>
          </w:p>
          <w:p w:rsidR="00002852" w:rsidRDefault="00DD23FB">
            <w:pPr>
              <w:pStyle w:val="TableParagraph"/>
              <w:ind w:left="400"/>
              <w:rPr>
                <w:sz w:val="28"/>
              </w:rPr>
            </w:pPr>
            <w:r>
              <w:rPr>
                <w:sz w:val="28"/>
              </w:rPr>
              <w:t>½</w:t>
            </w:r>
            <w:r>
              <w:rPr>
                <w:spacing w:val="-5"/>
                <w:sz w:val="28"/>
              </w:rPr>
              <w:t xml:space="preserve"> </w:t>
            </w:r>
            <w:r>
              <w:rPr>
                <w:sz w:val="28"/>
              </w:rPr>
              <w:t>cup</w:t>
            </w:r>
            <w:r>
              <w:rPr>
                <w:spacing w:val="-1"/>
                <w:sz w:val="28"/>
              </w:rPr>
              <w:t xml:space="preserve"> </w:t>
            </w:r>
            <w:r>
              <w:rPr>
                <w:sz w:val="28"/>
              </w:rPr>
              <w:t>dried</w:t>
            </w:r>
            <w:r>
              <w:rPr>
                <w:spacing w:val="-1"/>
                <w:sz w:val="28"/>
              </w:rPr>
              <w:t xml:space="preserve"> </w:t>
            </w:r>
            <w:r>
              <w:rPr>
                <w:spacing w:val="-4"/>
                <w:sz w:val="28"/>
              </w:rPr>
              <w:t>fruit</w:t>
            </w:r>
          </w:p>
        </w:tc>
      </w:tr>
      <w:tr w:rsidR="00002852">
        <w:trPr>
          <w:trHeight w:val="1607"/>
        </w:trPr>
        <w:tc>
          <w:tcPr>
            <w:tcW w:w="1904" w:type="dxa"/>
          </w:tcPr>
          <w:p w:rsidR="00002852" w:rsidRDefault="00002852">
            <w:pPr>
              <w:pStyle w:val="TableParagraph"/>
              <w:spacing w:before="213"/>
              <w:rPr>
                <w:sz w:val="28"/>
              </w:rPr>
            </w:pPr>
          </w:p>
          <w:p w:rsidR="00002852" w:rsidRDefault="00DD23FB">
            <w:pPr>
              <w:pStyle w:val="TableParagraph"/>
              <w:ind w:left="402"/>
              <w:rPr>
                <w:sz w:val="28"/>
              </w:rPr>
            </w:pPr>
            <w:r>
              <w:rPr>
                <w:spacing w:val="-2"/>
                <w:sz w:val="28"/>
              </w:rPr>
              <w:t>Grains</w:t>
            </w:r>
          </w:p>
        </w:tc>
        <w:tc>
          <w:tcPr>
            <w:tcW w:w="1863" w:type="dxa"/>
          </w:tcPr>
          <w:p w:rsidR="00002852" w:rsidRDefault="00002852">
            <w:pPr>
              <w:pStyle w:val="TableParagraph"/>
              <w:spacing w:before="213"/>
              <w:rPr>
                <w:sz w:val="28"/>
              </w:rPr>
            </w:pPr>
          </w:p>
          <w:p w:rsidR="00002852" w:rsidRDefault="00DD23FB">
            <w:pPr>
              <w:pStyle w:val="TableParagraph"/>
              <w:ind w:left="402"/>
              <w:rPr>
                <w:sz w:val="28"/>
              </w:rPr>
            </w:pPr>
            <w:r>
              <w:rPr>
                <w:sz w:val="28"/>
              </w:rPr>
              <w:t>6</w:t>
            </w:r>
            <w:r>
              <w:rPr>
                <w:spacing w:val="-1"/>
                <w:sz w:val="28"/>
              </w:rPr>
              <w:t xml:space="preserve"> </w:t>
            </w:r>
            <w:r>
              <w:rPr>
                <w:spacing w:val="-2"/>
                <w:sz w:val="28"/>
              </w:rPr>
              <w:t>ounces</w:t>
            </w:r>
          </w:p>
        </w:tc>
        <w:tc>
          <w:tcPr>
            <w:tcW w:w="1968" w:type="dxa"/>
            <w:gridSpan w:val="2"/>
          </w:tcPr>
          <w:p w:rsidR="00002852" w:rsidRDefault="00002852">
            <w:pPr>
              <w:pStyle w:val="TableParagraph"/>
              <w:spacing w:before="213"/>
              <w:rPr>
                <w:sz w:val="28"/>
              </w:rPr>
            </w:pPr>
          </w:p>
          <w:p w:rsidR="00002852" w:rsidRDefault="00DD23FB">
            <w:pPr>
              <w:pStyle w:val="TableParagraph"/>
              <w:ind w:left="402"/>
              <w:rPr>
                <w:sz w:val="28"/>
              </w:rPr>
            </w:pPr>
            <w:r>
              <w:rPr>
                <w:sz w:val="28"/>
              </w:rPr>
              <w:t>8</w:t>
            </w:r>
            <w:r>
              <w:rPr>
                <w:spacing w:val="-1"/>
                <w:sz w:val="28"/>
              </w:rPr>
              <w:t xml:space="preserve"> </w:t>
            </w:r>
            <w:r>
              <w:rPr>
                <w:spacing w:val="-2"/>
                <w:sz w:val="28"/>
              </w:rPr>
              <w:t>ounces</w:t>
            </w:r>
          </w:p>
        </w:tc>
        <w:tc>
          <w:tcPr>
            <w:tcW w:w="4143" w:type="dxa"/>
            <w:gridSpan w:val="2"/>
          </w:tcPr>
          <w:p w:rsidR="00002852" w:rsidRDefault="00DD23FB">
            <w:pPr>
              <w:pStyle w:val="TableParagraph"/>
              <w:spacing w:before="52" w:line="322" w:lineRule="exact"/>
              <w:ind w:left="400"/>
              <w:rPr>
                <w:sz w:val="28"/>
              </w:rPr>
            </w:pPr>
            <w:r>
              <w:rPr>
                <w:sz w:val="28"/>
              </w:rPr>
              <w:t>1</w:t>
            </w:r>
            <w:r>
              <w:rPr>
                <w:spacing w:val="-2"/>
                <w:sz w:val="28"/>
              </w:rPr>
              <w:t xml:space="preserve"> </w:t>
            </w:r>
            <w:r>
              <w:rPr>
                <w:sz w:val="28"/>
              </w:rPr>
              <w:t>slice</w:t>
            </w:r>
            <w:r>
              <w:rPr>
                <w:spacing w:val="-2"/>
                <w:sz w:val="28"/>
              </w:rPr>
              <w:t xml:space="preserve"> </w:t>
            </w:r>
            <w:r>
              <w:rPr>
                <w:spacing w:val="-4"/>
                <w:sz w:val="28"/>
              </w:rPr>
              <w:t>bread</w:t>
            </w:r>
          </w:p>
          <w:p w:rsidR="00002852" w:rsidRDefault="00DD23FB">
            <w:pPr>
              <w:pStyle w:val="TableParagraph"/>
              <w:spacing w:line="322" w:lineRule="exact"/>
              <w:ind w:left="400"/>
              <w:rPr>
                <w:sz w:val="28"/>
              </w:rPr>
            </w:pPr>
            <w:r>
              <w:rPr>
                <w:sz w:val="28"/>
              </w:rPr>
              <w:t>1</w:t>
            </w:r>
            <w:r>
              <w:rPr>
                <w:spacing w:val="-6"/>
                <w:sz w:val="28"/>
              </w:rPr>
              <w:t xml:space="preserve"> </w:t>
            </w:r>
            <w:r>
              <w:rPr>
                <w:sz w:val="28"/>
              </w:rPr>
              <w:t>ounce</w:t>
            </w:r>
            <w:r>
              <w:rPr>
                <w:spacing w:val="-3"/>
                <w:sz w:val="28"/>
              </w:rPr>
              <w:t xml:space="preserve"> </w:t>
            </w:r>
            <w:r>
              <w:rPr>
                <w:sz w:val="28"/>
              </w:rPr>
              <w:t>read-to-eat</w:t>
            </w:r>
            <w:r>
              <w:rPr>
                <w:spacing w:val="-3"/>
                <w:sz w:val="28"/>
              </w:rPr>
              <w:t xml:space="preserve"> </w:t>
            </w:r>
            <w:r>
              <w:rPr>
                <w:spacing w:val="-2"/>
                <w:sz w:val="28"/>
              </w:rPr>
              <w:t>cereal</w:t>
            </w:r>
          </w:p>
          <w:p w:rsidR="00002852" w:rsidRDefault="00DD23FB">
            <w:pPr>
              <w:pStyle w:val="TableParagraph"/>
              <w:ind w:left="400" w:right="242"/>
              <w:rPr>
                <w:sz w:val="28"/>
              </w:rPr>
            </w:pPr>
            <w:r>
              <w:rPr>
                <w:sz w:val="28"/>
              </w:rPr>
              <w:t>½</w:t>
            </w:r>
            <w:r>
              <w:rPr>
                <w:spacing w:val="40"/>
                <w:sz w:val="28"/>
              </w:rPr>
              <w:t xml:space="preserve"> </w:t>
            </w:r>
            <w:r>
              <w:rPr>
                <w:sz w:val="28"/>
              </w:rPr>
              <w:t>cup</w:t>
            </w:r>
            <w:r>
              <w:rPr>
                <w:spacing w:val="40"/>
                <w:sz w:val="28"/>
              </w:rPr>
              <w:t xml:space="preserve"> </w:t>
            </w:r>
            <w:r>
              <w:rPr>
                <w:sz w:val="28"/>
              </w:rPr>
              <w:t>cooked</w:t>
            </w:r>
            <w:r>
              <w:rPr>
                <w:spacing w:val="40"/>
                <w:sz w:val="28"/>
              </w:rPr>
              <w:t xml:space="preserve"> </w:t>
            </w:r>
            <w:r>
              <w:rPr>
                <w:sz w:val="28"/>
              </w:rPr>
              <w:t>pasta,</w:t>
            </w:r>
            <w:r>
              <w:rPr>
                <w:spacing w:val="40"/>
                <w:sz w:val="28"/>
              </w:rPr>
              <w:t xml:space="preserve"> </w:t>
            </w:r>
            <w:r>
              <w:rPr>
                <w:sz w:val="28"/>
              </w:rPr>
              <w:t>rice</w:t>
            </w:r>
            <w:r>
              <w:rPr>
                <w:spacing w:val="40"/>
                <w:sz w:val="28"/>
              </w:rPr>
              <w:t xml:space="preserve"> </w:t>
            </w:r>
            <w:r>
              <w:rPr>
                <w:sz w:val="28"/>
              </w:rPr>
              <w:t xml:space="preserve">or </w:t>
            </w:r>
            <w:r>
              <w:rPr>
                <w:spacing w:val="-2"/>
                <w:sz w:val="28"/>
              </w:rPr>
              <w:t>cereal</w:t>
            </w:r>
          </w:p>
        </w:tc>
      </w:tr>
      <w:tr w:rsidR="00002852">
        <w:trPr>
          <w:trHeight w:val="1607"/>
        </w:trPr>
        <w:tc>
          <w:tcPr>
            <w:tcW w:w="1904" w:type="dxa"/>
          </w:tcPr>
          <w:p w:rsidR="00002852" w:rsidRDefault="00002852">
            <w:pPr>
              <w:pStyle w:val="TableParagraph"/>
              <w:spacing w:before="213"/>
              <w:rPr>
                <w:sz w:val="28"/>
              </w:rPr>
            </w:pPr>
          </w:p>
          <w:p w:rsidR="00002852" w:rsidRDefault="00DD23FB">
            <w:pPr>
              <w:pStyle w:val="TableParagraph"/>
              <w:ind w:left="402"/>
              <w:rPr>
                <w:sz w:val="28"/>
              </w:rPr>
            </w:pPr>
            <w:r>
              <w:rPr>
                <w:spacing w:val="-2"/>
                <w:sz w:val="28"/>
              </w:rPr>
              <w:t>Dairy</w:t>
            </w:r>
          </w:p>
        </w:tc>
        <w:tc>
          <w:tcPr>
            <w:tcW w:w="1863" w:type="dxa"/>
          </w:tcPr>
          <w:p w:rsidR="00002852" w:rsidRDefault="00002852">
            <w:pPr>
              <w:pStyle w:val="TableParagraph"/>
              <w:spacing w:before="213"/>
              <w:rPr>
                <w:sz w:val="28"/>
              </w:rPr>
            </w:pPr>
          </w:p>
          <w:p w:rsidR="00002852" w:rsidRDefault="00DD23FB">
            <w:pPr>
              <w:pStyle w:val="TableParagraph"/>
              <w:ind w:left="402"/>
              <w:rPr>
                <w:sz w:val="28"/>
              </w:rPr>
            </w:pPr>
            <w:r>
              <w:rPr>
                <w:sz w:val="28"/>
              </w:rPr>
              <w:t>3</w:t>
            </w:r>
            <w:r>
              <w:rPr>
                <w:spacing w:val="1"/>
                <w:sz w:val="28"/>
              </w:rPr>
              <w:t xml:space="preserve"> </w:t>
            </w:r>
            <w:r>
              <w:rPr>
                <w:spacing w:val="-4"/>
                <w:sz w:val="28"/>
              </w:rPr>
              <w:t>cups</w:t>
            </w:r>
          </w:p>
        </w:tc>
        <w:tc>
          <w:tcPr>
            <w:tcW w:w="1968" w:type="dxa"/>
            <w:gridSpan w:val="2"/>
          </w:tcPr>
          <w:p w:rsidR="00002852" w:rsidRDefault="00002852">
            <w:pPr>
              <w:pStyle w:val="TableParagraph"/>
              <w:spacing w:before="213"/>
              <w:rPr>
                <w:sz w:val="28"/>
              </w:rPr>
            </w:pPr>
          </w:p>
          <w:p w:rsidR="00002852" w:rsidRDefault="00DD23FB">
            <w:pPr>
              <w:pStyle w:val="TableParagraph"/>
              <w:ind w:left="402"/>
              <w:rPr>
                <w:sz w:val="28"/>
              </w:rPr>
            </w:pPr>
            <w:r>
              <w:rPr>
                <w:sz w:val="28"/>
              </w:rPr>
              <w:t>3</w:t>
            </w:r>
            <w:r>
              <w:rPr>
                <w:spacing w:val="1"/>
                <w:sz w:val="28"/>
              </w:rPr>
              <w:t xml:space="preserve"> </w:t>
            </w:r>
            <w:r>
              <w:rPr>
                <w:spacing w:val="-4"/>
                <w:sz w:val="28"/>
              </w:rPr>
              <w:t>cups</w:t>
            </w:r>
          </w:p>
        </w:tc>
        <w:tc>
          <w:tcPr>
            <w:tcW w:w="4143" w:type="dxa"/>
            <w:gridSpan w:val="2"/>
          </w:tcPr>
          <w:p w:rsidR="00002852" w:rsidRDefault="00DD23FB">
            <w:pPr>
              <w:pStyle w:val="TableParagraph"/>
              <w:spacing w:before="52"/>
              <w:ind w:left="400"/>
              <w:rPr>
                <w:sz w:val="28"/>
              </w:rPr>
            </w:pPr>
            <w:r>
              <w:rPr>
                <w:sz w:val="28"/>
              </w:rPr>
              <w:t>1</w:t>
            </w:r>
            <w:r>
              <w:rPr>
                <w:spacing w:val="-3"/>
                <w:sz w:val="28"/>
              </w:rPr>
              <w:t xml:space="preserve"> </w:t>
            </w:r>
            <w:r>
              <w:rPr>
                <w:sz w:val="28"/>
              </w:rPr>
              <w:t xml:space="preserve">cup </w:t>
            </w:r>
            <w:r>
              <w:rPr>
                <w:spacing w:val="-4"/>
                <w:sz w:val="28"/>
              </w:rPr>
              <w:t>milk</w:t>
            </w:r>
          </w:p>
          <w:p w:rsidR="00002852" w:rsidRDefault="00DD23FB">
            <w:pPr>
              <w:pStyle w:val="TableParagraph"/>
              <w:ind w:left="400"/>
              <w:rPr>
                <w:sz w:val="28"/>
              </w:rPr>
            </w:pPr>
            <w:r>
              <w:rPr>
                <w:sz w:val="28"/>
              </w:rPr>
              <w:t>8</w:t>
            </w:r>
            <w:r>
              <w:rPr>
                <w:spacing w:val="-3"/>
                <w:sz w:val="28"/>
              </w:rPr>
              <w:t xml:space="preserve"> </w:t>
            </w:r>
            <w:r>
              <w:rPr>
                <w:sz w:val="28"/>
              </w:rPr>
              <w:t>ounces</w:t>
            </w:r>
            <w:r>
              <w:rPr>
                <w:spacing w:val="-2"/>
                <w:sz w:val="28"/>
              </w:rPr>
              <w:t xml:space="preserve"> yogurt</w:t>
            </w:r>
          </w:p>
          <w:p w:rsidR="00002852" w:rsidRDefault="00DD23FB">
            <w:pPr>
              <w:pStyle w:val="TableParagraph"/>
              <w:spacing w:before="2"/>
              <w:ind w:left="400" w:right="747"/>
              <w:rPr>
                <w:sz w:val="28"/>
              </w:rPr>
            </w:pPr>
            <w:r>
              <w:rPr>
                <w:sz w:val="28"/>
              </w:rPr>
              <w:t>1.5 ounces natural cheese 2</w:t>
            </w:r>
            <w:r>
              <w:rPr>
                <w:spacing w:val="-13"/>
                <w:sz w:val="28"/>
              </w:rPr>
              <w:t xml:space="preserve"> </w:t>
            </w:r>
            <w:r>
              <w:rPr>
                <w:sz w:val="28"/>
              </w:rPr>
              <w:t>ounces</w:t>
            </w:r>
            <w:r>
              <w:rPr>
                <w:spacing w:val="-13"/>
                <w:sz w:val="28"/>
              </w:rPr>
              <w:t xml:space="preserve"> </w:t>
            </w:r>
            <w:r>
              <w:rPr>
                <w:sz w:val="28"/>
              </w:rPr>
              <w:t>processed</w:t>
            </w:r>
            <w:r>
              <w:rPr>
                <w:spacing w:val="-13"/>
                <w:sz w:val="28"/>
              </w:rPr>
              <w:t xml:space="preserve"> </w:t>
            </w:r>
            <w:r>
              <w:rPr>
                <w:sz w:val="28"/>
              </w:rPr>
              <w:t>cheese</w:t>
            </w:r>
          </w:p>
        </w:tc>
      </w:tr>
      <w:tr w:rsidR="00002852">
        <w:trPr>
          <w:trHeight w:val="1938"/>
        </w:trPr>
        <w:tc>
          <w:tcPr>
            <w:tcW w:w="1904" w:type="dxa"/>
            <w:tcBorders>
              <w:bottom w:val="single" w:sz="12" w:space="0" w:color="2B2B2B"/>
            </w:tcBorders>
          </w:tcPr>
          <w:p w:rsidR="00002852" w:rsidRDefault="00002852">
            <w:pPr>
              <w:pStyle w:val="TableParagraph"/>
              <w:rPr>
                <w:sz w:val="28"/>
              </w:rPr>
            </w:pPr>
          </w:p>
          <w:p w:rsidR="00002852" w:rsidRDefault="00002852">
            <w:pPr>
              <w:pStyle w:val="TableParagraph"/>
              <w:spacing w:before="54"/>
              <w:rPr>
                <w:sz w:val="28"/>
              </w:rPr>
            </w:pPr>
          </w:p>
          <w:p w:rsidR="00002852" w:rsidRDefault="00DD23FB">
            <w:pPr>
              <w:pStyle w:val="TableParagraph"/>
              <w:ind w:left="402"/>
              <w:rPr>
                <w:sz w:val="28"/>
              </w:rPr>
            </w:pPr>
            <w:r>
              <w:rPr>
                <w:spacing w:val="-2"/>
                <w:sz w:val="28"/>
              </w:rPr>
              <w:t>Protein</w:t>
            </w:r>
          </w:p>
        </w:tc>
        <w:tc>
          <w:tcPr>
            <w:tcW w:w="1863" w:type="dxa"/>
            <w:tcBorders>
              <w:bottom w:val="single" w:sz="12" w:space="0" w:color="2B2B2B"/>
            </w:tcBorders>
          </w:tcPr>
          <w:p w:rsidR="00002852" w:rsidRDefault="00002852">
            <w:pPr>
              <w:pStyle w:val="TableParagraph"/>
              <w:rPr>
                <w:sz w:val="28"/>
              </w:rPr>
            </w:pPr>
          </w:p>
          <w:p w:rsidR="00002852" w:rsidRDefault="00002852">
            <w:pPr>
              <w:pStyle w:val="TableParagraph"/>
              <w:spacing w:before="54"/>
              <w:rPr>
                <w:sz w:val="28"/>
              </w:rPr>
            </w:pPr>
          </w:p>
          <w:p w:rsidR="00002852" w:rsidRDefault="00DD23FB">
            <w:pPr>
              <w:pStyle w:val="TableParagraph"/>
              <w:ind w:left="402"/>
              <w:rPr>
                <w:sz w:val="28"/>
              </w:rPr>
            </w:pPr>
            <w:r>
              <w:rPr>
                <w:sz w:val="28"/>
              </w:rPr>
              <w:t>5.5</w:t>
            </w:r>
            <w:r>
              <w:rPr>
                <w:spacing w:val="-5"/>
                <w:sz w:val="28"/>
              </w:rPr>
              <w:t xml:space="preserve"> </w:t>
            </w:r>
            <w:r>
              <w:rPr>
                <w:spacing w:val="-2"/>
                <w:sz w:val="28"/>
              </w:rPr>
              <w:t>ounces</w:t>
            </w:r>
          </w:p>
        </w:tc>
        <w:tc>
          <w:tcPr>
            <w:tcW w:w="1968" w:type="dxa"/>
            <w:gridSpan w:val="2"/>
            <w:tcBorders>
              <w:bottom w:val="single" w:sz="12" w:space="0" w:color="2B2B2B"/>
            </w:tcBorders>
          </w:tcPr>
          <w:p w:rsidR="00002852" w:rsidRDefault="00002852">
            <w:pPr>
              <w:pStyle w:val="TableParagraph"/>
              <w:rPr>
                <w:sz w:val="28"/>
              </w:rPr>
            </w:pPr>
          </w:p>
          <w:p w:rsidR="00002852" w:rsidRDefault="00002852">
            <w:pPr>
              <w:pStyle w:val="TableParagraph"/>
              <w:spacing w:before="54"/>
              <w:rPr>
                <w:sz w:val="28"/>
              </w:rPr>
            </w:pPr>
          </w:p>
          <w:p w:rsidR="00002852" w:rsidRDefault="00DD23FB">
            <w:pPr>
              <w:pStyle w:val="TableParagraph"/>
              <w:ind w:left="402"/>
              <w:rPr>
                <w:sz w:val="28"/>
              </w:rPr>
            </w:pPr>
            <w:r>
              <w:rPr>
                <w:sz w:val="28"/>
              </w:rPr>
              <w:t>6.5</w:t>
            </w:r>
            <w:r>
              <w:rPr>
                <w:spacing w:val="-5"/>
                <w:sz w:val="28"/>
              </w:rPr>
              <w:t xml:space="preserve"> </w:t>
            </w:r>
            <w:r>
              <w:rPr>
                <w:spacing w:val="-2"/>
                <w:sz w:val="28"/>
              </w:rPr>
              <w:t>ounces</w:t>
            </w:r>
          </w:p>
        </w:tc>
        <w:tc>
          <w:tcPr>
            <w:tcW w:w="4143" w:type="dxa"/>
            <w:gridSpan w:val="2"/>
            <w:tcBorders>
              <w:bottom w:val="single" w:sz="12" w:space="0" w:color="2B2B2B"/>
            </w:tcBorders>
          </w:tcPr>
          <w:p w:rsidR="00002852" w:rsidRDefault="00DD23FB">
            <w:pPr>
              <w:pStyle w:val="TableParagraph"/>
              <w:spacing w:before="52" w:line="242" w:lineRule="auto"/>
              <w:ind w:left="400" w:right="242"/>
              <w:rPr>
                <w:sz w:val="28"/>
              </w:rPr>
            </w:pPr>
            <w:r>
              <w:rPr>
                <w:sz w:val="28"/>
              </w:rPr>
              <w:t>1</w:t>
            </w:r>
            <w:r>
              <w:rPr>
                <w:spacing w:val="33"/>
                <w:sz w:val="28"/>
              </w:rPr>
              <w:t xml:space="preserve"> </w:t>
            </w:r>
            <w:r>
              <w:rPr>
                <w:sz w:val="28"/>
              </w:rPr>
              <w:t>ounce</w:t>
            </w:r>
            <w:r>
              <w:rPr>
                <w:spacing w:val="31"/>
                <w:sz w:val="28"/>
              </w:rPr>
              <w:t xml:space="preserve"> </w:t>
            </w:r>
            <w:r>
              <w:rPr>
                <w:sz w:val="28"/>
              </w:rPr>
              <w:t>lean</w:t>
            </w:r>
            <w:r>
              <w:rPr>
                <w:spacing w:val="33"/>
                <w:sz w:val="28"/>
              </w:rPr>
              <w:t xml:space="preserve"> </w:t>
            </w:r>
            <w:r>
              <w:rPr>
                <w:sz w:val="28"/>
              </w:rPr>
              <w:t>meat,</w:t>
            </w:r>
            <w:r>
              <w:rPr>
                <w:spacing w:val="32"/>
                <w:sz w:val="28"/>
              </w:rPr>
              <w:t xml:space="preserve"> </w:t>
            </w:r>
            <w:r>
              <w:rPr>
                <w:sz w:val="28"/>
              </w:rPr>
              <w:t xml:space="preserve">poultry or </w:t>
            </w:r>
            <w:r>
              <w:rPr>
                <w:spacing w:val="-2"/>
                <w:sz w:val="28"/>
              </w:rPr>
              <w:t>seafood</w:t>
            </w:r>
          </w:p>
          <w:p w:rsidR="00002852" w:rsidRDefault="00DD23FB">
            <w:pPr>
              <w:pStyle w:val="TableParagraph"/>
              <w:spacing w:line="317" w:lineRule="exact"/>
              <w:ind w:left="400"/>
              <w:rPr>
                <w:sz w:val="28"/>
              </w:rPr>
            </w:pPr>
            <w:r>
              <w:rPr>
                <w:sz w:val="28"/>
              </w:rPr>
              <w:t>¼</w:t>
            </w:r>
            <w:r>
              <w:rPr>
                <w:spacing w:val="-6"/>
                <w:sz w:val="28"/>
              </w:rPr>
              <w:t xml:space="preserve"> </w:t>
            </w:r>
            <w:r>
              <w:rPr>
                <w:sz w:val="28"/>
              </w:rPr>
              <w:t>cup</w:t>
            </w:r>
            <w:r>
              <w:rPr>
                <w:spacing w:val="-2"/>
                <w:sz w:val="28"/>
              </w:rPr>
              <w:t xml:space="preserve"> </w:t>
            </w:r>
            <w:r>
              <w:rPr>
                <w:sz w:val="28"/>
              </w:rPr>
              <w:t>cooked</w:t>
            </w:r>
            <w:r>
              <w:rPr>
                <w:spacing w:val="-2"/>
                <w:sz w:val="28"/>
              </w:rPr>
              <w:t xml:space="preserve"> </w:t>
            </w:r>
            <w:r>
              <w:rPr>
                <w:spacing w:val="-4"/>
                <w:sz w:val="28"/>
              </w:rPr>
              <w:t>beans</w:t>
            </w:r>
          </w:p>
          <w:p w:rsidR="00002852" w:rsidRDefault="00DD23FB">
            <w:pPr>
              <w:pStyle w:val="TableParagraph"/>
              <w:spacing w:line="322" w:lineRule="exact"/>
              <w:ind w:left="400"/>
              <w:rPr>
                <w:sz w:val="28"/>
              </w:rPr>
            </w:pPr>
            <w:r>
              <w:rPr>
                <w:sz w:val="28"/>
              </w:rPr>
              <w:t>½</w:t>
            </w:r>
            <w:r>
              <w:rPr>
                <w:spacing w:val="-4"/>
                <w:sz w:val="28"/>
              </w:rPr>
              <w:t xml:space="preserve"> </w:t>
            </w:r>
            <w:r>
              <w:rPr>
                <w:sz w:val="28"/>
              </w:rPr>
              <w:t>ounce</w:t>
            </w:r>
            <w:r>
              <w:rPr>
                <w:spacing w:val="-2"/>
                <w:sz w:val="28"/>
              </w:rPr>
              <w:t xml:space="preserve"> </w:t>
            </w:r>
            <w:r>
              <w:rPr>
                <w:sz w:val="28"/>
              </w:rPr>
              <w:t>nuts</w:t>
            </w:r>
            <w:r>
              <w:rPr>
                <w:spacing w:val="-4"/>
                <w:sz w:val="28"/>
              </w:rPr>
              <w:t xml:space="preserve"> </w:t>
            </w:r>
            <w:r>
              <w:rPr>
                <w:sz w:val="28"/>
              </w:rPr>
              <w:t>or</w:t>
            </w:r>
            <w:r>
              <w:rPr>
                <w:spacing w:val="-2"/>
                <w:sz w:val="28"/>
              </w:rPr>
              <w:t xml:space="preserve"> </w:t>
            </w:r>
            <w:r>
              <w:rPr>
                <w:sz w:val="28"/>
              </w:rPr>
              <w:t>1</w:t>
            </w:r>
            <w:r>
              <w:rPr>
                <w:spacing w:val="-1"/>
                <w:sz w:val="28"/>
              </w:rPr>
              <w:t xml:space="preserve"> </w:t>
            </w:r>
            <w:r>
              <w:rPr>
                <w:spacing w:val="-5"/>
                <w:sz w:val="28"/>
              </w:rPr>
              <w:t>egg</w:t>
            </w:r>
          </w:p>
          <w:p w:rsidR="00002852" w:rsidRDefault="00DD23FB">
            <w:pPr>
              <w:pStyle w:val="TableParagraph"/>
              <w:ind w:left="400"/>
              <w:rPr>
                <w:sz w:val="28"/>
              </w:rPr>
            </w:pPr>
            <w:r>
              <w:rPr>
                <w:sz w:val="28"/>
              </w:rPr>
              <w:t>1</w:t>
            </w:r>
            <w:r>
              <w:rPr>
                <w:spacing w:val="-5"/>
                <w:sz w:val="28"/>
              </w:rPr>
              <w:t xml:space="preserve"> </w:t>
            </w:r>
            <w:r>
              <w:rPr>
                <w:sz w:val="28"/>
              </w:rPr>
              <w:t>tablespoon</w:t>
            </w:r>
            <w:r>
              <w:rPr>
                <w:spacing w:val="-5"/>
                <w:sz w:val="28"/>
              </w:rPr>
              <w:t xml:space="preserve"> </w:t>
            </w:r>
            <w:r>
              <w:rPr>
                <w:sz w:val="28"/>
              </w:rPr>
              <w:t>peanut</w:t>
            </w:r>
            <w:r>
              <w:rPr>
                <w:spacing w:val="-4"/>
                <w:sz w:val="28"/>
              </w:rPr>
              <w:t xml:space="preserve"> </w:t>
            </w:r>
            <w:r>
              <w:rPr>
                <w:spacing w:val="-2"/>
                <w:sz w:val="28"/>
              </w:rPr>
              <w:t>butter</w:t>
            </w:r>
          </w:p>
        </w:tc>
      </w:tr>
      <w:tr w:rsidR="00002852">
        <w:trPr>
          <w:trHeight w:val="734"/>
        </w:trPr>
        <w:tc>
          <w:tcPr>
            <w:tcW w:w="9878" w:type="dxa"/>
            <w:gridSpan w:val="6"/>
            <w:tcBorders>
              <w:top w:val="single" w:sz="12" w:space="0" w:color="2B2B2B"/>
            </w:tcBorders>
          </w:tcPr>
          <w:p w:rsidR="00002852" w:rsidRDefault="00DD23FB">
            <w:pPr>
              <w:pStyle w:val="TableParagraph"/>
              <w:spacing w:before="101"/>
              <w:ind w:left="402"/>
              <w:rPr>
                <w:b/>
                <w:sz w:val="28"/>
              </w:rPr>
            </w:pPr>
            <w:r>
              <w:rPr>
                <w:b/>
                <w:sz w:val="28"/>
              </w:rPr>
              <w:t>Breastfeeding</w:t>
            </w:r>
            <w:r>
              <w:rPr>
                <w:b/>
                <w:spacing w:val="-8"/>
                <w:sz w:val="28"/>
              </w:rPr>
              <w:t xml:space="preserve"> </w:t>
            </w:r>
            <w:r>
              <w:rPr>
                <w:b/>
                <w:spacing w:val="-4"/>
                <w:sz w:val="28"/>
              </w:rPr>
              <w:t>Moms</w:t>
            </w:r>
          </w:p>
        </w:tc>
      </w:tr>
      <w:tr w:rsidR="00002852">
        <w:trPr>
          <w:trHeight w:val="1045"/>
        </w:trPr>
        <w:tc>
          <w:tcPr>
            <w:tcW w:w="1904" w:type="dxa"/>
          </w:tcPr>
          <w:p w:rsidR="00002852" w:rsidRDefault="00DD23FB">
            <w:pPr>
              <w:pStyle w:val="TableParagraph"/>
              <w:spacing w:before="98"/>
              <w:ind w:left="402" w:right="683"/>
              <w:rPr>
                <w:b/>
                <w:sz w:val="28"/>
              </w:rPr>
            </w:pPr>
            <w:r>
              <w:rPr>
                <w:b/>
                <w:spacing w:val="-4"/>
                <w:sz w:val="28"/>
              </w:rPr>
              <w:t xml:space="preserve">Food </w:t>
            </w:r>
            <w:r>
              <w:rPr>
                <w:b/>
                <w:spacing w:val="-2"/>
                <w:sz w:val="28"/>
              </w:rPr>
              <w:t>Group</w:t>
            </w:r>
          </w:p>
        </w:tc>
        <w:tc>
          <w:tcPr>
            <w:tcW w:w="2308" w:type="dxa"/>
            <w:gridSpan w:val="2"/>
          </w:tcPr>
          <w:p w:rsidR="00002852" w:rsidRDefault="00DD23FB">
            <w:pPr>
              <w:pStyle w:val="TableParagraph"/>
              <w:spacing w:before="98"/>
              <w:ind w:left="402"/>
              <w:rPr>
                <w:b/>
                <w:sz w:val="28"/>
              </w:rPr>
            </w:pPr>
            <w:r>
              <w:rPr>
                <w:b/>
                <w:spacing w:val="-2"/>
                <w:sz w:val="28"/>
              </w:rPr>
              <w:t xml:space="preserve">Breastfeeding </w:t>
            </w:r>
            <w:r>
              <w:rPr>
                <w:b/>
                <w:spacing w:val="-4"/>
                <w:sz w:val="28"/>
              </w:rPr>
              <w:t>Only</w:t>
            </w:r>
          </w:p>
        </w:tc>
        <w:tc>
          <w:tcPr>
            <w:tcW w:w="2309" w:type="dxa"/>
            <w:gridSpan w:val="2"/>
          </w:tcPr>
          <w:p w:rsidR="00002852" w:rsidRDefault="00DD23FB">
            <w:pPr>
              <w:pStyle w:val="TableParagraph"/>
              <w:spacing w:before="98"/>
              <w:ind w:left="401"/>
              <w:rPr>
                <w:b/>
                <w:sz w:val="28"/>
              </w:rPr>
            </w:pPr>
            <w:r>
              <w:rPr>
                <w:b/>
                <w:spacing w:val="-2"/>
                <w:sz w:val="28"/>
              </w:rPr>
              <w:t xml:space="preserve">Breastfeeding </w:t>
            </w:r>
            <w:r>
              <w:rPr>
                <w:b/>
                <w:sz w:val="28"/>
              </w:rPr>
              <w:t>Plus</w:t>
            </w:r>
            <w:r>
              <w:rPr>
                <w:b/>
                <w:spacing w:val="-1"/>
                <w:sz w:val="28"/>
              </w:rPr>
              <w:t xml:space="preserve"> </w:t>
            </w:r>
            <w:r>
              <w:rPr>
                <w:b/>
                <w:spacing w:val="-2"/>
                <w:sz w:val="28"/>
              </w:rPr>
              <w:t>Formula</w:t>
            </w:r>
          </w:p>
        </w:tc>
        <w:tc>
          <w:tcPr>
            <w:tcW w:w="3357" w:type="dxa"/>
          </w:tcPr>
          <w:p w:rsidR="00002852" w:rsidRDefault="00DD23FB">
            <w:pPr>
              <w:pStyle w:val="TableParagraph"/>
              <w:tabs>
                <w:tab w:val="left" w:pos="1325"/>
                <w:tab w:val="left" w:pos="2430"/>
                <w:tab w:val="left" w:pos="2934"/>
              </w:tabs>
              <w:spacing w:before="98"/>
              <w:ind w:left="399" w:right="265"/>
              <w:rPr>
                <w:b/>
                <w:sz w:val="28"/>
              </w:rPr>
            </w:pPr>
            <w:r>
              <w:rPr>
                <w:b/>
                <w:spacing w:val="-4"/>
                <w:sz w:val="28"/>
              </w:rPr>
              <w:t>What</w:t>
            </w:r>
            <w:r>
              <w:rPr>
                <w:b/>
                <w:sz w:val="28"/>
              </w:rPr>
              <w:tab/>
            </w:r>
            <w:r>
              <w:rPr>
                <w:b/>
                <w:spacing w:val="-2"/>
                <w:sz w:val="28"/>
              </w:rPr>
              <w:t>Counts</w:t>
            </w:r>
            <w:r>
              <w:rPr>
                <w:b/>
                <w:sz w:val="28"/>
              </w:rPr>
              <w:tab/>
            </w:r>
            <w:r>
              <w:rPr>
                <w:b/>
                <w:spacing w:val="-6"/>
                <w:sz w:val="28"/>
              </w:rPr>
              <w:t>as</w:t>
            </w:r>
            <w:r>
              <w:rPr>
                <w:b/>
                <w:sz w:val="28"/>
              </w:rPr>
              <w:tab/>
            </w:r>
            <w:r>
              <w:rPr>
                <w:b/>
                <w:spacing w:val="-10"/>
                <w:sz w:val="28"/>
              </w:rPr>
              <w:t xml:space="preserve">1 </w:t>
            </w:r>
            <w:r>
              <w:rPr>
                <w:b/>
                <w:sz w:val="28"/>
              </w:rPr>
              <w:t>Cup or Ounce?</w:t>
            </w:r>
          </w:p>
        </w:tc>
      </w:tr>
      <w:tr w:rsidR="00002852">
        <w:trPr>
          <w:trHeight w:val="1408"/>
        </w:trPr>
        <w:tc>
          <w:tcPr>
            <w:tcW w:w="1904" w:type="dxa"/>
          </w:tcPr>
          <w:p w:rsidR="00002852" w:rsidRDefault="00002852">
            <w:pPr>
              <w:pStyle w:val="TableParagraph"/>
              <w:spacing w:before="114"/>
              <w:rPr>
                <w:sz w:val="28"/>
              </w:rPr>
            </w:pPr>
          </w:p>
          <w:p w:rsidR="00002852" w:rsidRDefault="00DD23FB">
            <w:pPr>
              <w:pStyle w:val="TableParagraph"/>
              <w:ind w:left="402"/>
              <w:rPr>
                <w:sz w:val="28"/>
              </w:rPr>
            </w:pPr>
            <w:r>
              <w:rPr>
                <w:spacing w:val="-2"/>
                <w:sz w:val="28"/>
              </w:rPr>
              <w:t>Vegetables</w:t>
            </w:r>
          </w:p>
        </w:tc>
        <w:tc>
          <w:tcPr>
            <w:tcW w:w="2308" w:type="dxa"/>
            <w:gridSpan w:val="2"/>
          </w:tcPr>
          <w:p w:rsidR="00002852" w:rsidRDefault="00002852">
            <w:pPr>
              <w:pStyle w:val="TableParagraph"/>
              <w:spacing w:before="114"/>
              <w:rPr>
                <w:sz w:val="28"/>
              </w:rPr>
            </w:pPr>
          </w:p>
          <w:p w:rsidR="00002852" w:rsidRDefault="00DD23FB">
            <w:pPr>
              <w:pStyle w:val="TableParagraph"/>
              <w:ind w:left="402"/>
              <w:rPr>
                <w:sz w:val="28"/>
              </w:rPr>
            </w:pPr>
            <w:r>
              <w:rPr>
                <w:sz w:val="28"/>
              </w:rPr>
              <w:t>3</w:t>
            </w:r>
            <w:r>
              <w:rPr>
                <w:spacing w:val="1"/>
                <w:sz w:val="28"/>
              </w:rPr>
              <w:t xml:space="preserve"> </w:t>
            </w:r>
            <w:r>
              <w:rPr>
                <w:spacing w:val="-4"/>
                <w:sz w:val="28"/>
              </w:rPr>
              <w:t>cups</w:t>
            </w:r>
          </w:p>
        </w:tc>
        <w:tc>
          <w:tcPr>
            <w:tcW w:w="2309" w:type="dxa"/>
            <w:gridSpan w:val="2"/>
          </w:tcPr>
          <w:p w:rsidR="00002852" w:rsidRDefault="00002852">
            <w:pPr>
              <w:pStyle w:val="TableParagraph"/>
              <w:spacing w:before="114"/>
              <w:rPr>
                <w:sz w:val="28"/>
              </w:rPr>
            </w:pPr>
          </w:p>
          <w:p w:rsidR="00002852" w:rsidRDefault="00DD23FB">
            <w:pPr>
              <w:pStyle w:val="TableParagraph"/>
              <w:ind w:left="401"/>
              <w:rPr>
                <w:sz w:val="28"/>
              </w:rPr>
            </w:pPr>
            <w:r>
              <w:rPr>
                <w:sz w:val="28"/>
              </w:rPr>
              <w:t xml:space="preserve">2.5 </w:t>
            </w:r>
            <w:r>
              <w:rPr>
                <w:spacing w:val="-4"/>
                <w:sz w:val="28"/>
              </w:rPr>
              <w:t>cups</w:t>
            </w:r>
          </w:p>
        </w:tc>
        <w:tc>
          <w:tcPr>
            <w:tcW w:w="3357" w:type="dxa"/>
          </w:tcPr>
          <w:p w:rsidR="00002852" w:rsidRDefault="00DD23FB">
            <w:pPr>
              <w:pStyle w:val="TableParagraph"/>
              <w:numPr>
                <w:ilvl w:val="0"/>
                <w:numId w:val="27"/>
              </w:numPr>
              <w:tabs>
                <w:tab w:val="left" w:pos="707"/>
              </w:tabs>
              <w:spacing w:before="52"/>
              <w:ind w:right="265" w:firstLine="0"/>
              <w:jc w:val="both"/>
              <w:rPr>
                <w:sz w:val="28"/>
              </w:rPr>
            </w:pPr>
            <w:r>
              <w:rPr>
                <w:sz w:val="28"/>
              </w:rPr>
              <w:t xml:space="preserve">cup raw or cooked vegetables or 100% </w:t>
            </w:r>
            <w:r>
              <w:rPr>
                <w:spacing w:val="-2"/>
                <w:sz w:val="28"/>
              </w:rPr>
              <w:t>juice</w:t>
            </w:r>
          </w:p>
          <w:p w:rsidR="00002852" w:rsidRDefault="00DD23FB">
            <w:pPr>
              <w:pStyle w:val="TableParagraph"/>
              <w:numPr>
                <w:ilvl w:val="0"/>
                <w:numId w:val="27"/>
              </w:numPr>
              <w:tabs>
                <w:tab w:val="left" w:pos="863"/>
              </w:tabs>
              <w:spacing w:before="2"/>
              <w:ind w:left="863" w:hanging="464"/>
              <w:jc w:val="both"/>
              <w:rPr>
                <w:sz w:val="28"/>
              </w:rPr>
            </w:pPr>
            <w:r>
              <w:rPr>
                <w:sz w:val="28"/>
              </w:rPr>
              <w:t>cups</w:t>
            </w:r>
            <w:r>
              <w:rPr>
                <w:spacing w:val="53"/>
                <w:w w:val="150"/>
                <w:sz w:val="28"/>
              </w:rPr>
              <w:t xml:space="preserve">  </w:t>
            </w:r>
            <w:r>
              <w:rPr>
                <w:sz w:val="28"/>
              </w:rPr>
              <w:t>raw,</w:t>
            </w:r>
            <w:r>
              <w:rPr>
                <w:spacing w:val="56"/>
                <w:w w:val="150"/>
                <w:sz w:val="28"/>
              </w:rPr>
              <w:t xml:space="preserve">  </w:t>
            </w:r>
            <w:r>
              <w:rPr>
                <w:spacing w:val="-4"/>
                <w:sz w:val="28"/>
              </w:rPr>
              <w:t>leafy</w:t>
            </w:r>
          </w:p>
        </w:tc>
      </w:tr>
    </w:tbl>
    <w:p w:rsidR="00002852" w:rsidRDefault="00DD23FB">
      <w:pPr>
        <w:pStyle w:val="BodyText"/>
        <w:spacing w:before="187"/>
        <w:rPr>
          <w:sz w:val="20"/>
        </w:rPr>
      </w:pPr>
      <w:r>
        <w:rPr>
          <w:noProof/>
          <w:sz w:val="20"/>
        </w:rPr>
        <mc:AlternateContent>
          <mc:Choice Requires="wps">
            <w:drawing>
              <wp:anchor distT="0" distB="0" distL="0" distR="0" simplePos="0" relativeHeight="487949312" behindDoc="1" locked="0" layoutInCell="1" allowOverlap="1">
                <wp:simplePos x="0" y="0"/>
                <wp:positionH relativeFrom="page">
                  <wp:posOffset>1125016</wp:posOffset>
                </wp:positionH>
                <wp:positionV relativeFrom="paragraph">
                  <wp:posOffset>280022</wp:posOffset>
                </wp:positionV>
                <wp:extent cx="5523865" cy="6350"/>
                <wp:effectExtent l="0" t="0" r="0" b="0"/>
                <wp:wrapTopAndBottom/>
                <wp:docPr id="959" name="Graphic 9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049023pt;width:434.95pt;height:.47998pt;mso-position-horizontal-relative:page;mso-position-vertical-relative:paragraph;z-index:-15367168;mso-wrap-distance-left:0;mso-wrap-distance-right:0" id="docshape75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8268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60" name="Graphic 9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33792" id="docshape75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61" name="Group 9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62" name="Graphic 96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52" coordorigin="0,0" coordsize="8699,60">
                <v:rect style="position:absolute;left:0;top:0;width:8699;height:60" id="docshape753" filled="true" fillcolor="#612322" stroked="false">
                  <v:fill type="solid"/>
                </v:rect>
              </v:group>
            </w:pict>
          </mc:Fallback>
        </mc:AlternateContent>
      </w:r>
    </w:p>
    <w:p w:rsidR="00002852" w:rsidRDefault="00002852">
      <w:pPr>
        <w:pStyle w:val="BodyText"/>
        <w:spacing w:before="38" w:after="1"/>
        <w:rPr>
          <w:sz w:val="20"/>
        </w:rPr>
      </w:pPr>
    </w:p>
    <w:tbl>
      <w:tblPr>
        <w:tblW w:w="0" w:type="auto"/>
        <w:tblInd w:w="1547" w:type="dxa"/>
        <w:tblBorders>
          <w:top w:val="single" w:sz="6" w:space="0" w:color="2B2B2B"/>
          <w:left w:val="single" w:sz="6" w:space="0" w:color="2B2B2B"/>
          <w:bottom w:val="single" w:sz="6" w:space="0" w:color="2B2B2B"/>
          <w:right w:val="single" w:sz="6" w:space="0" w:color="2B2B2B"/>
          <w:insideH w:val="single" w:sz="6" w:space="0" w:color="2B2B2B"/>
          <w:insideV w:val="single" w:sz="6" w:space="0" w:color="2B2B2B"/>
        </w:tblBorders>
        <w:tblLayout w:type="fixed"/>
        <w:tblCellMar>
          <w:left w:w="0" w:type="dxa"/>
          <w:right w:w="0" w:type="dxa"/>
        </w:tblCellMar>
        <w:tblLook w:val="01E0" w:firstRow="1" w:lastRow="1" w:firstColumn="1" w:lastColumn="1" w:noHBand="0" w:noVBand="0"/>
      </w:tblPr>
      <w:tblGrid>
        <w:gridCol w:w="1904"/>
        <w:gridCol w:w="2307"/>
        <w:gridCol w:w="2307"/>
        <w:gridCol w:w="3335"/>
      </w:tblGrid>
      <w:tr w:rsidR="00002852">
        <w:trPr>
          <w:trHeight w:val="1351"/>
        </w:trPr>
        <w:tc>
          <w:tcPr>
            <w:tcW w:w="1904" w:type="dxa"/>
          </w:tcPr>
          <w:p w:rsidR="00002852" w:rsidRDefault="00002852">
            <w:pPr>
              <w:pStyle w:val="TableParagraph"/>
              <w:rPr>
                <w:sz w:val="28"/>
              </w:rPr>
            </w:pPr>
          </w:p>
        </w:tc>
        <w:tc>
          <w:tcPr>
            <w:tcW w:w="2307" w:type="dxa"/>
          </w:tcPr>
          <w:p w:rsidR="00002852" w:rsidRDefault="00002852">
            <w:pPr>
              <w:pStyle w:val="TableParagraph"/>
              <w:rPr>
                <w:sz w:val="28"/>
              </w:rPr>
            </w:pPr>
          </w:p>
        </w:tc>
        <w:tc>
          <w:tcPr>
            <w:tcW w:w="2307" w:type="dxa"/>
          </w:tcPr>
          <w:p w:rsidR="00002852" w:rsidRDefault="00002852">
            <w:pPr>
              <w:pStyle w:val="TableParagraph"/>
              <w:rPr>
                <w:sz w:val="28"/>
              </w:rPr>
            </w:pPr>
          </w:p>
        </w:tc>
        <w:tc>
          <w:tcPr>
            <w:tcW w:w="3335" w:type="dxa"/>
          </w:tcPr>
          <w:p w:rsidR="00002852" w:rsidRDefault="00DD23FB">
            <w:pPr>
              <w:pStyle w:val="TableParagraph"/>
              <w:spacing w:before="53"/>
              <w:ind w:left="402"/>
              <w:rPr>
                <w:sz w:val="28"/>
              </w:rPr>
            </w:pPr>
            <w:r>
              <w:rPr>
                <w:spacing w:val="-2"/>
                <w:sz w:val="28"/>
              </w:rPr>
              <w:t>vegetables</w:t>
            </w:r>
          </w:p>
        </w:tc>
      </w:tr>
      <w:tr w:rsidR="00002852">
        <w:trPr>
          <w:trHeight w:val="1285"/>
        </w:trPr>
        <w:tc>
          <w:tcPr>
            <w:tcW w:w="1904" w:type="dxa"/>
          </w:tcPr>
          <w:p w:rsidR="00002852" w:rsidRDefault="00002852">
            <w:pPr>
              <w:pStyle w:val="TableParagraph"/>
              <w:spacing w:before="54"/>
              <w:rPr>
                <w:sz w:val="28"/>
              </w:rPr>
            </w:pPr>
          </w:p>
          <w:p w:rsidR="00002852" w:rsidRDefault="00DD23FB">
            <w:pPr>
              <w:pStyle w:val="TableParagraph"/>
              <w:ind w:left="402"/>
              <w:rPr>
                <w:sz w:val="28"/>
              </w:rPr>
            </w:pPr>
            <w:r>
              <w:rPr>
                <w:spacing w:val="-2"/>
                <w:sz w:val="28"/>
              </w:rPr>
              <w:t>Fruits</w:t>
            </w:r>
          </w:p>
        </w:tc>
        <w:tc>
          <w:tcPr>
            <w:tcW w:w="2307" w:type="dxa"/>
          </w:tcPr>
          <w:p w:rsidR="00002852" w:rsidRDefault="00002852">
            <w:pPr>
              <w:pStyle w:val="TableParagraph"/>
              <w:spacing w:before="54"/>
              <w:rPr>
                <w:sz w:val="28"/>
              </w:rPr>
            </w:pPr>
          </w:p>
          <w:p w:rsidR="00002852" w:rsidRDefault="00DD23FB">
            <w:pPr>
              <w:pStyle w:val="TableParagraph"/>
              <w:ind w:left="402"/>
              <w:rPr>
                <w:sz w:val="28"/>
              </w:rPr>
            </w:pPr>
            <w:r>
              <w:rPr>
                <w:sz w:val="28"/>
              </w:rPr>
              <w:t>2</w:t>
            </w:r>
            <w:r>
              <w:rPr>
                <w:spacing w:val="1"/>
                <w:sz w:val="28"/>
              </w:rPr>
              <w:t xml:space="preserve"> </w:t>
            </w:r>
            <w:r>
              <w:rPr>
                <w:spacing w:val="-4"/>
                <w:sz w:val="28"/>
              </w:rPr>
              <w:t>cups</w:t>
            </w:r>
          </w:p>
        </w:tc>
        <w:tc>
          <w:tcPr>
            <w:tcW w:w="2307" w:type="dxa"/>
          </w:tcPr>
          <w:p w:rsidR="00002852" w:rsidRDefault="00002852">
            <w:pPr>
              <w:pStyle w:val="TableParagraph"/>
              <w:spacing w:before="54"/>
              <w:rPr>
                <w:sz w:val="28"/>
              </w:rPr>
            </w:pPr>
          </w:p>
          <w:p w:rsidR="00002852" w:rsidRDefault="00DD23FB">
            <w:pPr>
              <w:pStyle w:val="TableParagraph"/>
              <w:ind w:left="402"/>
              <w:rPr>
                <w:sz w:val="28"/>
              </w:rPr>
            </w:pPr>
            <w:r>
              <w:rPr>
                <w:sz w:val="28"/>
              </w:rPr>
              <w:t>2</w:t>
            </w:r>
            <w:r>
              <w:rPr>
                <w:spacing w:val="1"/>
                <w:sz w:val="28"/>
              </w:rPr>
              <w:t xml:space="preserve"> </w:t>
            </w:r>
            <w:r>
              <w:rPr>
                <w:spacing w:val="-4"/>
                <w:sz w:val="28"/>
              </w:rPr>
              <w:t>cups</w:t>
            </w:r>
          </w:p>
        </w:tc>
        <w:tc>
          <w:tcPr>
            <w:tcW w:w="3335" w:type="dxa"/>
          </w:tcPr>
          <w:p w:rsidR="00002852" w:rsidRDefault="00DD23FB">
            <w:pPr>
              <w:pStyle w:val="TableParagraph"/>
              <w:spacing w:before="52" w:line="242" w:lineRule="auto"/>
              <w:ind w:left="402"/>
              <w:rPr>
                <w:sz w:val="28"/>
              </w:rPr>
            </w:pPr>
            <w:r>
              <w:rPr>
                <w:sz w:val="28"/>
              </w:rPr>
              <w:t>1</w:t>
            </w:r>
            <w:r>
              <w:rPr>
                <w:spacing w:val="80"/>
                <w:sz w:val="28"/>
              </w:rPr>
              <w:t xml:space="preserve"> </w:t>
            </w:r>
            <w:r>
              <w:rPr>
                <w:sz w:val="28"/>
              </w:rPr>
              <w:t>cup</w:t>
            </w:r>
            <w:r>
              <w:rPr>
                <w:spacing w:val="80"/>
                <w:sz w:val="28"/>
              </w:rPr>
              <w:t xml:space="preserve"> </w:t>
            </w:r>
            <w:r>
              <w:rPr>
                <w:sz w:val="28"/>
              </w:rPr>
              <w:t>fruit</w:t>
            </w:r>
            <w:r>
              <w:rPr>
                <w:spacing w:val="80"/>
                <w:sz w:val="28"/>
              </w:rPr>
              <w:t xml:space="preserve"> </w:t>
            </w:r>
            <w:r>
              <w:rPr>
                <w:sz w:val="28"/>
              </w:rPr>
              <w:t>or</w:t>
            </w:r>
            <w:r>
              <w:rPr>
                <w:spacing w:val="110"/>
                <w:sz w:val="28"/>
              </w:rPr>
              <w:t xml:space="preserve"> </w:t>
            </w:r>
            <w:r>
              <w:rPr>
                <w:sz w:val="28"/>
              </w:rPr>
              <w:t xml:space="preserve">100% </w:t>
            </w:r>
            <w:r>
              <w:rPr>
                <w:spacing w:val="-2"/>
                <w:sz w:val="28"/>
              </w:rPr>
              <w:t>juice</w:t>
            </w:r>
          </w:p>
          <w:p w:rsidR="00002852" w:rsidRDefault="00DD23FB">
            <w:pPr>
              <w:pStyle w:val="TableParagraph"/>
              <w:spacing w:line="317" w:lineRule="exact"/>
              <w:ind w:left="402"/>
              <w:rPr>
                <w:sz w:val="28"/>
              </w:rPr>
            </w:pPr>
            <w:r>
              <w:rPr>
                <w:sz w:val="28"/>
              </w:rPr>
              <w:t>½</w:t>
            </w:r>
            <w:r>
              <w:rPr>
                <w:spacing w:val="-5"/>
                <w:sz w:val="28"/>
              </w:rPr>
              <w:t xml:space="preserve"> </w:t>
            </w:r>
            <w:r>
              <w:rPr>
                <w:sz w:val="28"/>
              </w:rPr>
              <w:t>cup</w:t>
            </w:r>
            <w:r>
              <w:rPr>
                <w:spacing w:val="-1"/>
                <w:sz w:val="28"/>
              </w:rPr>
              <w:t xml:space="preserve"> </w:t>
            </w:r>
            <w:r>
              <w:rPr>
                <w:sz w:val="28"/>
              </w:rPr>
              <w:t>dried</w:t>
            </w:r>
            <w:r>
              <w:rPr>
                <w:spacing w:val="-1"/>
                <w:sz w:val="28"/>
              </w:rPr>
              <w:t xml:space="preserve"> </w:t>
            </w:r>
            <w:r>
              <w:rPr>
                <w:spacing w:val="-4"/>
                <w:sz w:val="28"/>
              </w:rPr>
              <w:t>fruit</w:t>
            </w:r>
          </w:p>
        </w:tc>
      </w:tr>
      <w:tr w:rsidR="00002852">
        <w:trPr>
          <w:trHeight w:val="1931"/>
        </w:trPr>
        <w:tc>
          <w:tcPr>
            <w:tcW w:w="1904" w:type="dxa"/>
          </w:tcPr>
          <w:p w:rsidR="00002852" w:rsidRDefault="00002852">
            <w:pPr>
              <w:pStyle w:val="TableParagraph"/>
              <w:rPr>
                <w:sz w:val="28"/>
              </w:rPr>
            </w:pPr>
          </w:p>
          <w:p w:rsidR="00002852" w:rsidRDefault="00002852">
            <w:pPr>
              <w:pStyle w:val="TableParagraph"/>
              <w:spacing w:before="54"/>
              <w:rPr>
                <w:sz w:val="28"/>
              </w:rPr>
            </w:pPr>
          </w:p>
          <w:p w:rsidR="00002852" w:rsidRDefault="00DD23FB">
            <w:pPr>
              <w:pStyle w:val="TableParagraph"/>
              <w:spacing w:before="1"/>
              <w:ind w:left="402"/>
              <w:rPr>
                <w:sz w:val="28"/>
              </w:rPr>
            </w:pPr>
            <w:r>
              <w:rPr>
                <w:spacing w:val="-2"/>
                <w:sz w:val="28"/>
              </w:rPr>
              <w:t>Grains</w:t>
            </w:r>
          </w:p>
        </w:tc>
        <w:tc>
          <w:tcPr>
            <w:tcW w:w="2307" w:type="dxa"/>
          </w:tcPr>
          <w:p w:rsidR="00002852" w:rsidRDefault="00002852">
            <w:pPr>
              <w:pStyle w:val="TableParagraph"/>
              <w:rPr>
                <w:sz w:val="28"/>
              </w:rPr>
            </w:pPr>
          </w:p>
          <w:p w:rsidR="00002852" w:rsidRDefault="00002852">
            <w:pPr>
              <w:pStyle w:val="TableParagraph"/>
              <w:spacing w:before="54"/>
              <w:rPr>
                <w:sz w:val="28"/>
              </w:rPr>
            </w:pPr>
          </w:p>
          <w:p w:rsidR="00002852" w:rsidRDefault="00DD23FB">
            <w:pPr>
              <w:pStyle w:val="TableParagraph"/>
              <w:spacing w:before="1"/>
              <w:ind w:left="402"/>
              <w:rPr>
                <w:sz w:val="28"/>
              </w:rPr>
            </w:pPr>
            <w:r>
              <w:rPr>
                <w:sz w:val="28"/>
              </w:rPr>
              <w:t>8</w:t>
            </w:r>
            <w:r>
              <w:rPr>
                <w:spacing w:val="-2"/>
                <w:sz w:val="28"/>
              </w:rPr>
              <w:t xml:space="preserve"> ounces</w:t>
            </w:r>
          </w:p>
        </w:tc>
        <w:tc>
          <w:tcPr>
            <w:tcW w:w="2307" w:type="dxa"/>
          </w:tcPr>
          <w:p w:rsidR="00002852" w:rsidRDefault="00002852">
            <w:pPr>
              <w:pStyle w:val="TableParagraph"/>
              <w:rPr>
                <w:sz w:val="28"/>
              </w:rPr>
            </w:pPr>
          </w:p>
          <w:p w:rsidR="00002852" w:rsidRDefault="00002852">
            <w:pPr>
              <w:pStyle w:val="TableParagraph"/>
              <w:spacing w:before="54"/>
              <w:rPr>
                <w:sz w:val="28"/>
              </w:rPr>
            </w:pPr>
          </w:p>
          <w:p w:rsidR="00002852" w:rsidRDefault="00DD23FB">
            <w:pPr>
              <w:pStyle w:val="TableParagraph"/>
              <w:spacing w:before="1"/>
              <w:ind w:left="402"/>
              <w:rPr>
                <w:sz w:val="28"/>
              </w:rPr>
            </w:pPr>
            <w:r>
              <w:rPr>
                <w:sz w:val="28"/>
              </w:rPr>
              <w:t>6</w:t>
            </w:r>
            <w:r>
              <w:rPr>
                <w:spacing w:val="-1"/>
                <w:sz w:val="28"/>
              </w:rPr>
              <w:t xml:space="preserve"> </w:t>
            </w:r>
            <w:r>
              <w:rPr>
                <w:spacing w:val="-2"/>
                <w:sz w:val="28"/>
              </w:rPr>
              <w:t>ounces</w:t>
            </w:r>
          </w:p>
        </w:tc>
        <w:tc>
          <w:tcPr>
            <w:tcW w:w="3335" w:type="dxa"/>
          </w:tcPr>
          <w:p w:rsidR="00002852" w:rsidRDefault="00DD23FB">
            <w:pPr>
              <w:pStyle w:val="TableParagraph"/>
              <w:spacing w:before="55"/>
              <w:ind w:left="402"/>
              <w:rPr>
                <w:sz w:val="28"/>
              </w:rPr>
            </w:pPr>
            <w:r>
              <w:rPr>
                <w:sz w:val="28"/>
              </w:rPr>
              <w:t>1</w:t>
            </w:r>
            <w:r>
              <w:rPr>
                <w:spacing w:val="-2"/>
                <w:sz w:val="28"/>
              </w:rPr>
              <w:t xml:space="preserve"> </w:t>
            </w:r>
            <w:r>
              <w:rPr>
                <w:sz w:val="28"/>
              </w:rPr>
              <w:t>slice</w:t>
            </w:r>
            <w:r>
              <w:rPr>
                <w:spacing w:val="-2"/>
                <w:sz w:val="28"/>
              </w:rPr>
              <w:t xml:space="preserve"> </w:t>
            </w:r>
            <w:r>
              <w:rPr>
                <w:spacing w:val="-4"/>
                <w:sz w:val="28"/>
              </w:rPr>
              <w:t>bread</w:t>
            </w:r>
          </w:p>
          <w:p w:rsidR="00002852" w:rsidRDefault="00DD23FB">
            <w:pPr>
              <w:pStyle w:val="TableParagraph"/>
              <w:tabs>
                <w:tab w:val="left" w:pos="869"/>
                <w:tab w:val="left" w:pos="1864"/>
              </w:tabs>
              <w:ind w:left="402" w:right="238"/>
              <w:rPr>
                <w:sz w:val="28"/>
              </w:rPr>
            </w:pPr>
            <w:r>
              <w:rPr>
                <w:spacing w:val="-10"/>
                <w:sz w:val="28"/>
              </w:rPr>
              <w:t>1</w:t>
            </w:r>
            <w:r>
              <w:rPr>
                <w:sz w:val="28"/>
              </w:rPr>
              <w:tab/>
            </w:r>
            <w:r>
              <w:rPr>
                <w:spacing w:val="-2"/>
                <w:sz w:val="28"/>
              </w:rPr>
              <w:t>ounce</w:t>
            </w:r>
            <w:r>
              <w:rPr>
                <w:sz w:val="28"/>
              </w:rPr>
              <w:tab/>
            </w:r>
            <w:r>
              <w:rPr>
                <w:spacing w:val="-2"/>
                <w:sz w:val="28"/>
              </w:rPr>
              <w:t>read-to-eat cereal</w:t>
            </w:r>
          </w:p>
          <w:p w:rsidR="00002852" w:rsidRDefault="00DD23FB">
            <w:pPr>
              <w:pStyle w:val="TableParagraph"/>
              <w:tabs>
                <w:tab w:val="left" w:pos="814"/>
                <w:tab w:val="left" w:pos="1421"/>
                <w:tab w:val="left" w:pos="2433"/>
              </w:tabs>
              <w:ind w:left="402" w:right="238"/>
              <w:rPr>
                <w:sz w:val="28"/>
              </w:rPr>
            </w:pPr>
            <w:r>
              <w:rPr>
                <w:spacing w:val="-10"/>
                <w:sz w:val="28"/>
              </w:rPr>
              <w:t>½</w:t>
            </w:r>
            <w:r>
              <w:rPr>
                <w:sz w:val="28"/>
              </w:rPr>
              <w:tab/>
            </w:r>
            <w:r>
              <w:rPr>
                <w:spacing w:val="-4"/>
                <w:sz w:val="28"/>
              </w:rPr>
              <w:t>cup</w:t>
            </w:r>
            <w:r>
              <w:rPr>
                <w:sz w:val="28"/>
              </w:rPr>
              <w:tab/>
            </w:r>
            <w:r>
              <w:rPr>
                <w:spacing w:val="-2"/>
                <w:sz w:val="28"/>
              </w:rPr>
              <w:t>cooked</w:t>
            </w:r>
            <w:r>
              <w:rPr>
                <w:sz w:val="28"/>
              </w:rPr>
              <w:tab/>
            </w:r>
            <w:r>
              <w:rPr>
                <w:spacing w:val="-2"/>
                <w:sz w:val="28"/>
              </w:rPr>
              <w:t xml:space="preserve">pasta, </w:t>
            </w:r>
            <w:r>
              <w:rPr>
                <w:sz w:val="28"/>
              </w:rPr>
              <w:t>rice or cereal</w:t>
            </w:r>
          </w:p>
        </w:tc>
      </w:tr>
      <w:tr w:rsidR="00002852">
        <w:trPr>
          <w:trHeight w:val="2251"/>
        </w:trPr>
        <w:tc>
          <w:tcPr>
            <w:tcW w:w="1904" w:type="dxa"/>
          </w:tcPr>
          <w:p w:rsidR="00002852" w:rsidRDefault="00002852">
            <w:pPr>
              <w:pStyle w:val="TableParagraph"/>
              <w:rPr>
                <w:sz w:val="28"/>
              </w:rPr>
            </w:pPr>
          </w:p>
          <w:p w:rsidR="00002852" w:rsidRDefault="00002852">
            <w:pPr>
              <w:pStyle w:val="TableParagraph"/>
              <w:spacing w:before="212"/>
              <w:rPr>
                <w:sz w:val="28"/>
              </w:rPr>
            </w:pPr>
          </w:p>
          <w:p w:rsidR="00002852" w:rsidRDefault="00DD23FB">
            <w:pPr>
              <w:pStyle w:val="TableParagraph"/>
              <w:ind w:left="402"/>
              <w:rPr>
                <w:sz w:val="28"/>
              </w:rPr>
            </w:pPr>
            <w:r>
              <w:rPr>
                <w:spacing w:val="-2"/>
                <w:sz w:val="28"/>
              </w:rPr>
              <w:t>Dairy</w:t>
            </w:r>
          </w:p>
        </w:tc>
        <w:tc>
          <w:tcPr>
            <w:tcW w:w="2307" w:type="dxa"/>
          </w:tcPr>
          <w:p w:rsidR="00002852" w:rsidRDefault="00002852">
            <w:pPr>
              <w:pStyle w:val="TableParagraph"/>
              <w:rPr>
                <w:sz w:val="28"/>
              </w:rPr>
            </w:pPr>
          </w:p>
          <w:p w:rsidR="00002852" w:rsidRDefault="00002852">
            <w:pPr>
              <w:pStyle w:val="TableParagraph"/>
              <w:spacing w:before="212"/>
              <w:rPr>
                <w:sz w:val="28"/>
              </w:rPr>
            </w:pPr>
          </w:p>
          <w:p w:rsidR="00002852" w:rsidRDefault="00DD23FB">
            <w:pPr>
              <w:pStyle w:val="TableParagraph"/>
              <w:ind w:left="402"/>
              <w:rPr>
                <w:sz w:val="28"/>
              </w:rPr>
            </w:pPr>
            <w:r>
              <w:rPr>
                <w:sz w:val="28"/>
              </w:rPr>
              <w:t>3</w:t>
            </w:r>
            <w:r>
              <w:rPr>
                <w:spacing w:val="1"/>
                <w:sz w:val="28"/>
              </w:rPr>
              <w:t xml:space="preserve"> </w:t>
            </w:r>
            <w:r>
              <w:rPr>
                <w:spacing w:val="-4"/>
                <w:sz w:val="28"/>
              </w:rPr>
              <w:t>cups</w:t>
            </w:r>
          </w:p>
        </w:tc>
        <w:tc>
          <w:tcPr>
            <w:tcW w:w="2307" w:type="dxa"/>
          </w:tcPr>
          <w:p w:rsidR="00002852" w:rsidRDefault="00002852">
            <w:pPr>
              <w:pStyle w:val="TableParagraph"/>
              <w:rPr>
                <w:sz w:val="28"/>
              </w:rPr>
            </w:pPr>
          </w:p>
          <w:p w:rsidR="00002852" w:rsidRDefault="00002852">
            <w:pPr>
              <w:pStyle w:val="TableParagraph"/>
              <w:spacing w:before="212"/>
              <w:rPr>
                <w:sz w:val="28"/>
              </w:rPr>
            </w:pPr>
          </w:p>
          <w:p w:rsidR="00002852" w:rsidRDefault="00DD23FB">
            <w:pPr>
              <w:pStyle w:val="TableParagraph"/>
              <w:ind w:left="402"/>
              <w:rPr>
                <w:sz w:val="28"/>
              </w:rPr>
            </w:pPr>
            <w:r>
              <w:rPr>
                <w:sz w:val="28"/>
              </w:rPr>
              <w:t>3</w:t>
            </w:r>
            <w:r>
              <w:rPr>
                <w:spacing w:val="1"/>
                <w:sz w:val="28"/>
              </w:rPr>
              <w:t xml:space="preserve"> </w:t>
            </w:r>
            <w:r>
              <w:rPr>
                <w:spacing w:val="-4"/>
                <w:sz w:val="28"/>
              </w:rPr>
              <w:t>cups</w:t>
            </w:r>
          </w:p>
        </w:tc>
        <w:tc>
          <w:tcPr>
            <w:tcW w:w="3335" w:type="dxa"/>
          </w:tcPr>
          <w:p w:rsidR="00002852" w:rsidRDefault="00DD23FB">
            <w:pPr>
              <w:pStyle w:val="TableParagraph"/>
              <w:spacing w:before="52" w:line="322" w:lineRule="exact"/>
              <w:ind w:left="402"/>
              <w:rPr>
                <w:sz w:val="28"/>
              </w:rPr>
            </w:pPr>
            <w:r>
              <w:rPr>
                <w:sz w:val="28"/>
              </w:rPr>
              <w:t>1</w:t>
            </w:r>
            <w:r>
              <w:rPr>
                <w:spacing w:val="-2"/>
                <w:sz w:val="28"/>
              </w:rPr>
              <w:t xml:space="preserve"> </w:t>
            </w:r>
            <w:r>
              <w:rPr>
                <w:sz w:val="28"/>
              </w:rPr>
              <w:t xml:space="preserve">cup </w:t>
            </w:r>
            <w:r>
              <w:rPr>
                <w:spacing w:val="-4"/>
                <w:sz w:val="28"/>
              </w:rPr>
              <w:t>milk</w:t>
            </w:r>
          </w:p>
          <w:p w:rsidR="00002852" w:rsidRDefault="00DD23FB">
            <w:pPr>
              <w:pStyle w:val="TableParagraph"/>
              <w:spacing w:line="322" w:lineRule="exact"/>
              <w:ind w:left="402"/>
              <w:rPr>
                <w:sz w:val="28"/>
              </w:rPr>
            </w:pPr>
            <w:r>
              <w:rPr>
                <w:sz w:val="28"/>
              </w:rPr>
              <w:t>8</w:t>
            </w:r>
            <w:r>
              <w:rPr>
                <w:spacing w:val="-3"/>
                <w:sz w:val="28"/>
              </w:rPr>
              <w:t xml:space="preserve"> </w:t>
            </w:r>
            <w:r>
              <w:rPr>
                <w:sz w:val="28"/>
              </w:rPr>
              <w:t>ounces</w:t>
            </w:r>
            <w:r>
              <w:rPr>
                <w:spacing w:val="-2"/>
                <w:sz w:val="28"/>
              </w:rPr>
              <w:t xml:space="preserve"> yogurt</w:t>
            </w:r>
          </w:p>
          <w:p w:rsidR="00002852" w:rsidRDefault="00DD23FB">
            <w:pPr>
              <w:pStyle w:val="TableParagraph"/>
              <w:tabs>
                <w:tab w:val="left" w:pos="1138"/>
                <w:tab w:val="left" w:pos="2299"/>
              </w:tabs>
              <w:ind w:left="402" w:right="240"/>
              <w:rPr>
                <w:sz w:val="28"/>
              </w:rPr>
            </w:pPr>
            <w:r>
              <w:rPr>
                <w:spacing w:val="-4"/>
                <w:sz w:val="28"/>
              </w:rPr>
              <w:t>1.5</w:t>
            </w:r>
            <w:r>
              <w:rPr>
                <w:sz w:val="28"/>
              </w:rPr>
              <w:tab/>
            </w:r>
            <w:r>
              <w:rPr>
                <w:spacing w:val="-2"/>
                <w:sz w:val="28"/>
              </w:rPr>
              <w:t>ounces</w:t>
            </w:r>
            <w:r>
              <w:rPr>
                <w:sz w:val="28"/>
              </w:rPr>
              <w:tab/>
            </w:r>
            <w:r>
              <w:rPr>
                <w:spacing w:val="-2"/>
                <w:sz w:val="28"/>
              </w:rPr>
              <w:t>natural cheese</w:t>
            </w:r>
          </w:p>
          <w:p w:rsidR="00002852" w:rsidRDefault="00DD23FB">
            <w:pPr>
              <w:pStyle w:val="TableParagraph"/>
              <w:tabs>
                <w:tab w:val="left" w:pos="869"/>
                <w:tab w:val="left" w:pos="1972"/>
              </w:tabs>
              <w:spacing w:line="242" w:lineRule="auto"/>
              <w:ind w:left="402" w:right="240"/>
              <w:rPr>
                <w:sz w:val="28"/>
              </w:rPr>
            </w:pPr>
            <w:r>
              <w:rPr>
                <w:spacing w:val="-10"/>
                <w:sz w:val="28"/>
              </w:rPr>
              <w:t>2</w:t>
            </w:r>
            <w:r>
              <w:rPr>
                <w:sz w:val="28"/>
              </w:rPr>
              <w:tab/>
            </w:r>
            <w:r>
              <w:rPr>
                <w:spacing w:val="-2"/>
                <w:sz w:val="28"/>
              </w:rPr>
              <w:t>ounces</w:t>
            </w:r>
            <w:r>
              <w:rPr>
                <w:sz w:val="28"/>
              </w:rPr>
              <w:tab/>
            </w:r>
            <w:r>
              <w:rPr>
                <w:spacing w:val="-2"/>
                <w:sz w:val="28"/>
              </w:rPr>
              <w:t>processed cheese</w:t>
            </w:r>
          </w:p>
        </w:tc>
      </w:tr>
      <w:tr w:rsidR="00002852">
        <w:trPr>
          <w:trHeight w:val="2253"/>
        </w:trPr>
        <w:tc>
          <w:tcPr>
            <w:tcW w:w="1904" w:type="dxa"/>
          </w:tcPr>
          <w:p w:rsidR="00002852" w:rsidRDefault="00002852">
            <w:pPr>
              <w:pStyle w:val="TableParagraph"/>
              <w:rPr>
                <w:sz w:val="28"/>
              </w:rPr>
            </w:pPr>
          </w:p>
          <w:p w:rsidR="00002852" w:rsidRDefault="00002852">
            <w:pPr>
              <w:pStyle w:val="TableParagraph"/>
              <w:spacing w:before="215"/>
              <w:rPr>
                <w:sz w:val="28"/>
              </w:rPr>
            </w:pPr>
          </w:p>
          <w:p w:rsidR="00002852" w:rsidRDefault="00DD23FB">
            <w:pPr>
              <w:pStyle w:val="TableParagraph"/>
              <w:ind w:left="402"/>
              <w:rPr>
                <w:sz w:val="28"/>
              </w:rPr>
            </w:pPr>
            <w:r>
              <w:rPr>
                <w:spacing w:val="-2"/>
                <w:sz w:val="28"/>
              </w:rPr>
              <w:t>Protein</w:t>
            </w:r>
          </w:p>
        </w:tc>
        <w:tc>
          <w:tcPr>
            <w:tcW w:w="2307" w:type="dxa"/>
          </w:tcPr>
          <w:p w:rsidR="00002852" w:rsidRDefault="00002852">
            <w:pPr>
              <w:pStyle w:val="TableParagraph"/>
              <w:rPr>
                <w:sz w:val="28"/>
              </w:rPr>
            </w:pPr>
          </w:p>
          <w:p w:rsidR="00002852" w:rsidRDefault="00002852">
            <w:pPr>
              <w:pStyle w:val="TableParagraph"/>
              <w:spacing w:before="215"/>
              <w:rPr>
                <w:sz w:val="28"/>
              </w:rPr>
            </w:pPr>
          </w:p>
          <w:p w:rsidR="00002852" w:rsidRDefault="00DD23FB">
            <w:pPr>
              <w:pStyle w:val="TableParagraph"/>
              <w:ind w:left="402"/>
              <w:rPr>
                <w:sz w:val="28"/>
              </w:rPr>
            </w:pPr>
            <w:r>
              <w:rPr>
                <w:sz w:val="28"/>
              </w:rPr>
              <w:t>6.5</w:t>
            </w:r>
            <w:r>
              <w:rPr>
                <w:spacing w:val="-5"/>
                <w:sz w:val="28"/>
              </w:rPr>
              <w:t xml:space="preserve"> </w:t>
            </w:r>
            <w:r>
              <w:rPr>
                <w:spacing w:val="-2"/>
                <w:sz w:val="28"/>
              </w:rPr>
              <w:t>ounces</w:t>
            </w:r>
          </w:p>
        </w:tc>
        <w:tc>
          <w:tcPr>
            <w:tcW w:w="2307" w:type="dxa"/>
          </w:tcPr>
          <w:p w:rsidR="00002852" w:rsidRDefault="00002852">
            <w:pPr>
              <w:pStyle w:val="TableParagraph"/>
              <w:rPr>
                <w:sz w:val="28"/>
              </w:rPr>
            </w:pPr>
          </w:p>
          <w:p w:rsidR="00002852" w:rsidRDefault="00002852">
            <w:pPr>
              <w:pStyle w:val="TableParagraph"/>
              <w:spacing w:before="215"/>
              <w:rPr>
                <w:sz w:val="28"/>
              </w:rPr>
            </w:pPr>
          </w:p>
          <w:p w:rsidR="00002852" w:rsidRDefault="00DD23FB">
            <w:pPr>
              <w:pStyle w:val="TableParagraph"/>
              <w:ind w:left="402"/>
              <w:rPr>
                <w:sz w:val="28"/>
              </w:rPr>
            </w:pPr>
            <w:r>
              <w:rPr>
                <w:sz w:val="28"/>
              </w:rPr>
              <w:t>5.5</w:t>
            </w:r>
            <w:r>
              <w:rPr>
                <w:spacing w:val="-5"/>
                <w:sz w:val="28"/>
              </w:rPr>
              <w:t xml:space="preserve"> </w:t>
            </w:r>
            <w:r>
              <w:rPr>
                <w:spacing w:val="-2"/>
                <w:sz w:val="28"/>
              </w:rPr>
              <w:t>ounces</w:t>
            </w:r>
          </w:p>
        </w:tc>
        <w:tc>
          <w:tcPr>
            <w:tcW w:w="3335" w:type="dxa"/>
          </w:tcPr>
          <w:p w:rsidR="00002852" w:rsidRDefault="00DD23FB">
            <w:pPr>
              <w:pStyle w:val="TableParagraph"/>
              <w:tabs>
                <w:tab w:val="left" w:pos="804"/>
                <w:tab w:val="left" w:pos="1735"/>
                <w:tab w:val="left" w:pos="2464"/>
              </w:tabs>
              <w:spacing w:before="52" w:line="242" w:lineRule="auto"/>
              <w:ind w:left="402" w:right="239"/>
              <w:rPr>
                <w:sz w:val="28"/>
              </w:rPr>
            </w:pPr>
            <w:r>
              <w:rPr>
                <w:spacing w:val="-10"/>
                <w:sz w:val="28"/>
              </w:rPr>
              <w:t>1</w:t>
            </w:r>
            <w:r>
              <w:rPr>
                <w:sz w:val="28"/>
              </w:rPr>
              <w:tab/>
            </w:r>
            <w:r>
              <w:rPr>
                <w:spacing w:val="-2"/>
                <w:sz w:val="28"/>
              </w:rPr>
              <w:t>ounce</w:t>
            </w:r>
            <w:r>
              <w:rPr>
                <w:sz w:val="28"/>
              </w:rPr>
              <w:tab/>
            </w:r>
            <w:r>
              <w:rPr>
                <w:spacing w:val="-4"/>
                <w:sz w:val="28"/>
              </w:rPr>
              <w:t>lean</w:t>
            </w:r>
            <w:r>
              <w:rPr>
                <w:sz w:val="28"/>
              </w:rPr>
              <w:tab/>
            </w:r>
            <w:r>
              <w:rPr>
                <w:spacing w:val="-4"/>
                <w:sz w:val="28"/>
              </w:rPr>
              <w:t xml:space="preserve">meat, </w:t>
            </w:r>
            <w:r>
              <w:rPr>
                <w:sz w:val="28"/>
              </w:rPr>
              <w:t>poultry or seafood</w:t>
            </w:r>
          </w:p>
          <w:p w:rsidR="00002852" w:rsidRDefault="00DD23FB">
            <w:pPr>
              <w:pStyle w:val="TableParagraph"/>
              <w:spacing w:line="317" w:lineRule="exact"/>
              <w:ind w:left="402"/>
              <w:rPr>
                <w:sz w:val="28"/>
              </w:rPr>
            </w:pPr>
            <w:r>
              <w:rPr>
                <w:sz w:val="28"/>
              </w:rPr>
              <w:t>¼</w:t>
            </w:r>
            <w:r>
              <w:rPr>
                <w:spacing w:val="-6"/>
                <w:sz w:val="28"/>
              </w:rPr>
              <w:t xml:space="preserve"> </w:t>
            </w:r>
            <w:r>
              <w:rPr>
                <w:sz w:val="28"/>
              </w:rPr>
              <w:t>cup</w:t>
            </w:r>
            <w:r>
              <w:rPr>
                <w:spacing w:val="-2"/>
                <w:sz w:val="28"/>
              </w:rPr>
              <w:t xml:space="preserve"> </w:t>
            </w:r>
            <w:r>
              <w:rPr>
                <w:sz w:val="28"/>
              </w:rPr>
              <w:t>cooked</w:t>
            </w:r>
            <w:r>
              <w:rPr>
                <w:spacing w:val="-2"/>
                <w:sz w:val="28"/>
              </w:rPr>
              <w:t xml:space="preserve"> </w:t>
            </w:r>
            <w:r>
              <w:rPr>
                <w:spacing w:val="-4"/>
                <w:sz w:val="28"/>
              </w:rPr>
              <w:t>beans</w:t>
            </w:r>
          </w:p>
          <w:p w:rsidR="00002852" w:rsidRDefault="00DD23FB">
            <w:pPr>
              <w:pStyle w:val="TableParagraph"/>
              <w:spacing w:line="322" w:lineRule="exact"/>
              <w:ind w:left="402"/>
              <w:rPr>
                <w:sz w:val="28"/>
              </w:rPr>
            </w:pPr>
            <w:r>
              <w:rPr>
                <w:sz w:val="28"/>
              </w:rPr>
              <w:t>½</w:t>
            </w:r>
            <w:r>
              <w:rPr>
                <w:spacing w:val="-4"/>
                <w:sz w:val="28"/>
              </w:rPr>
              <w:t xml:space="preserve"> </w:t>
            </w:r>
            <w:r>
              <w:rPr>
                <w:sz w:val="28"/>
              </w:rPr>
              <w:t>ounce</w:t>
            </w:r>
            <w:r>
              <w:rPr>
                <w:spacing w:val="-2"/>
                <w:sz w:val="28"/>
              </w:rPr>
              <w:t xml:space="preserve"> </w:t>
            </w:r>
            <w:r>
              <w:rPr>
                <w:sz w:val="28"/>
              </w:rPr>
              <w:t>nuts</w:t>
            </w:r>
            <w:r>
              <w:rPr>
                <w:spacing w:val="-4"/>
                <w:sz w:val="28"/>
              </w:rPr>
              <w:t xml:space="preserve"> </w:t>
            </w:r>
            <w:r>
              <w:rPr>
                <w:sz w:val="28"/>
              </w:rPr>
              <w:t>or</w:t>
            </w:r>
            <w:r>
              <w:rPr>
                <w:spacing w:val="-2"/>
                <w:sz w:val="28"/>
              </w:rPr>
              <w:t xml:space="preserve"> </w:t>
            </w:r>
            <w:r>
              <w:rPr>
                <w:sz w:val="28"/>
              </w:rPr>
              <w:t>1</w:t>
            </w:r>
            <w:r>
              <w:rPr>
                <w:spacing w:val="-1"/>
                <w:sz w:val="28"/>
              </w:rPr>
              <w:t xml:space="preserve"> </w:t>
            </w:r>
            <w:r>
              <w:rPr>
                <w:spacing w:val="-5"/>
                <w:sz w:val="28"/>
              </w:rPr>
              <w:t>egg</w:t>
            </w:r>
          </w:p>
          <w:p w:rsidR="00002852" w:rsidRDefault="00DD23FB">
            <w:pPr>
              <w:pStyle w:val="TableParagraph"/>
              <w:tabs>
                <w:tab w:val="left" w:pos="831"/>
                <w:tab w:val="left" w:pos="2329"/>
              </w:tabs>
              <w:ind w:left="402" w:right="241"/>
              <w:rPr>
                <w:sz w:val="28"/>
              </w:rPr>
            </w:pPr>
            <w:r>
              <w:rPr>
                <w:spacing w:val="-10"/>
                <w:sz w:val="28"/>
              </w:rPr>
              <w:t>1</w:t>
            </w:r>
            <w:r>
              <w:rPr>
                <w:sz w:val="28"/>
              </w:rPr>
              <w:tab/>
            </w:r>
            <w:r>
              <w:rPr>
                <w:spacing w:val="-2"/>
                <w:sz w:val="28"/>
              </w:rPr>
              <w:t>tablespoon</w:t>
            </w:r>
            <w:r>
              <w:rPr>
                <w:sz w:val="28"/>
              </w:rPr>
              <w:tab/>
            </w:r>
            <w:r>
              <w:rPr>
                <w:spacing w:val="-2"/>
                <w:sz w:val="28"/>
              </w:rPr>
              <w:t>peanut butter</w:t>
            </w:r>
          </w:p>
        </w:tc>
      </w:tr>
    </w:tbl>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42"/>
        <w:rPr>
          <w:sz w:val="20"/>
        </w:rPr>
      </w:pPr>
      <w:r>
        <w:rPr>
          <w:noProof/>
          <w:sz w:val="20"/>
        </w:rPr>
        <mc:AlternateContent>
          <mc:Choice Requires="wps">
            <w:drawing>
              <wp:anchor distT="0" distB="0" distL="0" distR="0" simplePos="0" relativeHeight="487950848" behindDoc="1" locked="0" layoutInCell="1" allowOverlap="1">
                <wp:simplePos x="0" y="0"/>
                <wp:positionH relativeFrom="page">
                  <wp:posOffset>1125016</wp:posOffset>
                </wp:positionH>
                <wp:positionV relativeFrom="paragraph">
                  <wp:posOffset>187947</wp:posOffset>
                </wp:positionV>
                <wp:extent cx="5523865" cy="6350"/>
                <wp:effectExtent l="0" t="0" r="0" b="0"/>
                <wp:wrapTopAndBottom/>
                <wp:docPr id="963" name="Graphic 9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799024pt;width:434.95pt;height:.47998pt;mso-position-horizontal-relative:page;mso-position-vertical-relative:paragraph;z-index:-15365632;mso-wrap-distance-left:0;mso-wrap-distance-right:0" id="docshape75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847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64" name="Graphic 9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31744" id="docshape75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65" name="Group 9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66" name="Graphic 96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56" coordorigin="0,0" coordsize="8699,60">
                <v:rect style="position:absolute;left:0;top:0;width:8699;height:60" id="docshape757" filled="true" fillcolor="#612322" stroked="false">
                  <v:fill type="solid"/>
                </v:rect>
              </v:group>
            </w:pict>
          </mc:Fallback>
        </mc:AlternateContent>
      </w:r>
    </w:p>
    <w:p w:rsidR="00002852" w:rsidRDefault="00DD23FB">
      <w:pPr>
        <w:pStyle w:val="Heading2"/>
        <w:spacing w:before="267"/>
        <w:ind w:left="425"/>
        <w:jc w:val="center"/>
      </w:pPr>
      <w:r>
        <w:t>High</w:t>
      </w:r>
      <w:r>
        <w:rPr>
          <w:spacing w:val="-4"/>
        </w:rPr>
        <w:t xml:space="preserve"> </w:t>
      </w:r>
      <w:r>
        <w:t>blood</w:t>
      </w:r>
      <w:r>
        <w:rPr>
          <w:spacing w:val="-4"/>
        </w:rPr>
        <w:t xml:space="preserve"> </w:t>
      </w:r>
      <w:r>
        <w:t>pressure</w:t>
      </w:r>
      <w:r>
        <w:rPr>
          <w:spacing w:val="-6"/>
        </w:rPr>
        <w:t xml:space="preserve"> </w:t>
      </w:r>
      <w:r>
        <w:t>and</w:t>
      </w:r>
      <w:r>
        <w:rPr>
          <w:spacing w:val="-3"/>
        </w:rPr>
        <w:t xml:space="preserve"> </w:t>
      </w:r>
      <w:r>
        <w:rPr>
          <w:spacing w:val="-4"/>
        </w:rPr>
        <w:t>diet</w:t>
      </w:r>
    </w:p>
    <w:p w:rsidR="00002852" w:rsidRDefault="00002852">
      <w:pPr>
        <w:pStyle w:val="BodyText"/>
        <w:spacing w:before="294"/>
        <w:rPr>
          <w:b/>
        </w:rPr>
      </w:pPr>
    </w:p>
    <w:p w:rsidR="00002852" w:rsidRDefault="00DD23FB">
      <w:pPr>
        <w:pStyle w:val="BodyText"/>
        <w:ind w:left="1659" w:right="1230"/>
        <w:jc w:val="both"/>
      </w:pPr>
      <w:r>
        <w:t xml:space="preserve">Making changes to your diet is a proven way to help control </w:t>
      </w:r>
      <w:hyperlink r:id="rId291">
        <w:r>
          <w:t>high blood</w:t>
        </w:r>
      </w:hyperlink>
      <w:r>
        <w:t xml:space="preserve"> </w:t>
      </w:r>
      <w:hyperlink r:id="rId292">
        <w:r>
          <w:t>pressure</w:t>
        </w:r>
      </w:hyperlink>
      <w:r>
        <w:t>. These changes can also help you lose weight and lower your chance of heart disease and stroke.</w:t>
      </w:r>
    </w:p>
    <w:p w:rsidR="00002852" w:rsidRDefault="00DD23FB">
      <w:pPr>
        <w:pStyle w:val="BodyText"/>
        <w:spacing w:before="302"/>
        <w:ind w:left="1659" w:right="1239"/>
        <w:jc w:val="both"/>
      </w:pPr>
      <w:r>
        <w:t>Your health care provider can refer you to a dietitian who can help you create a healthy meal plan. Ask what your blood pressure target is. Your target will be based on your risk factors and other medical problems.</w:t>
      </w:r>
    </w:p>
    <w:p w:rsidR="00002852" w:rsidRDefault="00DD23FB">
      <w:pPr>
        <w:pStyle w:val="BodyText"/>
        <w:spacing w:before="299"/>
        <w:ind w:left="1659"/>
        <w:jc w:val="both"/>
      </w:pPr>
      <w:r>
        <w:t>DASH</w:t>
      </w:r>
      <w:r>
        <w:rPr>
          <w:spacing w:val="-7"/>
        </w:rPr>
        <w:t xml:space="preserve"> </w:t>
      </w:r>
      <w:r>
        <w:rPr>
          <w:spacing w:val="-4"/>
        </w:rPr>
        <w:t>DIET</w:t>
      </w:r>
    </w:p>
    <w:p w:rsidR="00002852" w:rsidRDefault="00DD23FB">
      <w:pPr>
        <w:pStyle w:val="BodyText"/>
        <w:spacing w:before="302"/>
        <w:ind w:left="1659" w:right="1229"/>
        <w:jc w:val="both"/>
      </w:pPr>
      <w:r>
        <w:t>The low-salt</w:t>
      </w:r>
      <w:r>
        <w:rPr>
          <w:spacing w:val="-2"/>
        </w:rPr>
        <w:t xml:space="preserve"> </w:t>
      </w:r>
      <w:hyperlink r:id="rId293">
        <w:r>
          <w:t>Dietary Approaches to Stop Hypertension (DASH)</w:t>
        </w:r>
      </w:hyperlink>
      <w:r>
        <w:t xml:space="preserve"> diet is proven to help lower blood pressure. Its effects on blood pressure are sometimes seen within a few weeks.</w:t>
      </w:r>
    </w:p>
    <w:p w:rsidR="00002852" w:rsidRDefault="00DD23FB">
      <w:pPr>
        <w:pStyle w:val="BodyText"/>
        <w:spacing w:before="299"/>
        <w:ind w:left="1659" w:right="1239"/>
        <w:jc w:val="both"/>
      </w:pPr>
      <w:r>
        <w:t>This diet is rich in important nutrients and fiber. It also includes foods that are higher in potassium, calcium, and magnesium</w:t>
      </w:r>
      <w:r>
        <w:rPr>
          <w:spacing w:val="-1"/>
        </w:rPr>
        <w:t xml:space="preserve"> </w:t>
      </w:r>
      <w:r>
        <w:t>and lower in sodium</w:t>
      </w:r>
      <w:r>
        <w:rPr>
          <w:spacing w:val="-1"/>
        </w:rPr>
        <w:t xml:space="preserve"> </w:t>
      </w:r>
      <w:r>
        <w:t>(salt) than the typical American diet.</w:t>
      </w:r>
    </w:p>
    <w:p w:rsidR="00002852" w:rsidRDefault="00DD23FB">
      <w:pPr>
        <w:pStyle w:val="BodyText"/>
        <w:spacing w:before="172"/>
        <w:rPr>
          <w:sz w:val="20"/>
        </w:rPr>
      </w:pPr>
      <w:r>
        <w:rPr>
          <w:noProof/>
          <w:sz w:val="20"/>
        </w:rPr>
        <w:drawing>
          <wp:anchor distT="0" distB="0" distL="0" distR="0" simplePos="0" relativeHeight="487952384" behindDoc="1" locked="0" layoutInCell="1" allowOverlap="1">
            <wp:simplePos x="0" y="0"/>
            <wp:positionH relativeFrom="page">
              <wp:posOffset>1295400</wp:posOffset>
            </wp:positionH>
            <wp:positionV relativeFrom="paragraph">
              <wp:posOffset>270699</wp:posOffset>
            </wp:positionV>
            <wp:extent cx="3657600" cy="2971800"/>
            <wp:effectExtent l="0" t="0" r="0" b="0"/>
            <wp:wrapTopAndBottom/>
            <wp:docPr id="967" name="Image 9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7" name="Image 967"/>
                    <pic:cNvPicPr/>
                  </pic:nvPicPr>
                  <pic:blipFill>
                    <a:blip r:embed="rId294" cstate="print"/>
                    <a:stretch>
                      <a:fillRect/>
                    </a:stretch>
                  </pic:blipFill>
                  <pic:spPr>
                    <a:xfrm>
                      <a:off x="0" y="0"/>
                      <a:ext cx="3657600" cy="2971800"/>
                    </a:xfrm>
                    <a:prstGeom prst="rect">
                      <a:avLst/>
                    </a:prstGeom>
                  </pic:spPr>
                </pic:pic>
              </a:graphicData>
            </a:graphic>
          </wp:anchor>
        </w:drawing>
      </w:r>
    </w:p>
    <w:p w:rsidR="00002852" w:rsidRDefault="00DD23FB">
      <w:pPr>
        <w:pStyle w:val="BodyText"/>
        <w:spacing w:before="44"/>
        <w:ind w:left="1659"/>
        <w:jc w:val="both"/>
      </w:pPr>
      <w:r>
        <w:t>The</w:t>
      </w:r>
      <w:r>
        <w:rPr>
          <w:spacing w:val="-4"/>
        </w:rPr>
        <w:t xml:space="preserve"> </w:t>
      </w:r>
      <w:r>
        <w:t>goals</w:t>
      </w:r>
      <w:r>
        <w:rPr>
          <w:spacing w:val="-5"/>
        </w:rPr>
        <w:t xml:space="preserve"> </w:t>
      </w:r>
      <w:r>
        <w:t>of</w:t>
      </w:r>
      <w:r>
        <w:rPr>
          <w:spacing w:val="-3"/>
        </w:rPr>
        <w:t xml:space="preserve"> </w:t>
      </w:r>
      <w:r>
        <w:t>the</w:t>
      </w:r>
      <w:r>
        <w:rPr>
          <w:spacing w:val="-3"/>
        </w:rPr>
        <w:t xml:space="preserve"> </w:t>
      </w:r>
      <w:r>
        <w:t>DASH</w:t>
      </w:r>
      <w:r>
        <w:rPr>
          <w:spacing w:val="-4"/>
        </w:rPr>
        <w:t xml:space="preserve"> </w:t>
      </w:r>
      <w:r>
        <w:t>diet</w:t>
      </w:r>
      <w:r>
        <w:rPr>
          <w:spacing w:val="-2"/>
        </w:rPr>
        <w:t xml:space="preserve"> </w:t>
      </w:r>
      <w:r>
        <w:rPr>
          <w:spacing w:val="-4"/>
        </w:rPr>
        <w:t>are:</w:t>
      </w:r>
    </w:p>
    <w:p w:rsidR="00002852" w:rsidRDefault="00DD23FB">
      <w:pPr>
        <w:pStyle w:val="ListParagraph"/>
        <w:numPr>
          <w:ilvl w:val="0"/>
          <w:numId w:val="26"/>
        </w:numPr>
        <w:tabs>
          <w:tab w:val="left" w:pos="1659"/>
          <w:tab w:val="left" w:pos="2379"/>
        </w:tabs>
        <w:spacing w:before="300"/>
        <w:ind w:right="1243" w:hanging="360"/>
        <w:rPr>
          <w:sz w:val="28"/>
        </w:rPr>
      </w:pPr>
      <w:r>
        <w:rPr>
          <w:sz w:val="20"/>
        </w:rPr>
        <w:tab/>
      </w:r>
      <w:r>
        <w:rPr>
          <w:sz w:val="28"/>
        </w:rPr>
        <w:t>Limit sodium</w:t>
      </w:r>
      <w:r>
        <w:rPr>
          <w:spacing w:val="-6"/>
          <w:sz w:val="28"/>
        </w:rPr>
        <w:t xml:space="preserve"> </w:t>
      </w:r>
      <w:r>
        <w:rPr>
          <w:sz w:val="28"/>
        </w:rPr>
        <w:t>to no more</w:t>
      </w:r>
      <w:r>
        <w:rPr>
          <w:spacing w:val="-1"/>
          <w:sz w:val="28"/>
        </w:rPr>
        <w:t xml:space="preserve"> </w:t>
      </w:r>
      <w:r>
        <w:rPr>
          <w:sz w:val="28"/>
        </w:rPr>
        <w:t>than 2,300 mg a</w:t>
      </w:r>
      <w:r>
        <w:rPr>
          <w:spacing w:val="-1"/>
          <w:sz w:val="28"/>
        </w:rPr>
        <w:t xml:space="preserve"> </w:t>
      </w:r>
      <w:r>
        <w:rPr>
          <w:sz w:val="28"/>
        </w:rPr>
        <w:t>day</w:t>
      </w:r>
      <w:r>
        <w:rPr>
          <w:spacing w:val="-4"/>
          <w:sz w:val="28"/>
        </w:rPr>
        <w:t xml:space="preserve"> </w:t>
      </w:r>
      <w:r>
        <w:rPr>
          <w:sz w:val="28"/>
        </w:rPr>
        <w:t>(eating only</w:t>
      </w:r>
      <w:r>
        <w:rPr>
          <w:spacing w:val="-5"/>
          <w:sz w:val="28"/>
        </w:rPr>
        <w:t xml:space="preserve"> </w:t>
      </w:r>
      <w:r>
        <w:rPr>
          <w:sz w:val="28"/>
        </w:rPr>
        <w:t>1,500 mg a day is an even more effective goal).</w:t>
      </w:r>
    </w:p>
    <w:p w:rsidR="00002852" w:rsidRDefault="00DD23FB">
      <w:pPr>
        <w:pStyle w:val="BodyText"/>
        <w:spacing w:before="143"/>
        <w:rPr>
          <w:sz w:val="20"/>
        </w:rPr>
      </w:pPr>
      <w:r>
        <w:rPr>
          <w:noProof/>
          <w:sz w:val="20"/>
        </w:rPr>
        <mc:AlternateContent>
          <mc:Choice Requires="wps">
            <w:drawing>
              <wp:anchor distT="0" distB="0" distL="0" distR="0" simplePos="0" relativeHeight="487952896" behindDoc="1" locked="0" layoutInCell="1" allowOverlap="1">
                <wp:simplePos x="0" y="0"/>
                <wp:positionH relativeFrom="page">
                  <wp:posOffset>1125016</wp:posOffset>
                </wp:positionH>
                <wp:positionV relativeFrom="paragraph">
                  <wp:posOffset>252082</wp:posOffset>
                </wp:positionV>
                <wp:extent cx="5523865" cy="6350"/>
                <wp:effectExtent l="0" t="0" r="0" b="0"/>
                <wp:wrapTopAndBottom/>
                <wp:docPr id="968" name="Graphic 9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849024pt;width:434.95pt;height:.47998pt;mso-position-horizontal-relative:page;mso-position-vertical-relative:paragraph;z-index:-15363584;mso-wrap-distance-left:0;mso-wrap-distance-right:0" id="docshape75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8627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69" name="Graphic 9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30208" id="docshape75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70" name="Group 9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71" name="Graphic 97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60" coordorigin="0,0" coordsize="8699,60">
                <v:rect style="position:absolute;left:0;top:0;width:8699;height:60" id="docshape761" filled="true" fillcolor="#612322" stroked="false">
                  <v:fill type="solid"/>
                </v:rect>
              </v:group>
            </w:pict>
          </mc:Fallback>
        </mc:AlternateContent>
      </w:r>
    </w:p>
    <w:p w:rsidR="00002852" w:rsidRDefault="00DD23FB">
      <w:pPr>
        <w:pStyle w:val="ListParagraph"/>
        <w:numPr>
          <w:ilvl w:val="0"/>
          <w:numId w:val="26"/>
        </w:numPr>
        <w:tabs>
          <w:tab w:val="left" w:pos="1659"/>
          <w:tab w:val="left" w:pos="2379"/>
        </w:tabs>
        <w:spacing w:before="262"/>
        <w:ind w:right="1230" w:hanging="360"/>
        <w:jc w:val="both"/>
        <w:rPr>
          <w:sz w:val="28"/>
        </w:rPr>
      </w:pPr>
      <w:r>
        <w:rPr>
          <w:sz w:val="20"/>
        </w:rPr>
        <w:tab/>
      </w:r>
      <w:r>
        <w:rPr>
          <w:sz w:val="28"/>
        </w:rPr>
        <w:t>Reduce saturated fat to no more than 6% of daily</w:t>
      </w:r>
      <w:r>
        <w:rPr>
          <w:spacing w:val="-1"/>
          <w:sz w:val="28"/>
        </w:rPr>
        <w:t xml:space="preserve"> </w:t>
      </w:r>
      <w:r>
        <w:rPr>
          <w:sz w:val="28"/>
        </w:rPr>
        <w:t>calories and total fat to 27% of daily calories. Low-fat dairy products appear to be especially beneficial for lowering systolic blood pressure.</w:t>
      </w:r>
    </w:p>
    <w:p w:rsidR="00002852" w:rsidRDefault="00DD23FB">
      <w:pPr>
        <w:pStyle w:val="ListParagraph"/>
        <w:numPr>
          <w:ilvl w:val="0"/>
          <w:numId w:val="26"/>
        </w:numPr>
        <w:tabs>
          <w:tab w:val="left" w:pos="1659"/>
          <w:tab w:val="left" w:pos="2379"/>
        </w:tabs>
        <w:spacing w:before="181"/>
        <w:ind w:right="1238" w:hanging="360"/>
        <w:jc w:val="both"/>
        <w:rPr>
          <w:sz w:val="28"/>
        </w:rPr>
      </w:pPr>
      <w:r>
        <w:rPr>
          <w:sz w:val="20"/>
        </w:rPr>
        <w:tab/>
      </w:r>
      <w:r>
        <w:rPr>
          <w:sz w:val="28"/>
        </w:rPr>
        <w:t>When choosing fats, select monounsaturated oils, such as olive or canola oil.</w:t>
      </w:r>
    </w:p>
    <w:p w:rsidR="00002852" w:rsidRDefault="00DD23FB">
      <w:pPr>
        <w:pStyle w:val="ListParagraph"/>
        <w:numPr>
          <w:ilvl w:val="0"/>
          <w:numId w:val="26"/>
        </w:numPr>
        <w:tabs>
          <w:tab w:val="left" w:pos="2379"/>
        </w:tabs>
        <w:spacing w:before="180"/>
        <w:ind w:left="2379"/>
        <w:rPr>
          <w:sz w:val="28"/>
        </w:rPr>
      </w:pPr>
      <w:r>
        <w:rPr>
          <w:sz w:val="28"/>
        </w:rPr>
        <w:t>Choose</w:t>
      </w:r>
      <w:r>
        <w:rPr>
          <w:spacing w:val="-6"/>
          <w:sz w:val="28"/>
        </w:rPr>
        <w:t xml:space="preserve"> </w:t>
      </w:r>
      <w:r>
        <w:rPr>
          <w:sz w:val="28"/>
        </w:rPr>
        <w:t>whole</w:t>
      </w:r>
      <w:r>
        <w:rPr>
          <w:spacing w:val="-4"/>
          <w:sz w:val="28"/>
        </w:rPr>
        <w:t xml:space="preserve"> </w:t>
      </w:r>
      <w:r>
        <w:rPr>
          <w:sz w:val="28"/>
        </w:rPr>
        <w:t>grains</w:t>
      </w:r>
      <w:r>
        <w:rPr>
          <w:spacing w:val="-7"/>
          <w:sz w:val="28"/>
        </w:rPr>
        <w:t xml:space="preserve"> </w:t>
      </w:r>
      <w:r>
        <w:rPr>
          <w:sz w:val="28"/>
        </w:rPr>
        <w:t>over</w:t>
      </w:r>
      <w:r>
        <w:rPr>
          <w:spacing w:val="-4"/>
          <w:sz w:val="28"/>
        </w:rPr>
        <w:t xml:space="preserve"> </w:t>
      </w:r>
      <w:r>
        <w:rPr>
          <w:sz w:val="28"/>
        </w:rPr>
        <w:t>white</w:t>
      </w:r>
      <w:r>
        <w:rPr>
          <w:spacing w:val="-3"/>
          <w:sz w:val="28"/>
        </w:rPr>
        <w:t xml:space="preserve"> </w:t>
      </w:r>
      <w:r>
        <w:rPr>
          <w:sz w:val="28"/>
        </w:rPr>
        <w:t>flour</w:t>
      </w:r>
      <w:r>
        <w:rPr>
          <w:spacing w:val="-7"/>
          <w:sz w:val="28"/>
        </w:rPr>
        <w:t xml:space="preserve"> </w:t>
      </w:r>
      <w:r>
        <w:rPr>
          <w:sz w:val="28"/>
        </w:rPr>
        <w:t>or</w:t>
      </w:r>
      <w:r>
        <w:rPr>
          <w:spacing w:val="-4"/>
          <w:sz w:val="28"/>
        </w:rPr>
        <w:t xml:space="preserve"> </w:t>
      </w:r>
      <w:r>
        <w:rPr>
          <w:sz w:val="28"/>
        </w:rPr>
        <w:t>pasta</w:t>
      </w:r>
      <w:r>
        <w:rPr>
          <w:spacing w:val="-6"/>
          <w:sz w:val="28"/>
        </w:rPr>
        <w:t xml:space="preserve"> </w:t>
      </w:r>
      <w:r>
        <w:rPr>
          <w:spacing w:val="-2"/>
          <w:sz w:val="28"/>
        </w:rPr>
        <w:t>products.</w:t>
      </w:r>
    </w:p>
    <w:p w:rsidR="00002852" w:rsidRDefault="00DD23FB">
      <w:pPr>
        <w:pStyle w:val="ListParagraph"/>
        <w:numPr>
          <w:ilvl w:val="0"/>
          <w:numId w:val="26"/>
        </w:numPr>
        <w:tabs>
          <w:tab w:val="left" w:pos="1659"/>
          <w:tab w:val="left" w:pos="2379"/>
        </w:tabs>
        <w:spacing w:before="179"/>
        <w:ind w:right="1233" w:hanging="360"/>
        <w:jc w:val="both"/>
        <w:rPr>
          <w:sz w:val="28"/>
        </w:rPr>
      </w:pPr>
      <w:r>
        <w:rPr>
          <w:sz w:val="20"/>
        </w:rPr>
        <w:tab/>
      </w:r>
      <w:r>
        <w:rPr>
          <w:sz w:val="28"/>
        </w:rPr>
        <w:t>Choose fresh fruits and</w:t>
      </w:r>
      <w:r>
        <w:rPr>
          <w:spacing w:val="-1"/>
          <w:sz w:val="28"/>
        </w:rPr>
        <w:t xml:space="preserve"> </w:t>
      </w:r>
      <w:r>
        <w:rPr>
          <w:sz w:val="28"/>
        </w:rPr>
        <w:t>vegetables every</w:t>
      </w:r>
      <w:r>
        <w:rPr>
          <w:spacing w:val="-3"/>
          <w:sz w:val="28"/>
        </w:rPr>
        <w:t xml:space="preserve"> </w:t>
      </w:r>
      <w:r>
        <w:rPr>
          <w:sz w:val="28"/>
        </w:rPr>
        <w:t>day. Many</w:t>
      </w:r>
      <w:r>
        <w:rPr>
          <w:spacing w:val="-3"/>
          <w:sz w:val="28"/>
        </w:rPr>
        <w:t xml:space="preserve"> </w:t>
      </w:r>
      <w:r>
        <w:rPr>
          <w:sz w:val="28"/>
        </w:rPr>
        <w:t>of these foods are rich in potassium, fiber, or both.</w:t>
      </w:r>
    </w:p>
    <w:p w:rsidR="00002852" w:rsidRDefault="00DD23FB">
      <w:pPr>
        <w:pStyle w:val="ListParagraph"/>
        <w:numPr>
          <w:ilvl w:val="0"/>
          <w:numId w:val="26"/>
        </w:numPr>
        <w:tabs>
          <w:tab w:val="left" w:pos="2379"/>
        </w:tabs>
        <w:spacing w:before="180"/>
        <w:ind w:left="2379"/>
        <w:rPr>
          <w:sz w:val="28"/>
        </w:rPr>
      </w:pPr>
      <w:r>
        <w:rPr>
          <w:sz w:val="28"/>
        </w:rPr>
        <w:t>Eat</w:t>
      </w:r>
      <w:r>
        <w:rPr>
          <w:spacing w:val="-5"/>
          <w:sz w:val="28"/>
        </w:rPr>
        <w:t xml:space="preserve"> </w:t>
      </w:r>
      <w:r>
        <w:rPr>
          <w:sz w:val="28"/>
        </w:rPr>
        <w:t>nuts,</w:t>
      </w:r>
      <w:r>
        <w:rPr>
          <w:spacing w:val="-4"/>
          <w:sz w:val="28"/>
        </w:rPr>
        <w:t xml:space="preserve"> </w:t>
      </w:r>
      <w:r>
        <w:rPr>
          <w:sz w:val="28"/>
        </w:rPr>
        <w:t>seeds,</w:t>
      </w:r>
      <w:r>
        <w:rPr>
          <w:spacing w:val="-5"/>
          <w:sz w:val="28"/>
        </w:rPr>
        <w:t xml:space="preserve"> </w:t>
      </w:r>
      <w:r>
        <w:rPr>
          <w:sz w:val="28"/>
        </w:rPr>
        <w:t>or</w:t>
      </w:r>
      <w:r>
        <w:rPr>
          <w:spacing w:val="-6"/>
          <w:sz w:val="28"/>
        </w:rPr>
        <w:t xml:space="preserve"> </w:t>
      </w:r>
      <w:r>
        <w:rPr>
          <w:sz w:val="28"/>
        </w:rPr>
        <w:t>legumes</w:t>
      </w:r>
      <w:r>
        <w:rPr>
          <w:spacing w:val="-3"/>
          <w:sz w:val="28"/>
        </w:rPr>
        <w:t xml:space="preserve"> </w:t>
      </w:r>
      <w:r>
        <w:rPr>
          <w:sz w:val="28"/>
        </w:rPr>
        <w:t>(dried</w:t>
      </w:r>
      <w:r>
        <w:rPr>
          <w:spacing w:val="-2"/>
          <w:sz w:val="28"/>
        </w:rPr>
        <w:t xml:space="preserve"> </w:t>
      </w:r>
      <w:r>
        <w:rPr>
          <w:sz w:val="28"/>
        </w:rPr>
        <w:t>beans</w:t>
      </w:r>
      <w:r>
        <w:rPr>
          <w:spacing w:val="-7"/>
          <w:sz w:val="28"/>
        </w:rPr>
        <w:t xml:space="preserve"> </w:t>
      </w:r>
      <w:r>
        <w:rPr>
          <w:sz w:val="28"/>
        </w:rPr>
        <w:t>or</w:t>
      </w:r>
      <w:r>
        <w:rPr>
          <w:spacing w:val="-6"/>
          <w:sz w:val="28"/>
        </w:rPr>
        <w:t xml:space="preserve"> </w:t>
      </w:r>
      <w:r>
        <w:rPr>
          <w:sz w:val="28"/>
        </w:rPr>
        <w:t>peas)</w:t>
      </w:r>
      <w:r>
        <w:rPr>
          <w:spacing w:val="-3"/>
          <w:sz w:val="28"/>
        </w:rPr>
        <w:t xml:space="preserve"> </w:t>
      </w:r>
      <w:r>
        <w:rPr>
          <w:spacing w:val="-2"/>
          <w:sz w:val="28"/>
        </w:rPr>
        <w:t>daily.</w:t>
      </w:r>
    </w:p>
    <w:p w:rsidR="00002852" w:rsidRDefault="00DD23FB">
      <w:pPr>
        <w:pStyle w:val="ListParagraph"/>
        <w:numPr>
          <w:ilvl w:val="0"/>
          <w:numId w:val="26"/>
        </w:numPr>
        <w:tabs>
          <w:tab w:val="left" w:pos="1659"/>
          <w:tab w:val="left" w:pos="2379"/>
        </w:tabs>
        <w:spacing w:before="180"/>
        <w:ind w:right="1230" w:hanging="360"/>
        <w:jc w:val="both"/>
        <w:rPr>
          <w:sz w:val="28"/>
        </w:rPr>
      </w:pPr>
      <w:r>
        <w:rPr>
          <w:sz w:val="20"/>
        </w:rPr>
        <w:tab/>
      </w:r>
      <w:r>
        <w:rPr>
          <w:sz w:val="28"/>
        </w:rPr>
        <w:t>Choose modest amounts of protein (no more than 18% of total daily calories).</w:t>
      </w:r>
      <w:r>
        <w:rPr>
          <w:spacing w:val="-3"/>
          <w:sz w:val="28"/>
        </w:rPr>
        <w:t xml:space="preserve"> </w:t>
      </w:r>
      <w:r>
        <w:rPr>
          <w:sz w:val="28"/>
        </w:rPr>
        <w:t>Fish,</w:t>
      </w:r>
      <w:r>
        <w:rPr>
          <w:spacing w:val="-3"/>
          <w:sz w:val="28"/>
        </w:rPr>
        <w:t xml:space="preserve"> </w:t>
      </w:r>
      <w:r>
        <w:rPr>
          <w:sz w:val="28"/>
        </w:rPr>
        <w:t>skinless</w:t>
      </w:r>
      <w:r>
        <w:rPr>
          <w:spacing w:val="-1"/>
          <w:sz w:val="28"/>
        </w:rPr>
        <w:t xml:space="preserve"> </w:t>
      </w:r>
      <w:r>
        <w:rPr>
          <w:sz w:val="28"/>
        </w:rPr>
        <w:t>poultry,</w:t>
      </w:r>
      <w:r>
        <w:rPr>
          <w:spacing w:val="-3"/>
          <w:sz w:val="28"/>
        </w:rPr>
        <w:t xml:space="preserve"> </w:t>
      </w:r>
      <w:r>
        <w:rPr>
          <w:sz w:val="28"/>
        </w:rPr>
        <w:t>and</w:t>
      </w:r>
      <w:r>
        <w:rPr>
          <w:spacing w:val="-1"/>
          <w:sz w:val="28"/>
        </w:rPr>
        <w:t xml:space="preserve"> </w:t>
      </w:r>
      <w:r>
        <w:rPr>
          <w:sz w:val="28"/>
        </w:rPr>
        <w:t>soy</w:t>
      </w:r>
      <w:r>
        <w:rPr>
          <w:spacing w:val="-6"/>
          <w:sz w:val="28"/>
        </w:rPr>
        <w:t xml:space="preserve"> </w:t>
      </w:r>
      <w:r>
        <w:rPr>
          <w:sz w:val="28"/>
        </w:rPr>
        <w:t>products</w:t>
      </w:r>
      <w:r>
        <w:rPr>
          <w:spacing w:val="-1"/>
          <w:sz w:val="28"/>
        </w:rPr>
        <w:t xml:space="preserve"> </w:t>
      </w:r>
      <w:r>
        <w:rPr>
          <w:sz w:val="28"/>
        </w:rPr>
        <w:t>are</w:t>
      </w:r>
      <w:r>
        <w:rPr>
          <w:spacing w:val="-6"/>
          <w:sz w:val="28"/>
        </w:rPr>
        <w:t xml:space="preserve"> </w:t>
      </w:r>
      <w:r>
        <w:rPr>
          <w:sz w:val="28"/>
        </w:rPr>
        <w:t>the</w:t>
      </w:r>
      <w:r>
        <w:rPr>
          <w:spacing w:val="-5"/>
          <w:sz w:val="28"/>
        </w:rPr>
        <w:t xml:space="preserve"> </w:t>
      </w:r>
      <w:r>
        <w:rPr>
          <w:sz w:val="28"/>
        </w:rPr>
        <w:t>best</w:t>
      </w:r>
      <w:r>
        <w:rPr>
          <w:spacing w:val="-1"/>
          <w:sz w:val="28"/>
        </w:rPr>
        <w:t xml:space="preserve"> </w:t>
      </w:r>
      <w:r>
        <w:rPr>
          <w:sz w:val="28"/>
        </w:rPr>
        <w:t>healthy</w:t>
      </w:r>
      <w:r>
        <w:rPr>
          <w:spacing w:val="-6"/>
          <w:sz w:val="28"/>
        </w:rPr>
        <w:t xml:space="preserve"> </w:t>
      </w:r>
      <w:r>
        <w:rPr>
          <w:sz w:val="28"/>
        </w:rPr>
        <w:t xml:space="preserve">protein </w:t>
      </w:r>
      <w:r>
        <w:rPr>
          <w:spacing w:val="-2"/>
          <w:sz w:val="28"/>
        </w:rPr>
        <w:t>sources.</w:t>
      </w:r>
    </w:p>
    <w:p w:rsidR="00002852" w:rsidRDefault="00DD23FB">
      <w:pPr>
        <w:pStyle w:val="BodyText"/>
        <w:spacing w:before="181"/>
        <w:ind w:left="1659" w:right="1242"/>
        <w:jc w:val="both"/>
      </w:pPr>
      <w:r>
        <w:t>Other daily nutrient goals in the DASH diet include limiting carbohydrates</w:t>
      </w:r>
      <w:r>
        <w:rPr>
          <w:spacing w:val="40"/>
        </w:rPr>
        <w:t xml:space="preserve"> </w:t>
      </w:r>
      <w:r>
        <w:t>to</w:t>
      </w:r>
      <w:r>
        <w:rPr>
          <w:spacing w:val="-1"/>
        </w:rPr>
        <w:t xml:space="preserve"> </w:t>
      </w:r>
      <w:r>
        <w:t>55%</w:t>
      </w:r>
      <w:r>
        <w:rPr>
          <w:spacing w:val="-2"/>
        </w:rPr>
        <w:t xml:space="preserve"> </w:t>
      </w:r>
      <w:r>
        <w:t>of</w:t>
      </w:r>
      <w:r>
        <w:rPr>
          <w:spacing w:val="-1"/>
        </w:rPr>
        <w:t xml:space="preserve"> </w:t>
      </w:r>
      <w:r>
        <w:t>daily</w:t>
      </w:r>
      <w:r>
        <w:rPr>
          <w:spacing w:val="-5"/>
        </w:rPr>
        <w:t xml:space="preserve"> </w:t>
      </w:r>
      <w:r>
        <w:t>calories and dietary</w:t>
      </w:r>
      <w:r>
        <w:rPr>
          <w:spacing w:val="-4"/>
        </w:rPr>
        <w:t xml:space="preserve"> </w:t>
      </w:r>
      <w:r>
        <w:t>cholesterol to 150 mg.</w:t>
      </w:r>
      <w:r>
        <w:rPr>
          <w:spacing w:val="-1"/>
        </w:rPr>
        <w:t xml:space="preserve"> </w:t>
      </w:r>
      <w:r>
        <w:t>Try</w:t>
      </w:r>
      <w:r>
        <w:rPr>
          <w:spacing w:val="-5"/>
        </w:rPr>
        <w:t xml:space="preserve"> </w:t>
      </w:r>
      <w:r>
        <w:t>to get at</w:t>
      </w:r>
      <w:r>
        <w:rPr>
          <w:spacing w:val="-1"/>
        </w:rPr>
        <w:t xml:space="preserve"> </w:t>
      </w:r>
      <w:r>
        <w:t>least 30 grams (g) of daily fiber.</w:t>
      </w:r>
    </w:p>
    <w:p w:rsidR="00002852" w:rsidRDefault="00DD23FB">
      <w:pPr>
        <w:pStyle w:val="BodyText"/>
        <w:spacing w:before="299"/>
        <w:ind w:left="1659" w:right="1228"/>
        <w:jc w:val="both"/>
      </w:pPr>
      <w:r>
        <w:t>Check with your provider before you increase the</w:t>
      </w:r>
      <w:r>
        <w:rPr>
          <w:spacing w:val="-2"/>
        </w:rPr>
        <w:t xml:space="preserve"> </w:t>
      </w:r>
      <w:hyperlink r:id="rId295">
        <w:r>
          <w:t>potassium in your diet</w:t>
        </w:r>
      </w:hyperlink>
      <w:r>
        <w:rPr>
          <w:spacing w:val="-1"/>
        </w:rPr>
        <w:t xml:space="preserve"> </w:t>
      </w:r>
      <w:r>
        <w:t>or use salt substitutes (which often contain potassium). People who have</w:t>
      </w:r>
      <w:r>
        <w:rPr>
          <w:spacing w:val="40"/>
        </w:rPr>
        <w:t xml:space="preserve"> </w:t>
      </w:r>
      <w:r>
        <w:t>kidney problems or who take certain medicines must be careful about how much potassium they consume.</w:t>
      </w:r>
    </w:p>
    <w:p w:rsidR="00002852" w:rsidRDefault="00DD23FB">
      <w:pPr>
        <w:pStyle w:val="BodyText"/>
        <w:spacing w:before="301"/>
        <w:ind w:left="1659"/>
        <w:jc w:val="both"/>
      </w:pPr>
      <w:r>
        <w:t>HEART</w:t>
      </w:r>
      <w:r>
        <w:rPr>
          <w:spacing w:val="-7"/>
        </w:rPr>
        <w:t xml:space="preserve"> </w:t>
      </w:r>
      <w:r>
        <w:t>HEALTHY</w:t>
      </w:r>
      <w:r>
        <w:rPr>
          <w:spacing w:val="-6"/>
        </w:rPr>
        <w:t xml:space="preserve"> </w:t>
      </w:r>
      <w:r>
        <w:rPr>
          <w:spacing w:val="-4"/>
        </w:rPr>
        <w:t>DIET</w:t>
      </w:r>
    </w:p>
    <w:p w:rsidR="00002852" w:rsidRDefault="00DD23FB">
      <w:pPr>
        <w:pStyle w:val="BodyText"/>
        <w:spacing w:before="300"/>
        <w:ind w:left="1659" w:right="1239"/>
        <w:jc w:val="both"/>
      </w:pPr>
      <w:r>
        <w:t>Eat foods that are naturally low in fat. These include whole grains, fruits,</w:t>
      </w:r>
      <w:r>
        <w:rPr>
          <w:spacing w:val="40"/>
        </w:rPr>
        <w:t xml:space="preserve"> </w:t>
      </w:r>
      <w:r>
        <w:t>and vegetables.</w:t>
      </w:r>
    </w:p>
    <w:p w:rsidR="00002852" w:rsidRDefault="00DD23FB">
      <w:pPr>
        <w:pStyle w:val="ListParagraph"/>
        <w:numPr>
          <w:ilvl w:val="0"/>
          <w:numId w:val="26"/>
        </w:numPr>
        <w:tabs>
          <w:tab w:val="left" w:pos="2379"/>
        </w:tabs>
        <w:spacing w:before="300"/>
        <w:ind w:left="2379"/>
        <w:rPr>
          <w:sz w:val="28"/>
        </w:rPr>
      </w:pPr>
      <w:r>
        <w:rPr>
          <w:sz w:val="28"/>
        </w:rPr>
        <w:t>Look</w:t>
      </w:r>
      <w:r>
        <w:rPr>
          <w:spacing w:val="-3"/>
          <w:sz w:val="28"/>
        </w:rPr>
        <w:t xml:space="preserve"> </w:t>
      </w:r>
      <w:r>
        <w:rPr>
          <w:sz w:val="28"/>
        </w:rPr>
        <w:t>at</w:t>
      </w:r>
      <w:r>
        <w:rPr>
          <w:spacing w:val="-2"/>
          <w:sz w:val="28"/>
        </w:rPr>
        <w:t xml:space="preserve"> </w:t>
      </w:r>
      <w:hyperlink r:id="rId296">
        <w:r>
          <w:rPr>
            <w:sz w:val="28"/>
          </w:rPr>
          <w:t>food</w:t>
        </w:r>
        <w:r>
          <w:rPr>
            <w:spacing w:val="-6"/>
            <w:sz w:val="28"/>
          </w:rPr>
          <w:t xml:space="preserve"> </w:t>
        </w:r>
        <w:r>
          <w:rPr>
            <w:sz w:val="28"/>
          </w:rPr>
          <w:t>labels</w:t>
        </w:r>
      </w:hyperlink>
      <w:r>
        <w:rPr>
          <w:sz w:val="28"/>
        </w:rPr>
        <w:t>.</w:t>
      </w:r>
      <w:r>
        <w:rPr>
          <w:spacing w:val="-6"/>
          <w:sz w:val="28"/>
        </w:rPr>
        <w:t xml:space="preserve"> </w:t>
      </w:r>
      <w:r>
        <w:rPr>
          <w:sz w:val="28"/>
        </w:rPr>
        <w:t>Pay</w:t>
      </w:r>
      <w:r>
        <w:rPr>
          <w:spacing w:val="-7"/>
          <w:sz w:val="28"/>
        </w:rPr>
        <w:t xml:space="preserve"> </w:t>
      </w:r>
      <w:r>
        <w:rPr>
          <w:sz w:val="28"/>
        </w:rPr>
        <w:t>special</w:t>
      </w:r>
      <w:r>
        <w:rPr>
          <w:spacing w:val="-2"/>
          <w:sz w:val="28"/>
        </w:rPr>
        <w:t xml:space="preserve"> </w:t>
      </w:r>
      <w:r>
        <w:rPr>
          <w:sz w:val="28"/>
        </w:rPr>
        <w:t>attention</w:t>
      </w:r>
      <w:r>
        <w:rPr>
          <w:spacing w:val="-6"/>
          <w:sz w:val="28"/>
        </w:rPr>
        <w:t xml:space="preserve"> </w:t>
      </w:r>
      <w:r>
        <w:rPr>
          <w:sz w:val="28"/>
        </w:rPr>
        <w:t>to</w:t>
      </w:r>
      <w:r>
        <w:rPr>
          <w:spacing w:val="-6"/>
          <w:sz w:val="28"/>
        </w:rPr>
        <w:t xml:space="preserve"> </w:t>
      </w:r>
      <w:r>
        <w:rPr>
          <w:sz w:val="28"/>
        </w:rPr>
        <w:t>the</w:t>
      </w:r>
      <w:r>
        <w:rPr>
          <w:spacing w:val="-3"/>
          <w:sz w:val="28"/>
        </w:rPr>
        <w:t xml:space="preserve"> </w:t>
      </w:r>
      <w:r>
        <w:rPr>
          <w:sz w:val="28"/>
        </w:rPr>
        <w:t>level</w:t>
      </w:r>
      <w:r>
        <w:rPr>
          <w:spacing w:val="-2"/>
          <w:sz w:val="28"/>
        </w:rPr>
        <w:t xml:space="preserve"> </w:t>
      </w:r>
      <w:r>
        <w:rPr>
          <w:sz w:val="28"/>
        </w:rPr>
        <w:t>of saturated</w:t>
      </w:r>
      <w:r>
        <w:rPr>
          <w:spacing w:val="-2"/>
          <w:sz w:val="28"/>
        </w:rPr>
        <w:t xml:space="preserve"> </w:t>
      </w:r>
      <w:r>
        <w:rPr>
          <w:spacing w:val="-4"/>
          <w:sz w:val="28"/>
        </w:rPr>
        <w:t>fat.</w:t>
      </w:r>
    </w:p>
    <w:p w:rsidR="00002852" w:rsidRDefault="00DD23FB">
      <w:pPr>
        <w:pStyle w:val="ListParagraph"/>
        <w:numPr>
          <w:ilvl w:val="0"/>
          <w:numId w:val="26"/>
        </w:numPr>
        <w:tabs>
          <w:tab w:val="left" w:pos="1659"/>
          <w:tab w:val="left" w:pos="2379"/>
        </w:tabs>
        <w:spacing w:before="182"/>
        <w:ind w:right="1231" w:hanging="360"/>
        <w:jc w:val="both"/>
        <w:rPr>
          <w:sz w:val="28"/>
        </w:rPr>
      </w:pPr>
      <w:r>
        <w:rPr>
          <w:sz w:val="20"/>
        </w:rPr>
        <w:tab/>
      </w:r>
      <w:r>
        <w:rPr>
          <w:sz w:val="28"/>
        </w:rPr>
        <w:t xml:space="preserve">Avoid or limit foods that are high in </w:t>
      </w:r>
      <w:hyperlink r:id="rId297">
        <w:r>
          <w:rPr>
            <w:sz w:val="28"/>
          </w:rPr>
          <w:t>saturated fat</w:t>
        </w:r>
      </w:hyperlink>
      <w:r>
        <w:rPr>
          <w:sz w:val="28"/>
        </w:rPr>
        <w:t xml:space="preserve"> (more than 20% of the total fat). Eating too much saturated fat is one of the major risk factors for heart disease. Food high in this type of fat include: egg yolks, hard cheeses, whole milk, cream, ice cream, butter, and fatty meats (and large portions of meats).</w:t>
      </w:r>
    </w:p>
    <w:p w:rsidR="00002852" w:rsidRDefault="00DD23FB">
      <w:pPr>
        <w:pStyle w:val="ListParagraph"/>
        <w:numPr>
          <w:ilvl w:val="0"/>
          <w:numId w:val="26"/>
        </w:numPr>
        <w:tabs>
          <w:tab w:val="left" w:pos="1659"/>
          <w:tab w:val="left" w:pos="2379"/>
        </w:tabs>
        <w:spacing w:before="178" w:line="242" w:lineRule="auto"/>
        <w:ind w:right="1240" w:hanging="360"/>
        <w:jc w:val="both"/>
        <w:rPr>
          <w:sz w:val="28"/>
        </w:rPr>
      </w:pPr>
      <w:r>
        <w:rPr>
          <w:sz w:val="20"/>
        </w:rPr>
        <w:tab/>
      </w:r>
      <w:r>
        <w:rPr>
          <w:sz w:val="28"/>
        </w:rPr>
        <w:t>Choose lean protein foods. These include soy, fish, skinless chicken, very lean meat, and fat-free or 1% fat dairy products.</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123"/>
        <w:rPr>
          <w:sz w:val="20"/>
        </w:rPr>
      </w:pPr>
      <w:r>
        <w:rPr>
          <w:noProof/>
          <w:sz w:val="20"/>
        </w:rPr>
        <mc:AlternateContent>
          <mc:Choice Requires="wps">
            <w:drawing>
              <wp:anchor distT="0" distB="0" distL="0" distR="0" simplePos="0" relativeHeight="487954432" behindDoc="1" locked="0" layoutInCell="1" allowOverlap="1">
                <wp:simplePos x="0" y="0"/>
                <wp:positionH relativeFrom="page">
                  <wp:posOffset>1125016</wp:posOffset>
                </wp:positionH>
                <wp:positionV relativeFrom="paragraph">
                  <wp:posOffset>239382</wp:posOffset>
                </wp:positionV>
                <wp:extent cx="5523865" cy="6350"/>
                <wp:effectExtent l="0" t="0" r="0" b="0"/>
                <wp:wrapTopAndBottom/>
                <wp:docPr id="972" name="Graphic 9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849024pt;width:434.95pt;height:.47998pt;mso-position-horizontal-relative:page;mso-position-vertical-relative:paragraph;z-index:-15362048;mso-wrap-distance-left:0;mso-wrap-distance-right:0" id="docshape76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8780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73" name="Graphic 9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28672" id="docshape76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74" name="Group 9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75" name="Graphic 97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64" coordorigin="0,0" coordsize="8699,60">
                <v:rect style="position:absolute;left:0;top:0;width:8699;height:60" id="docshape765" filled="true" fillcolor="#612322" stroked="false">
                  <v:fill type="solid"/>
                </v:rect>
              </v:group>
            </w:pict>
          </mc:Fallback>
        </mc:AlternateContent>
      </w:r>
    </w:p>
    <w:p w:rsidR="00002852" w:rsidRDefault="00DD23FB">
      <w:pPr>
        <w:pStyle w:val="ListParagraph"/>
        <w:numPr>
          <w:ilvl w:val="0"/>
          <w:numId w:val="26"/>
        </w:numPr>
        <w:tabs>
          <w:tab w:val="left" w:pos="1659"/>
          <w:tab w:val="left" w:pos="2379"/>
        </w:tabs>
        <w:spacing w:before="262"/>
        <w:ind w:right="1238" w:hanging="360"/>
        <w:jc w:val="both"/>
        <w:rPr>
          <w:sz w:val="28"/>
        </w:rPr>
      </w:pPr>
      <w:r>
        <w:rPr>
          <w:sz w:val="20"/>
        </w:rPr>
        <w:tab/>
      </w:r>
      <w:r>
        <w:rPr>
          <w:sz w:val="28"/>
        </w:rPr>
        <w:t xml:space="preserve">Look for the words "hydrogenated" or "partially hydrogenated" on food labels. Do not eat foods with these ingredients. They are very high in saturated fats and </w:t>
      </w:r>
      <w:hyperlink r:id="rId298">
        <w:proofErr w:type="gramStart"/>
        <w:r>
          <w:rPr>
            <w:sz w:val="28"/>
          </w:rPr>
          <w:t>trans</w:t>
        </w:r>
        <w:proofErr w:type="gramEnd"/>
        <w:r>
          <w:rPr>
            <w:sz w:val="28"/>
          </w:rPr>
          <w:t xml:space="preserve"> fats</w:t>
        </w:r>
      </w:hyperlink>
      <w:r>
        <w:rPr>
          <w:sz w:val="28"/>
        </w:rPr>
        <w:t>.</w:t>
      </w:r>
    </w:p>
    <w:p w:rsidR="00002852" w:rsidRDefault="00DD23FB">
      <w:pPr>
        <w:pStyle w:val="ListParagraph"/>
        <w:numPr>
          <w:ilvl w:val="0"/>
          <w:numId w:val="26"/>
        </w:numPr>
        <w:tabs>
          <w:tab w:val="left" w:pos="2379"/>
        </w:tabs>
        <w:spacing w:before="181"/>
        <w:ind w:left="2379"/>
        <w:rPr>
          <w:sz w:val="28"/>
        </w:rPr>
      </w:pPr>
      <w:r>
        <w:rPr>
          <w:sz w:val="28"/>
        </w:rPr>
        <w:t>Limit</w:t>
      </w:r>
      <w:r>
        <w:rPr>
          <w:spacing w:val="-6"/>
          <w:sz w:val="28"/>
        </w:rPr>
        <w:t xml:space="preserve"> </w:t>
      </w:r>
      <w:r>
        <w:rPr>
          <w:sz w:val="28"/>
        </w:rPr>
        <w:t>how</w:t>
      </w:r>
      <w:r>
        <w:rPr>
          <w:spacing w:val="-5"/>
          <w:sz w:val="28"/>
        </w:rPr>
        <w:t xml:space="preserve"> </w:t>
      </w:r>
      <w:r>
        <w:rPr>
          <w:sz w:val="28"/>
        </w:rPr>
        <w:t>much</w:t>
      </w:r>
      <w:r>
        <w:rPr>
          <w:spacing w:val="-3"/>
          <w:sz w:val="28"/>
        </w:rPr>
        <w:t xml:space="preserve"> </w:t>
      </w:r>
      <w:r>
        <w:rPr>
          <w:sz w:val="28"/>
        </w:rPr>
        <w:t>fried</w:t>
      </w:r>
      <w:r>
        <w:rPr>
          <w:spacing w:val="-3"/>
          <w:sz w:val="28"/>
        </w:rPr>
        <w:t xml:space="preserve"> </w:t>
      </w:r>
      <w:r>
        <w:rPr>
          <w:sz w:val="28"/>
        </w:rPr>
        <w:t>and</w:t>
      </w:r>
      <w:r>
        <w:rPr>
          <w:spacing w:val="-7"/>
          <w:sz w:val="28"/>
        </w:rPr>
        <w:t xml:space="preserve"> </w:t>
      </w:r>
      <w:r>
        <w:rPr>
          <w:sz w:val="28"/>
        </w:rPr>
        <w:t>processed</w:t>
      </w:r>
      <w:r>
        <w:rPr>
          <w:spacing w:val="-3"/>
          <w:sz w:val="28"/>
        </w:rPr>
        <w:t xml:space="preserve"> </w:t>
      </w:r>
      <w:r>
        <w:rPr>
          <w:sz w:val="28"/>
        </w:rPr>
        <w:t>foods</w:t>
      </w:r>
      <w:r>
        <w:rPr>
          <w:spacing w:val="-3"/>
          <w:sz w:val="28"/>
        </w:rPr>
        <w:t xml:space="preserve"> </w:t>
      </w:r>
      <w:r>
        <w:rPr>
          <w:sz w:val="28"/>
        </w:rPr>
        <w:t>you</w:t>
      </w:r>
      <w:r>
        <w:rPr>
          <w:spacing w:val="-3"/>
          <w:sz w:val="28"/>
        </w:rPr>
        <w:t xml:space="preserve"> </w:t>
      </w:r>
      <w:r>
        <w:rPr>
          <w:spacing w:val="-4"/>
          <w:sz w:val="28"/>
        </w:rPr>
        <w:t>eat.</w:t>
      </w:r>
    </w:p>
    <w:p w:rsidR="00002852" w:rsidRDefault="00DD23FB">
      <w:pPr>
        <w:pStyle w:val="ListParagraph"/>
        <w:numPr>
          <w:ilvl w:val="0"/>
          <w:numId w:val="26"/>
        </w:numPr>
        <w:tabs>
          <w:tab w:val="left" w:pos="1659"/>
          <w:tab w:val="left" w:pos="2379"/>
        </w:tabs>
        <w:spacing w:before="180"/>
        <w:ind w:right="1238" w:hanging="360"/>
        <w:jc w:val="both"/>
        <w:rPr>
          <w:sz w:val="28"/>
        </w:rPr>
      </w:pPr>
      <w:r>
        <w:rPr>
          <w:sz w:val="20"/>
        </w:rPr>
        <w:tab/>
      </w:r>
      <w:r>
        <w:rPr>
          <w:sz w:val="28"/>
        </w:rPr>
        <w:t>Limit how many commercially</w:t>
      </w:r>
      <w:r>
        <w:rPr>
          <w:spacing w:val="-3"/>
          <w:sz w:val="28"/>
        </w:rPr>
        <w:t xml:space="preserve"> </w:t>
      </w:r>
      <w:r>
        <w:rPr>
          <w:sz w:val="28"/>
        </w:rPr>
        <w:t xml:space="preserve">prepared baked goods (such as donuts, cookies, and crackers) you eat. They may contain a lot of saturated fats or </w:t>
      </w:r>
      <w:proofErr w:type="gramStart"/>
      <w:r>
        <w:rPr>
          <w:sz w:val="28"/>
        </w:rPr>
        <w:t>trans</w:t>
      </w:r>
      <w:proofErr w:type="gramEnd"/>
      <w:r>
        <w:rPr>
          <w:sz w:val="28"/>
        </w:rPr>
        <w:t xml:space="preserve"> fats.</w:t>
      </w:r>
    </w:p>
    <w:p w:rsidR="00002852" w:rsidRDefault="00DD23FB">
      <w:pPr>
        <w:pStyle w:val="ListParagraph"/>
        <w:numPr>
          <w:ilvl w:val="0"/>
          <w:numId w:val="26"/>
        </w:numPr>
        <w:tabs>
          <w:tab w:val="left" w:pos="1659"/>
          <w:tab w:val="left" w:pos="2379"/>
        </w:tabs>
        <w:spacing w:before="179"/>
        <w:ind w:right="1233" w:hanging="360"/>
        <w:jc w:val="both"/>
        <w:rPr>
          <w:sz w:val="28"/>
        </w:rPr>
      </w:pPr>
      <w:r>
        <w:rPr>
          <w:sz w:val="20"/>
        </w:rPr>
        <w:tab/>
      </w:r>
      <w:r>
        <w:rPr>
          <w:sz w:val="28"/>
        </w:rPr>
        <w:t>Pay attention to how foods are prepared. Healthy ways to cook fish, chicken, and lean meats are broiling, grilling, poaching, and baking. Avoid adding high-fat dressings or sauces.</w:t>
      </w:r>
    </w:p>
    <w:p w:rsidR="00002852" w:rsidRDefault="00DD23FB">
      <w:pPr>
        <w:pStyle w:val="BodyText"/>
        <w:spacing w:before="182"/>
        <w:ind w:left="1659"/>
      </w:pPr>
      <w:r>
        <w:t>Other</w:t>
      </w:r>
      <w:r>
        <w:rPr>
          <w:spacing w:val="-6"/>
        </w:rPr>
        <w:t xml:space="preserve"> </w:t>
      </w:r>
      <w:r>
        <w:t>tips</w:t>
      </w:r>
      <w:r>
        <w:rPr>
          <w:spacing w:val="-2"/>
        </w:rPr>
        <w:t xml:space="preserve"> include:</w:t>
      </w:r>
    </w:p>
    <w:p w:rsidR="00002852" w:rsidRDefault="00DD23FB">
      <w:pPr>
        <w:pStyle w:val="ListParagraph"/>
        <w:numPr>
          <w:ilvl w:val="0"/>
          <w:numId w:val="26"/>
        </w:numPr>
        <w:tabs>
          <w:tab w:val="left" w:pos="1659"/>
          <w:tab w:val="left" w:pos="2379"/>
        </w:tabs>
        <w:spacing w:before="299"/>
        <w:ind w:right="1238" w:hanging="360"/>
        <w:jc w:val="both"/>
        <w:rPr>
          <w:sz w:val="28"/>
        </w:rPr>
      </w:pPr>
      <w:r>
        <w:rPr>
          <w:sz w:val="20"/>
        </w:rPr>
        <w:tab/>
      </w:r>
      <w:r>
        <w:rPr>
          <w:sz w:val="28"/>
        </w:rPr>
        <w:t>Eat foods that are high in soluble fiber. These include oats, bran, split peas and lentils, beans (such as kidney, black, and navy beans), some</w:t>
      </w:r>
      <w:r>
        <w:rPr>
          <w:spacing w:val="40"/>
          <w:sz w:val="28"/>
        </w:rPr>
        <w:t xml:space="preserve"> </w:t>
      </w:r>
      <w:r>
        <w:rPr>
          <w:sz w:val="28"/>
        </w:rPr>
        <w:t>cereals, and brown rice.</w:t>
      </w:r>
    </w:p>
    <w:p w:rsidR="00002852" w:rsidRDefault="00DD23FB">
      <w:pPr>
        <w:pStyle w:val="ListParagraph"/>
        <w:numPr>
          <w:ilvl w:val="0"/>
          <w:numId w:val="26"/>
        </w:numPr>
        <w:tabs>
          <w:tab w:val="left" w:pos="1659"/>
          <w:tab w:val="left" w:pos="2379"/>
        </w:tabs>
        <w:spacing w:before="179"/>
        <w:ind w:right="1238" w:hanging="360"/>
        <w:jc w:val="both"/>
        <w:rPr>
          <w:sz w:val="28"/>
        </w:rPr>
      </w:pPr>
      <w:r>
        <w:rPr>
          <w:sz w:val="20"/>
        </w:rPr>
        <w:tab/>
      </w:r>
      <w:r>
        <w:rPr>
          <w:sz w:val="28"/>
        </w:rPr>
        <w:t>Learn how to shop for and cook foods that are healthy for your heart. Learn how to read food labels to choose healthy foods. Stay away from fast food restaurants, where healthy choices can be hard to find.</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7"/>
        <w:rPr>
          <w:sz w:val="20"/>
        </w:rPr>
      </w:pPr>
      <w:r>
        <w:rPr>
          <w:noProof/>
          <w:sz w:val="20"/>
        </w:rPr>
        <mc:AlternateContent>
          <mc:Choice Requires="wps">
            <w:drawing>
              <wp:anchor distT="0" distB="0" distL="0" distR="0" simplePos="0" relativeHeight="487955968" behindDoc="1" locked="0" layoutInCell="1" allowOverlap="1">
                <wp:simplePos x="0" y="0"/>
                <wp:positionH relativeFrom="page">
                  <wp:posOffset>1125016</wp:posOffset>
                </wp:positionH>
                <wp:positionV relativeFrom="paragraph">
                  <wp:posOffset>165722</wp:posOffset>
                </wp:positionV>
                <wp:extent cx="5523865" cy="6350"/>
                <wp:effectExtent l="0" t="0" r="0" b="0"/>
                <wp:wrapTopAndBottom/>
                <wp:docPr id="976" name="Graphic 9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049024pt;width:434.95pt;height:.47998pt;mso-position-horizontal-relative:page;mso-position-vertical-relative:paragraph;z-index:-15360512;mso-wrap-distance-left:0;mso-wrap-distance-right:0" id="docshape76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002852">
      <w:pPr>
        <w:pStyle w:val="BodyText"/>
        <w:spacing w:before="3"/>
        <w:rPr>
          <w:sz w:val="4"/>
        </w:rPr>
      </w:pP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77" name="Group 9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78" name="Graphic 97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67" coordorigin="0,0" coordsize="8699,60">
                <v:rect style="position:absolute;left:0;top:0;width:8699;height:60" id="docshape768" filled="true" fillcolor="#612322" stroked="false">
                  <v:fill type="solid"/>
                </v:rect>
              </v:group>
            </w:pict>
          </mc:Fallback>
        </mc:AlternateContent>
      </w:r>
    </w:p>
    <w:p w:rsidR="00002852" w:rsidRDefault="00DD23FB">
      <w:pPr>
        <w:pStyle w:val="Heading2"/>
        <w:spacing w:before="267"/>
        <w:ind w:left="4643"/>
      </w:pPr>
      <w:r>
        <w:t>Healthy</w:t>
      </w:r>
      <w:r>
        <w:rPr>
          <w:spacing w:val="-10"/>
        </w:rPr>
        <w:t xml:space="preserve"> </w:t>
      </w:r>
      <w:r>
        <w:t>Eating</w:t>
      </w:r>
      <w:r>
        <w:rPr>
          <w:spacing w:val="-5"/>
        </w:rPr>
        <w:t xml:space="preserve"> </w:t>
      </w:r>
      <w:r>
        <w:t>for</w:t>
      </w:r>
      <w:r>
        <w:rPr>
          <w:spacing w:val="-8"/>
        </w:rPr>
        <w:t xml:space="preserve"> </w:t>
      </w:r>
      <w:r>
        <w:rPr>
          <w:spacing w:val="-2"/>
        </w:rPr>
        <w:t>Diabetes</w:t>
      </w:r>
    </w:p>
    <w:p w:rsidR="00002852" w:rsidRDefault="00DD23FB">
      <w:pPr>
        <w:spacing w:before="83"/>
        <w:ind w:left="2432"/>
        <w:rPr>
          <w:b/>
          <w:sz w:val="28"/>
        </w:rPr>
      </w:pPr>
      <w:r>
        <w:rPr>
          <w:b/>
          <w:sz w:val="28"/>
        </w:rPr>
        <w:t>What</w:t>
      </w:r>
      <w:r>
        <w:rPr>
          <w:b/>
          <w:spacing w:val="-4"/>
          <w:sz w:val="28"/>
        </w:rPr>
        <w:t xml:space="preserve"> </w:t>
      </w:r>
      <w:r>
        <w:rPr>
          <w:b/>
          <w:sz w:val="28"/>
        </w:rPr>
        <w:t xml:space="preserve">is </w:t>
      </w:r>
      <w:r>
        <w:rPr>
          <w:b/>
          <w:spacing w:val="-2"/>
          <w:sz w:val="28"/>
        </w:rPr>
        <w:t>diabetes?</w:t>
      </w:r>
    </w:p>
    <w:p w:rsidR="00002852" w:rsidRDefault="00DD23FB">
      <w:pPr>
        <w:pStyle w:val="BodyText"/>
        <w:spacing w:before="175"/>
        <w:ind w:left="2432" w:right="1365" w:firstLine="273"/>
        <w:jc w:val="both"/>
      </w:pPr>
      <w:r>
        <w:t>Diabetes</w:t>
      </w:r>
      <w:r>
        <w:rPr>
          <w:spacing w:val="-4"/>
        </w:rPr>
        <w:t xml:space="preserve"> </w:t>
      </w:r>
      <w:r>
        <w:t>is</w:t>
      </w:r>
      <w:r>
        <w:rPr>
          <w:spacing w:val="-5"/>
        </w:rPr>
        <w:t xml:space="preserve"> </w:t>
      </w:r>
      <w:r>
        <w:t>when</w:t>
      </w:r>
      <w:r>
        <w:rPr>
          <w:spacing w:val="-5"/>
        </w:rPr>
        <w:t xml:space="preserve"> </w:t>
      </w:r>
      <w:r>
        <w:t>your</w:t>
      </w:r>
      <w:r>
        <w:rPr>
          <w:spacing w:val="-5"/>
        </w:rPr>
        <w:t xml:space="preserve"> </w:t>
      </w:r>
      <w:r>
        <w:t>blood</w:t>
      </w:r>
      <w:r>
        <w:rPr>
          <w:spacing w:val="-4"/>
        </w:rPr>
        <w:t xml:space="preserve"> </w:t>
      </w:r>
      <w:r>
        <w:t>sugar</w:t>
      </w:r>
      <w:r>
        <w:rPr>
          <w:spacing w:val="-6"/>
        </w:rPr>
        <w:t xml:space="preserve"> </w:t>
      </w:r>
      <w:r>
        <w:t>(glucose)</w:t>
      </w:r>
      <w:r>
        <w:rPr>
          <w:spacing w:val="-6"/>
        </w:rPr>
        <w:t xml:space="preserve"> </w:t>
      </w:r>
      <w:r>
        <w:t>levels</w:t>
      </w:r>
      <w:r>
        <w:rPr>
          <w:spacing w:val="-2"/>
        </w:rPr>
        <w:t xml:space="preserve"> </w:t>
      </w:r>
      <w:r>
        <w:t>are</w:t>
      </w:r>
      <w:r>
        <w:rPr>
          <w:spacing w:val="-4"/>
        </w:rPr>
        <w:t xml:space="preserve"> </w:t>
      </w:r>
      <w:r>
        <w:t>higher</w:t>
      </w:r>
      <w:r>
        <w:rPr>
          <w:spacing w:val="-3"/>
        </w:rPr>
        <w:t xml:space="preserve"> </w:t>
      </w:r>
      <w:r>
        <w:t>than normal. This is because your body isn‘t making enough insulin, or any insulin at all.</w:t>
      </w:r>
    </w:p>
    <w:p w:rsidR="00002852" w:rsidRDefault="00DD23FB">
      <w:pPr>
        <w:pStyle w:val="BodyText"/>
        <w:spacing w:before="251" w:line="242" w:lineRule="auto"/>
        <w:ind w:left="2432" w:right="1364" w:firstLine="273"/>
        <w:jc w:val="both"/>
      </w:pPr>
      <w:r>
        <w:t>After</w:t>
      </w:r>
      <w:r>
        <w:rPr>
          <w:spacing w:val="-6"/>
        </w:rPr>
        <w:t xml:space="preserve"> </w:t>
      </w:r>
      <w:r>
        <w:t>you</w:t>
      </w:r>
      <w:r>
        <w:rPr>
          <w:spacing w:val="-6"/>
        </w:rPr>
        <w:t xml:space="preserve"> </w:t>
      </w:r>
      <w:r>
        <w:t>eat,</w:t>
      </w:r>
      <w:r>
        <w:rPr>
          <w:spacing w:val="-6"/>
        </w:rPr>
        <w:t xml:space="preserve"> </w:t>
      </w:r>
      <w:r>
        <w:t>insulin</w:t>
      </w:r>
      <w:r>
        <w:rPr>
          <w:spacing w:val="-7"/>
        </w:rPr>
        <w:t xml:space="preserve"> </w:t>
      </w:r>
      <w:r>
        <w:t>helps</w:t>
      </w:r>
      <w:r>
        <w:rPr>
          <w:spacing w:val="-7"/>
        </w:rPr>
        <w:t xml:space="preserve"> </w:t>
      </w:r>
      <w:r>
        <w:t>the</w:t>
      </w:r>
      <w:r>
        <w:rPr>
          <w:spacing w:val="-8"/>
        </w:rPr>
        <w:t xml:space="preserve"> </w:t>
      </w:r>
      <w:r>
        <w:t>sugar</w:t>
      </w:r>
      <w:r>
        <w:rPr>
          <w:spacing w:val="-8"/>
        </w:rPr>
        <w:t xml:space="preserve"> </w:t>
      </w:r>
      <w:r>
        <w:t>in</w:t>
      </w:r>
      <w:r>
        <w:rPr>
          <w:spacing w:val="-7"/>
        </w:rPr>
        <w:t xml:space="preserve"> </w:t>
      </w:r>
      <w:r>
        <w:t>your</w:t>
      </w:r>
      <w:r>
        <w:rPr>
          <w:spacing w:val="-5"/>
        </w:rPr>
        <w:t xml:space="preserve"> </w:t>
      </w:r>
      <w:r>
        <w:t>blood</w:t>
      </w:r>
      <w:r>
        <w:rPr>
          <w:spacing w:val="-2"/>
        </w:rPr>
        <w:t xml:space="preserve"> </w:t>
      </w:r>
      <w:r>
        <w:t>move</w:t>
      </w:r>
      <w:r>
        <w:rPr>
          <w:spacing w:val="-3"/>
        </w:rPr>
        <w:t xml:space="preserve"> </w:t>
      </w:r>
      <w:r>
        <w:t>into</w:t>
      </w:r>
      <w:r>
        <w:rPr>
          <w:spacing w:val="-2"/>
        </w:rPr>
        <w:t xml:space="preserve"> </w:t>
      </w:r>
      <w:r>
        <w:t>your cells. This gives you energy.</w:t>
      </w:r>
    </w:p>
    <w:p w:rsidR="00002852" w:rsidRDefault="00DD23FB">
      <w:pPr>
        <w:pStyle w:val="BodyText"/>
        <w:spacing w:before="320"/>
        <w:ind w:left="1942" w:right="1361"/>
        <w:jc w:val="both"/>
      </w:pPr>
      <w:r>
        <w:t xml:space="preserve">A healthy lifestyle, including healthy eating can reduce your risk of developing other health conditions such as eye, heart, and kidney </w:t>
      </w:r>
      <w:r>
        <w:rPr>
          <w:spacing w:val="-2"/>
        </w:rPr>
        <w:t>diseases.</w:t>
      </w:r>
    </w:p>
    <w:p w:rsidR="00002852" w:rsidRDefault="00DD23FB">
      <w:pPr>
        <w:pStyle w:val="Heading2"/>
        <w:spacing w:before="4"/>
        <w:ind w:left="1942"/>
        <w:jc w:val="both"/>
      </w:pPr>
      <w:r>
        <w:t>Healthy</w:t>
      </w:r>
      <w:r>
        <w:rPr>
          <w:spacing w:val="-15"/>
        </w:rPr>
        <w:t xml:space="preserve"> </w:t>
      </w:r>
      <w:r>
        <w:t>eating</w:t>
      </w:r>
      <w:r>
        <w:rPr>
          <w:spacing w:val="-14"/>
        </w:rPr>
        <w:t xml:space="preserve"> </w:t>
      </w:r>
      <w:r>
        <w:t>to</w:t>
      </w:r>
      <w:r>
        <w:rPr>
          <w:spacing w:val="-16"/>
        </w:rPr>
        <w:t xml:space="preserve"> </w:t>
      </w:r>
      <w:r>
        <w:t>manage</w:t>
      </w:r>
      <w:r>
        <w:rPr>
          <w:spacing w:val="-3"/>
        </w:rPr>
        <w:t xml:space="preserve"> </w:t>
      </w:r>
      <w:r>
        <w:rPr>
          <w:spacing w:val="-2"/>
        </w:rPr>
        <w:t>diabetes</w:t>
      </w:r>
    </w:p>
    <w:p w:rsidR="00002852" w:rsidRDefault="00DD23FB">
      <w:pPr>
        <w:pStyle w:val="BodyText"/>
        <w:spacing w:before="177"/>
        <w:ind w:left="1942" w:right="1363"/>
        <w:jc w:val="both"/>
      </w:pPr>
      <w:r>
        <w:t>The ideas below can help you to manage your diabetes. If you‘re ready</w:t>
      </w:r>
      <w:r>
        <w:rPr>
          <w:spacing w:val="40"/>
        </w:rPr>
        <w:t xml:space="preserve"> </w:t>
      </w:r>
      <w:r>
        <w:t>to make a change, you can choose what works best for you.</w:t>
      </w:r>
    </w:p>
    <w:p w:rsidR="00002852" w:rsidRDefault="00DD23FB">
      <w:pPr>
        <w:spacing w:before="277" w:line="242" w:lineRule="auto"/>
        <w:ind w:left="1942" w:right="1364"/>
        <w:jc w:val="both"/>
        <w:rPr>
          <w:sz w:val="28"/>
        </w:rPr>
      </w:pPr>
      <w:r>
        <w:rPr>
          <w:b/>
          <w:sz w:val="28"/>
        </w:rPr>
        <w:t xml:space="preserve">Eat 3 meals a day. </w:t>
      </w:r>
      <w:proofErr w:type="gramStart"/>
      <w:r>
        <w:rPr>
          <w:b/>
          <w:sz w:val="28"/>
        </w:rPr>
        <w:t>Space meals 4 to 6 hours apart.</w:t>
      </w:r>
      <w:proofErr w:type="gramEnd"/>
      <w:r>
        <w:rPr>
          <w:b/>
          <w:sz w:val="28"/>
        </w:rPr>
        <w:t xml:space="preserve"> </w:t>
      </w:r>
      <w:r>
        <w:rPr>
          <w:sz w:val="28"/>
        </w:rPr>
        <w:t>Spreading your food over the day helps manage blood sugar.</w:t>
      </w:r>
    </w:p>
    <w:p w:rsidR="00002852" w:rsidRDefault="00DD23FB">
      <w:pPr>
        <w:pStyle w:val="BodyText"/>
        <w:spacing w:before="195" w:line="242" w:lineRule="auto"/>
        <w:ind w:left="1942" w:right="1367"/>
        <w:jc w:val="both"/>
      </w:pPr>
      <w:r>
        <w:t>Snacks may reduce hunger between meals. Include snacks if they help you eat smaller portions at your next meal.</w:t>
      </w:r>
    </w:p>
    <w:p w:rsidR="00002852" w:rsidRDefault="00DD23FB">
      <w:pPr>
        <w:pStyle w:val="BodyText"/>
        <w:spacing w:before="116"/>
        <w:ind w:left="1942" w:right="1363"/>
        <w:jc w:val="both"/>
      </w:pPr>
      <w:r>
        <w:rPr>
          <w:b/>
        </w:rPr>
        <w:t xml:space="preserve">Spread carbohydrates over the day. </w:t>
      </w:r>
      <w:r>
        <w:t>Your body uses carbohydrate foods for energy. Carbohydrate foods raise your blood sugar. Spreading them over the day helps manage blood sugar.</w:t>
      </w:r>
    </w:p>
    <w:p w:rsidR="00002852" w:rsidRDefault="00DD23FB">
      <w:pPr>
        <w:pStyle w:val="BodyText"/>
        <w:spacing w:line="321" w:lineRule="exact"/>
        <w:ind w:left="1942"/>
        <w:jc w:val="both"/>
      </w:pPr>
      <w:r>
        <w:rPr>
          <w:spacing w:val="-2"/>
        </w:rPr>
        <w:t>Carbohydrate</w:t>
      </w:r>
      <w:r>
        <w:rPr>
          <w:spacing w:val="4"/>
        </w:rPr>
        <w:t xml:space="preserve"> </w:t>
      </w:r>
      <w:r>
        <w:rPr>
          <w:spacing w:val="-2"/>
        </w:rPr>
        <w:t>foods:</w:t>
      </w:r>
    </w:p>
    <w:p w:rsidR="00002852" w:rsidRDefault="00002852">
      <w:pPr>
        <w:pStyle w:val="BodyText"/>
        <w:spacing w:line="321" w:lineRule="exact"/>
        <w:jc w:val="both"/>
        <w:sectPr w:rsidR="00002852">
          <w:pgSz w:w="12240" w:h="15840"/>
          <w:pgMar w:top="1080" w:right="566" w:bottom="1140" w:left="141" w:header="721" w:footer="957" w:gutter="0"/>
          <w:cols w:space="720"/>
        </w:sectPr>
      </w:pPr>
    </w:p>
    <w:p w:rsidR="00002852" w:rsidRDefault="00DD23FB">
      <w:pPr>
        <w:pStyle w:val="ListParagraph"/>
        <w:numPr>
          <w:ilvl w:val="1"/>
          <w:numId w:val="26"/>
        </w:numPr>
        <w:tabs>
          <w:tab w:val="left" w:pos="2180"/>
          <w:tab w:val="left" w:pos="2182"/>
          <w:tab w:val="left" w:pos="3546"/>
        </w:tabs>
        <w:jc w:val="both"/>
        <w:rPr>
          <w:sz w:val="28"/>
        </w:rPr>
      </w:pPr>
      <w:r>
        <w:rPr>
          <w:sz w:val="28"/>
        </w:rPr>
        <w:lastRenderedPageBreak/>
        <w:t xml:space="preserve">grains (wheat, </w:t>
      </w:r>
      <w:r>
        <w:rPr>
          <w:spacing w:val="-2"/>
          <w:sz w:val="28"/>
        </w:rPr>
        <w:t>oats,</w:t>
      </w:r>
      <w:r>
        <w:rPr>
          <w:sz w:val="28"/>
        </w:rPr>
        <w:tab/>
      </w:r>
      <w:r>
        <w:rPr>
          <w:spacing w:val="-2"/>
          <w:sz w:val="28"/>
        </w:rPr>
        <w:t xml:space="preserve">rice, </w:t>
      </w:r>
      <w:r>
        <w:rPr>
          <w:sz w:val="28"/>
        </w:rPr>
        <w:t>barley, rye)</w:t>
      </w:r>
    </w:p>
    <w:p w:rsidR="00002852" w:rsidRDefault="00DD23FB">
      <w:pPr>
        <w:pStyle w:val="ListParagraph"/>
        <w:numPr>
          <w:ilvl w:val="1"/>
          <w:numId w:val="26"/>
        </w:numPr>
        <w:tabs>
          <w:tab w:val="left" w:pos="2181"/>
        </w:tabs>
        <w:spacing w:before="54" w:line="322" w:lineRule="exact"/>
        <w:ind w:left="2181" w:hanging="270"/>
        <w:jc w:val="both"/>
        <w:rPr>
          <w:sz w:val="28"/>
        </w:rPr>
      </w:pPr>
      <w:r>
        <w:rPr>
          <w:sz w:val="28"/>
        </w:rPr>
        <w:t>foods</w:t>
      </w:r>
      <w:r>
        <w:rPr>
          <w:spacing w:val="50"/>
          <w:w w:val="150"/>
          <w:sz w:val="28"/>
        </w:rPr>
        <w:t xml:space="preserve">    </w:t>
      </w:r>
      <w:r>
        <w:rPr>
          <w:spacing w:val="-4"/>
          <w:sz w:val="28"/>
        </w:rPr>
        <w:t>made</w:t>
      </w:r>
    </w:p>
    <w:p w:rsidR="00002852" w:rsidRDefault="00DD23FB">
      <w:pPr>
        <w:pStyle w:val="BodyText"/>
        <w:tabs>
          <w:tab w:val="left" w:pos="3389"/>
        </w:tabs>
        <w:ind w:left="2182" w:right="1"/>
        <w:jc w:val="both"/>
      </w:pPr>
      <w:proofErr w:type="gramStart"/>
      <w:r>
        <w:t>from</w:t>
      </w:r>
      <w:proofErr w:type="gramEnd"/>
      <w:r>
        <w:t xml:space="preserve"> grains (bread, tortillas, bannock, </w:t>
      </w:r>
      <w:proofErr w:type="spellStart"/>
      <w:r>
        <w:t>naan</w:t>
      </w:r>
      <w:proofErr w:type="spellEnd"/>
      <w:r>
        <w:t xml:space="preserve">, </w:t>
      </w:r>
      <w:r>
        <w:rPr>
          <w:spacing w:val="-2"/>
        </w:rPr>
        <w:t>roti,</w:t>
      </w:r>
      <w:r>
        <w:tab/>
      </w:r>
      <w:r>
        <w:rPr>
          <w:spacing w:val="-2"/>
        </w:rPr>
        <w:t>pasta, cereal)</w:t>
      </w:r>
    </w:p>
    <w:p w:rsidR="00002852" w:rsidRDefault="00DD23FB">
      <w:pPr>
        <w:pStyle w:val="ListParagraph"/>
        <w:numPr>
          <w:ilvl w:val="1"/>
          <w:numId w:val="26"/>
        </w:numPr>
        <w:tabs>
          <w:tab w:val="left" w:pos="2182"/>
        </w:tabs>
        <w:spacing w:before="60"/>
        <w:ind w:hanging="257"/>
        <w:jc w:val="both"/>
        <w:rPr>
          <w:sz w:val="28"/>
        </w:rPr>
      </w:pPr>
      <w:r>
        <w:rPr>
          <w:sz w:val="28"/>
        </w:rPr>
        <w:t>beans, lentils, split peas</w:t>
      </w:r>
    </w:p>
    <w:p w:rsidR="00002852" w:rsidRDefault="00DD23FB">
      <w:pPr>
        <w:pStyle w:val="ListParagraph"/>
        <w:numPr>
          <w:ilvl w:val="1"/>
          <w:numId w:val="26"/>
        </w:numPr>
        <w:tabs>
          <w:tab w:val="left" w:pos="2181"/>
        </w:tabs>
        <w:spacing w:before="59"/>
        <w:ind w:left="2181" w:hanging="268"/>
        <w:jc w:val="both"/>
        <w:rPr>
          <w:sz w:val="28"/>
        </w:rPr>
      </w:pPr>
      <w:r>
        <w:rPr>
          <w:spacing w:val="-2"/>
          <w:sz w:val="28"/>
        </w:rPr>
        <w:t>fruits</w:t>
      </w:r>
    </w:p>
    <w:p w:rsidR="00002852" w:rsidRDefault="00DD23FB">
      <w:pPr>
        <w:pStyle w:val="ListParagraph"/>
        <w:numPr>
          <w:ilvl w:val="1"/>
          <w:numId w:val="26"/>
        </w:numPr>
        <w:tabs>
          <w:tab w:val="left" w:pos="370"/>
          <w:tab w:val="left" w:pos="372"/>
        </w:tabs>
        <w:ind w:left="372" w:right="4847"/>
        <w:jc w:val="both"/>
        <w:rPr>
          <w:sz w:val="28"/>
        </w:rPr>
      </w:pPr>
      <w:r>
        <w:br w:type="column"/>
      </w:r>
      <w:r>
        <w:rPr>
          <w:sz w:val="28"/>
        </w:rPr>
        <w:lastRenderedPageBreak/>
        <w:t>starchy vegetables (potatoes, yams, corn, green peas, squash, parsnips)</w:t>
      </w:r>
    </w:p>
    <w:p w:rsidR="00002852" w:rsidRDefault="00DD23FB">
      <w:pPr>
        <w:pStyle w:val="ListParagraph"/>
        <w:numPr>
          <w:ilvl w:val="1"/>
          <w:numId w:val="26"/>
        </w:numPr>
        <w:tabs>
          <w:tab w:val="left" w:pos="371"/>
        </w:tabs>
        <w:spacing w:before="53"/>
        <w:ind w:left="371" w:hanging="270"/>
        <w:jc w:val="both"/>
        <w:rPr>
          <w:sz w:val="28"/>
        </w:rPr>
      </w:pPr>
      <w:r>
        <w:rPr>
          <w:spacing w:val="-4"/>
          <w:sz w:val="28"/>
        </w:rPr>
        <w:t>milk</w:t>
      </w:r>
    </w:p>
    <w:p w:rsidR="00002852" w:rsidRDefault="00DD23FB">
      <w:pPr>
        <w:pStyle w:val="ListParagraph"/>
        <w:numPr>
          <w:ilvl w:val="1"/>
          <w:numId w:val="26"/>
        </w:numPr>
        <w:tabs>
          <w:tab w:val="left" w:pos="371"/>
        </w:tabs>
        <w:spacing w:before="62"/>
        <w:ind w:left="371" w:hanging="270"/>
        <w:jc w:val="both"/>
        <w:rPr>
          <w:sz w:val="28"/>
        </w:rPr>
      </w:pPr>
      <w:r>
        <w:rPr>
          <w:spacing w:val="-2"/>
          <w:sz w:val="28"/>
        </w:rPr>
        <w:t>yogurt</w:t>
      </w:r>
    </w:p>
    <w:p w:rsidR="00002852" w:rsidRDefault="00DD23FB">
      <w:pPr>
        <w:pStyle w:val="ListParagraph"/>
        <w:numPr>
          <w:ilvl w:val="1"/>
          <w:numId w:val="26"/>
        </w:numPr>
        <w:tabs>
          <w:tab w:val="left" w:pos="370"/>
          <w:tab w:val="left" w:pos="372"/>
          <w:tab w:val="left" w:pos="1914"/>
        </w:tabs>
        <w:spacing w:before="60"/>
        <w:ind w:left="372" w:right="4844"/>
        <w:jc w:val="both"/>
        <w:rPr>
          <w:sz w:val="28"/>
        </w:rPr>
      </w:pPr>
      <w:r>
        <w:rPr>
          <w:spacing w:val="-2"/>
          <w:sz w:val="28"/>
        </w:rPr>
        <w:t>sweet</w:t>
      </w:r>
      <w:r>
        <w:rPr>
          <w:sz w:val="28"/>
        </w:rPr>
        <w:tab/>
      </w:r>
      <w:r>
        <w:rPr>
          <w:spacing w:val="-2"/>
          <w:sz w:val="28"/>
        </w:rPr>
        <w:t>foods, desserts</w:t>
      </w:r>
    </w:p>
    <w:p w:rsidR="00002852" w:rsidRDefault="00DD23FB">
      <w:pPr>
        <w:pStyle w:val="ListParagraph"/>
        <w:numPr>
          <w:ilvl w:val="1"/>
          <w:numId w:val="26"/>
        </w:numPr>
        <w:tabs>
          <w:tab w:val="left" w:pos="370"/>
          <w:tab w:val="left" w:pos="372"/>
          <w:tab w:val="left" w:pos="2199"/>
        </w:tabs>
        <w:spacing w:before="57"/>
        <w:ind w:left="372" w:right="4846"/>
        <w:jc w:val="both"/>
        <w:rPr>
          <w:sz w:val="28"/>
        </w:rPr>
      </w:pPr>
      <w:r>
        <w:rPr>
          <w:sz w:val="28"/>
        </w:rPr>
        <w:t xml:space="preserve">sugar (table sugar, </w:t>
      </w:r>
      <w:r>
        <w:rPr>
          <w:spacing w:val="-2"/>
          <w:sz w:val="28"/>
        </w:rPr>
        <w:t>honey,</w:t>
      </w:r>
      <w:r>
        <w:rPr>
          <w:sz w:val="28"/>
        </w:rPr>
        <w:tab/>
      </w:r>
      <w:r>
        <w:rPr>
          <w:spacing w:val="-4"/>
          <w:sz w:val="28"/>
        </w:rPr>
        <w:t xml:space="preserve">and </w:t>
      </w:r>
      <w:r>
        <w:rPr>
          <w:spacing w:val="-2"/>
          <w:sz w:val="28"/>
        </w:rPr>
        <w:t>molasses)</w:t>
      </w:r>
    </w:p>
    <w:p w:rsidR="00002852" w:rsidRDefault="00002852">
      <w:pPr>
        <w:pStyle w:val="ListParagraph"/>
        <w:jc w:val="both"/>
        <w:rPr>
          <w:sz w:val="28"/>
        </w:rPr>
        <w:sectPr w:rsidR="00002852">
          <w:type w:val="continuous"/>
          <w:pgSz w:w="12240" w:h="15840"/>
          <w:pgMar w:top="1080" w:right="566" w:bottom="1420" w:left="141" w:header="721" w:footer="957" w:gutter="0"/>
          <w:cols w:num="2" w:space="720" w:equalWidth="0">
            <w:col w:w="4039" w:space="40"/>
            <w:col w:w="7454"/>
          </w:cols>
        </w:sectPr>
      </w:pPr>
    </w:p>
    <w:p w:rsidR="00002852" w:rsidRDefault="00DD23FB">
      <w:pPr>
        <w:pStyle w:val="BodyText"/>
        <w:spacing w:before="2"/>
        <w:ind w:left="1177" w:right="604"/>
        <w:jc w:val="center"/>
      </w:pPr>
      <w:r>
        <w:rPr>
          <w:noProof/>
        </w:rPr>
        <w:lastRenderedPageBreak/>
        <mc:AlternateContent>
          <mc:Choice Requires="wps">
            <w:drawing>
              <wp:anchor distT="0" distB="0" distL="0" distR="0" simplePos="0" relativeHeight="4840893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79" name="Graphic 9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27136" id="docshape76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r>
        <w:t>Eating</w:t>
      </w:r>
      <w:r>
        <w:rPr>
          <w:spacing w:val="11"/>
        </w:rPr>
        <w:t xml:space="preserve"> </w:t>
      </w:r>
      <w:r>
        <w:t>a</w:t>
      </w:r>
      <w:r>
        <w:rPr>
          <w:spacing w:val="10"/>
        </w:rPr>
        <w:t xml:space="preserve"> </w:t>
      </w:r>
      <w:r>
        <w:t>variety</w:t>
      </w:r>
      <w:r>
        <w:rPr>
          <w:spacing w:val="9"/>
        </w:rPr>
        <w:t xml:space="preserve"> </w:t>
      </w:r>
      <w:r>
        <w:t>of</w:t>
      </w:r>
      <w:r>
        <w:rPr>
          <w:spacing w:val="11"/>
        </w:rPr>
        <w:t xml:space="preserve"> </w:t>
      </w:r>
      <w:r>
        <w:t>carbohydrate</w:t>
      </w:r>
      <w:r>
        <w:rPr>
          <w:spacing w:val="11"/>
        </w:rPr>
        <w:t xml:space="preserve"> </w:t>
      </w:r>
      <w:r>
        <w:t>foods</w:t>
      </w:r>
      <w:r>
        <w:rPr>
          <w:spacing w:val="12"/>
        </w:rPr>
        <w:t xml:space="preserve"> </w:t>
      </w:r>
      <w:r>
        <w:t>can</w:t>
      </w:r>
      <w:r>
        <w:rPr>
          <w:spacing w:val="11"/>
        </w:rPr>
        <w:t xml:space="preserve"> </w:t>
      </w:r>
      <w:r>
        <w:t>help</w:t>
      </w:r>
      <w:r>
        <w:rPr>
          <w:spacing w:val="13"/>
        </w:rPr>
        <w:t xml:space="preserve"> </w:t>
      </w:r>
      <w:r>
        <w:t>you</w:t>
      </w:r>
      <w:r>
        <w:rPr>
          <w:spacing w:val="14"/>
        </w:rPr>
        <w:t xml:space="preserve"> </w:t>
      </w:r>
      <w:r>
        <w:t>get</w:t>
      </w:r>
      <w:r>
        <w:rPr>
          <w:spacing w:val="13"/>
        </w:rPr>
        <w:t xml:space="preserve"> </w:t>
      </w:r>
      <w:r>
        <w:t>enough</w:t>
      </w:r>
      <w:r>
        <w:rPr>
          <w:spacing w:val="14"/>
        </w:rPr>
        <w:t xml:space="preserve"> </w:t>
      </w:r>
      <w:r>
        <w:rPr>
          <w:spacing w:val="-2"/>
        </w:rPr>
        <w:t>calories</w:t>
      </w:r>
    </w:p>
    <w:p w:rsidR="00002852" w:rsidRDefault="00DD23FB">
      <w:pPr>
        <w:pStyle w:val="BodyText"/>
        <w:spacing w:before="147"/>
        <w:rPr>
          <w:sz w:val="20"/>
        </w:rPr>
      </w:pPr>
      <w:r>
        <w:rPr>
          <w:noProof/>
          <w:sz w:val="20"/>
        </w:rPr>
        <mc:AlternateContent>
          <mc:Choice Requires="wps">
            <w:drawing>
              <wp:anchor distT="0" distB="0" distL="0" distR="0" simplePos="0" relativeHeight="487957504" behindDoc="1" locked="0" layoutInCell="1" allowOverlap="1">
                <wp:simplePos x="0" y="0"/>
                <wp:positionH relativeFrom="page">
                  <wp:posOffset>1125016</wp:posOffset>
                </wp:positionH>
                <wp:positionV relativeFrom="paragraph">
                  <wp:posOffset>254622</wp:posOffset>
                </wp:positionV>
                <wp:extent cx="5523865" cy="6350"/>
                <wp:effectExtent l="0" t="0" r="0" b="0"/>
                <wp:wrapTopAndBottom/>
                <wp:docPr id="980" name="Graphic 9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0.049023pt;width:434.95pt;height:.47998pt;mso-position-horizontal-relative:page;mso-position-vertical-relative:paragraph;z-index:-15358976;mso-wrap-distance-left:0;mso-wrap-distance-right:0" id="docshape770" filled="true" fillcolor="#d9d9d9" stroked="false">
                <v:fill type="solid"/>
                <w10:wrap type="topAndBottom"/>
              </v:rect>
            </w:pict>
          </mc:Fallback>
        </mc:AlternateContent>
      </w:r>
    </w:p>
    <w:p w:rsidR="00002852" w:rsidRDefault="00002852">
      <w:pPr>
        <w:pStyle w:val="BodyText"/>
        <w:rPr>
          <w:sz w:val="20"/>
        </w:rPr>
        <w:sectPr w:rsidR="00002852">
          <w:type w:val="continuous"/>
          <w:pgSz w:w="12240" w:h="15840"/>
          <w:pgMar w:top="1080" w:right="566" w:bottom="142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908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81" name="Graphic 9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25600" id="docshape77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82" name="Group 9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83" name="Graphic 98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72" coordorigin="0,0" coordsize="8699,60">
                <v:rect style="position:absolute;left:0;top:0;width:8699;height:60" id="docshape773" filled="true" fillcolor="#612322" stroked="false">
                  <v:fill type="solid"/>
                </v:rect>
              </v:group>
            </w:pict>
          </mc:Fallback>
        </mc:AlternateContent>
      </w:r>
    </w:p>
    <w:p w:rsidR="00002852" w:rsidRDefault="00DD23FB">
      <w:pPr>
        <w:pStyle w:val="BodyText"/>
        <w:spacing w:before="262"/>
        <w:ind w:left="1942"/>
        <w:jc w:val="both"/>
      </w:pPr>
      <w:r>
        <w:t>(</w:t>
      </w:r>
      <w:proofErr w:type="gramStart"/>
      <w:r>
        <w:t>energy</w:t>
      </w:r>
      <w:proofErr w:type="gramEnd"/>
      <w:r>
        <w:t>),</w:t>
      </w:r>
      <w:r>
        <w:rPr>
          <w:spacing w:val="-5"/>
        </w:rPr>
        <w:t xml:space="preserve"> </w:t>
      </w:r>
      <w:proofErr w:type="spellStart"/>
      <w:r>
        <w:t>fibre</w:t>
      </w:r>
      <w:proofErr w:type="spellEnd"/>
      <w:r>
        <w:t>,</w:t>
      </w:r>
      <w:r>
        <w:rPr>
          <w:spacing w:val="-8"/>
        </w:rPr>
        <w:t xml:space="preserve"> </w:t>
      </w:r>
      <w:r>
        <w:t>vitamins,</w:t>
      </w:r>
      <w:r>
        <w:rPr>
          <w:spacing w:val="-4"/>
        </w:rPr>
        <w:t xml:space="preserve"> </w:t>
      </w:r>
      <w:r>
        <w:t xml:space="preserve">and </w:t>
      </w:r>
      <w:r>
        <w:rPr>
          <w:spacing w:val="-2"/>
        </w:rPr>
        <w:t>minerals.</w:t>
      </w:r>
    </w:p>
    <w:p w:rsidR="00002852" w:rsidRDefault="00DD23FB">
      <w:pPr>
        <w:pStyle w:val="Heading2"/>
        <w:spacing w:before="98" w:line="242" w:lineRule="auto"/>
        <w:ind w:left="1942" w:right="1366"/>
        <w:jc w:val="both"/>
      </w:pPr>
      <w:r>
        <w:t xml:space="preserve">Fill your plate like the one below to spread carbohydrates over the </w:t>
      </w:r>
      <w:r>
        <w:rPr>
          <w:spacing w:val="-4"/>
        </w:rPr>
        <w:t>day.</w:t>
      </w:r>
    </w:p>
    <w:p w:rsidR="00002852" w:rsidRDefault="00DD23FB">
      <w:pPr>
        <w:pStyle w:val="ListParagraph"/>
        <w:numPr>
          <w:ilvl w:val="2"/>
          <w:numId w:val="26"/>
        </w:numPr>
        <w:tabs>
          <w:tab w:val="left" w:pos="1940"/>
          <w:tab w:val="left" w:pos="1942"/>
        </w:tabs>
        <w:spacing w:before="50"/>
        <w:ind w:right="1361"/>
        <w:jc w:val="both"/>
        <w:rPr>
          <w:sz w:val="28"/>
        </w:rPr>
      </w:pPr>
      <w:r>
        <w:rPr>
          <w:sz w:val="28"/>
        </w:rPr>
        <w:t>Cover ½ of your plate with non-starchy vegetables. Some non-starchy vegetables are broccoli, bell peppers, carrots, cucumbers, and dark leafy greens. A portion of fruit the size of a tennis ball, or ½ cup (125 mL)</w:t>
      </w:r>
      <w:r>
        <w:rPr>
          <w:spacing w:val="40"/>
          <w:sz w:val="28"/>
        </w:rPr>
        <w:t xml:space="preserve"> </w:t>
      </w:r>
      <w:r>
        <w:rPr>
          <w:sz w:val="28"/>
        </w:rPr>
        <w:t>may also be included in this part of the plate.</w:t>
      </w:r>
    </w:p>
    <w:p w:rsidR="00002852" w:rsidRDefault="00DD23FB">
      <w:pPr>
        <w:pStyle w:val="ListParagraph"/>
        <w:numPr>
          <w:ilvl w:val="2"/>
          <w:numId w:val="26"/>
        </w:numPr>
        <w:tabs>
          <w:tab w:val="left" w:pos="1940"/>
          <w:tab w:val="left" w:pos="1942"/>
        </w:tabs>
        <w:spacing w:before="117" w:line="242" w:lineRule="auto"/>
        <w:ind w:right="1369"/>
        <w:jc w:val="both"/>
        <w:rPr>
          <w:sz w:val="28"/>
        </w:rPr>
      </w:pPr>
      <w:r>
        <w:rPr>
          <w:sz w:val="28"/>
        </w:rPr>
        <w:t>Put whole grains and starchy vegetables on ¼ of your plate. Some starchy vegetables are potatoes, yams, corn, squash, and parsnips.</w:t>
      </w:r>
    </w:p>
    <w:p w:rsidR="00002852" w:rsidRDefault="00DD23FB">
      <w:pPr>
        <w:pStyle w:val="ListParagraph"/>
        <w:numPr>
          <w:ilvl w:val="2"/>
          <w:numId w:val="26"/>
        </w:numPr>
        <w:tabs>
          <w:tab w:val="left" w:pos="1940"/>
          <w:tab w:val="left" w:pos="1942"/>
        </w:tabs>
        <w:spacing w:before="113" w:line="242" w:lineRule="auto"/>
        <w:ind w:right="1361" w:hanging="272"/>
        <w:jc w:val="both"/>
        <w:rPr>
          <w:sz w:val="28"/>
        </w:rPr>
      </w:pPr>
      <w:r>
        <w:rPr>
          <w:sz w:val="28"/>
        </w:rPr>
        <w:t>Put protein foods on ¼ of your plate. Some protein foods are meats, fish, eggs, Greek yogurt and tofu.</w:t>
      </w:r>
    </w:p>
    <w:p w:rsidR="00002852" w:rsidRDefault="00DD23FB">
      <w:pPr>
        <w:pStyle w:val="Heading2"/>
        <w:ind w:left="1942"/>
        <w:jc w:val="both"/>
      </w:pPr>
      <w:r>
        <w:t>Portion</w:t>
      </w:r>
      <w:r>
        <w:rPr>
          <w:spacing w:val="-9"/>
        </w:rPr>
        <w:t xml:space="preserve"> </w:t>
      </w:r>
      <w:r>
        <w:rPr>
          <w:spacing w:val="-2"/>
        </w:rPr>
        <w:t>sizes</w:t>
      </w:r>
    </w:p>
    <w:p w:rsidR="00002852" w:rsidRDefault="00DD23FB">
      <w:pPr>
        <w:pStyle w:val="BodyText"/>
        <w:spacing w:before="115" w:line="242" w:lineRule="auto"/>
        <w:ind w:left="1942" w:right="1363"/>
        <w:jc w:val="both"/>
      </w:pPr>
      <w:r>
        <w:t>Choosing healthy portions of food can help you manage your diabetes. Below is a handy guide to help you choose portion sizes.</w:t>
      </w:r>
    </w:p>
    <w:p w:rsidR="00002852" w:rsidRDefault="00DD23FB">
      <w:pPr>
        <w:pStyle w:val="ListParagraph"/>
        <w:numPr>
          <w:ilvl w:val="2"/>
          <w:numId w:val="26"/>
        </w:numPr>
        <w:tabs>
          <w:tab w:val="left" w:pos="1940"/>
          <w:tab w:val="left" w:pos="1942"/>
        </w:tabs>
        <w:spacing w:before="134"/>
        <w:ind w:right="1371"/>
        <w:jc w:val="both"/>
        <w:rPr>
          <w:sz w:val="28"/>
        </w:rPr>
      </w:pPr>
      <w:r>
        <w:rPr>
          <w:sz w:val="28"/>
        </w:rPr>
        <w:t xml:space="preserve">Use </w:t>
      </w:r>
      <w:r>
        <w:rPr>
          <w:b/>
          <w:sz w:val="28"/>
        </w:rPr>
        <w:t xml:space="preserve">your fist </w:t>
      </w:r>
      <w:r>
        <w:rPr>
          <w:sz w:val="28"/>
        </w:rPr>
        <w:t>to guide your portions of grains, starchy vegetables, and fruit. A portion is often ½ cup (125 mL) to 1 cup (250 mL).</w:t>
      </w:r>
    </w:p>
    <w:p w:rsidR="00002852" w:rsidRDefault="00DD23FB">
      <w:pPr>
        <w:pStyle w:val="ListParagraph"/>
        <w:numPr>
          <w:ilvl w:val="2"/>
          <w:numId w:val="26"/>
        </w:numPr>
        <w:tabs>
          <w:tab w:val="left" w:pos="574"/>
        </w:tabs>
        <w:spacing w:before="179"/>
        <w:ind w:left="574" w:hanging="272"/>
        <w:jc w:val="center"/>
        <w:rPr>
          <w:sz w:val="28"/>
        </w:rPr>
      </w:pPr>
      <w:r>
        <w:rPr>
          <w:sz w:val="28"/>
        </w:rPr>
        <w:t>A</w:t>
      </w:r>
      <w:r>
        <w:rPr>
          <w:spacing w:val="2"/>
          <w:sz w:val="28"/>
        </w:rPr>
        <w:t xml:space="preserve"> </w:t>
      </w:r>
      <w:r>
        <w:rPr>
          <w:sz w:val="28"/>
        </w:rPr>
        <w:t>portion</w:t>
      </w:r>
      <w:r>
        <w:rPr>
          <w:spacing w:val="1"/>
          <w:sz w:val="28"/>
        </w:rPr>
        <w:t xml:space="preserve"> </w:t>
      </w:r>
      <w:r>
        <w:rPr>
          <w:sz w:val="28"/>
        </w:rPr>
        <w:t>of</w:t>
      </w:r>
      <w:r>
        <w:rPr>
          <w:spacing w:val="3"/>
          <w:sz w:val="28"/>
        </w:rPr>
        <w:t xml:space="preserve"> </w:t>
      </w:r>
      <w:r>
        <w:rPr>
          <w:sz w:val="28"/>
        </w:rPr>
        <w:t>non-starchy vegetables</w:t>
      </w:r>
      <w:r>
        <w:rPr>
          <w:spacing w:val="2"/>
          <w:sz w:val="28"/>
        </w:rPr>
        <w:t xml:space="preserve"> </w:t>
      </w:r>
      <w:r>
        <w:rPr>
          <w:sz w:val="28"/>
        </w:rPr>
        <w:t>can</w:t>
      </w:r>
      <w:r>
        <w:rPr>
          <w:spacing w:val="3"/>
          <w:sz w:val="28"/>
        </w:rPr>
        <w:t xml:space="preserve"> </w:t>
      </w:r>
      <w:r>
        <w:rPr>
          <w:sz w:val="28"/>
        </w:rPr>
        <w:t>be</w:t>
      </w:r>
      <w:r>
        <w:rPr>
          <w:spacing w:val="1"/>
          <w:sz w:val="28"/>
        </w:rPr>
        <w:t xml:space="preserve"> </w:t>
      </w:r>
      <w:r>
        <w:rPr>
          <w:sz w:val="28"/>
        </w:rPr>
        <w:t>as much</w:t>
      </w:r>
      <w:r>
        <w:rPr>
          <w:spacing w:val="3"/>
          <w:sz w:val="28"/>
        </w:rPr>
        <w:t xml:space="preserve"> </w:t>
      </w:r>
      <w:r>
        <w:rPr>
          <w:sz w:val="28"/>
        </w:rPr>
        <w:t>as</w:t>
      </w:r>
      <w:r>
        <w:rPr>
          <w:spacing w:val="3"/>
          <w:sz w:val="28"/>
        </w:rPr>
        <w:t xml:space="preserve"> </w:t>
      </w:r>
      <w:r>
        <w:rPr>
          <w:sz w:val="28"/>
        </w:rPr>
        <w:t>you could hold</w:t>
      </w:r>
      <w:r>
        <w:rPr>
          <w:spacing w:val="1"/>
          <w:sz w:val="28"/>
        </w:rPr>
        <w:t xml:space="preserve"> </w:t>
      </w:r>
      <w:r>
        <w:rPr>
          <w:spacing w:val="-5"/>
          <w:sz w:val="28"/>
        </w:rPr>
        <w:t>in</w:t>
      </w:r>
    </w:p>
    <w:p w:rsidR="00002852" w:rsidRDefault="00DD23FB">
      <w:pPr>
        <w:pStyle w:val="Heading2"/>
        <w:spacing w:before="8"/>
        <w:ind w:left="1942"/>
        <w:jc w:val="both"/>
        <w:rPr>
          <w:b w:val="0"/>
        </w:rPr>
      </w:pPr>
      <w:proofErr w:type="gramStart"/>
      <w:r>
        <w:rPr>
          <w:position w:val="1"/>
        </w:rPr>
        <w:t>both</w:t>
      </w:r>
      <w:proofErr w:type="gramEnd"/>
      <w:r>
        <w:rPr>
          <w:position w:val="1"/>
        </w:rPr>
        <w:t xml:space="preserve"> hands</w:t>
      </w:r>
      <w:r>
        <w:rPr>
          <w:b w:val="0"/>
          <w:position w:val="1"/>
        </w:rPr>
        <w:t>.</w:t>
      </w:r>
      <w:r>
        <w:rPr>
          <w:b w:val="0"/>
          <w:spacing w:val="25"/>
          <w:position w:val="1"/>
        </w:rPr>
        <w:t xml:space="preserve"> </w:t>
      </w:r>
      <w:r>
        <w:rPr>
          <w:b w:val="0"/>
          <w:noProof/>
          <w:spacing w:val="25"/>
        </w:rPr>
        <w:drawing>
          <wp:inline distT="0" distB="0" distL="0" distR="0">
            <wp:extent cx="750862" cy="483235"/>
            <wp:effectExtent l="0" t="0" r="0" b="0"/>
            <wp:docPr id="984" name="Image 9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4" name="Image 984"/>
                    <pic:cNvPicPr/>
                  </pic:nvPicPr>
                  <pic:blipFill>
                    <a:blip r:embed="rId299" cstate="print"/>
                    <a:stretch>
                      <a:fillRect/>
                    </a:stretch>
                  </pic:blipFill>
                  <pic:spPr>
                    <a:xfrm>
                      <a:off x="0" y="0"/>
                      <a:ext cx="750862" cy="483235"/>
                    </a:xfrm>
                    <a:prstGeom prst="rect">
                      <a:avLst/>
                    </a:prstGeom>
                  </pic:spPr>
                </pic:pic>
              </a:graphicData>
            </a:graphic>
          </wp:inline>
        </w:drawing>
      </w:r>
    </w:p>
    <w:p w:rsidR="00002852" w:rsidRDefault="00DD23FB">
      <w:pPr>
        <w:pStyle w:val="ListParagraph"/>
        <w:numPr>
          <w:ilvl w:val="2"/>
          <w:numId w:val="26"/>
        </w:numPr>
        <w:tabs>
          <w:tab w:val="left" w:pos="1940"/>
          <w:tab w:val="left" w:pos="1942"/>
        </w:tabs>
        <w:spacing w:before="184" w:line="244" w:lineRule="auto"/>
        <w:ind w:right="1363"/>
        <w:jc w:val="both"/>
        <w:rPr>
          <w:sz w:val="28"/>
        </w:rPr>
      </w:pPr>
      <w:r>
        <w:rPr>
          <w:sz w:val="28"/>
        </w:rPr>
        <w:t xml:space="preserve">Use the </w:t>
      </w:r>
      <w:r>
        <w:rPr>
          <w:b/>
          <w:sz w:val="28"/>
        </w:rPr>
        <w:t xml:space="preserve">palm of your hand </w:t>
      </w:r>
      <w:r>
        <w:rPr>
          <w:sz w:val="28"/>
        </w:rPr>
        <w:t xml:space="preserve">to guide your portions of meat, fish, or </w:t>
      </w:r>
      <w:r>
        <w:rPr>
          <w:position w:val="1"/>
          <w:sz w:val="28"/>
        </w:rPr>
        <w:t xml:space="preserve">poultry. </w:t>
      </w:r>
      <w:r>
        <w:rPr>
          <w:noProof/>
          <w:spacing w:val="29"/>
          <w:sz w:val="28"/>
        </w:rPr>
        <w:drawing>
          <wp:inline distT="0" distB="0" distL="0" distR="0">
            <wp:extent cx="566419" cy="596239"/>
            <wp:effectExtent l="0" t="0" r="0" b="0"/>
            <wp:docPr id="985" name="Image 9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5" name="Image 985"/>
                    <pic:cNvPicPr/>
                  </pic:nvPicPr>
                  <pic:blipFill>
                    <a:blip r:embed="rId300" cstate="print"/>
                    <a:stretch>
                      <a:fillRect/>
                    </a:stretch>
                  </pic:blipFill>
                  <pic:spPr>
                    <a:xfrm>
                      <a:off x="0" y="0"/>
                      <a:ext cx="566419" cy="596239"/>
                    </a:xfrm>
                    <a:prstGeom prst="rect">
                      <a:avLst/>
                    </a:prstGeom>
                  </pic:spPr>
                </pic:pic>
              </a:graphicData>
            </a:graphic>
          </wp:inline>
        </w:drawing>
      </w:r>
    </w:p>
    <w:p w:rsidR="00002852" w:rsidRDefault="00DD23FB">
      <w:pPr>
        <w:pStyle w:val="ListParagraph"/>
        <w:numPr>
          <w:ilvl w:val="2"/>
          <w:numId w:val="26"/>
        </w:numPr>
        <w:tabs>
          <w:tab w:val="left" w:pos="1940"/>
          <w:tab w:val="left" w:pos="1942"/>
        </w:tabs>
        <w:spacing w:before="106" w:line="244" w:lineRule="auto"/>
        <w:ind w:right="1362"/>
        <w:jc w:val="both"/>
        <w:rPr>
          <w:sz w:val="28"/>
        </w:rPr>
      </w:pPr>
      <w:r>
        <w:rPr>
          <w:sz w:val="28"/>
        </w:rPr>
        <w:t xml:space="preserve">A portion of milk is 1 cup (250 mL). A portion of plain or no sugar- </w:t>
      </w:r>
      <w:r>
        <w:rPr>
          <w:position w:val="1"/>
          <w:sz w:val="28"/>
        </w:rPr>
        <w:t>added yogurt is ¾ cup (175 mL).</w:t>
      </w:r>
      <w:r>
        <w:rPr>
          <w:spacing w:val="32"/>
          <w:position w:val="1"/>
          <w:sz w:val="28"/>
        </w:rPr>
        <w:t xml:space="preserve"> </w:t>
      </w:r>
      <w:r>
        <w:rPr>
          <w:noProof/>
          <w:spacing w:val="32"/>
          <w:sz w:val="28"/>
        </w:rPr>
        <w:drawing>
          <wp:inline distT="0" distB="0" distL="0" distR="0">
            <wp:extent cx="689432" cy="537844"/>
            <wp:effectExtent l="0" t="0" r="0" b="0"/>
            <wp:docPr id="986" name="Image 9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6" name="Image 986"/>
                    <pic:cNvPicPr/>
                  </pic:nvPicPr>
                  <pic:blipFill>
                    <a:blip r:embed="rId301" cstate="print"/>
                    <a:stretch>
                      <a:fillRect/>
                    </a:stretch>
                  </pic:blipFill>
                  <pic:spPr>
                    <a:xfrm>
                      <a:off x="0" y="0"/>
                      <a:ext cx="689432" cy="537844"/>
                    </a:xfrm>
                    <a:prstGeom prst="rect">
                      <a:avLst/>
                    </a:prstGeom>
                  </pic:spPr>
                </pic:pic>
              </a:graphicData>
            </a:graphic>
          </wp:inline>
        </w:drawing>
      </w:r>
    </w:p>
    <w:p w:rsidR="00002852" w:rsidRDefault="00DD23FB">
      <w:pPr>
        <w:pStyle w:val="Heading2"/>
        <w:spacing w:before="111"/>
        <w:ind w:left="1942"/>
        <w:jc w:val="both"/>
      </w:pPr>
      <w:r>
        <w:t>Eat</w:t>
      </w:r>
      <w:r>
        <w:rPr>
          <w:spacing w:val="-2"/>
        </w:rPr>
        <w:t xml:space="preserve"> </w:t>
      </w:r>
      <w:r>
        <w:t>more</w:t>
      </w:r>
      <w:r>
        <w:rPr>
          <w:spacing w:val="-2"/>
        </w:rPr>
        <w:t xml:space="preserve"> fiber</w:t>
      </w:r>
    </w:p>
    <w:p w:rsidR="00002852" w:rsidRDefault="00DD23FB">
      <w:pPr>
        <w:pStyle w:val="BodyText"/>
        <w:spacing w:before="117"/>
        <w:ind w:left="1942" w:right="1365"/>
        <w:jc w:val="both"/>
      </w:pPr>
      <w:r>
        <w:t xml:space="preserve">Eating </w:t>
      </w:r>
      <w:proofErr w:type="spellStart"/>
      <w:r>
        <w:t>fibre</w:t>
      </w:r>
      <w:proofErr w:type="spellEnd"/>
      <w:r>
        <w:t xml:space="preserve"> helps you manage your blood sugar levels. </w:t>
      </w:r>
      <w:proofErr w:type="spellStart"/>
      <w:r>
        <w:t>Fibre</w:t>
      </w:r>
      <w:proofErr w:type="spellEnd"/>
      <w:r>
        <w:t xml:space="preserve"> at each meal slows the movement of sugar into your blood. This helps to keep blood sugar from rising too high after eating.</w:t>
      </w:r>
    </w:p>
    <w:p w:rsidR="00002852" w:rsidRDefault="00DD23FB">
      <w:pPr>
        <w:pStyle w:val="BodyText"/>
        <w:spacing w:line="242" w:lineRule="auto"/>
        <w:ind w:left="1942" w:right="1366"/>
        <w:jc w:val="both"/>
      </w:pPr>
      <w:r>
        <w:t xml:space="preserve">Eating more </w:t>
      </w:r>
      <w:proofErr w:type="spellStart"/>
      <w:r>
        <w:t>fibre</w:t>
      </w:r>
      <w:proofErr w:type="spellEnd"/>
      <w:r>
        <w:t xml:space="preserve"> may also help lower your risk of heart disease. Aim to eat 30 grams (g) of </w:t>
      </w:r>
      <w:proofErr w:type="spellStart"/>
      <w:r>
        <w:t>fibre</w:t>
      </w:r>
      <w:proofErr w:type="spellEnd"/>
      <w:r>
        <w:t xml:space="preserve"> or more each day.</w:t>
      </w:r>
    </w:p>
    <w:p w:rsidR="00002852" w:rsidRDefault="00DD23FB">
      <w:pPr>
        <w:pStyle w:val="BodyText"/>
        <w:ind w:left="1942" w:right="1366"/>
        <w:jc w:val="both"/>
      </w:pPr>
      <w:r>
        <w:t xml:space="preserve">Read the Nutrition Facts table on food packages to find foods higher in </w:t>
      </w:r>
      <w:proofErr w:type="spellStart"/>
      <w:r>
        <w:t>fibre</w:t>
      </w:r>
      <w:proofErr w:type="spellEnd"/>
      <w:r>
        <w:t xml:space="preserve">. The higher the % Daily Value the more </w:t>
      </w:r>
      <w:proofErr w:type="spellStart"/>
      <w:r>
        <w:t>fibre</w:t>
      </w:r>
      <w:proofErr w:type="spellEnd"/>
      <w:r>
        <w:t xml:space="preserve"> is in one serving.</w:t>
      </w:r>
    </w:p>
    <w:p w:rsidR="00002852" w:rsidRDefault="00DD23FB">
      <w:pPr>
        <w:pStyle w:val="BodyText"/>
        <w:spacing w:before="85"/>
        <w:rPr>
          <w:sz w:val="20"/>
        </w:rPr>
      </w:pPr>
      <w:r>
        <w:rPr>
          <w:noProof/>
          <w:sz w:val="20"/>
        </w:rPr>
        <mc:AlternateContent>
          <mc:Choice Requires="wps">
            <w:drawing>
              <wp:anchor distT="0" distB="0" distL="0" distR="0" simplePos="0" relativeHeight="487959040" behindDoc="1" locked="0" layoutInCell="1" allowOverlap="1">
                <wp:simplePos x="0" y="0"/>
                <wp:positionH relativeFrom="page">
                  <wp:posOffset>1125016</wp:posOffset>
                </wp:positionH>
                <wp:positionV relativeFrom="paragraph">
                  <wp:posOffset>215252</wp:posOffset>
                </wp:positionV>
                <wp:extent cx="5523865" cy="6350"/>
                <wp:effectExtent l="0" t="0" r="0" b="0"/>
                <wp:wrapTopAndBottom/>
                <wp:docPr id="987" name="Graphic 9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949024pt;width:434.95pt;height:.47998pt;mso-position-horizontal-relative:page;mso-position-vertical-relative:paragraph;z-index:-15357440;mso-wrap-distance-left:0;mso-wrap-distance-right:0" id="docshape77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9292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88" name="Graphic 9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23552" id="docshape77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89" name="Group 9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90" name="Graphic 99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76" coordorigin="0,0" coordsize="8699,60">
                <v:rect style="position:absolute;left:0;top:0;width:8699;height:60" id="docshape777" filled="true" fillcolor="#612322" stroked="false">
                  <v:fill type="solid"/>
                </v:rect>
              </v:group>
            </w:pict>
          </mc:Fallback>
        </mc:AlternateConten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196"/>
        <w:rPr>
          <w:sz w:val="20"/>
        </w:rPr>
      </w:pPr>
      <w:r>
        <w:rPr>
          <w:noProof/>
          <w:sz w:val="20"/>
        </w:rPr>
        <w:drawing>
          <wp:anchor distT="0" distB="0" distL="0" distR="0" simplePos="0" relativeHeight="487960576" behindDoc="1" locked="0" layoutInCell="1" allowOverlap="1">
            <wp:simplePos x="0" y="0"/>
            <wp:positionH relativeFrom="page">
              <wp:posOffset>2124075</wp:posOffset>
            </wp:positionH>
            <wp:positionV relativeFrom="paragraph">
              <wp:posOffset>286338</wp:posOffset>
            </wp:positionV>
            <wp:extent cx="2552700" cy="2819400"/>
            <wp:effectExtent l="0" t="0" r="0" b="0"/>
            <wp:wrapTopAndBottom/>
            <wp:docPr id="991" name="Image 9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1" name="Image 991"/>
                    <pic:cNvPicPr/>
                  </pic:nvPicPr>
                  <pic:blipFill>
                    <a:blip r:embed="rId302" cstate="print"/>
                    <a:stretch>
                      <a:fillRect/>
                    </a:stretch>
                  </pic:blipFill>
                  <pic:spPr>
                    <a:xfrm>
                      <a:off x="0" y="0"/>
                      <a:ext cx="2552700" cy="2819400"/>
                    </a:xfrm>
                    <a:prstGeom prst="rect">
                      <a:avLst/>
                    </a:prstGeom>
                  </pic:spPr>
                </pic:pic>
              </a:graphicData>
            </a:graphic>
          </wp:anchor>
        </w:drawing>
      </w:r>
    </w:p>
    <w:p w:rsidR="00002852" w:rsidRDefault="00002852">
      <w:pPr>
        <w:pStyle w:val="BodyText"/>
      </w:pPr>
    </w:p>
    <w:p w:rsidR="00002852" w:rsidRDefault="00002852">
      <w:pPr>
        <w:pStyle w:val="BodyText"/>
        <w:spacing w:before="208"/>
      </w:pPr>
    </w:p>
    <w:p w:rsidR="00002852" w:rsidRDefault="00DD23FB">
      <w:pPr>
        <w:pStyle w:val="Heading2"/>
        <w:ind w:left="1798"/>
      </w:pPr>
      <w:r>
        <w:t>Use</w:t>
      </w:r>
      <w:r>
        <w:rPr>
          <w:spacing w:val="-6"/>
        </w:rPr>
        <w:t xml:space="preserve"> </w:t>
      </w:r>
      <w:r>
        <w:t>the</w:t>
      </w:r>
      <w:r>
        <w:rPr>
          <w:spacing w:val="-9"/>
        </w:rPr>
        <w:t xml:space="preserve"> </w:t>
      </w:r>
      <w:r>
        <w:t>tips</w:t>
      </w:r>
      <w:r>
        <w:rPr>
          <w:spacing w:val="-6"/>
        </w:rPr>
        <w:t xml:space="preserve"> </w:t>
      </w:r>
      <w:r>
        <w:t>below</w:t>
      </w:r>
      <w:r>
        <w:rPr>
          <w:spacing w:val="-5"/>
        </w:rPr>
        <w:t xml:space="preserve"> </w:t>
      </w:r>
      <w:r>
        <w:t>to</w:t>
      </w:r>
      <w:r>
        <w:rPr>
          <w:spacing w:val="-9"/>
        </w:rPr>
        <w:t xml:space="preserve"> </w:t>
      </w:r>
      <w:r>
        <w:t>eat</w:t>
      </w:r>
      <w:r>
        <w:rPr>
          <w:spacing w:val="-6"/>
        </w:rPr>
        <w:t xml:space="preserve"> </w:t>
      </w:r>
      <w:r>
        <w:t>more</w:t>
      </w:r>
      <w:r>
        <w:rPr>
          <w:spacing w:val="-7"/>
        </w:rPr>
        <w:t xml:space="preserve"> </w:t>
      </w:r>
      <w:r>
        <w:rPr>
          <w:spacing w:val="-2"/>
        </w:rPr>
        <w:t>fiber:</w:t>
      </w:r>
    </w:p>
    <w:p w:rsidR="00002852" w:rsidRDefault="00DD23FB">
      <w:pPr>
        <w:pStyle w:val="ListParagraph"/>
        <w:numPr>
          <w:ilvl w:val="2"/>
          <w:numId w:val="26"/>
        </w:numPr>
        <w:tabs>
          <w:tab w:val="left" w:pos="1942"/>
          <w:tab w:val="left" w:pos="2379"/>
        </w:tabs>
        <w:spacing w:before="55" w:line="242" w:lineRule="auto"/>
        <w:ind w:right="1365" w:hanging="245"/>
        <w:rPr>
          <w:sz w:val="28"/>
        </w:rPr>
      </w:pPr>
      <w:r>
        <w:rPr>
          <w:sz w:val="18"/>
        </w:rPr>
        <w:tab/>
      </w:r>
      <w:r>
        <w:rPr>
          <w:sz w:val="28"/>
        </w:rPr>
        <w:t>Choose</w:t>
      </w:r>
      <w:r>
        <w:rPr>
          <w:spacing w:val="40"/>
          <w:sz w:val="28"/>
        </w:rPr>
        <w:t xml:space="preserve"> </w:t>
      </w:r>
      <w:r>
        <w:rPr>
          <w:sz w:val="28"/>
        </w:rPr>
        <w:t>whole</w:t>
      </w:r>
      <w:r>
        <w:rPr>
          <w:spacing w:val="40"/>
          <w:sz w:val="28"/>
        </w:rPr>
        <w:t xml:space="preserve"> </w:t>
      </w:r>
      <w:r>
        <w:rPr>
          <w:sz w:val="28"/>
        </w:rPr>
        <w:t>grain</w:t>
      </w:r>
      <w:r>
        <w:rPr>
          <w:spacing w:val="40"/>
          <w:sz w:val="28"/>
        </w:rPr>
        <w:t xml:space="preserve"> </w:t>
      </w:r>
      <w:r>
        <w:rPr>
          <w:sz w:val="28"/>
        </w:rPr>
        <w:t>breads,</w:t>
      </w:r>
      <w:r>
        <w:rPr>
          <w:spacing w:val="40"/>
          <w:sz w:val="28"/>
        </w:rPr>
        <w:t xml:space="preserve"> </w:t>
      </w:r>
      <w:r>
        <w:rPr>
          <w:sz w:val="28"/>
        </w:rPr>
        <w:t>cereals,</w:t>
      </w:r>
      <w:r>
        <w:rPr>
          <w:spacing w:val="40"/>
          <w:sz w:val="28"/>
        </w:rPr>
        <w:t xml:space="preserve"> </w:t>
      </w:r>
      <w:r>
        <w:rPr>
          <w:sz w:val="28"/>
        </w:rPr>
        <w:t>crackers,</w:t>
      </w:r>
      <w:r>
        <w:rPr>
          <w:spacing w:val="40"/>
          <w:sz w:val="28"/>
        </w:rPr>
        <w:t xml:space="preserve"> </w:t>
      </w:r>
      <w:r>
        <w:rPr>
          <w:sz w:val="28"/>
        </w:rPr>
        <w:t>whole</w:t>
      </w:r>
      <w:r>
        <w:rPr>
          <w:spacing w:val="40"/>
          <w:sz w:val="28"/>
        </w:rPr>
        <w:t xml:space="preserve"> </w:t>
      </w:r>
      <w:r>
        <w:rPr>
          <w:sz w:val="28"/>
        </w:rPr>
        <w:t>wheat</w:t>
      </w:r>
      <w:r>
        <w:rPr>
          <w:spacing w:val="40"/>
          <w:sz w:val="28"/>
        </w:rPr>
        <w:t xml:space="preserve"> </w:t>
      </w:r>
      <w:r>
        <w:rPr>
          <w:sz w:val="28"/>
        </w:rPr>
        <w:t>pasta, whole wheat couscous, quinoa, barley, oats, and brown rice.</w:t>
      </w:r>
    </w:p>
    <w:p w:rsidR="00002852" w:rsidRDefault="00DD23FB">
      <w:pPr>
        <w:pStyle w:val="ListParagraph"/>
        <w:numPr>
          <w:ilvl w:val="2"/>
          <w:numId w:val="26"/>
        </w:numPr>
        <w:tabs>
          <w:tab w:val="left" w:pos="1942"/>
          <w:tab w:val="left" w:pos="2379"/>
        </w:tabs>
        <w:spacing w:before="115"/>
        <w:ind w:right="1369" w:hanging="245"/>
        <w:rPr>
          <w:sz w:val="28"/>
        </w:rPr>
      </w:pPr>
      <w:r>
        <w:rPr>
          <w:sz w:val="18"/>
        </w:rPr>
        <w:tab/>
      </w:r>
      <w:r>
        <w:rPr>
          <w:sz w:val="28"/>
        </w:rPr>
        <w:t xml:space="preserve">Sprinkle 1-2 </w:t>
      </w:r>
      <w:proofErr w:type="spellStart"/>
      <w:r>
        <w:rPr>
          <w:sz w:val="28"/>
        </w:rPr>
        <w:t>tbsp</w:t>
      </w:r>
      <w:proofErr w:type="spellEnd"/>
      <w:r>
        <w:rPr>
          <w:sz w:val="28"/>
        </w:rPr>
        <w:t xml:space="preserve"> (15-30 mL) high fiber cereal (4 g of fiber or more per serving) on yogurt, applesauce, salads, </w:t>
      </w:r>
      <w:proofErr w:type="gramStart"/>
      <w:r>
        <w:rPr>
          <w:sz w:val="28"/>
        </w:rPr>
        <w:t>casseroles</w:t>
      </w:r>
      <w:proofErr w:type="gramEnd"/>
      <w:r>
        <w:rPr>
          <w:sz w:val="28"/>
        </w:rPr>
        <w:t>.</w:t>
      </w:r>
    </w:p>
    <w:p w:rsidR="00002852" w:rsidRDefault="00DD23FB">
      <w:pPr>
        <w:pStyle w:val="ListParagraph"/>
        <w:numPr>
          <w:ilvl w:val="2"/>
          <w:numId w:val="26"/>
        </w:numPr>
        <w:tabs>
          <w:tab w:val="left" w:pos="1942"/>
          <w:tab w:val="left" w:pos="2379"/>
        </w:tabs>
        <w:spacing w:before="119"/>
        <w:ind w:right="1366" w:hanging="245"/>
        <w:rPr>
          <w:sz w:val="28"/>
        </w:rPr>
      </w:pPr>
      <w:r>
        <w:rPr>
          <w:sz w:val="18"/>
        </w:rPr>
        <w:tab/>
      </w:r>
      <w:r>
        <w:rPr>
          <w:sz w:val="28"/>
        </w:rPr>
        <w:t>Eat legumes such as split peas, beans, and lentils often. Add them to soups, casseroles, salads, and spaghetti sauce.</w:t>
      </w:r>
    </w:p>
    <w:p w:rsidR="00002852" w:rsidRDefault="00DD23FB">
      <w:pPr>
        <w:pStyle w:val="ListParagraph"/>
        <w:numPr>
          <w:ilvl w:val="2"/>
          <w:numId w:val="26"/>
        </w:numPr>
        <w:tabs>
          <w:tab w:val="left" w:pos="2379"/>
        </w:tabs>
        <w:spacing w:before="117"/>
        <w:ind w:left="2379" w:hanging="682"/>
        <w:rPr>
          <w:sz w:val="28"/>
        </w:rPr>
      </w:pPr>
      <w:r>
        <w:rPr>
          <w:sz w:val="28"/>
        </w:rPr>
        <w:t>Choose</w:t>
      </w:r>
      <w:r>
        <w:rPr>
          <w:spacing w:val="-9"/>
          <w:sz w:val="28"/>
        </w:rPr>
        <w:t xml:space="preserve"> </w:t>
      </w:r>
      <w:r>
        <w:rPr>
          <w:sz w:val="28"/>
        </w:rPr>
        <w:t>vegetables</w:t>
      </w:r>
      <w:r>
        <w:rPr>
          <w:spacing w:val="-6"/>
          <w:sz w:val="28"/>
        </w:rPr>
        <w:t xml:space="preserve"> </w:t>
      </w:r>
      <w:r>
        <w:rPr>
          <w:sz w:val="28"/>
        </w:rPr>
        <w:t>or</w:t>
      </w:r>
      <w:r>
        <w:rPr>
          <w:spacing w:val="-11"/>
          <w:sz w:val="28"/>
        </w:rPr>
        <w:t xml:space="preserve"> </w:t>
      </w:r>
      <w:r>
        <w:rPr>
          <w:sz w:val="28"/>
        </w:rPr>
        <w:t>fruit</w:t>
      </w:r>
      <w:r>
        <w:rPr>
          <w:spacing w:val="-5"/>
          <w:sz w:val="28"/>
        </w:rPr>
        <w:t xml:space="preserve"> </w:t>
      </w:r>
      <w:r>
        <w:rPr>
          <w:sz w:val="28"/>
        </w:rPr>
        <w:t>at</w:t>
      </w:r>
      <w:r>
        <w:rPr>
          <w:spacing w:val="-7"/>
          <w:sz w:val="28"/>
        </w:rPr>
        <w:t xml:space="preserve"> </w:t>
      </w:r>
      <w:r>
        <w:rPr>
          <w:sz w:val="28"/>
        </w:rPr>
        <w:t>every</w:t>
      </w:r>
      <w:r>
        <w:rPr>
          <w:spacing w:val="-9"/>
          <w:sz w:val="28"/>
        </w:rPr>
        <w:t xml:space="preserve"> </w:t>
      </w:r>
      <w:r>
        <w:rPr>
          <w:sz w:val="28"/>
        </w:rPr>
        <w:t>meal</w:t>
      </w:r>
      <w:r>
        <w:rPr>
          <w:spacing w:val="-5"/>
          <w:sz w:val="28"/>
        </w:rPr>
        <w:t xml:space="preserve"> </w:t>
      </w:r>
      <w:r>
        <w:rPr>
          <w:sz w:val="28"/>
        </w:rPr>
        <w:t>and</w:t>
      </w:r>
      <w:r>
        <w:rPr>
          <w:spacing w:val="-3"/>
          <w:sz w:val="28"/>
        </w:rPr>
        <w:t xml:space="preserve"> </w:t>
      </w:r>
      <w:r>
        <w:rPr>
          <w:spacing w:val="-2"/>
          <w:sz w:val="28"/>
        </w:rPr>
        <w:t>snack.</w:t>
      </w:r>
    </w:p>
    <w:p w:rsidR="00002852" w:rsidRDefault="00DD23FB">
      <w:pPr>
        <w:pStyle w:val="ListParagraph"/>
        <w:numPr>
          <w:ilvl w:val="2"/>
          <w:numId w:val="26"/>
        </w:numPr>
        <w:tabs>
          <w:tab w:val="left" w:pos="1942"/>
          <w:tab w:val="left" w:pos="2379"/>
        </w:tabs>
        <w:spacing w:before="62" w:line="242" w:lineRule="auto"/>
        <w:ind w:right="1368" w:hanging="245"/>
        <w:rPr>
          <w:sz w:val="28"/>
        </w:rPr>
      </w:pPr>
      <w:r>
        <w:rPr>
          <w:sz w:val="18"/>
        </w:rPr>
        <w:tab/>
      </w:r>
      <w:r>
        <w:rPr>
          <w:sz w:val="28"/>
        </w:rPr>
        <w:t xml:space="preserve">Eat these fruits more often: apples, oranges, berries, pears, cherries, </w:t>
      </w:r>
      <w:r>
        <w:rPr>
          <w:spacing w:val="-2"/>
          <w:sz w:val="28"/>
        </w:rPr>
        <w:t>plums.</w:t>
      </w:r>
    </w:p>
    <w:p w:rsidR="00002852" w:rsidRDefault="00DD23FB">
      <w:pPr>
        <w:spacing w:before="279"/>
        <w:ind w:left="1942" w:right="1361"/>
        <w:jc w:val="both"/>
        <w:rPr>
          <w:sz w:val="28"/>
        </w:rPr>
      </w:pPr>
      <w:r>
        <w:rPr>
          <w:b/>
          <w:sz w:val="28"/>
        </w:rPr>
        <w:t xml:space="preserve">Drink more fluid when you increase the amount of </w:t>
      </w:r>
      <w:proofErr w:type="spellStart"/>
      <w:r>
        <w:rPr>
          <w:b/>
          <w:sz w:val="28"/>
        </w:rPr>
        <w:t>fibre</w:t>
      </w:r>
      <w:proofErr w:type="spellEnd"/>
      <w:r>
        <w:rPr>
          <w:b/>
          <w:sz w:val="28"/>
        </w:rPr>
        <w:t xml:space="preserve"> you eat. </w:t>
      </w:r>
      <w:r>
        <w:rPr>
          <w:sz w:val="28"/>
        </w:rPr>
        <w:t xml:space="preserve">Drink at least 9–12 cups (2.25–3 L) of fluid each day. Choose water, </w:t>
      </w:r>
      <w:r>
        <w:rPr>
          <w:spacing w:val="-2"/>
          <w:sz w:val="28"/>
        </w:rPr>
        <w:t>unsweetened</w:t>
      </w:r>
    </w:p>
    <w:p w:rsidR="00002852" w:rsidRDefault="00DD23FB">
      <w:pPr>
        <w:pStyle w:val="BodyText"/>
        <w:spacing w:before="196"/>
        <w:ind w:left="1942"/>
        <w:jc w:val="both"/>
      </w:pPr>
      <w:proofErr w:type="gramStart"/>
      <w:r>
        <w:t>coffee</w:t>
      </w:r>
      <w:proofErr w:type="gramEnd"/>
      <w:r>
        <w:rPr>
          <w:spacing w:val="-11"/>
        </w:rPr>
        <w:t xml:space="preserve"> </w:t>
      </w:r>
      <w:r>
        <w:t>or</w:t>
      </w:r>
      <w:r>
        <w:rPr>
          <w:spacing w:val="-11"/>
        </w:rPr>
        <w:t xml:space="preserve"> </w:t>
      </w:r>
      <w:r>
        <w:t>tea,</w:t>
      </w:r>
      <w:r>
        <w:rPr>
          <w:spacing w:val="-8"/>
        </w:rPr>
        <w:t xml:space="preserve"> </w:t>
      </w:r>
      <w:r>
        <w:t>and</w:t>
      </w:r>
      <w:r>
        <w:rPr>
          <w:spacing w:val="-11"/>
        </w:rPr>
        <w:t xml:space="preserve"> </w:t>
      </w:r>
      <w:r>
        <w:t>other</w:t>
      </w:r>
      <w:r>
        <w:rPr>
          <w:spacing w:val="-10"/>
        </w:rPr>
        <w:t xml:space="preserve"> </w:t>
      </w:r>
      <w:r>
        <w:t>sugar–free</w:t>
      </w:r>
      <w:r>
        <w:rPr>
          <w:spacing w:val="-11"/>
        </w:rPr>
        <w:t xml:space="preserve"> </w:t>
      </w:r>
      <w:r>
        <w:rPr>
          <w:spacing w:val="-2"/>
        </w:rPr>
        <w:t>beverages.</w:t>
      </w:r>
    </w:p>
    <w:p w:rsidR="00002852" w:rsidRDefault="00DD23FB">
      <w:pPr>
        <w:pStyle w:val="Heading2"/>
        <w:spacing w:before="69" w:line="319" w:lineRule="exact"/>
        <w:ind w:left="1942"/>
        <w:jc w:val="both"/>
      </w:pPr>
      <w:r>
        <w:t>Limit</w:t>
      </w:r>
      <w:r>
        <w:rPr>
          <w:spacing w:val="-13"/>
        </w:rPr>
        <w:t xml:space="preserve"> </w:t>
      </w:r>
      <w:r>
        <w:t>sweet</w:t>
      </w:r>
      <w:r>
        <w:rPr>
          <w:spacing w:val="-9"/>
        </w:rPr>
        <w:t xml:space="preserve"> </w:t>
      </w:r>
      <w:r>
        <w:t>foods</w:t>
      </w:r>
      <w:r>
        <w:rPr>
          <w:spacing w:val="-14"/>
        </w:rPr>
        <w:t xml:space="preserve"> </w:t>
      </w:r>
      <w:r>
        <w:t>and</w:t>
      </w:r>
      <w:r>
        <w:rPr>
          <w:spacing w:val="-10"/>
        </w:rPr>
        <w:t xml:space="preserve"> </w:t>
      </w:r>
      <w:r>
        <w:t>foods</w:t>
      </w:r>
      <w:r>
        <w:rPr>
          <w:spacing w:val="-12"/>
        </w:rPr>
        <w:t xml:space="preserve"> </w:t>
      </w:r>
      <w:r>
        <w:t>with</w:t>
      </w:r>
      <w:r>
        <w:rPr>
          <w:spacing w:val="-3"/>
        </w:rPr>
        <w:t xml:space="preserve"> </w:t>
      </w:r>
      <w:r>
        <w:t>added</w:t>
      </w:r>
      <w:r>
        <w:rPr>
          <w:spacing w:val="-3"/>
        </w:rPr>
        <w:t xml:space="preserve"> </w:t>
      </w:r>
      <w:r>
        <w:rPr>
          <w:spacing w:val="-2"/>
        </w:rPr>
        <w:t>sugar</w:t>
      </w:r>
    </w:p>
    <w:p w:rsidR="00002852" w:rsidRDefault="00DD23FB">
      <w:pPr>
        <w:pStyle w:val="BodyText"/>
        <w:ind w:left="1942" w:right="1362"/>
        <w:jc w:val="both"/>
      </w:pPr>
      <w:r>
        <w:t>Sweet foods and foods and beverages with added sugar quickly raise blood sugar. Use the</w:t>
      </w:r>
      <w:r>
        <w:rPr>
          <w:spacing w:val="-1"/>
        </w:rPr>
        <w:t xml:space="preserve"> </w:t>
      </w:r>
      <w:r>
        <w:t>tips below to reduce the amount of added sugar you eat or drink:</w:t>
      </w:r>
    </w:p>
    <w:p w:rsidR="00002852" w:rsidRDefault="00DD23FB">
      <w:pPr>
        <w:pStyle w:val="BodyText"/>
        <w:spacing w:before="131"/>
        <w:rPr>
          <w:sz w:val="20"/>
        </w:rPr>
      </w:pPr>
      <w:r>
        <w:rPr>
          <w:noProof/>
          <w:sz w:val="20"/>
        </w:rPr>
        <mc:AlternateContent>
          <mc:Choice Requires="wps">
            <w:drawing>
              <wp:anchor distT="0" distB="0" distL="0" distR="0" simplePos="0" relativeHeight="487961088" behindDoc="1" locked="0" layoutInCell="1" allowOverlap="1">
                <wp:simplePos x="0" y="0"/>
                <wp:positionH relativeFrom="page">
                  <wp:posOffset>1125016</wp:posOffset>
                </wp:positionH>
                <wp:positionV relativeFrom="paragraph">
                  <wp:posOffset>244462</wp:posOffset>
                </wp:positionV>
                <wp:extent cx="5523865" cy="6350"/>
                <wp:effectExtent l="0" t="0" r="0" b="0"/>
                <wp:wrapTopAndBottom/>
                <wp:docPr id="992" name="Graphic 9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9.249023pt;width:434.95pt;height:.47998pt;mso-position-horizontal-relative:page;mso-position-vertical-relative:paragraph;z-index:-15355392;mso-wrap-distance-left:0;mso-wrap-distance-right:0" id="docshape77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9446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993" name="Graphic 9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22016" id="docshape77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994" name="Group 9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995" name="Graphic 99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80" coordorigin="0,0" coordsize="8699,60">
                <v:rect style="position:absolute;left:0;top:0;width:8699;height:60" id="docshape781" filled="true" fillcolor="#612322" stroked="false">
                  <v:fill type="solid"/>
                </v:rect>
              </v:group>
            </w:pict>
          </mc:Fallback>
        </mc:AlternateContent>
      </w:r>
    </w:p>
    <w:p w:rsidR="00002852" w:rsidRDefault="00DD23FB">
      <w:pPr>
        <w:pStyle w:val="ListParagraph"/>
        <w:numPr>
          <w:ilvl w:val="2"/>
          <w:numId w:val="26"/>
        </w:numPr>
        <w:tabs>
          <w:tab w:val="left" w:pos="1941"/>
        </w:tabs>
        <w:spacing w:before="262"/>
        <w:ind w:left="1941" w:hanging="287"/>
        <w:jc w:val="both"/>
        <w:rPr>
          <w:sz w:val="28"/>
        </w:rPr>
      </w:pPr>
      <w:r>
        <w:rPr>
          <w:sz w:val="28"/>
        </w:rPr>
        <w:t>Drink</w:t>
      </w:r>
      <w:r>
        <w:rPr>
          <w:spacing w:val="-6"/>
          <w:sz w:val="28"/>
        </w:rPr>
        <w:t xml:space="preserve"> </w:t>
      </w:r>
      <w:r>
        <w:rPr>
          <w:sz w:val="28"/>
        </w:rPr>
        <w:t>water</w:t>
      </w:r>
      <w:r>
        <w:rPr>
          <w:spacing w:val="-9"/>
          <w:sz w:val="28"/>
        </w:rPr>
        <w:t xml:space="preserve"> </w:t>
      </w:r>
      <w:r>
        <w:rPr>
          <w:sz w:val="28"/>
        </w:rPr>
        <w:t>most</w:t>
      </w:r>
      <w:r>
        <w:rPr>
          <w:spacing w:val="-6"/>
          <w:sz w:val="28"/>
        </w:rPr>
        <w:t xml:space="preserve"> </w:t>
      </w:r>
      <w:r>
        <w:rPr>
          <w:spacing w:val="-2"/>
          <w:sz w:val="28"/>
        </w:rPr>
        <w:t>often.</w:t>
      </w:r>
    </w:p>
    <w:p w:rsidR="00002852" w:rsidRDefault="00DD23FB">
      <w:pPr>
        <w:pStyle w:val="ListParagraph"/>
        <w:numPr>
          <w:ilvl w:val="2"/>
          <w:numId w:val="26"/>
        </w:numPr>
        <w:tabs>
          <w:tab w:val="left" w:pos="1940"/>
          <w:tab w:val="left" w:pos="1942"/>
        </w:tabs>
        <w:spacing w:before="117"/>
        <w:ind w:right="1363" w:hanging="291"/>
        <w:jc w:val="both"/>
        <w:rPr>
          <w:sz w:val="28"/>
        </w:rPr>
      </w:pPr>
      <w:r>
        <w:rPr>
          <w:sz w:val="28"/>
        </w:rPr>
        <w:t xml:space="preserve">Choose water or sugar-free drinks instead of juice or drinks with added sugar like regular pop, iced tea, and sugar-sweetened coffee and tea </w:t>
      </w:r>
      <w:r>
        <w:rPr>
          <w:spacing w:val="-2"/>
          <w:sz w:val="28"/>
        </w:rPr>
        <w:t>drinks.</w:t>
      </w:r>
    </w:p>
    <w:p w:rsidR="00002852" w:rsidRDefault="00DD23FB">
      <w:pPr>
        <w:pStyle w:val="ListParagraph"/>
        <w:numPr>
          <w:ilvl w:val="2"/>
          <w:numId w:val="26"/>
        </w:numPr>
        <w:tabs>
          <w:tab w:val="left" w:pos="1941"/>
        </w:tabs>
        <w:spacing w:before="121"/>
        <w:ind w:left="1941" w:hanging="287"/>
        <w:jc w:val="both"/>
        <w:rPr>
          <w:sz w:val="28"/>
        </w:rPr>
      </w:pPr>
      <w:r>
        <w:rPr>
          <w:sz w:val="28"/>
        </w:rPr>
        <w:t>Choose</w:t>
      </w:r>
      <w:r>
        <w:rPr>
          <w:spacing w:val="-11"/>
          <w:sz w:val="28"/>
        </w:rPr>
        <w:t xml:space="preserve"> </w:t>
      </w:r>
      <w:r>
        <w:rPr>
          <w:sz w:val="28"/>
        </w:rPr>
        <w:t>whole</w:t>
      </w:r>
      <w:r>
        <w:rPr>
          <w:spacing w:val="-8"/>
          <w:sz w:val="28"/>
        </w:rPr>
        <w:t xml:space="preserve"> </w:t>
      </w:r>
      <w:r>
        <w:rPr>
          <w:sz w:val="28"/>
        </w:rPr>
        <w:t>fruit</w:t>
      </w:r>
      <w:r>
        <w:rPr>
          <w:spacing w:val="-8"/>
          <w:sz w:val="28"/>
        </w:rPr>
        <w:t xml:space="preserve"> </w:t>
      </w:r>
      <w:r>
        <w:rPr>
          <w:sz w:val="28"/>
        </w:rPr>
        <w:t>instead</w:t>
      </w:r>
      <w:r>
        <w:rPr>
          <w:spacing w:val="-10"/>
          <w:sz w:val="28"/>
        </w:rPr>
        <w:t xml:space="preserve"> </w:t>
      </w:r>
      <w:r>
        <w:rPr>
          <w:sz w:val="28"/>
        </w:rPr>
        <w:t>of</w:t>
      </w:r>
      <w:r>
        <w:rPr>
          <w:spacing w:val="-11"/>
          <w:sz w:val="28"/>
        </w:rPr>
        <w:t xml:space="preserve"> </w:t>
      </w:r>
      <w:r>
        <w:rPr>
          <w:spacing w:val="-2"/>
          <w:sz w:val="28"/>
        </w:rPr>
        <w:t>juice.</w:t>
      </w:r>
    </w:p>
    <w:p w:rsidR="00002852" w:rsidRDefault="00DD23FB">
      <w:pPr>
        <w:pStyle w:val="ListParagraph"/>
        <w:numPr>
          <w:ilvl w:val="2"/>
          <w:numId w:val="26"/>
        </w:numPr>
        <w:tabs>
          <w:tab w:val="left" w:pos="1941"/>
        </w:tabs>
        <w:spacing w:before="120"/>
        <w:ind w:left="1941" w:hanging="289"/>
        <w:jc w:val="both"/>
        <w:rPr>
          <w:sz w:val="28"/>
        </w:rPr>
      </w:pPr>
      <w:r>
        <w:rPr>
          <w:sz w:val="28"/>
        </w:rPr>
        <w:t>Limit</w:t>
      </w:r>
      <w:r>
        <w:rPr>
          <w:spacing w:val="-11"/>
          <w:sz w:val="28"/>
        </w:rPr>
        <w:t xml:space="preserve"> </w:t>
      </w:r>
      <w:r>
        <w:rPr>
          <w:sz w:val="28"/>
        </w:rPr>
        <w:t>sugar,</w:t>
      </w:r>
      <w:r>
        <w:rPr>
          <w:spacing w:val="-12"/>
          <w:sz w:val="28"/>
        </w:rPr>
        <w:t xml:space="preserve"> </w:t>
      </w:r>
      <w:r>
        <w:rPr>
          <w:sz w:val="28"/>
        </w:rPr>
        <w:t>jam,</w:t>
      </w:r>
      <w:r>
        <w:rPr>
          <w:spacing w:val="-10"/>
          <w:sz w:val="28"/>
        </w:rPr>
        <w:t xml:space="preserve"> </w:t>
      </w:r>
      <w:r>
        <w:rPr>
          <w:sz w:val="28"/>
        </w:rPr>
        <w:t>honey,</w:t>
      </w:r>
      <w:r>
        <w:rPr>
          <w:spacing w:val="-10"/>
          <w:sz w:val="28"/>
        </w:rPr>
        <w:t xml:space="preserve"> </w:t>
      </w:r>
      <w:r>
        <w:rPr>
          <w:sz w:val="28"/>
        </w:rPr>
        <w:t>desserts,</w:t>
      </w:r>
      <w:r>
        <w:rPr>
          <w:spacing w:val="-13"/>
          <w:sz w:val="28"/>
        </w:rPr>
        <w:t xml:space="preserve"> </w:t>
      </w:r>
      <w:r>
        <w:rPr>
          <w:sz w:val="28"/>
        </w:rPr>
        <w:t>candy,</w:t>
      </w:r>
      <w:r>
        <w:rPr>
          <w:spacing w:val="-11"/>
          <w:sz w:val="28"/>
        </w:rPr>
        <w:t xml:space="preserve"> </w:t>
      </w:r>
      <w:r>
        <w:rPr>
          <w:sz w:val="28"/>
        </w:rPr>
        <w:t>syrups,</w:t>
      </w:r>
      <w:r>
        <w:rPr>
          <w:spacing w:val="-5"/>
          <w:sz w:val="28"/>
        </w:rPr>
        <w:t xml:space="preserve"> </w:t>
      </w:r>
      <w:r>
        <w:rPr>
          <w:sz w:val="28"/>
        </w:rPr>
        <w:t>and</w:t>
      </w:r>
      <w:r>
        <w:rPr>
          <w:spacing w:val="-4"/>
          <w:sz w:val="28"/>
        </w:rPr>
        <w:t xml:space="preserve"> </w:t>
      </w:r>
      <w:r>
        <w:rPr>
          <w:sz w:val="28"/>
        </w:rPr>
        <w:t>sweet</w:t>
      </w:r>
      <w:r>
        <w:rPr>
          <w:spacing w:val="-7"/>
          <w:sz w:val="28"/>
        </w:rPr>
        <w:t xml:space="preserve"> </w:t>
      </w:r>
      <w:r>
        <w:rPr>
          <w:spacing w:val="-2"/>
          <w:sz w:val="28"/>
        </w:rPr>
        <w:t>sauces.</w:t>
      </w:r>
    </w:p>
    <w:p w:rsidR="00002852" w:rsidRDefault="00DD23FB">
      <w:pPr>
        <w:pStyle w:val="ListParagraph"/>
        <w:numPr>
          <w:ilvl w:val="2"/>
          <w:numId w:val="26"/>
        </w:numPr>
        <w:tabs>
          <w:tab w:val="left" w:pos="1940"/>
          <w:tab w:val="left" w:pos="1942"/>
        </w:tabs>
        <w:spacing w:before="122"/>
        <w:ind w:right="1365" w:hanging="291"/>
        <w:jc w:val="both"/>
        <w:rPr>
          <w:sz w:val="28"/>
        </w:rPr>
      </w:pPr>
      <w:r>
        <w:rPr>
          <w:sz w:val="28"/>
        </w:rPr>
        <w:t>To sweeten foods like coffee, tea, baking, jams, jellies, and syrups, you can use low-calorie or no- calorie sugar substitutes. Ask your dietitian about using sugar substitutes.</w:t>
      </w:r>
    </w:p>
    <w:p w:rsidR="00002852" w:rsidRDefault="00DD23FB">
      <w:pPr>
        <w:pStyle w:val="Heading2"/>
        <w:spacing w:before="4"/>
        <w:ind w:left="1942"/>
        <w:jc w:val="both"/>
      </w:pPr>
      <w:r>
        <w:t>Limit</w:t>
      </w:r>
      <w:r>
        <w:rPr>
          <w:spacing w:val="-8"/>
        </w:rPr>
        <w:t xml:space="preserve"> </w:t>
      </w:r>
      <w:r>
        <w:t>salt</w:t>
      </w:r>
      <w:r>
        <w:rPr>
          <w:spacing w:val="-8"/>
        </w:rPr>
        <w:t xml:space="preserve"> </w:t>
      </w:r>
      <w:r>
        <w:rPr>
          <w:spacing w:val="-2"/>
        </w:rPr>
        <w:t>intake</w:t>
      </w:r>
    </w:p>
    <w:p w:rsidR="00002852" w:rsidRDefault="00DD23FB">
      <w:pPr>
        <w:pStyle w:val="ListParagraph"/>
        <w:numPr>
          <w:ilvl w:val="2"/>
          <w:numId w:val="26"/>
        </w:numPr>
        <w:tabs>
          <w:tab w:val="left" w:pos="1941"/>
        </w:tabs>
        <w:spacing w:before="115"/>
        <w:ind w:left="1941" w:hanging="258"/>
        <w:jc w:val="both"/>
        <w:rPr>
          <w:sz w:val="28"/>
        </w:rPr>
      </w:pPr>
      <w:r>
        <w:rPr>
          <w:sz w:val="28"/>
        </w:rPr>
        <w:t>Eat</w:t>
      </w:r>
      <w:r>
        <w:rPr>
          <w:spacing w:val="-9"/>
          <w:sz w:val="28"/>
        </w:rPr>
        <w:t xml:space="preserve"> </w:t>
      </w:r>
      <w:r>
        <w:rPr>
          <w:sz w:val="28"/>
        </w:rPr>
        <w:t>less</w:t>
      </w:r>
      <w:r>
        <w:rPr>
          <w:spacing w:val="-9"/>
          <w:sz w:val="28"/>
        </w:rPr>
        <w:t xml:space="preserve"> </w:t>
      </w:r>
      <w:r>
        <w:rPr>
          <w:sz w:val="28"/>
        </w:rPr>
        <w:t>processed</w:t>
      </w:r>
      <w:r>
        <w:rPr>
          <w:spacing w:val="-10"/>
          <w:sz w:val="28"/>
        </w:rPr>
        <w:t xml:space="preserve"> </w:t>
      </w:r>
      <w:r>
        <w:rPr>
          <w:sz w:val="28"/>
        </w:rPr>
        <w:t>and</w:t>
      </w:r>
      <w:r>
        <w:rPr>
          <w:spacing w:val="-12"/>
          <w:sz w:val="28"/>
        </w:rPr>
        <w:t xml:space="preserve"> </w:t>
      </w:r>
      <w:r>
        <w:rPr>
          <w:sz w:val="28"/>
        </w:rPr>
        <w:t>packaged</w:t>
      </w:r>
      <w:r>
        <w:rPr>
          <w:spacing w:val="-8"/>
          <w:sz w:val="28"/>
        </w:rPr>
        <w:t xml:space="preserve"> </w:t>
      </w:r>
      <w:r>
        <w:rPr>
          <w:spacing w:val="-2"/>
          <w:sz w:val="28"/>
        </w:rPr>
        <w:t>foods.</w:t>
      </w:r>
    </w:p>
    <w:p w:rsidR="00002852" w:rsidRDefault="00DD23FB">
      <w:pPr>
        <w:pStyle w:val="ListParagraph"/>
        <w:numPr>
          <w:ilvl w:val="2"/>
          <w:numId w:val="26"/>
        </w:numPr>
        <w:tabs>
          <w:tab w:val="left" w:pos="1940"/>
          <w:tab w:val="left" w:pos="1942"/>
        </w:tabs>
        <w:spacing w:before="120"/>
        <w:ind w:right="1364" w:hanging="260"/>
        <w:jc w:val="both"/>
        <w:rPr>
          <w:sz w:val="28"/>
        </w:rPr>
      </w:pPr>
      <w:r>
        <w:rPr>
          <w:sz w:val="28"/>
        </w:rPr>
        <w:t>Read the Nutrition Facts tables on food labels to find foods lower in sodium. Choose foods with a lower % Daily</w:t>
      </w:r>
      <w:r>
        <w:rPr>
          <w:spacing w:val="-1"/>
          <w:sz w:val="28"/>
        </w:rPr>
        <w:t xml:space="preserve"> </w:t>
      </w:r>
      <w:r>
        <w:rPr>
          <w:sz w:val="28"/>
        </w:rPr>
        <w:t>Value. 5% is a little, 15% is a lot.</w:t>
      </w:r>
    </w:p>
    <w:p w:rsidR="00002852" w:rsidRDefault="00DD23FB">
      <w:pPr>
        <w:pStyle w:val="ListParagraph"/>
        <w:numPr>
          <w:ilvl w:val="2"/>
          <w:numId w:val="26"/>
        </w:numPr>
        <w:tabs>
          <w:tab w:val="left" w:pos="1941"/>
        </w:tabs>
        <w:spacing w:before="121"/>
        <w:ind w:left="1941" w:hanging="258"/>
        <w:jc w:val="both"/>
        <w:rPr>
          <w:sz w:val="28"/>
        </w:rPr>
      </w:pPr>
      <w:r>
        <w:rPr>
          <w:sz w:val="28"/>
        </w:rPr>
        <w:t>Add</w:t>
      </w:r>
      <w:r>
        <w:rPr>
          <w:spacing w:val="-9"/>
          <w:sz w:val="28"/>
        </w:rPr>
        <w:t xml:space="preserve"> </w:t>
      </w:r>
      <w:r>
        <w:rPr>
          <w:sz w:val="28"/>
        </w:rPr>
        <w:t>little</w:t>
      </w:r>
      <w:r>
        <w:rPr>
          <w:spacing w:val="-8"/>
          <w:sz w:val="28"/>
        </w:rPr>
        <w:t xml:space="preserve"> </w:t>
      </w:r>
      <w:r>
        <w:rPr>
          <w:sz w:val="28"/>
        </w:rPr>
        <w:t>or</w:t>
      </w:r>
      <w:r>
        <w:rPr>
          <w:spacing w:val="-8"/>
          <w:sz w:val="28"/>
        </w:rPr>
        <w:t xml:space="preserve"> </w:t>
      </w:r>
      <w:r>
        <w:rPr>
          <w:sz w:val="28"/>
        </w:rPr>
        <w:t>no</w:t>
      </w:r>
      <w:r>
        <w:rPr>
          <w:spacing w:val="-7"/>
          <w:sz w:val="28"/>
        </w:rPr>
        <w:t xml:space="preserve"> </w:t>
      </w:r>
      <w:r>
        <w:rPr>
          <w:sz w:val="28"/>
        </w:rPr>
        <w:t>salt</w:t>
      </w:r>
      <w:r>
        <w:rPr>
          <w:spacing w:val="-3"/>
          <w:sz w:val="28"/>
        </w:rPr>
        <w:t xml:space="preserve"> </w:t>
      </w:r>
      <w:r>
        <w:rPr>
          <w:sz w:val="28"/>
        </w:rPr>
        <w:t>when</w:t>
      </w:r>
      <w:r>
        <w:rPr>
          <w:spacing w:val="-6"/>
          <w:sz w:val="28"/>
        </w:rPr>
        <w:t xml:space="preserve"> </w:t>
      </w:r>
      <w:r>
        <w:rPr>
          <w:sz w:val="28"/>
        </w:rPr>
        <w:t>cooking</w:t>
      </w:r>
      <w:r>
        <w:rPr>
          <w:spacing w:val="-6"/>
          <w:sz w:val="28"/>
        </w:rPr>
        <w:t xml:space="preserve"> </w:t>
      </w:r>
      <w:r>
        <w:rPr>
          <w:sz w:val="28"/>
        </w:rPr>
        <w:t>or</w:t>
      </w:r>
      <w:r>
        <w:rPr>
          <w:spacing w:val="-9"/>
          <w:sz w:val="28"/>
        </w:rPr>
        <w:t xml:space="preserve"> </w:t>
      </w:r>
      <w:r>
        <w:rPr>
          <w:sz w:val="28"/>
        </w:rPr>
        <w:t>to</w:t>
      </w:r>
      <w:r>
        <w:rPr>
          <w:spacing w:val="-6"/>
          <w:sz w:val="28"/>
        </w:rPr>
        <w:t xml:space="preserve"> </w:t>
      </w:r>
      <w:r>
        <w:rPr>
          <w:sz w:val="28"/>
        </w:rPr>
        <w:t>food</w:t>
      </w:r>
      <w:r>
        <w:rPr>
          <w:spacing w:val="-5"/>
          <w:sz w:val="28"/>
        </w:rPr>
        <w:t xml:space="preserve"> </w:t>
      </w:r>
      <w:r>
        <w:rPr>
          <w:sz w:val="28"/>
        </w:rPr>
        <w:t>at</w:t>
      </w:r>
      <w:r>
        <w:rPr>
          <w:spacing w:val="-7"/>
          <w:sz w:val="28"/>
        </w:rPr>
        <w:t xml:space="preserve"> </w:t>
      </w:r>
      <w:r>
        <w:rPr>
          <w:sz w:val="28"/>
        </w:rPr>
        <w:t>the</w:t>
      </w:r>
      <w:r>
        <w:rPr>
          <w:spacing w:val="-4"/>
          <w:sz w:val="28"/>
        </w:rPr>
        <w:t xml:space="preserve"> </w:t>
      </w:r>
      <w:r>
        <w:rPr>
          <w:spacing w:val="-2"/>
          <w:sz w:val="28"/>
        </w:rPr>
        <w:t>table.</w:t>
      </w:r>
    </w:p>
    <w:p w:rsidR="00002852" w:rsidRDefault="00DD23FB">
      <w:pPr>
        <w:pStyle w:val="ListParagraph"/>
        <w:numPr>
          <w:ilvl w:val="2"/>
          <w:numId w:val="26"/>
        </w:numPr>
        <w:tabs>
          <w:tab w:val="left" w:pos="1941"/>
        </w:tabs>
        <w:spacing w:before="29"/>
        <w:ind w:left="1941" w:hanging="258"/>
        <w:jc w:val="both"/>
        <w:rPr>
          <w:sz w:val="28"/>
        </w:rPr>
      </w:pPr>
      <w:r>
        <w:rPr>
          <w:sz w:val="28"/>
        </w:rPr>
        <w:t>Choose</w:t>
      </w:r>
      <w:r>
        <w:rPr>
          <w:spacing w:val="-11"/>
          <w:sz w:val="28"/>
        </w:rPr>
        <w:t xml:space="preserve"> </w:t>
      </w:r>
      <w:r>
        <w:rPr>
          <w:sz w:val="28"/>
        </w:rPr>
        <w:t>no</w:t>
      </w:r>
      <w:r>
        <w:rPr>
          <w:spacing w:val="-10"/>
          <w:sz w:val="28"/>
        </w:rPr>
        <w:t xml:space="preserve"> </w:t>
      </w:r>
      <w:r>
        <w:rPr>
          <w:sz w:val="28"/>
        </w:rPr>
        <w:t>salt</w:t>
      </w:r>
      <w:r>
        <w:rPr>
          <w:spacing w:val="-9"/>
          <w:sz w:val="28"/>
        </w:rPr>
        <w:t xml:space="preserve"> </w:t>
      </w:r>
      <w:r>
        <w:rPr>
          <w:sz w:val="28"/>
        </w:rPr>
        <w:t>added</w:t>
      </w:r>
      <w:r>
        <w:rPr>
          <w:spacing w:val="-10"/>
          <w:sz w:val="28"/>
        </w:rPr>
        <w:t xml:space="preserve"> </w:t>
      </w:r>
      <w:r>
        <w:rPr>
          <w:sz w:val="28"/>
        </w:rPr>
        <w:t>or</w:t>
      </w:r>
      <w:r>
        <w:rPr>
          <w:spacing w:val="-11"/>
          <w:sz w:val="28"/>
        </w:rPr>
        <w:t xml:space="preserve"> </w:t>
      </w:r>
      <w:r>
        <w:rPr>
          <w:sz w:val="28"/>
        </w:rPr>
        <w:t>salt–free</w:t>
      </w:r>
      <w:r>
        <w:rPr>
          <w:spacing w:val="-11"/>
          <w:sz w:val="28"/>
        </w:rPr>
        <w:t xml:space="preserve"> </w:t>
      </w:r>
      <w:r>
        <w:rPr>
          <w:sz w:val="28"/>
        </w:rPr>
        <w:t>canned</w:t>
      </w:r>
      <w:r>
        <w:rPr>
          <w:spacing w:val="-9"/>
          <w:sz w:val="28"/>
        </w:rPr>
        <w:t xml:space="preserve"> </w:t>
      </w:r>
      <w:r>
        <w:rPr>
          <w:spacing w:val="-2"/>
          <w:sz w:val="28"/>
        </w:rPr>
        <w:t>goods.</w:t>
      </w:r>
    </w:p>
    <w:p w:rsidR="00002852" w:rsidRDefault="00DD23FB">
      <w:pPr>
        <w:pStyle w:val="ListParagraph"/>
        <w:numPr>
          <w:ilvl w:val="2"/>
          <w:numId w:val="26"/>
        </w:numPr>
        <w:tabs>
          <w:tab w:val="left" w:pos="1941"/>
        </w:tabs>
        <w:spacing w:before="184"/>
        <w:ind w:left="1941" w:hanging="258"/>
        <w:rPr>
          <w:sz w:val="28"/>
        </w:rPr>
      </w:pPr>
      <w:r>
        <w:rPr>
          <w:sz w:val="28"/>
        </w:rPr>
        <w:t>Use</w:t>
      </w:r>
      <w:r>
        <w:rPr>
          <w:spacing w:val="-12"/>
          <w:sz w:val="28"/>
        </w:rPr>
        <w:t xml:space="preserve"> </w:t>
      </w:r>
      <w:r>
        <w:rPr>
          <w:sz w:val="28"/>
        </w:rPr>
        <w:t>herbs</w:t>
      </w:r>
      <w:r>
        <w:rPr>
          <w:spacing w:val="-10"/>
          <w:sz w:val="28"/>
        </w:rPr>
        <w:t xml:space="preserve"> </w:t>
      </w:r>
      <w:r>
        <w:rPr>
          <w:sz w:val="28"/>
        </w:rPr>
        <w:t>and</w:t>
      </w:r>
      <w:r>
        <w:rPr>
          <w:spacing w:val="-8"/>
          <w:sz w:val="28"/>
        </w:rPr>
        <w:t xml:space="preserve"> </w:t>
      </w:r>
      <w:r>
        <w:rPr>
          <w:sz w:val="28"/>
        </w:rPr>
        <w:t>spices</w:t>
      </w:r>
      <w:r>
        <w:rPr>
          <w:spacing w:val="-13"/>
          <w:sz w:val="28"/>
        </w:rPr>
        <w:t xml:space="preserve"> </w:t>
      </w:r>
      <w:r>
        <w:rPr>
          <w:sz w:val="28"/>
        </w:rPr>
        <w:t>for</w:t>
      </w:r>
      <w:r>
        <w:rPr>
          <w:spacing w:val="-9"/>
          <w:sz w:val="28"/>
        </w:rPr>
        <w:t xml:space="preserve"> </w:t>
      </w:r>
      <w:proofErr w:type="spellStart"/>
      <w:r>
        <w:rPr>
          <w:sz w:val="28"/>
        </w:rPr>
        <w:t>flavouring</w:t>
      </w:r>
      <w:proofErr w:type="spellEnd"/>
      <w:r>
        <w:rPr>
          <w:spacing w:val="-10"/>
          <w:sz w:val="28"/>
        </w:rPr>
        <w:t xml:space="preserve"> </w:t>
      </w:r>
      <w:r>
        <w:rPr>
          <w:sz w:val="28"/>
        </w:rPr>
        <w:t>instead</w:t>
      </w:r>
      <w:r>
        <w:rPr>
          <w:spacing w:val="-13"/>
          <w:sz w:val="28"/>
        </w:rPr>
        <w:t xml:space="preserve"> </w:t>
      </w:r>
      <w:r>
        <w:rPr>
          <w:sz w:val="28"/>
        </w:rPr>
        <w:t>of</w:t>
      </w:r>
      <w:r>
        <w:rPr>
          <w:spacing w:val="-4"/>
          <w:sz w:val="28"/>
        </w:rPr>
        <w:t xml:space="preserve"> </w:t>
      </w:r>
      <w:r>
        <w:rPr>
          <w:spacing w:val="-2"/>
          <w:sz w:val="28"/>
        </w:rPr>
        <w:t>salt.</w:t>
      </w:r>
    </w:p>
    <w:p w:rsidR="00002852" w:rsidRDefault="00DD23FB">
      <w:pPr>
        <w:pStyle w:val="Heading2"/>
        <w:spacing w:before="5"/>
        <w:ind w:left="1942"/>
      </w:pPr>
      <w:r>
        <w:t>Limit</w:t>
      </w:r>
      <w:r>
        <w:rPr>
          <w:spacing w:val="-13"/>
        </w:rPr>
        <w:t xml:space="preserve"> </w:t>
      </w:r>
      <w:r>
        <w:t>alcohol</w:t>
      </w:r>
      <w:r>
        <w:rPr>
          <w:spacing w:val="-11"/>
        </w:rPr>
        <w:t xml:space="preserve"> </w:t>
      </w:r>
      <w:r>
        <w:rPr>
          <w:spacing w:val="-2"/>
        </w:rPr>
        <w:t>intake</w:t>
      </w:r>
    </w:p>
    <w:p w:rsidR="00002852" w:rsidRDefault="00DD23FB">
      <w:pPr>
        <w:pStyle w:val="BodyText"/>
        <w:spacing w:before="117"/>
        <w:ind w:left="1942"/>
      </w:pPr>
      <w:r>
        <w:t>Drinking</w:t>
      </w:r>
      <w:r>
        <w:rPr>
          <w:spacing w:val="-10"/>
        </w:rPr>
        <w:t xml:space="preserve"> </w:t>
      </w:r>
      <w:r>
        <w:t>less</w:t>
      </w:r>
      <w:r>
        <w:rPr>
          <w:spacing w:val="-6"/>
        </w:rPr>
        <w:t xml:space="preserve"> </w:t>
      </w:r>
      <w:r>
        <w:t>alcohol</w:t>
      </w:r>
      <w:r>
        <w:rPr>
          <w:spacing w:val="-10"/>
        </w:rPr>
        <w:t xml:space="preserve"> </w:t>
      </w:r>
      <w:r>
        <w:t>is</w:t>
      </w:r>
      <w:r>
        <w:rPr>
          <w:spacing w:val="-8"/>
        </w:rPr>
        <w:t xml:space="preserve"> </w:t>
      </w:r>
      <w:r>
        <w:t>better</w:t>
      </w:r>
      <w:r>
        <w:rPr>
          <w:spacing w:val="-9"/>
        </w:rPr>
        <w:t xml:space="preserve"> </w:t>
      </w:r>
      <w:r>
        <w:t>for</w:t>
      </w:r>
      <w:r>
        <w:rPr>
          <w:spacing w:val="-8"/>
        </w:rPr>
        <w:t xml:space="preserve"> </w:t>
      </w:r>
      <w:r>
        <w:t>your</w:t>
      </w:r>
      <w:r>
        <w:rPr>
          <w:spacing w:val="-10"/>
        </w:rPr>
        <w:t xml:space="preserve"> </w:t>
      </w:r>
      <w:r>
        <w:rPr>
          <w:spacing w:val="-2"/>
        </w:rPr>
        <w:t>health.</w:t>
      </w:r>
    </w:p>
    <w:p w:rsidR="00002852" w:rsidRDefault="00DD23FB">
      <w:pPr>
        <w:pStyle w:val="BodyText"/>
        <w:spacing w:before="120" w:line="242" w:lineRule="auto"/>
        <w:ind w:left="1942" w:right="1235"/>
      </w:pPr>
      <w:r>
        <w:t>Alcohol is high in calories. If you choose to drink alcohol, limit higher</w:t>
      </w:r>
      <w:r>
        <w:rPr>
          <w:spacing w:val="40"/>
        </w:rPr>
        <w:t xml:space="preserve"> </w:t>
      </w:r>
      <w:r>
        <w:t>sugar drinks like coolers, liqueurs, dessert wines, and mixed drinks.</w:t>
      </w:r>
    </w:p>
    <w:p w:rsidR="00002852" w:rsidRDefault="00DD23FB">
      <w:pPr>
        <w:pStyle w:val="Heading2"/>
        <w:ind w:left="1942"/>
      </w:pPr>
      <w:r>
        <w:t>Choose</w:t>
      </w:r>
      <w:r>
        <w:rPr>
          <w:spacing w:val="-16"/>
        </w:rPr>
        <w:t xml:space="preserve"> </w:t>
      </w:r>
      <w:r>
        <w:t>unsaturated</w:t>
      </w:r>
      <w:r>
        <w:rPr>
          <w:spacing w:val="-15"/>
        </w:rPr>
        <w:t xml:space="preserve"> </w:t>
      </w:r>
      <w:r>
        <w:rPr>
          <w:spacing w:val="-4"/>
        </w:rPr>
        <w:t>fats</w:t>
      </w:r>
    </w:p>
    <w:p w:rsidR="00002852" w:rsidRDefault="00DD23FB">
      <w:pPr>
        <w:pStyle w:val="BodyText"/>
        <w:spacing w:before="115"/>
        <w:ind w:left="1942" w:right="1235"/>
      </w:pPr>
      <w:r>
        <w:t>People</w:t>
      </w:r>
      <w:r>
        <w:rPr>
          <w:spacing w:val="33"/>
        </w:rPr>
        <w:t xml:space="preserve"> </w:t>
      </w:r>
      <w:r>
        <w:t>with</w:t>
      </w:r>
      <w:r>
        <w:rPr>
          <w:spacing w:val="34"/>
        </w:rPr>
        <w:t xml:space="preserve"> </w:t>
      </w:r>
      <w:r>
        <w:t>diabetes</w:t>
      </w:r>
      <w:r>
        <w:rPr>
          <w:spacing w:val="32"/>
        </w:rPr>
        <w:t xml:space="preserve"> </w:t>
      </w:r>
      <w:r>
        <w:t>are</w:t>
      </w:r>
      <w:r>
        <w:rPr>
          <w:spacing w:val="35"/>
        </w:rPr>
        <w:t xml:space="preserve"> </w:t>
      </w:r>
      <w:r>
        <w:t>more</w:t>
      </w:r>
      <w:r>
        <w:rPr>
          <w:spacing w:val="35"/>
        </w:rPr>
        <w:t xml:space="preserve"> </w:t>
      </w:r>
      <w:r>
        <w:t>likely</w:t>
      </w:r>
      <w:r>
        <w:rPr>
          <w:spacing w:val="30"/>
        </w:rPr>
        <w:t xml:space="preserve"> </w:t>
      </w:r>
      <w:r>
        <w:t>to</w:t>
      </w:r>
      <w:r>
        <w:rPr>
          <w:spacing w:val="36"/>
        </w:rPr>
        <w:t xml:space="preserve"> </w:t>
      </w:r>
      <w:r>
        <w:t>get</w:t>
      </w:r>
      <w:r>
        <w:rPr>
          <w:spacing w:val="36"/>
        </w:rPr>
        <w:t xml:space="preserve"> </w:t>
      </w:r>
      <w:r>
        <w:t>heart</w:t>
      </w:r>
      <w:r>
        <w:rPr>
          <w:spacing w:val="35"/>
        </w:rPr>
        <w:t xml:space="preserve"> </w:t>
      </w:r>
      <w:r>
        <w:t>disease.</w:t>
      </w:r>
      <w:r>
        <w:rPr>
          <w:spacing w:val="36"/>
        </w:rPr>
        <w:t xml:space="preserve"> </w:t>
      </w:r>
      <w:r>
        <w:t>Eating</w:t>
      </w:r>
      <w:r>
        <w:rPr>
          <w:spacing w:val="35"/>
        </w:rPr>
        <w:t xml:space="preserve"> </w:t>
      </w:r>
      <w:r>
        <w:t>more unsaturated fat and less saturated fat can decrease your risk.</w:t>
      </w:r>
    </w:p>
    <w:p w:rsidR="00002852" w:rsidRDefault="00DD23FB">
      <w:pPr>
        <w:pStyle w:val="BodyText"/>
        <w:spacing w:before="239"/>
        <w:ind w:left="1942"/>
      </w:pPr>
      <w:r>
        <w:t>Replace</w:t>
      </w:r>
      <w:r>
        <w:rPr>
          <w:spacing w:val="-13"/>
        </w:rPr>
        <w:t xml:space="preserve"> </w:t>
      </w:r>
      <w:r>
        <w:t>saturated</w:t>
      </w:r>
      <w:r>
        <w:rPr>
          <w:spacing w:val="-9"/>
        </w:rPr>
        <w:t xml:space="preserve"> </w:t>
      </w:r>
      <w:r>
        <w:t>fats</w:t>
      </w:r>
      <w:r>
        <w:rPr>
          <w:spacing w:val="-10"/>
        </w:rPr>
        <w:t xml:space="preserve"> </w:t>
      </w:r>
      <w:r>
        <w:t>with</w:t>
      </w:r>
      <w:r>
        <w:rPr>
          <w:spacing w:val="-10"/>
        </w:rPr>
        <w:t xml:space="preserve"> </w:t>
      </w:r>
      <w:r>
        <w:t>unsaturated</w:t>
      </w:r>
      <w:r>
        <w:rPr>
          <w:spacing w:val="-8"/>
        </w:rPr>
        <w:t xml:space="preserve"> </w:t>
      </w:r>
      <w:r>
        <w:t>fats</w:t>
      </w:r>
      <w:r>
        <w:rPr>
          <w:spacing w:val="-13"/>
        </w:rPr>
        <w:t xml:space="preserve"> </w:t>
      </w:r>
      <w:r>
        <w:t>like</w:t>
      </w:r>
      <w:r>
        <w:rPr>
          <w:spacing w:val="-10"/>
        </w:rPr>
        <w:t xml:space="preserve"> </w:t>
      </w:r>
      <w:r>
        <w:t>the</w:t>
      </w:r>
      <w:r>
        <w:rPr>
          <w:spacing w:val="-7"/>
        </w:rPr>
        <w:t xml:space="preserve"> </w:t>
      </w:r>
      <w:r>
        <w:t>ones</w:t>
      </w:r>
      <w:r>
        <w:rPr>
          <w:spacing w:val="-6"/>
        </w:rPr>
        <w:t xml:space="preserve"> </w:t>
      </w:r>
      <w:r>
        <w:t>listed</w:t>
      </w:r>
      <w:r>
        <w:rPr>
          <w:spacing w:val="-5"/>
        </w:rPr>
        <w:t xml:space="preserve"> </w:t>
      </w:r>
      <w:r>
        <w:rPr>
          <w:spacing w:val="-2"/>
        </w:rPr>
        <w:t>below:</w:t>
      </w:r>
    </w:p>
    <w:p w:rsidR="00002852" w:rsidRDefault="00DD23FB">
      <w:pPr>
        <w:pStyle w:val="ListParagraph"/>
        <w:numPr>
          <w:ilvl w:val="2"/>
          <w:numId w:val="26"/>
        </w:numPr>
        <w:tabs>
          <w:tab w:val="left" w:pos="1941"/>
        </w:tabs>
        <w:spacing w:before="62"/>
        <w:ind w:left="1941" w:hanging="270"/>
        <w:rPr>
          <w:sz w:val="28"/>
        </w:rPr>
      </w:pPr>
      <w:r>
        <w:rPr>
          <w:sz w:val="28"/>
        </w:rPr>
        <w:t>oils:</w:t>
      </w:r>
      <w:r>
        <w:rPr>
          <w:spacing w:val="-10"/>
          <w:sz w:val="28"/>
        </w:rPr>
        <w:t xml:space="preserve"> </w:t>
      </w:r>
      <w:r>
        <w:rPr>
          <w:sz w:val="28"/>
        </w:rPr>
        <w:t>olive,</w:t>
      </w:r>
      <w:r>
        <w:rPr>
          <w:spacing w:val="-11"/>
          <w:sz w:val="28"/>
        </w:rPr>
        <w:t xml:space="preserve"> </w:t>
      </w:r>
      <w:r>
        <w:rPr>
          <w:sz w:val="28"/>
        </w:rPr>
        <w:t>canola,</w:t>
      </w:r>
      <w:r>
        <w:rPr>
          <w:spacing w:val="-13"/>
          <w:sz w:val="28"/>
        </w:rPr>
        <w:t xml:space="preserve"> </w:t>
      </w:r>
      <w:r>
        <w:rPr>
          <w:sz w:val="28"/>
        </w:rPr>
        <w:t>peanut,</w:t>
      </w:r>
      <w:r>
        <w:rPr>
          <w:spacing w:val="-12"/>
          <w:sz w:val="28"/>
        </w:rPr>
        <w:t xml:space="preserve"> </w:t>
      </w:r>
      <w:r>
        <w:rPr>
          <w:spacing w:val="-2"/>
          <w:sz w:val="28"/>
        </w:rPr>
        <w:t>sunflower</w:t>
      </w:r>
    </w:p>
    <w:p w:rsidR="00002852" w:rsidRDefault="00DD23FB">
      <w:pPr>
        <w:pStyle w:val="ListParagraph"/>
        <w:numPr>
          <w:ilvl w:val="2"/>
          <w:numId w:val="26"/>
        </w:numPr>
        <w:tabs>
          <w:tab w:val="left" w:pos="1941"/>
        </w:tabs>
        <w:spacing w:before="120"/>
        <w:ind w:left="1941" w:hanging="270"/>
        <w:rPr>
          <w:sz w:val="28"/>
        </w:rPr>
      </w:pPr>
      <w:r>
        <w:rPr>
          <w:sz w:val="28"/>
        </w:rPr>
        <w:t>soft</w:t>
      </w:r>
      <w:r>
        <w:rPr>
          <w:spacing w:val="-2"/>
          <w:sz w:val="28"/>
        </w:rPr>
        <w:t xml:space="preserve"> margarine</w:t>
      </w:r>
    </w:p>
    <w:p w:rsidR="00002852" w:rsidRDefault="00DD23FB">
      <w:pPr>
        <w:pStyle w:val="ListParagraph"/>
        <w:numPr>
          <w:ilvl w:val="2"/>
          <w:numId w:val="26"/>
        </w:numPr>
        <w:tabs>
          <w:tab w:val="left" w:pos="1941"/>
        </w:tabs>
        <w:spacing w:before="120"/>
        <w:ind w:left="1941" w:hanging="270"/>
        <w:rPr>
          <w:sz w:val="28"/>
        </w:rPr>
      </w:pPr>
      <w:r>
        <w:rPr>
          <w:sz w:val="28"/>
        </w:rPr>
        <w:t>avocado,</w:t>
      </w:r>
      <w:r>
        <w:rPr>
          <w:spacing w:val="-9"/>
          <w:sz w:val="28"/>
        </w:rPr>
        <w:t xml:space="preserve"> </w:t>
      </w:r>
      <w:r>
        <w:rPr>
          <w:sz w:val="28"/>
        </w:rPr>
        <w:t>nuts</w:t>
      </w:r>
      <w:r>
        <w:rPr>
          <w:spacing w:val="-9"/>
          <w:sz w:val="28"/>
        </w:rPr>
        <w:t xml:space="preserve"> </w:t>
      </w:r>
      <w:r>
        <w:rPr>
          <w:sz w:val="28"/>
        </w:rPr>
        <w:t>and</w:t>
      </w:r>
      <w:r>
        <w:rPr>
          <w:spacing w:val="-8"/>
          <w:sz w:val="28"/>
        </w:rPr>
        <w:t xml:space="preserve"> </w:t>
      </w:r>
      <w:r>
        <w:rPr>
          <w:sz w:val="28"/>
        </w:rPr>
        <w:t>seeds,</w:t>
      </w:r>
      <w:r>
        <w:rPr>
          <w:spacing w:val="-7"/>
          <w:sz w:val="28"/>
        </w:rPr>
        <w:t xml:space="preserve"> </w:t>
      </w:r>
      <w:r>
        <w:rPr>
          <w:sz w:val="28"/>
        </w:rPr>
        <w:t>and</w:t>
      </w:r>
      <w:r>
        <w:rPr>
          <w:spacing w:val="-10"/>
          <w:sz w:val="28"/>
        </w:rPr>
        <w:t xml:space="preserve"> </w:t>
      </w:r>
      <w:r>
        <w:rPr>
          <w:sz w:val="28"/>
        </w:rPr>
        <w:t>nut</w:t>
      </w:r>
      <w:r>
        <w:rPr>
          <w:spacing w:val="-8"/>
          <w:sz w:val="28"/>
        </w:rPr>
        <w:t xml:space="preserve"> </w:t>
      </w:r>
      <w:r>
        <w:rPr>
          <w:spacing w:val="-2"/>
          <w:sz w:val="28"/>
        </w:rPr>
        <w:t>butters</w:t>
      </w:r>
    </w:p>
    <w:p w:rsidR="00002852" w:rsidRDefault="00DD23FB">
      <w:pPr>
        <w:pStyle w:val="ListParagraph"/>
        <w:numPr>
          <w:ilvl w:val="2"/>
          <w:numId w:val="26"/>
        </w:numPr>
        <w:tabs>
          <w:tab w:val="left" w:pos="1941"/>
        </w:tabs>
        <w:spacing w:before="117"/>
        <w:ind w:left="1941" w:hanging="270"/>
        <w:rPr>
          <w:sz w:val="28"/>
        </w:rPr>
      </w:pPr>
      <w:r>
        <w:rPr>
          <w:sz w:val="28"/>
        </w:rPr>
        <w:t>ground</w:t>
      </w:r>
      <w:r>
        <w:rPr>
          <w:spacing w:val="-10"/>
          <w:sz w:val="28"/>
        </w:rPr>
        <w:t xml:space="preserve"> </w:t>
      </w:r>
      <w:r>
        <w:rPr>
          <w:sz w:val="28"/>
        </w:rPr>
        <w:t>flax</w:t>
      </w:r>
      <w:r>
        <w:rPr>
          <w:spacing w:val="-6"/>
          <w:sz w:val="28"/>
        </w:rPr>
        <w:t xml:space="preserve"> </w:t>
      </w:r>
      <w:r>
        <w:rPr>
          <w:sz w:val="28"/>
        </w:rPr>
        <w:t>seeds,</w:t>
      </w:r>
      <w:r>
        <w:rPr>
          <w:spacing w:val="-9"/>
          <w:sz w:val="28"/>
        </w:rPr>
        <w:t xml:space="preserve"> </w:t>
      </w:r>
      <w:r>
        <w:rPr>
          <w:sz w:val="28"/>
        </w:rPr>
        <w:t>chia</w:t>
      </w:r>
      <w:r>
        <w:rPr>
          <w:spacing w:val="-9"/>
          <w:sz w:val="28"/>
        </w:rPr>
        <w:t xml:space="preserve"> </w:t>
      </w:r>
      <w:r>
        <w:rPr>
          <w:sz w:val="28"/>
        </w:rPr>
        <w:t>seeds,</w:t>
      </w:r>
      <w:r>
        <w:rPr>
          <w:spacing w:val="-10"/>
          <w:sz w:val="28"/>
        </w:rPr>
        <w:t xml:space="preserve"> </w:t>
      </w:r>
      <w:r>
        <w:rPr>
          <w:sz w:val="28"/>
        </w:rPr>
        <w:t>or</w:t>
      </w:r>
      <w:r>
        <w:rPr>
          <w:spacing w:val="-7"/>
          <w:sz w:val="28"/>
        </w:rPr>
        <w:t xml:space="preserve"> </w:t>
      </w:r>
      <w:r>
        <w:rPr>
          <w:sz w:val="28"/>
        </w:rPr>
        <w:t>hemp</w:t>
      </w:r>
      <w:r>
        <w:rPr>
          <w:spacing w:val="-9"/>
          <w:sz w:val="28"/>
        </w:rPr>
        <w:t xml:space="preserve"> </w:t>
      </w:r>
      <w:r>
        <w:rPr>
          <w:spacing w:val="-4"/>
          <w:sz w:val="28"/>
        </w:rPr>
        <w:t>seeds</w:t>
      </w:r>
    </w:p>
    <w:p w:rsidR="00002852" w:rsidRDefault="00DD23FB">
      <w:pPr>
        <w:pStyle w:val="ListParagraph"/>
        <w:numPr>
          <w:ilvl w:val="2"/>
          <w:numId w:val="26"/>
        </w:numPr>
        <w:tabs>
          <w:tab w:val="left" w:pos="1941"/>
        </w:tabs>
        <w:spacing w:before="129"/>
        <w:ind w:left="1941" w:hanging="270"/>
        <w:rPr>
          <w:sz w:val="28"/>
        </w:rPr>
      </w:pPr>
      <w:r>
        <w:rPr>
          <w:sz w:val="28"/>
        </w:rPr>
        <w:t>fish</w:t>
      </w:r>
      <w:r>
        <w:rPr>
          <w:spacing w:val="-8"/>
          <w:sz w:val="28"/>
        </w:rPr>
        <w:t xml:space="preserve"> </w:t>
      </w:r>
      <w:r>
        <w:rPr>
          <w:sz w:val="28"/>
        </w:rPr>
        <w:t>instead</w:t>
      </w:r>
      <w:r>
        <w:rPr>
          <w:spacing w:val="-10"/>
          <w:sz w:val="28"/>
        </w:rPr>
        <w:t xml:space="preserve"> </w:t>
      </w:r>
      <w:r>
        <w:rPr>
          <w:sz w:val="28"/>
        </w:rPr>
        <w:t>of</w:t>
      </w:r>
      <w:r>
        <w:rPr>
          <w:spacing w:val="-9"/>
          <w:sz w:val="28"/>
        </w:rPr>
        <w:t xml:space="preserve"> </w:t>
      </w:r>
      <w:r>
        <w:rPr>
          <w:sz w:val="28"/>
        </w:rPr>
        <w:t>other</w:t>
      </w:r>
      <w:r>
        <w:rPr>
          <w:spacing w:val="-9"/>
          <w:sz w:val="28"/>
        </w:rPr>
        <w:t xml:space="preserve"> </w:t>
      </w:r>
      <w:r>
        <w:rPr>
          <w:sz w:val="28"/>
        </w:rPr>
        <w:t>animal</w:t>
      </w:r>
      <w:r>
        <w:rPr>
          <w:spacing w:val="-7"/>
          <w:sz w:val="28"/>
        </w:rPr>
        <w:t xml:space="preserve"> </w:t>
      </w:r>
      <w:r>
        <w:rPr>
          <w:spacing w:val="-2"/>
          <w:sz w:val="28"/>
        </w:rPr>
        <w:t>proteins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07"/>
        <w:rPr>
          <w:sz w:val="20"/>
        </w:rPr>
      </w:pPr>
      <w:r>
        <w:rPr>
          <w:noProof/>
          <w:sz w:val="20"/>
        </w:rPr>
        <mc:AlternateContent>
          <mc:Choice Requires="wps">
            <w:drawing>
              <wp:anchor distT="0" distB="0" distL="0" distR="0" simplePos="0" relativeHeight="487962624" behindDoc="1" locked="0" layoutInCell="1" allowOverlap="1">
                <wp:simplePos x="0" y="0"/>
                <wp:positionH relativeFrom="page">
                  <wp:posOffset>1125016</wp:posOffset>
                </wp:positionH>
                <wp:positionV relativeFrom="paragraph">
                  <wp:posOffset>229222</wp:posOffset>
                </wp:positionV>
                <wp:extent cx="5523865" cy="6350"/>
                <wp:effectExtent l="0" t="0" r="0" b="0"/>
                <wp:wrapTopAndBottom/>
                <wp:docPr id="996" name="Graphic 9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8.049023pt;width:434.95pt;height:.47998pt;mso-position-horizontal-relative:page;mso-position-vertical-relative:paragraph;z-index:-15353856;mso-wrap-distance-left:0;mso-wrap-distance-right:0" id="docshape78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16105472" behindDoc="0" locked="0" layoutInCell="1" allowOverlap="1">
                <wp:simplePos x="0" y="0"/>
                <wp:positionH relativeFrom="page">
                  <wp:posOffset>304800</wp:posOffset>
                </wp:positionH>
                <wp:positionV relativeFrom="page">
                  <wp:posOffset>304800</wp:posOffset>
                </wp:positionV>
                <wp:extent cx="7164705" cy="9755505"/>
                <wp:effectExtent l="0" t="0" r="0" b="0"/>
                <wp:wrapNone/>
                <wp:docPr id="997" name="Group 9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705" cy="9755505"/>
                          <a:chOff x="0" y="0"/>
                          <a:chExt cx="7164705" cy="9755505"/>
                        </a:xfrm>
                      </wpg:grpSpPr>
                      <pic:pic xmlns:pic="http://schemas.openxmlformats.org/drawingml/2006/picture">
                        <pic:nvPicPr>
                          <pic:cNvPr id="998" name="Image 998"/>
                          <pic:cNvPicPr/>
                        </pic:nvPicPr>
                        <pic:blipFill>
                          <a:blip r:embed="rId300" cstate="print"/>
                          <a:stretch>
                            <a:fillRect/>
                          </a:stretch>
                        </pic:blipFill>
                        <pic:spPr>
                          <a:xfrm>
                            <a:off x="1540636" y="657631"/>
                            <a:ext cx="573405" cy="592429"/>
                          </a:xfrm>
                          <a:prstGeom prst="rect">
                            <a:avLst/>
                          </a:prstGeom>
                        </pic:spPr>
                      </pic:pic>
                      <wps:wsp>
                        <wps:cNvPr id="999" name="Graphic 999"/>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4pt;margin-top:24pt;width:564.15pt;height:768.15pt;mso-position-horizontal-relative:page;mso-position-vertical-relative:page;z-index:16105472" id="docshapegroup783" coordorigin="480,480" coordsize="11283,15363">
                <v:shape style="position:absolute;left:2906;top:1515;width:903;height:933" type="#_x0000_t75" id="docshape784" stroked="false">
                  <v:imagedata r:id="rId303" o:title=""/>
                </v:shape>
                <v:shape style="position:absolute;left:480;top:480;width:11283;height:15363" id="docshape785" coordorigin="480,480" coordsize="11283,15363" path="m11762,480l11753,480,490,480,480,480,480,490,480,15842,490,15842,490,490,11753,490,11753,15842,11762,15842,11762,490,11762,480xe" filled="true" fillcolor="#000000" stroked="false">
                  <v:path arrowok="t"/>
                  <v:fill type="solid"/>
                </v:shape>
                <w10:wrap type="none"/>
              </v:group>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00" name="Group 10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01" name="Graphic 100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86" coordorigin="0,0" coordsize="8699,60">
                <v:rect style="position:absolute;left:0;top:0;width:8699;height:60" id="docshape787" filled="true" fillcolor="#612322" stroked="false">
                  <v:fill type="solid"/>
                </v:rect>
              </v:group>
            </w:pict>
          </mc:Fallback>
        </mc:AlternateContent>
      </w:r>
    </w:p>
    <w:p w:rsidR="00002852" w:rsidRDefault="00DD23FB">
      <w:pPr>
        <w:spacing w:before="260"/>
        <w:ind w:left="1942"/>
        <w:rPr>
          <w:sz w:val="28"/>
        </w:rPr>
      </w:pPr>
      <w:r>
        <w:rPr>
          <w:sz w:val="28"/>
        </w:rPr>
        <w:t>Use</w:t>
      </w:r>
      <w:r>
        <w:rPr>
          <w:spacing w:val="39"/>
          <w:sz w:val="28"/>
        </w:rPr>
        <w:t xml:space="preserve"> </w:t>
      </w:r>
      <w:r>
        <w:rPr>
          <w:sz w:val="28"/>
        </w:rPr>
        <w:t>the</w:t>
      </w:r>
      <w:r>
        <w:rPr>
          <w:spacing w:val="42"/>
          <w:sz w:val="28"/>
        </w:rPr>
        <w:t xml:space="preserve"> </w:t>
      </w:r>
      <w:r>
        <w:rPr>
          <w:b/>
          <w:sz w:val="28"/>
        </w:rPr>
        <w:t>tip</w:t>
      </w:r>
      <w:r>
        <w:rPr>
          <w:b/>
          <w:spacing w:val="47"/>
          <w:sz w:val="28"/>
        </w:rPr>
        <w:t xml:space="preserve"> </w:t>
      </w:r>
      <w:r>
        <w:rPr>
          <w:b/>
          <w:sz w:val="28"/>
        </w:rPr>
        <w:t>of</w:t>
      </w:r>
      <w:r>
        <w:rPr>
          <w:b/>
          <w:spacing w:val="47"/>
          <w:sz w:val="28"/>
        </w:rPr>
        <w:t xml:space="preserve"> </w:t>
      </w:r>
      <w:r>
        <w:rPr>
          <w:b/>
          <w:sz w:val="28"/>
        </w:rPr>
        <w:t>your</w:t>
      </w:r>
      <w:r>
        <w:rPr>
          <w:b/>
          <w:spacing w:val="45"/>
          <w:sz w:val="28"/>
        </w:rPr>
        <w:t xml:space="preserve"> </w:t>
      </w:r>
      <w:r>
        <w:rPr>
          <w:b/>
          <w:sz w:val="28"/>
        </w:rPr>
        <w:t>thumb</w:t>
      </w:r>
      <w:r>
        <w:rPr>
          <w:b/>
          <w:spacing w:val="51"/>
          <w:sz w:val="28"/>
        </w:rPr>
        <w:t xml:space="preserve"> </w:t>
      </w:r>
      <w:r>
        <w:rPr>
          <w:sz w:val="28"/>
        </w:rPr>
        <w:t>to</w:t>
      </w:r>
      <w:r>
        <w:rPr>
          <w:spacing w:val="41"/>
          <w:sz w:val="28"/>
        </w:rPr>
        <w:t xml:space="preserve"> </w:t>
      </w:r>
      <w:r>
        <w:rPr>
          <w:sz w:val="28"/>
        </w:rPr>
        <w:t>guide</w:t>
      </w:r>
      <w:r>
        <w:rPr>
          <w:spacing w:val="40"/>
          <w:sz w:val="28"/>
        </w:rPr>
        <w:t xml:space="preserve"> </w:t>
      </w:r>
      <w:r>
        <w:rPr>
          <w:sz w:val="28"/>
        </w:rPr>
        <w:t>your</w:t>
      </w:r>
      <w:r>
        <w:rPr>
          <w:spacing w:val="41"/>
          <w:sz w:val="28"/>
        </w:rPr>
        <w:t xml:space="preserve"> </w:t>
      </w:r>
      <w:r>
        <w:rPr>
          <w:sz w:val="28"/>
        </w:rPr>
        <w:t>portions</w:t>
      </w:r>
      <w:r>
        <w:rPr>
          <w:spacing w:val="38"/>
          <w:sz w:val="28"/>
        </w:rPr>
        <w:t xml:space="preserve"> </w:t>
      </w:r>
      <w:r>
        <w:rPr>
          <w:sz w:val="28"/>
        </w:rPr>
        <w:t>of</w:t>
      </w:r>
      <w:r>
        <w:rPr>
          <w:spacing w:val="39"/>
          <w:sz w:val="28"/>
        </w:rPr>
        <w:t xml:space="preserve"> </w:t>
      </w:r>
      <w:r>
        <w:rPr>
          <w:sz w:val="28"/>
        </w:rPr>
        <w:t>oils</w:t>
      </w:r>
      <w:r>
        <w:rPr>
          <w:spacing w:val="39"/>
          <w:sz w:val="28"/>
        </w:rPr>
        <w:t xml:space="preserve"> </w:t>
      </w:r>
      <w:r>
        <w:rPr>
          <w:sz w:val="28"/>
        </w:rPr>
        <w:t>and</w:t>
      </w:r>
      <w:r>
        <w:rPr>
          <w:spacing w:val="39"/>
          <w:sz w:val="28"/>
        </w:rPr>
        <w:t xml:space="preserve"> </w:t>
      </w:r>
      <w:r>
        <w:rPr>
          <w:sz w:val="28"/>
        </w:rPr>
        <w:t>fats</w:t>
      </w:r>
      <w:r>
        <w:rPr>
          <w:spacing w:val="39"/>
          <w:sz w:val="28"/>
        </w:rPr>
        <w:t xml:space="preserve"> </w:t>
      </w:r>
      <w:r>
        <w:rPr>
          <w:spacing w:val="-5"/>
          <w:sz w:val="28"/>
        </w:rPr>
        <w:t>at</w:t>
      </w:r>
    </w:p>
    <w:p w:rsidR="00002852" w:rsidRDefault="00002852">
      <w:pPr>
        <w:pStyle w:val="BodyText"/>
      </w:pPr>
    </w:p>
    <w:p w:rsidR="00002852" w:rsidRDefault="00002852">
      <w:pPr>
        <w:pStyle w:val="BodyText"/>
        <w:spacing w:before="29"/>
      </w:pPr>
    </w:p>
    <w:p w:rsidR="00002852" w:rsidRDefault="00DD23FB">
      <w:pPr>
        <w:pStyle w:val="BodyText"/>
        <w:spacing w:before="1"/>
        <w:ind w:left="1942"/>
      </w:pPr>
      <w:proofErr w:type="gramStart"/>
      <w:r>
        <w:rPr>
          <w:spacing w:val="-2"/>
        </w:rPr>
        <w:t>meals</w:t>
      </w:r>
      <w:proofErr w:type="gramEnd"/>
      <w:r>
        <w:rPr>
          <w:spacing w:val="-2"/>
        </w:rPr>
        <w:t>.</w:t>
      </w:r>
    </w:p>
    <w:p w:rsidR="00002852" w:rsidRDefault="00DD23FB">
      <w:pPr>
        <w:pStyle w:val="Heading2"/>
        <w:spacing w:before="206"/>
        <w:ind w:left="2012"/>
      </w:pPr>
      <w:r>
        <w:t>Choose</w:t>
      </w:r>
      <w:r>
        <w:rPr>
          <w:spacing w:val="-17"/>
        </w:rPr>
        <w:t xml:space="preserve"> </w:t>
      </w:r>
      <w:r>
        <w:t>less</w:t>
      </w:r>
      <w:r>
        <w:rPr>
          <w:spacing w:val="-12"/>
        </w:rPr>
        <w:t xml:space="preserve"> </w:t>
      </w:r>
      <w:r>
        <w:t>saturated</w:t>
      </w:r>
      <w:r>
        <w:rPr>
          <w:spacing w:val="-14"/>
        </w:rPr>
        <w:t xml:space="preserve"> </w:t>
      </w:r>
      <w:r>
        <w:rPr>
          <w:spacing w:val="-5"/>
        </w:rPr>
        <w:t>fat</w:t>
      </w:r>
    </w:p>
    <w:p w:rsidR="00002852" w:rsidRDefault="00DD23FB">
      <w:pPr>
        <w:pStyle w:val="BodyText"/>
        <w:spacing w:before="115"/>
        <w:ind w:left="1942" w:right="1235"/>
      </w:pPr>
      <w:r>
        <w:t xml:space="preserve">Saturated fat may increase your risk of heart disease. Choose these less </w:t>
      </w:r>
      <w:r>
        <w:rPr>
          <w:spacing w:val="-2"/>
        </w:rPr>
        <w:t>often:</w:t>
      </w:r>
    </w:p>
    <w:p w:rsidR="00002852" w:rsidRDefault="00DD23FB">
      <w:pPr>
        <w:pStyle w:val="ListParagraph"/>
        <w:numPr>
          <w:ilvl w:val="2"/>
          <w:numId w:val="26"/>
        </w:numPr>
        <w:tabs>
          <w:tab w:val="left" w:pos="1941"/>
        </w:tabs>
        <w:spacing w:before="56"/>
        <w:ind w:left="1941" w:hanging="258"/>
        <w:rPr>
          <w:sz w:val="28"/>
        </w:rPr>
      </w:pPr>
      <w:r>
        <w:rPr>
          <w:sz w:val="28"/>
        </w:rPr>
        <w:t>cream</w:t>
      </w:r>
      <w:r>
        <w:rPr>
          <w:spacing w:val="-8"/>
          <w:sz w:val="28"/>
        </w:rPr>
        <w:t xml:space="preserve"> </w:t>
      </w:r>
      <w:r>
        <w:rPr>
          <w:sz w:val="28"/>
        </w:rPr>
        <w:t>and</w:t>
      </w:r>
      <w:r>
        <w:rPr>
          <w:spacing w:val="-2"/>
          <w:sz w:val="28"/>
        </w:rPr>
        <w:t xml:space="preserve"> </w:t>
      </w:r>
      <w:r>
        <w:rPr>
          <w:sz w:val="28"/>
        </w:rPr>
        <w:t>ice</w:t>
      </w:r>
      <w:r>
        <w:rPr>
          <w:spacing w:val="-3"/>
          <w:sz w:val="28"/>
        </w:rPr>
        <w:t xml:space="preserve"> </w:t>
      </w:r>
      <w:r>
        <w:rPr>
          <w:spacing w:val="-4"/>
          <w:sz w:val="28"/>
        </w:rPr>
        <w:t>cream</w:t>
      </w:r>
    </w:p>
    <w:p w:rsidR="00002852" w:rsidRDefault="00DD23FB">
      <w:pPr>
        <w:pStyle w:val="ListParagraph"/>
        <w:numPr>
          <w:ilvl w:val="2"/>
          <w:numId w:val="26"/>
        </w:numPr>
        <w:tabs>
          <w:tab w:val="left" w:pos="1941"/>
        </w:tabs>
        <w:spacing w:before="123"/>
        <w:ind w:left="1941" w:hanging="270"/>
        <w:rPr>
          <w:sz w:val="28"/>
        </w:rPr>
      </w:pPr>
      <w:r>
        <w:rPr>
          <w:sz w:val="28"/>
        </w:rPr>
        <w:t>coconut</w:t>
      </w:r>
      <w:r>
        <w:rPr>
          <w:spacing w:val="-6"/>
          <w:sz w:val="28"/>
        </w:rPr>
        <w:t xml:space="preserve"> </w:t>
      </w:r>
      <w:r>
        <w:rPr>
          <w:sz w:val="28"/>
        </w:rPr>
        <w:t>oil,</w:t>
      </w:r>
      <w:r>
        <w:rPr>
          <w:spacing w:val="-10"/>
          <w:sz w:val="28"/>
        </w:rPr>
        <w:t xml:space="preserve"> </w:t>
      </w:r>
      <w:r>
        <w:rPr>
          <w:sz w:val="28"/>
        </w:rPr>
        <w:t>lard,</w:t>
      </w:r>
      <w:r>
        <w:rPr>
          <w:spacing w:val="-8"/>
          <w:sz w:val="28"/>
        </w:rPr>
        <w:t xml:space="preserve"> </w:t>
      </w:r>
      <w:r>
        <w:rPr>
          <w:sz w:val="28"/>
        </w:rPr>
        <w:t>butter,</w:t>
      </w:r>
      <w:r>
        <w:rPr>
          <w:spacing w:val="-12"/>
          <w:sz w:val="28"/>
        </w:rPr>
        <w:t xml:space="preserve"> </w:t>
      </w:r>
      <w:r>
        <w:rPr>
          <w:sz w:val="28"/>
        </w:rPr>
        <w:t>and</w:t>
      </w:r>
      <w:r>
        <w:rPr>
          <w:spacing w:val="-10"/>
          <w:sz w:val="28"/>
        </w:rPr>
        <w:t xml:space="preserve"> </w:t>
      </w:r>
      <w:r>
        <w:rPr>
          <w:sz w:val="28"/>
        </w:rPr>
        <w:t>hard</w:t>
      </w:r>
      <w:r>
        <w:rPr>
          <w:spacing w:val="-7"/>
          <w:sz w:val="28"/>
        </w:rPr>
        <w:t xml:space="preserve"> </w:t>
      </w:r>
      <w:r>
        <w:rPr>
          <w:spacing w:val="-2"/>
          <w:sz w:val="28"/>
        </w:rPr>
        <w:t>margarine</w:t>
      </w:r>
    </w:p>
    <w:p w:rsidR="00002852" w:rsidRDefault="00DD23FB">
      <w:pPr>
        <w:pStyle w:val="ListParagraph"/>
        <w:numPr>
          <w:ilvl w:val="2"/>
          <w:numId w:val="26"/>
        </w:numPr>
        <w:tabs>
          <w:tab w:val="left" w:pos="1941"/>
        </w:tabs>
        <w:spacing w:before="117"/>
        <w:ind w:left="1941" w:hanging="270"/>
        <w:rPr>
          <w:sz w:val="28"/>
        </w:rPr>
      </w:pPr>
      <w:r>
        <w:rPr>
          <w:sz w:val="28"/>
        </w:rPr>
        <w:t>processed</w:t>
      </w:r>
      <w:r>
        <w:rPr>
          <w:spacing w:val="-14"/>
          <w:sz w:val="28"/>
        </w:rPr>
        <w:t xml:space="preserve"> </w:t>
      </w:r>
      <w:r>
        <w:rPr>
          <w:sz w:val="28"/>
        </w:rPr>
        <w:t>meat</w:t>
      </w:r>
      <w:r>
        <w:rPr>
          <w:spacing w:val="-8"/>
          <w:sz w:val="28"/>
        </w:rPr>
        <w:t xml:space="preserve"> </w:t>
      </w:r>
      <w:r>
        <w:rPr>
          <w:sz w:val="28"/>
        </w:rPr>
        <w:t>like</w:t>
      </w:r>
      <w:r>
        <w:rPr>
          <w:spacing w:val="-11"/>
          <w:sz w:val="28"/>
        </w:rPr>
        <w:t xml:space="preserve"> </w:t>
      </w:r>
      <w:r>
        <w:rPr>
          <w:sz w:val="28"/>
        </w:rPr>
        <w:t>bacon,</w:t>
      </w:r>
      <w:r>
        <w:rPr>
          <w:spacing w:val="-9"/>
          <w:sz w:val="28"/>
        </w:rPr>
        <w:t xml:space="preserve"> </w:t>
      </w:r>
      <w:r>
        <w:rPr>
          <w:sz w:val="28"/>
        </w:rPr>
        <w:t>wieners,</w:t>
      </w:r>
      <w:r>
        <w:rPr>
          <w:spacing w:val="-8"/>
          <w:sz w:val="28"/>
        </w:rPr>
        <w:t xml:space="preserve"> </w:t>
      </w:r>
      <w:r>
        <w:rPr>
          <w:sz w:val="28"/>
        </w:rPr>
        <w:t>deli</w:t>
      </w:r>
      <w:r>
        <w:rPr>
          <w:spacing w:val="-10"/>
          <w:sz w:val="28"/>
        </w:rPr>
        <w:t xml:space="preserve"> </w:t>
      </w:r>
      <w:r>
        <w:rPr>
          <w:sz w:val="28"/>
        </w:rPr>
        <w:t>meat,</w:t>
      </w:r>
      <w:r>
        <w:rPr>
          <w:spacing w:val="-4"/>
          <w:sz w:val="28"/>
        </w:rPr>
        <w:t xml:space="preserve"> </w:t>
      </w:r>
      <w:r>
        <w:rPr>
          <w:sz w:val="28"/>
        </w:rPr>
        <w:t>and</w:t>
      </w:r>
      <w:r>
        <w:rPr>
          <w:spacing w:val="-6"/>
          <w:sz w:val="28"/>
        </w:rPr>
        <w:t xml:space="preserve"> </w:t>
      </w:r>
      <w:r>
        <w:rPr>
          <w:spacing w:val="-2"/>
          <w:sz w:val="28"/>
        </w:rPr>
        <w:t>sausage</w:t>
      </w:r>
    </w:p>
    <w:p w:rsidR="00002852" w:rsidRDefault="00DD23FB">
      <w:pPr>
        <w:pStyle w:val="ListParagraph"/>
        <w:numPr>
          <w:ilvl w:val="2"/>
          <w:numId w:val="26"/>
        </w:numPr>
        <w:tabs>
          <w:tab w:val="left" w:pos="1941"/>
        </w:tabs>
        <w:spacing w:before="122"/>
        <w:ind w:left="1941" w:hanging="270"/>
        <w:rPr>
          <w:sz w:val="28"/>
        </w:rPr>
      </w:pPr>
      <w:r>
        <w:rPr>
          <w:sz w:val="28"/>
        </w:rPr>
        <w:t>deep</w:t>
      </w:r>
      <w:r>
        <w:rPr>
          <w:spacing w:val="-11"/>
          <w:sz w:val="28"/>
        </w:rPr>
        <w:t xml:space="preserve"> </w:t>
      </w:r>
      <w:r>
        <w:rPr>
          <w:sz w:val="28"/>
        </w:rPr>
        <w:t>fried</w:t>
      </w:r>
      <w:r>
        <w:rPr>
          <w:spacing w:val="-4"/>
          <w:sz w:val="28"/>
        </w:rPr>
        <w:t xml:space="preserve"> foods</w:t>
      </w:r>
    </w:p>
    <w:p w:rsidR="00002852" w:rsidRDefault="00DD23FB">
      <w:pPr>
        <w:pStyle w:val="ListParagraph"/>
        <w:numPr>
          <w:ilvl w:val="2"/>
          <w:numId w:val="26"/>
        </w:numPr>
        <w:tabs>
          <w:tab w:val="left" w:pos="1940"/>
          <w:tab w:val="left" w:pos="1942"/>
        </w:tabs>
        <w:spacing w:before="120"/>
        <w:ind w:right="1362"/>
        <w:rPr>
          <w:sz w:val="28"/>
        </w:rPr>
      </w:pPr>
      <w:r>
        <w:rPr>
          <w:sz w:val="28"/>
        </w:rPr>
        <w:t>snack</w:t>
      </w:r>
      <w:r>
        <w:rPr>
          <w:spacing w:val="80"/>
          <w:sz w:val="28"/>
        </w:rPr>
        <w:t xml:space="preserve"> </w:t>
      </w:r>
      <w:r>
        <w:rPr>
          <w:sz w:val="28"/>
        </w:rPr>
        <w:t>food</w:t>
      </w:r>
      <w:r>
        <w:rPr>
          <w:spacing w:val="80"/>
          <w:sz w:val="28"/>
        </w:rPr>
        <w:t xml:space="preserve"> </w:t>
      </w:r>
      <w:r>
        <w:rPr>
          <w:sz w:val="28"/>
        </w:rPr>
        <w:t>like</w:t>
      </w:r>
      <w:r>
        <w:rPr>
          <w:spacing w:val="80"/>
          <w:sz w:val="28"/>
        </w:rPr>
        <w:t xml:space="preserve"> </w:t>
      </w:r>
      <w:r>
        <w:rPr>
          <w:sz w:val="28"/>
        </w:rPr>
        <w:t>chips,</w:t>
      </w:r>
      <w:r>
        <w:rPr>
          <w:spacing w:val="80"/>
          <w:sz w:val="28"/>
        </w:rPr>
        <w:t xml:space="preserve"> </w:t>
      </w:r>
      <w:r>
        <w:rPr>
          <w:sz w:val="28"/>
        </w:rPr>
        <w:t>salty</w:t>
      </w:r>
      <w:r>
        <w:rPr>
          <w:spacing w:val="80"/>
          <w:sz w:val="28"/>
        </w:rPr>
        <w:t xml:space="preserve"> </w:t>
      </w:r>
      <w:r>
        <w:rPr>
          <w:sz w:val="28"/>
        </w:rPr>
        <w:t>snacks,</w:t>
      </w:r>
      <w:r>
        <w:rPr>
          <w:spacing w:val="80"/>
          <w:sz w:val="28"/>
        </w:rPr>
        <w:t xml:space="preserve"> </w:t>
      </w:r>
      <w:r>
        <w:rPr>
          <w:sz w:val="28"/>
        </w:rPr>
        <w:t>baked</w:t>
      </w:r>
      <w:r>
        <w:rPr>
          <w:spacing w:val="80"/>
          <w:sz w:val="28"/>
        </w:rPr>
        <w:t xml:space="preserve"> </w:t>
      </w:r>
      <w:r>
        <w:rPr>
          <w:sz w:val="28"/>
        </w:rPr>
        <w:t>goods,</w:t>
      </w:r>
      <w:r>
        <w:rPr>
          <w:spacing w:val="80"/>
          <w:sz w:val="28"/>
        </w:rPr>
        <w:t xml:space="preserve"> </w:t>
      </w:r>
      <w:r>
        <w:rPr>
          <w:sz w:val="28"/>
        </w:rPr>
        <w:t>cookies,</w:t>
      </w:r>
      <w:r>
        <w:rPr>
          <w:spacing w:val="80"/>
          <w:sz w:val="28"/>
        </w:rPr>
        <w:t xml:space="preserve"> </w:t>
      </w:r>
      <w:r>
        <w:rPr>
          <w:sz w:val="28"/>
        </w:rPr>
        <w:t>donuts, chocolate bars</w:t>
      </w:r>
    </w:p>
    <w:p w:rsidR="00002852" w:rsidRDefault="00DD23FB">
      <w:pPr>
        <w:pStyle w:val="ListParagraph"/>
        <w:numPr>
          <w:ilvl w:val="2"/>
          <w:numId w:val="26"/>
        </w:numPr>
        <w:tabs>
          <w:tab w:val="left" w:pos="1941"/>
        </w:tabs>
        <w:spacing w:before="122"/>
        <w:ind w:left="1941" w:hanging="270"/>
        <w:rPr>
          <w:sz w:val="28"/>
        </w:rPr>
      </w:pPr>
      <w:r>
        <w:rPr>
          <w:sz w:val="28"/>
        </w:rPr>
        <w:t>processed</w:t>
      </w:r>
      <w:r>
        <w:rPr>
          <w:spacing w:val="-13"/>
          <w:sz w:val="28"/>
        </w:rPr>
        <w:t xml:space="preserve"> </w:t>
      </w:r>
      <w:r>
        <w:rPr>
          <w:sz w:val="28"/>
        </w:rPr>
        <w:t>cheese</w:t>
      </w:r>
      <w:r>
        <w:rPr>
          <w:spacing w:val="-10"/>
          <w:sz w:val="28"/>
        </w:rPr>
        <w:t xml:space="preserve"> </w:t>
      </w:r>
      <w:r>
        <w:rPr>
          <w:sz w:val="28"/>
        </w:rPr>
        <w:t>and</w:t>
      </w:r>
      <w:r>
        <w:rPr>
          <w:spacing w:val="-10"/>
          <w:sz w:val="28"/>
        </w:rPr>
        <w:t xml:space="preserve"> </w:t>
      </w:r>
      <w:r>
        <w:rPr>
          <w:sz w:val="28"/>
        </w:rPr>
        <w:t>cheese</w:t>
      </w:r>
      <w:r>
        <w:rPr>
          <w:spacing w:val="-8"/>
          <w:sz w:val="28"/>
        </w:rPr>
        <w:t xml:space="preserve"> </w:t>
      </w:r>
      <w:r>
        <w:rPr>
          <w:spacing w:val="-2"/>
          <w:sz w:val="28"/>
        </w:rPr>
        <w:t>spreads</w:t>
      </w:r>
    </w:p>
    <w:p w:rsidR="00002852" w:rsidRDefault="00DD23FB">
      <w:pPr>
        <w:pStyle w:val="Heading2"/>
        <w:spacing w:before="4"/>
        <w:ind w:left="1942"/>
      </w:pPr>
      <w:r>
        <w:t>Be</w:t>
      </w:r>
      <w:r>
        <w:rPr>
          <w:spacing w:val="-4"/>
        </w:rPr>
        <w:t xml:space="preserve"> </w:t>
      </w:r>
      <w:r>
        <w:rPr>
          <w:spacing w:val="-2"/>
        </w:rPr>
        <w:t>active</w:t>
      </w:r>
    </w:p>
    <w:p w:rsidR="00002852" w:rsidRDefault="00DD23FB">
      <w:pPr>
        <w:pStyle w:val="BodyText"/>
        <w:spacing w:before="177"/>
        <w:ind w:left="1942" w:right="1365"/>
        <w:jc w:val="both"/>
      </w:pPr>
      <w:r>
        <w:t xml:space="preserve">Activity helps to lower blood sugar by helping the body use sugar for </w:t>
      </w:r>
      <w:r>
        <w:rPr>
          <w:spacing w:val="-2"/>
        </w:rPr>
        <w:t>energy.</w:t>
      </w:r>
    </w:p>
    <w:p w:rsidR="00002852" w:rsidRDefault="00DD23FB">
      <w:pPr>
        <w:pStyle w:val="ListParagraph"/>
        <w:numPr>
          <w:ilvl w:val="2"/>
          <w:numId w:val="26"/>
        </w:numPr>
        <w:tabs>
          <w:tab w:val="left" w:pos="1941"/>
        </w:tabs>
        <w:spacing w:before="67"/>
        <w:ind w:left="1941" w:hanging="272"/>
        <w:jc w:val="both"/>
        <w:rPr>
          <w:sz w:val="28"/>
        </w:rPr>
      </w:pPr>
      <w:r>
        <w:rPr>
          <w:sz w:val="28"/>
        </w:rPr>
        <w:t>Be</w:t>
      </w:r>
      <w:r>
        <w:rPr>
          <w:spacing w:val="-6"/>
          <w:sz w:val="28"/>
        </w:rPr>
        <w:t xml:space="preserve"> </w:t>
      </w:r>
      <w:r>
        <w:rPr>
          <w:sz w:val="28"/>
        </w:rPr>
        <w:t>active</w:t>
      </w:r>
      <w:r>
        <w:rPr>
          <w:spacing w:val="-7"/>
          <w:sz w:val="28"/>
        </w:rPr>
        <w:t xml:space="preserve"> </w:t>
      </w:r>
      <w:r>
        <w:rPr>
          <w:sz w:val="28"/>
        </w:rPr>
        <w:t>for</w:t>
      </w:r>
      <w:r>
        <w:rPr>
          <w:spacing w:val="-8"/>
          <w:sz w:val="28"/>
        </w:rPr>
        <w:t xml:space="preserve"> </w:t>
      </w:r>
      <w:r>
        <w:rPr>
          <w:sz w:val="28"/>
        </w:rPr>
        <w:t>at</w:t>
      </w:r>
      <w:r>
        <w:rPr>
          <w:spacing w:val="-4"/>
          <w:sz w:val="28"/>
        </w:rPr>
        <w:t xml:space="preserve"> </w:t>
      </w:r>
      <w:r>
        <w:rPr>
          <w:sz w:val="28"/>
        </w:rPr>
        <w:t>least</w:t>
      </w:r>
      <w:r>
        <w:rPr>
          <w:spacing w:val="-7"/>
          <w:sz w:val="28"/>
        </w:rPr>
        <w:t xml:space="preserve"> </w:t>
      </w:r>
      <w:r>
        <w:rPr>
          <w:sz w:val="28"/>
        </w:rPr>
        <w:t>30</w:t>
      </w:r>
      <w:r>
        <w:rPr>
          <w:spacing w:val="-9"/>
          <w:sz w:val="28"/>
        </w:rPr>
        <w:t xml:space="preserve"> </w:t>
      </w:r>
      <w:r>
        <w:rPr>
          <w:sz w:val="28"/>
        </w:rPr>
        <w:t>minutes</w:t>
      </w:r>
      <w:r>
        <w:rPr>
          <w:spacing w:val="-6"/>
          <w:sz w:val="28"/>
        </w:rPr>
        <w:t xml:space="preserve"> </w:t>
      </w:r>
      <w:r>
        <w:rPr>
          <w:sz w:val="28"/>
        </w:rPr>
        <w:t>each</w:t>
      </w:r>
      <w:r>
        <w:rPr>
          <w:spacing w:val="-5"/>
          <w:sz w:val="28"/>
        </w:rPr>
        <w:t xml:space="preserve"> </w:t>
      </w:r>
      <w:r>
        <w:rPr>
          <w:sz w:val="28"/>
        </w:rPr>
        <w:t>day,</w:t>
      </w:r>
      <w:r>
        <w:rPr>
          <w:spacing w:val="-2"/>
          <w:sz w:val="28"/>
        </w:rPr>
        <w:t xml:space="preserve"> </w:t>
      </w:r>
      <w:r>
        <w:rPr>
          <w:sz w:val="28"/>
        </w:rPr>
        <w:t>5</w:t>
      </w:r>
      <w:r>
        <w:rPr>
          <w:spacing w:val="-1"/>
          <w:sz w:val="28"/>
        </w:rPr>
        <w:t xml:space="preserve"> </w:t>
      </w:r>
      <w:r>
        <w:rPr>
          <w:sz w:val="28"/>
        </w:rPr>
        <w:t>to</w:t>
      </w:r>
      <w:r>
        <w:rPr>
          <w:spacing w:val="-2"/>
          <w:sz w:val="28"/>
        </w:rPr>
        <w:t xml:space="preserve"> </w:t>
      </w:r>
      <w:r>
        <w:rPr>
          <w:sz w:val="28"/>
        </w:rPr>
        <w:t>7</w:t>
      </w:r>
      <w:r>
        <w:rPr>
          <w:spacing w:val="-5"/>
          <w:sz w:val="28"/>
        </w:rPr>
        <w:t xml:space="preserve"> </w:t>
      </w:r>
      <w:r>
        <w:rPr>
          <w:sz w:val="28"/>
        </w:rPr>
        <w:t>days</w:t>
      </w:r>
      <w:r>
        <w:rPr>
          <w:spacing w:val="-2"/>
          <w:sz w:val="28"/>
        </w:rPr>
        <w:t xml:space="preserve"> </w:t>
      </w:r>
      <w:r>
        <w:rPr>
          <w:sz w:val="28"/>
        </w:rPr>
        <w:t>a</w:t>
      </w:r>
      <w:r>
        <w:rPr>
          <w:spacing w:val="-3"/>
          <w:sz w:val="28"/>
        </w:rPr>
        <w:t xml:space="preserve"> </w:t>
      </w:r>
      <w:r>
        <w:rPr>
          <w:spacing w:val="-2"/>
          <w:sz w:val="28"/>
        </w:rPr>
        <w:t>week.</w:t>
      </w:r>
    </w:p>
    <w:p w:rsidR="00002852" w:rsidRDefault="00DD23FB">
      <w:pPr>
        <w:pStyle w:val="ListParagraph"/>
        <w:numPr>
          <w:ilvl w:val="2"/>
          <w:numId w:val="26"/>
        </w:numPr>
        <w:tabs>
          <w:tab w:val="left" w:pos="1941"/>
        </w:tabs>
        <w:spacing w:before="60"/>
        <w:ind w:left="1941" w:hanging="272"/>
        <w:jc w:val="both"/>
        <w:rPr>
          <w:sz w:val="28"/>
        </w:rPr>
      </w:pPr>
      <w:r>
        <w:rPr>
          <w:sz w:val="28"/>
        </w:rPr>
        <w:t>Start</w:t>
      </w:r>
      <w:r>
        <w:rPr>
          <w:spacing w:val="-6"/>
          <w:sz w:val="28"/>
        </w:rPr>
        <w:t xml:space="preserve"> </w:t>
      </w:r>
      <w:r>
        <w:rPr>
          <w:sz w:val="28"/>
        </w:rPr>
        <w:t>with</w:t>
      </w:r>
      <w:r>
        <w:rPr>
          <w:spacing w:val="-4"/>
          <w:sz w:val="28"/>
        </w:rPr>
        <w:t xml:space="preserve"> </w:t>
      </w:r>
      <w:r>
        <w:rPr>
          <w:sz w:val="28"/>
        </w:rPr>
        <w:t>a</w:t>
      </w:r>
      <w:r>
        <w:rPr>
          <w:spacing w:val="-10"/>
          <w:sz w:val="28"/>
        </w:rPr>
        <w:t xml:space="preserve"> </w:t>
      </w:r>
      <w:r>
        <w:rPr>
          <w:sz w:val="28"/>
        </w:rPr>
        <w:t>few</w:t>
      </w:r>
      <w:r>
        <w:rPr>
          <w:spacing w:val="-5"/>
          <w:sz w:val="28"/>
        </w:rPr>
        <w:t xml:space="preserve"> </w:t>
      </w:r>
      <w:r>
        <w:rPr>
          <w:sz w:val="28"/>
        </w:rPr>
        <w:t>minutes</w:t>
      </w:r>
      <w:r>
        <w:rPr>
          <w:spacing w:val="-5"/>
          <w:sz w:val="28"/>
        </w:rPr>
        <w:t xml:space="preserve"> </w:t>
      </w:r>
      <w:r>
        <w:rPr>
          <w:sz w:val="28"/>
        </w:rPr>
        <w:t>a</w:t>
      </w:r>
      <w:r>
        <w:rPr>
          <w:spacing w:val="-5"/>
          <w:sz w:val="28"/>
        </w:rPr>
        <w:t xml:space="preserve"> </w:t>
      </w:r>
      <w:r>
        <w:rPr>
          <w:sz w:val="28"/>
        </w:rPr>
        <w:t>day</w:t>
      </w:r>
      <w:r>
        <w:rPr>
          <w:spacing w:val="-9"/>
          <w:sz w:val="28"/>
        </w:rPr>
        <w:t xml:space="preserve"> </w:t>
      </w:r>
      <w:r>
        <w:rPr>
          <w:sz w:val="28"/>
        </w:rPr>
        <w:t>and</w:t>
      </w:r>
      <w:r>
        <w:rPr>
          <w:spacing w:val="-5"/>
          <w:sz w:val="28"/>
        </w:rPr>
        <w:t xml:space="preserve"> </w:t>
      </w:r>
      <w:r>
        <w:rPr>
          <w:sz w:val="28"/>
        </w:rPr>
        <w:t>build</w:t>
      </w:r>
      <w:r>
        <w:rPr>
          <w:spacing w:val="-4"/>
          <w:sz w:val="28"/>
        </w:rPr>
        <w:t xml:space="preserve"> </w:t>
      </w:r>
      <w:r>
        <w:rPr>
          <w:sz w:val="28"/>
        </w:rPr>
        <w:t>up</w:t>
      </w:r>
      <w:r>
        <w:rPr>
          <w:spacing w:val="-9"/>
          <w:sz w:val="28"/>
        </w:rPr>
        <w:t xml:space="preserve"> </w:t>
      </w:r>
      <w:r>
        <w:rPr>
          <w:sz w:val="28"/>
        </w:rPr>
        <w:t>to</w:t>
      </w:r>
      <w:r>
        <w:rPr>
          <w:spacing w:val="-1"/>
          <w:sz w:val="28"/>
        </w:rPr>
        <w:t xml:space="preserve"> </w:t>
      </w:r>
      <w:r>
        <w:rPr>
          <w:sz w:val="28"/>
        </w:rPr>
        <w:t xml:space="preserve">30 </w:t>
      </w:r>
      <w:r>
        <w:rPr>
          <w:spacing w:val="-2"/>
          <w:sz w:val="28"/>
        </w:rPr>
        <w:t>minutes.</w:t>
      </w:r>
    </w:p>
    <w:p w:rsidR="00002852" w:rsidRDefault="00DD23FB">
      <w:pPr>
        <w:pStyle w:val="ListParagraph"/>
        <w:numPr>
          <w:ilvl w:val="2"/>
          <w:numId w:val="26"/>
        </w:numPr>
        <w:tabs>
          <w:tab w:val="left" w:pos="1940"/>
          <w:tab w:val="left" w:pos="1942"/>
        </w:tabs>
        <w:spacing w:before="57"/>
        <w:ind w:right="1365"/>
        <w:jc w:val="both"/>
        <w:rPr>
          <w:sz w:val="28"/>
        </w:rPr>
      </w:pPr>
      <w:r>
        <w:rPr>
          <w:sz w:val="28"/>
        </w:rPr>
        <w:t>Aim for at least 150 minutes (2½ hours) a week of activities that make your heart beat faster, like brisk walking, swimming, bike riding, sports, or running. You should breathe faster but still be</w:t>
      </w:r>
      <w:r>
        <w:rPr>
          <w:spacing w:val="40"/>
          <w:sz w:val="28"/>
        </w:rPr>
        <w:t xml:space="preserve"> </w:t>
      </w:r>
      <w:r>
        <w:rPr>
          <w:sz w:val="28"/>
        </w:rPr>
        <w:t>able to talk.</w:t>
      </w:r>
    </w:p>
    <w:p w:rsidR="00002852" w:rsidRDefault="00DD23FB">
      <w:pPr>
        <w:pStyle w:val="ListParagraph"/>
        <w:numPr>
          <w:ilvl w:val="3"/>
          <w:numId w:val="26"/>
        </w:numPr>
        <w:tabs>
          <w:tab w:val="left" w:pos="1940"/>
          <w:tab w:val="left" w:pos="1942"/>
        </w:tabs>
        <w:spacing w:before="61"/>
        <w:ind w:right="1365"/>
        <w:jc w:val="both"/>
        <w:rPr>
          <w:sz w:val="28"/>
        </w:rPr>
      </w:pPr>
      <w:r>
        <w:rPr>
          <w:sz w:val="28"/>
        </w:rPr>
        <w:t>On at least 2 days of the week do muscles strengthening activities using major muscle groups such as lifting weights, using resistance bands, or sit ups, squats, and wall push-ups.</w:t>
      </w:r>
    </w:p>
    <w:p w:rsidR="00002852" w:rsidRDefault="00DD23FB">
      <w:pPr>
        <w:pStyle w:val="BodyText"/>
        <w:spacing w:before="120" w:line="242" w:lineRule="auto"/>
        <w:ind w:left="1942" w:right="1235"/>
      </w:pPr>
      <w:proofErr w:type="gramStart"/>
      <w:r>
        <w:t>If you haven‘t been active for a</w:t>
      </w:r>
      <w:r>
        <w:rPr>
          <w:spacing w:val="-1"/>
        </w:rPr>
        <w:t xml:space="preserve"> </w:t>
      </w:r>
      <w:r>
        <w:t>long time, talk to your doctor about your activity plans before you start.</w:t>
      </w:r>
      <w:proofErr w:type="gramEnd"/>
    </w:p>
    <w:p w:rsidR="00002852" w:rsidRDefault="00DD23FB">
      <w:pPr>
        <w:pStyle w:val="Heading2"/>
        <w:spacing w:before="62" w:line="242" w:lineRule="auto"/>
        <w:ind w:left="1942" w:right="1551"/>
      </w:pPr>
      <w:r>
        <w:t>As well as being active 150 minutes a week, it’s important to break</w:t>
      </w:r>
      <w:r>
        <w:rPr>
          <w:spacing w:val="40"/>
        </w:rPr>
        <w:t xml:space="preserve"> </w:t>
      </w:r>
      <w:r>
        <w:t>up sitting time.</w:t>
      </w:r>
    </w:p>
    <w:p w:rsidR="00002852" w:rsidRDefault="00DD23FB">
      <w:pPr>
        <w:pStyle w:val="BodyText"/>
        <w:spacing w:line="242" w:lineRule="auto"/>
        <w:ind w:left="1942" w:right="1235"/>
      </w:pPr>
      <w:r>
        <w:t>Sitting</w:t>
      </w:r>
      <w:r>
        <w:rPr>
          <w:spacing w:val="80"/>
        </w:rPr>
        <w:t xml:space="preserve"> </w:t>
      </w:r>
      <w:r>
        <w:t>time</w:t>
      </w:r>
      <w:r>
        <w:rPr>
          <w:spacing w:val="80"/>
        </w:rPr>
        <w:t xml:space="preserve"> </w:t>
      </w:r>
      <w:r>
        <w:t>is</w:t>
      </w:r>
      <w:r>
        <w:rPr>
          <w:spacing w:val="80"/>
        </w:rPr>
        <w:t xml:space="preserve"> </w:t>
      </w:r>
      <w:r>
        <w:t>time</w:t>
      </w:r>
      <w:r>
        <w:rPr>
          <w:spacing w:val="80"/>
        </w:rPr>
        <w:t xml:space="preserve"> </w:t>
      </w:r>
      <w:r>
        <w:t>watching</w:t>
      </w:r>
      <w:r>
        <w:rPr>
          <w:spacing w:val="80"/>
        </w:rPr>
        <w:t xml:space="preserve"> </w:t>
      </w:r>
      <w:r>
        <w:t>TV,</w:t>
      </w:r>
      <w:r>
        <w:rPr>
          <w:spacing w:val="80"/>
        </w:rPr>
        <w:t xml:space="preserve"> </w:t>
      </w:r>
      <w:r>
        <w:t>playing</w:t>
      </w:r>
      <w:r>
        <w:rPr>
          <w:spacing w:val="80"/>
        </w:rPr>
        <w:t xml:space="preserve"> </w:t>
      </w:r>
      <w:r>
        <w:t>video</w:t>
      </w:r>
      <w:r>
        <w:rPr>
          <w:spacing w:val="80"/>
        </w:rPr>
        <w:t xml:space="preserve"> </w:t>
      </w:r>
      <w:r>
        <w:t>games,</w:t>
      </w:r>
      <w:r>
        <w:rPr>
          <w:spacing w:val="80"/>
        </w:rPr>
        <w:t xml:space="preserve"> </w:t>
      </w:r>
      <w:r>
        <w:t>using</w:t>
      </w:r>
      <w:r>
        <w:rPr>
          <w:spacing w:val="80"/>
        </w:rPr>
        <w:t xml:space="preserve"> </w:t>
      </w:r>
      <w:r>
        <w:t>the computer at home or work, reading, and doing homework.</w:t>
      </w:r>
    </w:p>
    <w:p w:rsidR="00002852" w:rsidRDefault="00DD23FB">
      <w:pPr>
        <w:pStyle w:val="BodyText"/>
        <w:spacing w:before="103"/>
        <w:ind w:left="1942" w:right="1235"/>
      </w:pPr>
      <w:r>
        <w:t>Plan to get up and move if you are sitting for more than 30 minutes at a time without moving.</w:t>
      </w:r>
    </w:p>
    <w:p w:rsidR="00002852" w:rsidRDefault="00DD23FB">
      <w:pPr>
        <w:pStyle w:val="Heading2"/>
        <w:spacing w:before="7"/>
        <w:ind w:left="1942"/>
      </w:pPr>
      <w:r>
        <w:t>Weight</w:t>
      </w:r>
      <w:r>
        <w:rPr>
          <w:spacing w:val="-6"/>
        </w:rPr>
        <w:t xml:space="preserve"> </w:t>
      </w:r>
      <w:r>
        <w:t>and</w:t>
      </w:r>
      <w:r>
        <w:rPr>
          <w:spacing w:val="-2"/>
        </w:rPr>
        <w:t xml:space="preserve"> diabetes</w:t>
      </w:r>
    </w:p>
    <w:p w:rsidR="00002852" w:rsidRDefault="00DD23FB">
      <w:pPr>
        <w:pStyle w:val="BodyText"/>
        <w:spacing w:before="197"/>
        <w:rPr>
          <w:b/>
          <w:sz w:val="20"/>
        </w:rPr>
      </w:pPr>
      <w:r>
        <w:rPr>
          <w:b/>
          <w:noProof/>
          <w:sz w:val="20"/>
        </w:rPr>
        <mc:AlternateContent>
          <mc:Choice Requires="wps">
            <w:drawing>
              <wp:anchor distT="0" distB="0" distL="0" distR="0" simplePos="0" relativeHeight="487964160" behindDoc="1" locked="0" layoutInCell="1" allowOverlap="1">
                <wp:simplePos x="0" y="0"/>
                <wp:positionH relativeFrom="page">
                  <wp:posOffset>1125016</wp:posOffset>
                </wp:positionH>
                <wp:positionV relativeFrom="paragraph">
                  <wp:posOffset>286448</wp:posOffset>
                </wp:positionV>
                <wp:extent cx="5523865" cy="6350"/>
                <wp:effectExtent l="0" t="0" r="0" b="0"/>
                <wp:wrapTopAndBottom/>
                <wp:docPr id="1002" name="Graphic 10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554981pt;width:434.95pt;height:.47998pt;mso-position-horizontal-relative:page;mso-position-vertical-relative:paragraph;z-index:-15352320;mso-wrap-distance-left:0;mso-wrap-distance-right:0" id="docshape788"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0975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03" name="Graphic 10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18944" id="docshape78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04" name="Group 10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05" name="Graphic 100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90" coordorigin="0,0" coordsize="8699,60">
                <v:rect style="position:absolute;left:0;top:0;width:8699;height:60" id="docshape791" filled="true" fillcolor="#612322" stroked="false">
                  <v:fill type="solid"/>
                </v:rect>
              </v:group>
            </w:pict>
          </mc:Fallback>
        </mc:AlternateContent>
      </w:r>
    </w:p>
    <w:p w:rsidR="00002852" w:rsidRDefault="00DD23FB">
      <w:pPr>
        <w:pStyle w:val="BodyText"/>
        <w:spacing w:before="262"/>
        <w:ind w:left="1942" w:right="1361"/>
        <w:jc w:val="both"/>
      </w:pPr>
      <w:r>
        <w:t xml:space="preserve">Carrying extra weight can make it harder to manage your diabetes. This handout contains many lifestyle choices for your weight and health. </w:t>
      </w:r>
      <w:proofErr w:type="gramStart"/>
      <w:r>
        <w:t>For support with weight and health talk, to your dietitian or doctor.</w:t>
      </w:r>
      <w:proofErr w:type="gramEnd"/>
    </w:p>
    <w:p w:rsidR="00002852" w:rsidRDefault="00DD23FB">
      <w:pPr>
        <w:pStyle w:val="Heading2"/>
        <w:spacing w:before="6"/>
        <w:ind w:left="1942"/>
        <w:jc w:val="both"/>
      </w:pPr>
      <w:r>
        <w:t>Next</w:t>
      </w:r>
      <w:r>
        <w:rPr>
          <w:spacing w:val="-4"/>
        </w:rPr>
        <w:t xml:space="preserve"> </w:t>
      </w:r>
      <w:r>
        <w:rPr>
          <w:spacing w:val="-2"/>
        </w:rPr>
        <w:t>steps</w:t>
      </w:r>
    </w:p>
    <w:p w:rsidR="00002852" w:rsidRDefault="00DD23FB">
      <w:pPr>
        <w:pStyle w:val="BodyText"/>
        <w:spacing w:before="175"/>
        <w:ind w:left="1942" w:right="1367"/>
        <w:jc w:val="both"/>
      </w:pPr>
      <w:r>
        <w:t>This handout includes lifestyle choices that can help you manage your diabetes. Change can be hard, especially if you try to make too many changes at once. Ask your healthcare provider if you would like support with goal setting.</w:t>
      </w:r>
    </w:p>
    <w:p w:rsidR="00002852" w:rsidRDefault="00DD23FB">
      <w:pPr>
        <w:pStyle w:val="Heading2"/>
        <w:spacing w:before="70"/>
        <w:ind w:left="1942"/>
        <w:jc w:val="both"/>
      </w:pPr>
      <w:r>
        <w:t>Sample</w:t>
      </w:r>
      <w:r>
        <w:rPr>
          <w:spacing w:val="-11"/>
        </w:rPr>
        <w:t xml:space="preserve"> </w:t>
      </w:r>
      <w:r>
        <w:t>meal</w:t>
      </w:r>
      <w:r>
        <w:rPr>
          <w:spacing w:val="-7"/>
        </w:rPr>
        <w:t xml:space="preserve"> </w:t>
      </w:r>
      <w:r>
        <w:rPr>
          <w:spacing w:val="-4"/>
        </w:rPr>
        <w:t>ideas</w:t>
      </w:r>
    </w:p>
    <w:p w:rsidR="00002852" w:rsidRDefault="00DD23FB">
      <w:pPr>
        <w:pStyle w:val="BodyText"/>
        <w:spacing w:before="176"/>
        <w:ind w:left="1942" w:right="1364"/>
        <w:jc w:val="both"/>
      </w:pPr>
      <w:r>
        <w:t>The meal ideas on this page and the next page show how you can eat to manage your diabetes. These are samples only; they don‘t replace the advice of your healthcare team. Choose the small or large meal plan based on your appetite. Drink water throughout the day.</w:t>
      </w:r>
    </w:p>
    <w:p w:rsidR="00002852" w:rsidRDefault="00002852">
      <w:pPr>
        <w:pStyle w:val="BodyText"/>
        <w:spacing w:before="123"/>
        <w:rPr>
          <w:sz w:val="20"/>
        </w:rPr>
      </w:pPr>
    </w:p>
    <w:tbl>
      <w:tblPr>
        <w:tblW w:w="0" w:type="auto"/>
        <w:tblInd w:w="1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12"/>
        <w:gridCol w:w="4167"/>
      </w:tblGrid>
      <w:tr w:rsidR="00002852">
        <w:trPr>
          <w:trHeight w:val="393"/>
        </w:trPr>
        <w:tc>
          <w:tcPr>
            <w:tcW w:w="5312" w:type="dxa"/>
            <w:shd w:val="clear" w:color="auto" w:fill="B8CCE2"/>
          </w:tcPr>
          <w:p w:rsidR="00002852" w:rsidRDefault="00DD23FB">
            <w:pPr>
              <w:pStyle w:val="TableParagraph"/>
              <w:spacing w:before="57" w:line="316" w:lineRule="exact"/>
              <w:ind w:left="287"/>
              <w:rPr>
                <w:b/>
                <w:sz w:val="28"/>
              </w:rPr>
            </w:pPr>
            <w:r>
              <w:rPr>
                <w:b/>
                <w:sz w:val="28"/>
              </w:rPr>
              <w:t>Smaller</w:t>
            </w:r>
            <w:r>
              <w:rPr>
                <w:b/>
                <w:spacing w:val="-11"/>
                <w:sz w:val="28"/>
              </w:rPr>
              <w:t xml:space="preserve"> </w:t>
            </w:r>
            <w:r>
              <w:rPr>
                <w:b/>
                <w:sz w:val="28"/>
              </w:rPr>
              <w:t>Meal</w:t>
            </w:r>
            <w:r>
              <w:rPr>
                <w:b/>
                <w:spacing w:val="-5"/>
                <w:sz w:val="28"/>
              </w:rPr>
              <w:t xml:space="preserve"> </w:t>
            </w:r>
            <w:r>
              <w:rPr>
                <w:b/>
                <w:spacing w:val="-4"/>
                <w:sz w:val="28"/>
              </w:rPr>
              <w:t>Plan</w:t>
            </w:r>
          </w:p>
        </w:tc>
        <w:tc>
          <w:tcPr>
            <w:tcW w:w="4167" w:type="dxa"/>
            <w:shd w:val="clear" w:color="auto" w:fill="B8CCE2"/>
          </w:tcPr>
          <w:p w:rsidR="00002852" w:rsidRDefault="00DD23FB">
            <w:pPr>
              <w:pStyle w:val="TableParagraph"/>
              <w:spacing w:before="57" w:line="316" w:lineRule="exact"/>
              <w:ind w:left="287"/>
              <w:rPr>
                <w:b/>
                <w:sz w:val="28"/>
              </w:rPr>
            </w:pPr>
            <w:r>
              <w:rPr>
                <w:b/>
                <w:sz w:val="28"/>
              </w:rPr>
              <w:t>My</w:t>
            </w:r>
            <w:r>
              <w:rPr>
                <w:b/>
                <w:spacing w:val="-12"/>
                <w:sz w:val="28"/>
              </w:rPr>
              <w:t xml:space="preserve"> </w:t>
            </w:r>
            <w:r>
              <w:rPr>
                <w:b/>
                <w:sz w:val="28"/>
              </w:rPr>
              <w:t>Meal</w:t>
            </w:r>
            <w:r>
              <w:rPr>
                <w:b/>
                <w:spacing w:val="-9"/>
                <w:sz w:val="28"/>
              </w:rPr>
              <w:t xml:space="preserve"> </w:t>
            </w:r>
            <w:r>
              <w:rPr>
                <w:b/>
                <w:spacing w:val="-4"/>
                <w:sz w:val="28"/>
              </w:rPr>
              <w:t>Plan</w:t>
            </w:r>
          </w:p>
        </w:tc>
      </w:tr>
      <w:tr w:rsidR="00002852">
        <w:trPr>
          <w:trHeight w:val="395"/>
        </w:trPr>
        <w:tc>
          <w:tcPr>
            <w:tcW w:w="9479" w:type="dxa"/>
            <w:gridSpan w:val="2"/>
            <w:shd w:val="clear" w:color="auto" w:fill="DBE3EF"/>
          </w:tcPr>
          <w:p w:rsidR="00002852" w:rsidRDefault="00DD23FB">
            <w:pPr>
              <w:pStyle w:val="TableParagraph"/>
              <w:spacing w:before="60" w:line="316" w:lineRule="exact"/>
              <w:ind w:left="287"/>
              <w:rPr>
                <w:b/>
                <w:sz w:val="28"/>
              </w:rPr>
            </w:pPr>
            <w:r>
              <w:rPr>
                <w:b/>
                <w:spacing w:val="-2"/>
                <w:sz w:val="28"/>
              </w:rPr>
              <w:t>Breakfast</w:t>
            </w:r>
          </w:p>
        </w:tc>
      </w:tr>
      <w:tr w:rsidR="00002852">
        <w:trPr>
          <w:trHeight w:val="1996"/>
        </w:trPr>
        <w:tc>
          <w:tcPr>
            <w:tcW w:w="5312" w:type="dxa"/>
          </w:tcPr>
          <w:p w:rsidR="00002852" w:rsidRDefault="00DD23FB">
            <w:pPr>
              <w:pStyle w:val="TableParagraph"/>
              <w:spacing w:before="52" w:line="242" w:lineRule="auto"/>
              <w:ind w:left="287"/>
              <w:rPr>
                <w:sz w:val="28"/>
              </w:rPr>
            </w:pPr>
            <w:r>
              <w:rPr>
                <w:sz w:val="28"/>
              </w:rPr>
              <w:t>1</w:t>
            </w:r>
            <w:r>
              <w:rPr>
                <w:spacing w:val="39"/>
                <w:sz w:val="28"/>
              </w:rPr>
              <w:t xml:space="preserve"> </w:t>
            </w:r>
            <w:r>
              <w:rPr>
                <w:sz w:val="28"/>
              </w:rPr>
              <w:t>whole</w:t>
            </w:r>
            <w:r>
              <w:rPr>
                <w:spacing w:val="36"/>
                <w:sz w:val="28"/>
              </w:rPr>
              <w:t xml:space="preserve"> </w:t>
            </w:r>
            <w:r>
              <w:rPr>
                <w:sz w:val="28"/>
              </w:rPr>
              <w:t>grain</w:t>
            </w:r>
            <w:r>
              <w:rPr>
                <w:spacing w:val="40"/>
                <w:sz w:val="28"/>
              </w:rPr>
              <w:t xml:space="preserve"> </w:t>
            </w:r>
            <w:r>
              <w:rPr>
                <w:sz w:val="28"/>
              </w:rPr>
              <w:t>English</w:t>
            </w:r>
            <w:r>
              <w:rPr>
                <w:spacing w:val="38"/>
                <w:sz w:val="28"/>
              </w:rPr>
              <w:t xml:space="preserve"> </w:t>
            </w:r>
            <w:r>
              <w:rPr>
                <w:sz w:val="28"/>
              </w:rPr>
              <w:t>muffin</w:t>
            </w:r>
            <w:r>
              <w:rPr>
                <w:spacing w:val="40"/>
                <w:sz w:val="28"/>
              </w:rPr>
              <w:t xml:space="preserve"> </w:t>
            </w:r>
            <w:r>
              <w:rPr>
                <w:sz w:val="28"/>
              </w:rPr>
              <w:t>1</w:t>
            </w:r>
            <w:r>
              <w:rPr>
                <w:spacing w:val="40"/>
                <w:sz w:val="28"/>
              </w:rPr>
              <w:t xml:space="preserve"> </w:t>
            </w:r>
            <w:r>
              <w:rPr>
                <w:sz w:val="28"/>
              </w:rPr>
              <w:t>cup</w:t>
            </w:r>
            <w:r>
              <w:rPr>
                <w:spacing w:val="40"/>
                <w:sz w:val="28"/>
              </w:rPr>
              <w:t xml:space="preserve"> </w:t>
            </w:r>
            <w:r>
              <w:rPr>
                <w:sz w:val="28"/>
              </w:rPr>
              <w:t>(250 mL) milk</w:t>
            </w:r>
          </w:p>
          <w:p w:rsidR="00002852" w:rsidRDefault="00DD23FB">
            <w:pPr>
              <w:pStyle w:val="TableParagraph"/>
              <w:spacing w:line="320" w:lineRule="exact"/>
              <w:ind w:left="287"/>
              <w:rPr>
                <w:sz w:val="28"/>
              </w:rPr>
            </w:pPr>
            <w:r>
              <w:rPr>
                <w:sz w:val="28"/>
              </w:rPr>
              <w:t>1</w:t>
            </w:r>
            <w:r>
              <w:rPr>
                <w:spacing w:val="-10"/>
                <w:sz w:val="28"/>
              </w:rPr>
              <w:t xml:space="preserve"> </w:t>
            </w:r>
            <w:r>
              <w:rPr>
                <w:sz w:val="28"/>
              </w:rPr>
              <w:t>egg</w:t>
            </w:r>
            <w:r>
              <w:rPr>
                <w:spacing w:val="-7"/>
                <w:sz w:val="28"/>
              </w:rPr>
              <w:t xml:space="preserve"> </w:t>
            </w:r>
            <w:r>
              <w:rPr>
                <w:sz w:val="28"/>
              </w:rPr>
              <w:t>scrambled</w:t>
            </w:r>
            <w:r>
              <w:rPr>
                <w:spacing w:val="-3"/>
                <w:sz w:val="28"/>
              </w:rPr>
              <w:t xml:space="preserve"> </w:t>
            </w:r>
            <w:r>
              <w:rPr>
                <w:spacing w:val="-4"/>
                <w:sz w:val="28"/>
              </w:rPr>
              <w:t>with:</w:t>
            </w:r>
          </w:p>
          <w:p w:rsidR="00002852" w:rsidRDefault="00DD23FB">
            <w:pPr>
              <w:pStyle w:val="TableParagraph"/>
              <w:spacing w:before="3" w:line="322" w:lineRule="exact"/>
              <w:ind w:left="287"/>
              <w:rPr>
                <w:sz w:val="28"/>
              </w:rPr>
            </w:pPr>
            <w:r>
              <w:rPr>
                <w:sz w:val="28"/>
              </w:rPr>
              <w:t>½</w:t>
            </w:r>
            <w:r>
              <w:rPr>
                <w:spacing w:val="-6"/>
                <w:sz w:val="28"/>
              </w:rPr>
              <w:t xml:space="preserve"> </w:t>
            </w:r>
            <w:r>
              <w:rPr>
                <w:sz w:val="28"/>
              </w:rPr>
              <w:t>ounce</w:t>
            </w:r>
            <w:r>
              <w:rPr>
                <w:spacing w:val="-7"/>
                <w:sz w:val="28"/>
              </w:rPr>
              <w:t xml:space="preserve"> </w:t>
            </w:r>
            <w:r>
              <w:rPr>
                <w:sz w:val="28"/>
              </w:rPr>
              <w:t>(15</w:t>
            </w:r>
            <w:r>
              <w:rPr>
                <w:spacing w:val="-7"/>
                <w:sz w:val="28"/>
              </w:rPr>
              <w:t xml:space="preserve"> </w:t>
            </w:r>
            <w:r>
              <w:rPr>
                <w:sz w:val="28"/>
              </w:rPr>
              <w:t>g)</w:t>
            </w:r>
            <w:r>
              <w:rPr>
                <w:spacing w:val="-8"/>
                <w:sz w:val="28"/>
              </w:rPr>
              <w:t xml:space="preserve"> </w:t>
            </w:r>
            <w:r>
              <w:rPr>
                <w:sz w:val="28"/>
              </w:rPr>
              <w:t>cheddar</w:t>
            </w:r>
            <w:r>
              <w:rPr>
                <w:spacing w:val="-5"/>
                <w:sz w:val="28"/>
              </w:rPr>
              <w:t xml:space="preserve"> </w:t>
            </w:r>
            <w:r>
              <w:rPr>
                <w:spacing w:val="-2"/>
                <w:sz w:val="28"/>
              </w:rPr>
              <w:t>cheese</w:t>
            </w:r>
          </w:p>
          <w:p w:rsidR="00002852" w:rsidRDefault="00DD23FB">
            <w:pPr>
              <w:pStyle w:val="TableParagraph"/>
              <w:tabs>
                <w:tab w:val="left" w:pos="820"/>
                <w:tab w:val="left" w:pos="1548"/>
                <w:tab w:val="left" w:pos="2383"/>
                <w:tab w:val="left" w:pos="3185"/>
                <w:tab w:val="left" w:pos="4325"/>
              </w:tabs>
              <w:spacing w:line="322" w:lineRule="exact"/>
              <w:ind w:left="287" w:right="127"/>
              <w:rPr>
                <w:sz w:val="28"/>
              </w:rPr>
            </w:pPr>
            <w:r>
              <w:rPr>
                <w:spacing w:val="-10"/>
                <w:sz w:val="28"/>
              </w:rPr>
              <w:t>½</w:t>
            </w:r>
            <w:r>
              <w:rPr>
                <w:sz w:val="28"/>
              </w:rPr>
              <w:tab/>
            </w:r>
            <w:r>
              <w:rPr>
                <w:spacing w:val="-4"/>
                <w:sz w:val="28"/>
              </w:rPr>
              <w:t>cup</w:t>
            </w:r>
            <w:r>
              <w:rPr>
                <w:sz w:val="28"/>
              </w:rPr>
              <w:tab/>
            </w:r>
            <w:r>
              <w:rPr>
                <w:spacing w:val="-4"/>
                <w:sz w:val="28"/>
              </w:rPr>
              <w:t>(125</w:t>
            </w:r>
            <w:r>
              <w:rPr>
                <w:sz w:val="28"/>
              </w:rPr>
              <w:tab/>
            </w:r>
            <w:r>
              <w:rPr>
                <w:spacing w:val="-4"/>
                <w:sz w:val="28"/>
              </w:rPr>
              <w:t>mL)</w:t>
            </w:r>
            <w:r>
              <w:rPr>
                <w:sz w:val="28"/>
              </w:rPr>
              <w:tab/>
            </w:r>
            <w:r>
              <w:rPr>
                <w:spacing w:val="-2"/>
                <w:sz w:val="28"/>
              </w:rPr>
              <w:t>onions,</w:t>
            </w:r>
            <w:r>
              <w:rPr>
                <w:sz w:val="28"/>
              </w:rPr>
              <w:tab/>
            </w:r>
            <w:r>
              <w:rPr>
                <w:spacing w:val="-2"/>
                <w:sz w:val="28"/>
              </w:rPr>
              <w:t>tomato, mushrooms</w:t>
            </w:r>
          </w:p>
        </w:tc>
        <w:tc>
          <w:tcPr>
            <w:tcW w:w="4167" w:type="dxa"/>
          </w:tcPr>
          <w:p w:rsidR="00002852" w:rsidRDefault="00002852">
            <w:pPr>
              <w:pStyle w:val="TableParagraph"/>
              <w:rPr>
                <w:sz w:val="28"/>
              </w:rPr>
            </w:pPr>
          </w:p>
        </w:tc>
      </w:tr>
      <w:tr w:rsidR="00002852">
        <w:trPr>
          <w:trHeight w:val="397"/>
        </w:trPr>
        <w:tc>
          <w:tcPr>
            <w:tcW w:w="9479" w:type="dxa"/>
            <w:gridSpan w:val="2"/>
            <w:shd w:val="clear" w:color="auto" w:fill="DBE3EF"/>
          </w:tcPr>
          <w:p w:rsidR="00002852" w:rsidRDefault="00DD23FB">
            <w:pPr>
              <w:pStyle w:val="TableParagraph"/>
              <w:spacing w:before="60" w:line="318" w:lineRule="exact"/>
              <w:ind w:left="287"/>
              <w:rPr>
                <w:b/>
                <w:sz w:val="28"/>
              </w:rPr>
            </w:pPr>
            <w:r>
              <w:rPr>
                <w:b/>
                <w:spacing w:val="-2"/>
                <w:sz w:val="28"/>
              </w:rPr>
              <w:t>Lunch</w:t>
            </w:r>
          </w:p>
        </w:tc>
      </w:tr>
      <w:tr w:rsidR="00002852">
        <w:trPr>
          <w:trHeight w:val="1848"/>
        </w:trPr>
        <w:tc>
          <w:tcPr>
            <w:tcW w:w="5312" w:type="dxa"/>
          </w:tcPr>
          <w:p w:rsidR="00002852" w:rsidRDefault="00DD23FB">
            <w:pPr>
              <w:pStyle w:val="TableParagraph"/>
              <w:spacing w:before="52"/>
              <w:ind w:left="287"/>
              <w:rPr>
                <w:sz w:val="28"/>
              </w:rPr>
            </w:pPr>
            <w:r>
              <w:rPr>
                <w:sz w:val="28"/>
              </w:rPr>
              <w:t>1</w:t>
            </w:r>
            <w:r>
              <w:rPr>
                <w:spacing w:val="-7"/>
                <w:sz w:val="28"/>
              </w:rPr>
              <w:t xml:space="preserve"> </w:t>
            </w:r>
            <w:r>
              <w:rPr>
                <w:sz w:val="28"/>
              </w:rPr>
              <w:t>cup</w:t>
            </w:r>
            <w:r>
              <w:rPr>
                <w:spacing w:val="-6"/>
                <w:sz w:val="28"/>
              </w:rPr>
              <w:t xml:space="preserve"> </w:t>
            </w:r>
            <w:r>
              <w:rPr>
                <w:sz w:val="28"/>
              </w:rPr>
              <w:t>(250</w:t>
            </w:r>
            <w:r>
              <w:rPr>
                <w:spacing w:val="-7"/>
                <w:sz w:val="28"/>
              </w:rPr>
              <w:t xml:space="preserve"> </w:t>
            </w:r>
            <w:r>
              <w:rPr>
                <w:sz w:val="28"/>
              </w:rPr>
              <w:t>mL)</w:t>
            </w:r>
            <w:r>
              <w:rPr>
                <w:spacing w:val="-5"/>
                <w:sz w:val="28"/>
              </w:rPr>
              <w:t xml:space="preserve"> </w:t>
            </w:r>
            <w:r>
              <w:rPr>
                <w:sz w:val="28"/>
              </w:rPr>
              <w:t>lentil</w:t>
            </w:r>
            <w:r>
              <w:rPr>
                <w:spacing w:val="-6"/>
                <w:sz w:val="28"/>
              </w:rPr>
              <w:t xml:space="preserve"> </w:t>
            </w:r>
            <w:r>
              <w:rPr>
                <w:spacing w:val="-4"/>
                <w:sz w:val="28"/>
              </w:rPr>
              <w:t>soup</w:t>
            </w:r>
          </w:p>
          <w:p w:rsidR="00002852" w:rsidRDefault="00DD23FB">
            <w:pPr>
              <w:pStyle w:val="TableParagraph"/>
              <w:spacing w:before="58"/>
              <w:ind w:left="287"/>
              <w:rPr>
                <w:sz w:val="28"/>
              </w:rPr>
            </w:pPr>
            <w:r>
              <w:rPr>
                <w:sz w:val="28"/>
              </w:rPr>
              <w:t>3-4</w:t>
            </w:r>
            <w:r>
              <w:rPr>
                <w:spacing w:val="-8"/>
                <w:sz w:val="28"/>
              </w:rPr>
              <w:t xml:space="preserve"> </w:t>
            </w:r>
            <w:r>
              <w:rPr>
                <w:sz w:val="28"/>
              </w:rPr>
              <w:t>whole</w:t>
            </w:r>
            <w:r>
              <w:rPr>
                <w:spacing w:val="-8"/>
                <w:sz w:val="28"/>
              </w:rPr>
              <w:t xml:space="preserve"> </w:t>
            </w:r>
            <w:r>
              <w:rPr>
                <w:sz w:val="28"/>
              </w:rPr>
              <w:t>grain</w:t>
            </w:r>
            <w:r>
              <w:rPr>
                <w:spacing w:val="-7"/>
                <w:sz w:val="28"/>
              </w:rPr>
              <w:t xml:space="preserve"> </w:t>
            </w:r>
            <w:r>
              <w:rPr>
                <w:sz w:val="28"/>
              </w:rPr>
              <w:t>crackers</w:t>
            </w:r>
            <w:r>
              <w:rPr>
                <w:spacing w:val="-10"/>
                <w:sz w:val="28"/>
              </w:rPr>
              <w:t xml:space="preserve"> </w:t>
            </w:r>
            <w:r>
              <w:rPr>
                <w:sz w:val="28"/>
              </w:rPr>
              <w:t>(30</w:t>
            </w:r>
            <w:r>
              <w:rPr>
                <w:spacing w:val="-7"/>
                <w:sz w:val="28"/>
              </w:rPr>
              <w:t xml:space="preserve"> </w:t>
            </w:r>
            <w:r>
              <w:rPr>
                <w:spacing w:val="-5"/>
                <w:sz w:val="28"/>
              </w:rPr>
              <w:t>g)</w:t>
            </w:r>
          </w:p>
          <w:p w:rsidR="00002852" w:rsidRDefault="00DD23FB">
            <w:pPr>
              <w:pStyle w:val="TableParagraph"/>
              <w:spacing w:before="59" w:line="242" w:lineRule="auto"/>
              <w:ind w:left="287"/>
              <w:rPr>
                <w:sz w:val="28"/>
              </w:rPr>
            </w:pPr>
            <w:r>
              <w:rPr>
                <w:sz w:val="28"/>
              </w:rPr>
              <w:t>¾</w:t>
            </w:r>
            <w:r>
              <w:rPr>
                <w:spacing w:val="40"/>
                <w:sz w:val="28"/>
              </w:rPr>
              <w:t xml:space="preserve"> </w:t>
            </w:r>
            <w:r>
              <w:rPr>
                <w:sz w:val="28"/>
              </w:rPr>
              <w:t>cup</w:t>
            </w:r>
            <w:r>
              <w:rPr>
                <w:spacing w:val="40"/>
                <w:sz w:val="28"/>
              </w:rPr>
              <w:t xml:space="preserve"> </w:t>
            </w:r>
            <w:r>
              <w:rPr>
                <w:sz w:val="28"/>
              </w:rPr>
              <w:t>(175</w:t>
            </w:r>
            <w:r>
              <w:rPr>
                <w:spacing w:val="40"/>
                <w:sz w:val="28"/>
              </w:rPr>
              <w:t xml:space="preserve"> </w:t>
            </w:r>
            <w:r>
              <w:rPr>
                <w:sz w:val="28"/>
              </w:rPr>
              <w:t>g)</w:t>
            </w:r>
            <w:r>
              <w:rPr>
                <w:spacing w:val="40"/>
                <w:sz w:val="28"/>
              </w:rPr>
              <w:t xml:space="preserve"> </w:t>
            </w:r>
            <w:r>
              <w:rPr>
                <w:sz w:val="28"/>
              </w:rPr>
              <w:t>plain</w:t>
            </w:r>
            <w:r>
              <w:rPr>
                <w:spacing w:val="40"/>
                <w:sz w:val="28"/>
              </w:rPr>
              <w:t xml:space="preserve"> </w:t>
            </w:r>
            <w:r>
              <w:rPr>
                <w:sz w:val="28"/>
              </w:rPr>
              <w:t>or</w:t>
            </w:r>
            <w:r>
              <w:rPr>
                <w:spacing w:val="40"/>
                <w:sz w:val="28"/>
              </w:rPr>
              <w:t xml:space="preserve"> </w:t>
            </w:r>
            <w:r>
              <w:rPr>
                <w:sz w:val="28"/>
              </w:rPr>
              <w:t>no</w:t>
            </w:r>
            <w:r>
              <w:rPr>
                <w:spacing w:val="40"/>
                <w:sz w:val="28"/>
              </w:rPr>
              <w:t xml:space="preserve"> </w:t>
            </w:r>
            <w:r>
              <w:rPr>
                <w:sz w:val="28"/>
              </w:rPr>
              <w:t>sugar</w:t>
            </w:r>
            <w:r>
              <w:rPr>
                <w:spacing w:val="40"/>
                <w:sz w:val="28"/>
              </w:rPr>
              <w:t xml:space="preserve"> </w:t>
            </w:r>
            <w:r>
              <w:rPr>
                <w:sz w:val="28"/>
              </w:rPr>
              <w:t>added</w:t>
            </w:r>
            <w:r>
              <w:rPr>
                <w:spacing w:val="80"/>
                <w:sz w:val="28"/>
              </w:rPr>
              <w:t xml:space="preserve"> </w:t>
            </w:r>
            <w:r>
              <w:rPr>
                <w:spacing w:val="-2"/>
                <w:sz w:val="28"/>
              </w:rPr>
              <w:t>yogurt</w:t>
            </w:r>
          </w:p>
          <w:p w:rsidR="00002852" w:rsidRDefault="00DD23FB">
            <w:pPr>
              <w:pStyle w:val="TableParagraph"/>
              <w:spacing w:before="54" w:line="311" w:lineRule="exact"/>
              <w:ind w:left="287"/>
              <w:rPr>
                <w:sz w:val="28"/>
              </w:rPr>
            </w:pPr>
            <w:r>
              <w:rPr>
                <w:sz w:val="28"/>
              </w:rPr>
              <w:t>½</w:t>
            </w:r>
            <w:r>
              <w:rPr>
                <w:spacing w:val="-4"/>
                <w:sz w:val="28"/>
              </w:rPr>
              <w:t xml:space="preserve"> </w:t>
            </w:r>
            <w:r>
              <w:rPr>
                <w:sz w:val="28"/>
              </w:rPr>
              <w:t>cup</w:t>
            </w:r>
            <w:r>
              <w:rPr>
                <w:spacing w:val="-8"/>
                <w:sz w:val="28"/>
              </w:rPr>
              <w:t xml:space="preserve"> </w:t>
            </w:r>
            <w:r>
              <w:rPr>
                <w:sz w:val="28"/>
              </w:rPr>
              <w:t>(125</w:t>
            </w:r>
            <w:r>
              <w:rPr>
                <w:spacing w:val="-5"/>
                <w:sz w:val="28"/>
              </w:rPr>
              <w:t xml:space="preserve"> </w:t>
            </w:r>
            <w:r>
              <w:rPr>
                <w:sz w:val="28"/>
              </w:rPr>
              <w:t>mL)</w:t>
            </w:r>
            <w:r>
              <w:rPr>
                <w:spacing w:val="-6"/>
                <w:sz w:val="28"/>
              </w:rPr>
              <w:t xml:space="preserve"> </w:t>
            </w:r>
            <w:r>
              <w:rPr>
                <w:spacing w:val="-2"/>
                <w:sz w:val="28"/>
              </w:rPr>
              <w:t>carrots</w:t>
            </w:r>
          </w:p>
        </w:tc>
        <w:tc>
          <w:tcPr>
            <w:tcW w:w="4167" w:type="dxa"/>
          </w:tcPr>
          <w:p w:rsidR="00002852" w:rsidRDefault="00002852">
            <w:pPr>
              <w:pStyle w:val="TableParagraph"/>
              <w:rPr>
                <w:sz w:val="28"/>
              </w:rPr>
            </w:pPr>
          </w:p>
        </w:tc>
      </w:tr>
      <w:tr w:rsidR="00002852">
        <w:trPr>
          <w:trHeight w:val="395"/>
        </w:trPr>
        <w:tc>
          <w:tcPr>
            <w:tcW w:w="9479" w:type="dxa"/>
            <w:gridSpan w:val="2"/>
            <w:shd w:val="clear" w:color="auto" w:fill="DBE3EF"/>
          </w:tcPr>
          <w:p w:rsidR="00002852" w:rsidRDefault="00DD23FB">
            <w:pPr>
              <w:pStyle w:val="TableParagraph"/>
              <w:spacing w:before="57" w:line="318" w:lineRule="exact"/>
              <w:ind w:left="287"/>
              <w:rPr>
                <w:b/>
                <w:sz w:val="28"/>
              </w:rPr>
            </w:pPr>
            <w:r>
              <w:rPr>
                <w:b/>
                <w:spacing w:val="-2"/>
                <w:sz w:val="28"/>
              </w:rPr>
              <w:t>Supper</w:t>
            </w:r>
          </w:p>
        </w:tc>
      </w:tr>
      <w:tr w:rsidR="00002852">
        <w:trPr>
          <w:trHeight w:val="2111"/>
        </w:trPr>
        <w:tc>
          <w:tcPr>
            <w:tcW w:w="5312" w:type="dxa"/>
          </w:tcPr>
          <w:p w:rsidR="00002852" w:rsidRDefault="00DD23FB">
            <w:pPr>
              <w:pStyle w:val="TableParagraph"/>
              <w:spacing w:before="52"/>
              <w:ind w:left="287"/>
              <w:rPr>
                <w:sz w:val="28"/>
              </w:rPr>
            </w:pPr>
            <w:r>
              <w:rPr>
                <w:sz w:val="28"/>
              </w:rPr>
              <w:t>2½</w:t>
            </w:r>
            <w:r>
              <w:rPr>
                <w:spacing w:val="-5"/>
                <w:sz w:val="28"/>
              </w:rPr>
              <w:t xml:space="preserve"> </w:t>
            </w:r>
            <w:r>
              <w:rPr>
                <w:sz w:val="28"/>
              </w:rPr>
              <w:t>ounces</w:t>
            </w:r>
            <w:r>
              <w:rPr>
                <w:spacing w:val="-6"/>
                <w:sz w:val="28"/>
              </w:rPr>
              <w:t xml:space="preserve"> </w:t>
            </w:r>
            <w:r>
              <w:rPr>
                <w:sz w:val="28"/>
              </w:rPr>
              <w:t>(75</w:t>
            </w:r>
            <w:r>
              <w:rPr>
                <w:spacing w:val="-6"/>
                <w:sz w:val="28"/>
              </w:rPr>
              <w:t xml:space="preserve"> </w:t>
            </w:r>
            <w:r>
              <w:rPr>
                <w:sz w:val="28"/>
              </w:rPr>
              <w:t>g)</w:t>
            </w:r>
            <w:r>
              <w:rPr>
                <w:spacing w:val="-5"/>
                <w:sz w:val="28"/>
              </w:rPr>
              <w:t xml:space="preserve"> </w:t>
            </w:r>
            <w:r>
              <w:rPr>
                <w:sz w:val="28"/>
              </w:rPr>
              <w:t>baked</w:t>
            </w:r>
            <w:r>
              <w:rPr>
                <w:spacing w:val="-7"/>
                <w:sz w:val="28"/>
              </w:rPr>
              <w:t xml:space="preserve"> </w:t>
            </w:r>
            <w:r>
              <w:rPr>
                <w:spacing w:val="-2"/>
                <w:sz w:val="28"/>
              </w:rPr>
              <w:t>salmon</w:t>
            </w:r>
          </w:p>
          <w:p w:rsidR="00002852" w:rsidRDefault="00DD23FB">
            <w:pPr>
              <w:pStyle w:val="TableParagraph"/>
              <w:spacing w:before="60"/>
              <w:ind w:left="287"/>
              <w:rPr>
                <w:sz w:val="28"/>
              </w:rPr>
            </w:pPr>
            <w:r>
              <w:rPr>
                <w:sz w:val="28"/>
              </w:rPr>
              <w:t>⅔</w:t>
            </w:r>
            <w:r>
              <w:rPr>
                <w:spacing w:val="-11"/>
                <w:sz w:val="28"/>
              </w:rPr>
              <w:t xml:space="preserve"> </w:t>
            </w:r>
            <w:r>
              <w:rPr>
                <w:sz w:val="28"/>
              </w:rPr>
              <w:t>cup</w:t>
            </w:r>
            <w:r>
              <w:rPr>
                <w:spacing w:val="-12"/>
                <w:sz w:val="28"/>
              </w:rPr>
              <w:t xml:space="preserve"> </w:t>
            </w:r>
            <w:r>
              <w:rPr>
                <w:sz w:val="28"/>
              </w:rPr>
              <w:t>(150</w:t>
            </w:r>
            <w:r>
              <w:rPr>
                <w:spacing w:val="-11"/>
                <w:sz w:val="28"/>
              </w:rPr>
              <w:t xml:space="preserve"> </w:t>
            </w:r>
            <w:r>
              <w:rPr>
                <w:sz w:val="28"/>
              </w:rPr>
              <w:t>mL)</w:t>
            </w:r>
            <w:r>
              <w:rPr>
                <w:spacing w:val="-12"/>
                <w:sz w:val="28"/>
              </w:rPr>
              <w:t xml:space="preserve"> </w:t>
            </w:r>
            <w:r>
              <w:rPr>
                <w:sz w:val="28"/>
              </w:rPr>
              <w:t>brown</w:t>
            </w:r>
            <w:r>
              <w:rPr>
                <w:spacing w:val="-12"/>
                <w:sz w:val="28"/>
              </w:rPr>
              <w:t xml:space="preserve"> </w:t>
            </w:r>
            <w:r>
              <w:rPr>
                <w:sz w:val="28"/>
              </w:rPr>
              <w:t>rice,</w:t>
            </w:r>
            <w:r>
              <w:rPr>
                <w:spacing w:val="-11"/>
                <w:sz w:val="28"/>
              </w:rPr>
              <w:t xml:space="preserve"> </w:t>
            </w:r>
            <w:r>
              <w:rPr>
                <w:spacing w:val="-2"/>
                <w:sz w:val="28"/>
              </w:rPr>
              <w:t>cooked</w:t>
            </w:r>
          </w:p>
          <w:p w:rsidR="00002852" w:rsidRDefault="00DD23FB">
            <w:pPr>
              <w:pStyle w:val="TableParagraph"/>
              <w:spacing w:before="60"/>
              <w:ind w:left="287" w:right="58"/>
              <w:rPr>
                <w:sz w:val="28"/>
              </w:rPr>
            </w:pPr>
            <w:r>
              <w:rPr>
                <w:sz w:val="28"/>
              </w:rPr>
              <w:t xml:space="preserve">1 cup (250 mL) steamed green beans 1 </w:t>
            </w:r>
            <w:proofErr w:type="spellStart"/>
            <w:r>
              <w:rPr>
                <w:sz w:val="28"/>
              </w:rPr>
              <w:t>tsp</w:t>
            </w:r>
            <w:proofErr w:type="spellEnd"/>
            <w:r>
              <w:rPr>
                <w:sz w:val="28"/>
              </w:rPr>
              <w:t xml:space="preserve"> (5 mL) soft margarine</w:t>
            </w:r>
          </w:p>
          <w:p w:rsidR="00002852" w:rsidRDefault="00DD23FB">
            <w:pPr>
              <w:pStyle w:val="TableParagraph"/>
              <w:spacing w:line="322" w:lineRule="exact"/>
              <w:ind w:left="287"/>
              <w:rPr>
                <w:sz w:val="28"/>
              </w:rPr>
            </w:pPr>
            <w:r>
              <w:rPr>
                <w:sz w:val="28"/>
              </w:rPr>
              <w:t>½</w:t>
            </w:r>
            <w:r>
              <w:rPr>
                <w:spacing w:val="40"/>
                <w:sz w:val="28"/>
              </w:rPr>
              <w:t xml:space="preserve"> </w:t>
            </w:r>
            <w:r>
              <w:rPr>
                <w:sz w:val="28"/>
              </w:rPr>
              <w:t>cup</w:t>
            </w:r>
            <w:r>
              <w:rPr>
                <w:spacing w:val="40"/>
                <w:sz w:val="28"/>
              </w:rPr>
              <w:t xml:space="preserve"> </w:t>
            </w:r>
            <w:r>
              <w:rPr>
                <w:sz w:val="28"/>
              </w:rPr>
              <w:t>(125</w:t>
            </w:r>
            <w:r>
              <w:rPr>
                <w:spacing w:val="40"/>
                <w:sz w:val="28"/>
              </w:rPr>
              <w:t xml:space="preserve"> </w:t>
            </w:r>
            <w:r>
              <w:rPr>
                <w:sz w:val="28"/>
              </w:rPr>
              <w:t>mL)</w:t>
            </w:r>
            <w:r>
              <w:rPr>
                <w:spacing w:val="40"/>
                <w:sz w:val="28"/>
              </w:rPr>
              <w:t xml:space="preserve"> </w:t>
            </w:r>
            <w:r>
              <w:rPr>
                <w:sz w:val="28"/>
              </w:rPr>
              <w:t>sliced</w:t>
            </w:r>
            <w:r>
              <w:rPr>
                <w:spacing w:val="40"/>
                <w:sz w:val="28"/>
              </w:rPr>
              <w:t xml:space="preserve"> </w:t>
            </w:r>
            <w:r>
              <w:rPr>
                <w:sz w:val="28"/>
              </w:rPr>
              <w:t>tomatoes</w:t>
            </w:r>
            <w:r>
              <w:rPr>
                <w:spacing w:val="40"/>
                <w:sz w:val="28"/>
              </w:rPr>
              <w:t xml:space="preserve"> </w:t>
            </w:r>
            <w:r>
              <w:rPr>
                <w:sz w:val="28"/>
              </w:rPr>
              <w:t>1</w:t>
            </w:r>
            <w:r>
              <w:rPr>
                <w:spacing w:val="40"/>
                <w:sz w:val="28"/>
              </w:rPr>
              <w:t xml:space="preserve"> </w:t>
            </w:r>
            <w:r>
              <w:rPr>
                <w:sz w:val="28"/>
              </w:rPr>
              <w:t xml:space="preserve">small </w:t>
            </w:r>
            <w:r>
              <w:rPr>
                <w:spacing w:val="-4"/>
                <w:sz w:val="28"/>
              </w:rPr>
              <w:t>pear</w:t>
            </w:r>
          </w:p>
        </w:tc>
        <w:tc>
          <w:tcPr>
            <w:tcW w:w="4167" w:type="dxa"/>
          </w:tcPr>
          <w:p w:rsidR="00002852" w:rsidRDefault="00002852">
            <w:pPr>
              <w:pStyle w:val="TableParagraph"/>
              <w:rPr>
                <w:sz w:val="28"/>
              </w:rPr>
            </w:pPr>
          </w:p>
        </w:tc>
      </w:tr>
    </w:tbl>
    <w:p w:rsidR="00002852" w:rsidRDefault="00002852">
      <w:pPr>
        <w:pStyle w:val="BodyText"/>
        <w:rPr>
          <w:sz w:val="20"/>
        </w:rPr>
      </w:pPr>
    </w:p>
    <w:p w:rsidR="00002852" w:rsidRDefault="00DD23FB">
      <w:pPr>
        <w:pStyle w:val="BodyText"/>
        <w:spacing w:before="79"/>
        <w:rPr>
          <w:sz w:val="20"/>
        </w:rPr>
      </w:pPr>
      <w:r>
        <w:rPr>
          <w:noProof/>
          <w:sz w:val="20"/>
        </w:rPr>
        <mc:AlternateContent>
          <mc:Choice Requires="wps">
            <w:drawing>
              <wp:anchor distT="0" distB="0" distL="0" distR="0" simplePos="0" relativeHeight="487965696" behindDoc="1" locked="0" layoutInCell="1" allowOverlap="1">
                <wp:simplePos x="0" y="0"/>
                <wp:positionH relativeFrom="page">
                  <wp:posOffset>1125016</wp:posOffset>
                </wp:positionH>
                <wp:positionV relativeFrom="paragraph">
                  <wp:posOffset>211442</wp:posOffset>
                </wp:positionV>
                <wp:extent cx="5523865" cy="6350"/>
                <wp:effectExtent l="0" t="0" r="0" b="0"/>
                <wp:wrapTopAndBottom/>
                <wp:docPr id="1006" name="Graphic 10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649023pt;width:434.95pt;height:.47998pt;mso-position-horizontal-relative:page;mso-position-vertical-relative:paragraph;z-index:-15350784;mso-wrap-distance-left:0;mso-wrap-distance-right:0" id="docshape79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09907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07" name="Graphic 10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17408" id="docshape79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08" name="Group 10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09" name="Graphic 100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94" coordorigin="0,0" coordsize="8699,60">
                <v:rect style="position:absolute;left:0;top:0;width:8699;height:60" id="docshape795" filled="true" fillcolor="#612322" stroked="false">
                  <v:fill type="solid"/>
                </v:rect>
              </v:group>
            </w:pict>
          </mc:Fallback>
        </mc:AlternateContent>
      </w:r>
    </w:p>
    <w:p w:rsidR="00002852" w:rsidRDefault="00DD23FB">
      <w:pPr>
        <w:pStyle w:val="Heading2"/>
        <w:spacing w:before="267"/>
        <w:ind w:left="1942"/>
      </w:pPr>
      <w:r>
        <w:rPr>
          <w:spacing w:val="-2"/>
        </w:rPr>
        <w:t>Snacks</w:t>
      </w:r>
    </w:p>
    <w:p w:rsidR="00002852" w:rsidRDefault="00DD23FB">
      <w:pPr>
        <w:pStyle w:val="BodyText"/>
        <w:spacing w:before="115" w:line="242" w:lineRule="auto"/>
        <w:ind w:left="1942" w:right="1235"/>
      </w:pPr>
      <w:r>
        <w:t>If</w:t>
      </w:r>
      <w:r>
        <w:rPr>
          <w:spacing w:val="-1"/>
        </w:rPr>
        <w:t xml:space="preserve"> </w:t>
      </w:r>
      <w:r>
        <w:t>you need help to keep</w:t>
      </w:r>
      <w:r>
        <w:rPr>
          <w:spacing w:val="-2"/>
        </w:rPr>
        <w:t xml:space="preserve"> </w:t>
      </w:r>
      <w:r>
        <w:t>portions smaller at meals, you may</w:t>
      </w:r>
      <w:r>
        <w:rPr>
          <w:spacing w:val="-2"/>
        </w:rPr>
        <w:t xml:space="preserve"> </w:t>
      </w:r>
      <w:r>
        <w:t>need a small snack between meals.</w:t>
      </w:r>
    </w:p>
    <w:p w:rsidR="00002852" w:rsidRDefault="00002852">
      <w:pPr>
        <w:pStyle w:val="BodyText"/>
        <w:spacing w:before="105"/>
        <w:rPr>
          <w:sz w:val="20"/>
        </w:rPr>
      </w:pPr>
    </w:p>
    <w:tbl>
      <w:tblPr>
        <w:tblW w:w="0" w:type="auto"/>
        <w:tblInd w:w="1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10"/>
        <w:gridCol w:w="4176"/>
      </w:tblGrid>
      <w:tr w:rsidR="00002852">
        <w:trPr>
          <w:trHeight w:val="381"/>
        </w:trPr>
        <w:tc>
          <w:tcPr>
            <w:tcW w:w="9486" w:type="dxa"/>
            <w:gridSpan w:val="2"/>
            <w:shd w:val="clear" w:color="auto" w:fill="DBE3EF"/>
          </w:tcPr>
          <w:p w:rsidR="00002852" w:rsidRDefault="00DD23FB">
            <w:pPr>
              <w:pStyle w:val="TableParagraph"/>
              <w:spacing w:before="57" w:line="304" w:lineRule="exact"/>
              <w:ind w:left="287"/>
              <w:rPr>
                <w:b/>
                <w:sz w:val="28"/>
              </w:rPr>
            </w:pPr>
            <w:r>
              <w:rPr>
                <w:b/>
                <w:sz w:val="28"/>
              </w:rPr>
              <w:t>Snacks</w:t>
            </w:r>
            <w:r>
              <w:rPr>
                <w:b/>
                <w:spacing w:val="-9"/>
                <w:sz w:val="28"/>
              </w:rPr>
              <w:t xml:space="preserve"> </w:t>
            </w:r>
            <w:r>
              <w:rPr>
                <w:b/>
                <w:sz w:val="28"/>
              </w:rPr>
              <w:t>for</w:t>
            </w:r>
            <w:r>
              <w:rPr>
                <w:b/>
                <w:spacing w:val="-7"/>
                <w:sz w:val="28"/>
              </w:rPr>
              <w:t xml:space="preserve"> </w:t>
            </w:r>
            <w:r>
              <w:rPr>
                <w:b/>
                <w:sz w:val="28"/>
              </w:rPr>
              <w:t>a</w:t>
            </w:r>
            <w:r>
              <w:rPr>
                <w:b/>
                <w:spacing w:val="-4"/>
                <w:sz w:val="28"/>
              </w:rPr>
              <w:t xml:space="preserve"> </w:t>
            </w:r>
            <w:r>
              <w:rPr>
                <w:b/>
                <w:sz w:val="28"/>
              </w:rPr>
              <w:t>smaller</w:t>
            </w:r>
            <w:r>
              <w:rPr>
                <w:b/>
                <w:spacing w:val="-9"/>
                <w:sz w:val="28"/>
              </w:rPr>
              <w:t xml:space="preserve"> </w:t>
            </w:r>
            <w:r>
              <w:rPr>
                <w:b/>
                <w:sz w:val="28"/>
              </w:rPr>
              <w:t>meal</w:t>
            </w:r>
            <w:r>
              <w:rPr>
                <w:b/>
                <w:spacing w:val="-4"/>
                <w:sz w:val="28"/>
              </w:rPr>
              <w:t xml:space="preserve"> </w:t>
            </w:r>
            <w:r>
              <w:rPr>
                <w:b/>
                <w:sz w:val="28"/>
              </w:rPr>
              <w:t>plan</w:t>
            </w:r>
            <w:r>
              <w:rPr>
                <w:b/>
                <w:spacing w:val="-7"/>
                <w:sz w:val="28"/>
              </w:rPr>
              <w:t xml:space="preserve"> </w:t>
            </w:r>
            <w:r>
              <w:rPr>
                <w:b/>
                <w:sz w:val="28"/>
              </w:rPr>
              <w:t>(each</w:t>
            </w:r>
            <w:r>
              <w:rPr>
                <w:b/>
                <w:spacing w:val="-5"/>
                <w:sz w:val="28"/>
              </w:rPr>
              <w:t xml:space="preserve"> </w:t>
            </w:r>
            <w:r>
              <w:rPr>
                <w:b/>
                <w:sz w:val="28"/>
              </w:rPr>
              <w:t>bullet</w:t>
            </w:r>
            <w:r>
              <w:rPr>
                <w:b/>
                <w:spacing w:val="-7"/>
                <w:sz w:val="28"/>
              </w:rPr>
              <w:t xml:space="preserve"> </w:t>
            </w:r>
            <w:r>
              <w:rPr>
                <w:b/>
                <w:sz w:val="28"/>
              </w:rPr>
              <w:t>is</w:t>
            </w:r>
            <w:r>
              <w:rPr>
                <w:b/>
                <w:spacing w:val="-7"/>
                <w:sz w:val="28"/>
              </w:rPr>
              <w:t xml:space="preserve"> </w:t>
            </w:r>
            <w:r>
              <w:rPr>
                <w:b/>
                <w:sz w:val="28"/>
              </w:rPr>
              <w:t>one</w:t>
            </w:r>
            <w:r>
              <w:rPr>
                <w:b/>
                <w:spacing w:val="-7"/>
                <w:sz w:val="28"/>
              </w:rPr>
              <w:t xml:space="preserve"> </w:t>
            </w:r>
            <w:r>
              <w:rPr>
                <w:b/>
                <w:spacing w:val="-2"/>
                <w:sz w:val="28"/>
              </w:rPr>
              <w:t>snack)</w:t>
            </w:r>
          </w:p>
        </w:tc>
      </w:tr>
      <w:tr w:rsidR="00002852">
        <w:trPr>
          <w:trHeight w:val="2755"/>
        </w:trPr>
        <w:tc>
          <w:tcPr>
            <w:tcW w:w="9486" w:type="dxa"/>
            <w:gridSpan w:val="2"/>
          </w:tcPr>
          <w:p w:rsidR="00002852" w:rsidRDefault="00DD23FB">
            <w:pPr>
              <w:pStyle w:val="TableParagraph"/>
              <w:numPr>
                <w:ilvl w:val="0"/>
                <w:numId w:val="25"/>
              </w:numPr>
              <w:tabs>
                <w:tab w:val="left" w:pos="286"/>
                <w:tab w:val="left" w:pos="5299"/>
              </w:tabs>
              <w:spacing w:before="52" w:line="321" w:lineRule="exact"/>
              <w:ind w:left="286" w:hanging="251"/>
              <w:rPr>
                <w:sz w:val="28"/>
              </w:rPr>
            </w:pPr>
            <w:r>
              <w:rPr>
                <w:sz w:val="28"/>
              </w:rPr>
              <w:t>1</w:t>
            </w:r>
            <w:r>
              <w:rPr>
                <w:spacing w:val="-8"/>
                <w:sz w:val="28"/>
              </w:rPr>
              <w:t xml:space="preserve"> </w:t>
            </w:r>
            <w:r>
              <w:rPr>
                <w:sz w:val="28"/>
              </w:rPr>
              <w:t>apple,</w:t>
            </w:r>
            <w:r>
              <w:rPr>
                <w:spacing w:val="-7"/>
                <w:sz w:val="28"/>
              </w:rPr>
              <w:t xml:space="preserve"> </w:t>
            </w:r>
            <w:r>
              <w:rPr>
                <w:sz w:val="28"/>
              </w:rPr>
              <w:t>sliced,</w:t>
            </w:r>
            <w:r>
              <w:rPr>
                <w:spacing w:val="-9"/>
                <w:sz w:val="28"/>
              </w:rPr>
              <w:t xml:space="preserve"> </w:t>
            </w:r>
            <w:r>
              <w:rPr>
                <w:sz w:val="28"/>
              </w:rPr>
              <w:t>with</w:t>
            </w:r>
            <w:r>
              <w:rPr>
                <w:spacing w:val="-10"/>
                <w:sz w:val="28"/>
              </w:rPr>
              <w:t xml:space="preserve"> </w:t>
            </w:r>
            <w:r>
              <w:rPr>
                <w:spacing w:val="-2"/>
                <w:sz w:val="28"/>
              </w:rPr>
              <w:t>cinnamon</w:t>
            </w:r>
            <w:r>
              <w:rPr>
                <w:sz w:val="28"/>
              </w:rPr>
              <w:tab/>
            </w:r>
            <w:r>
              <w:rPr>
                <w:rFonts w:ascii="Symbol" w:hAnsi="Symbol"/>
                <w:sz w:val="18"/>
              </w:rPr>
              <w:t></w:t>
            </w:r>
            <w:r>
              <w:rPr>
                <w:spacing w:val="69"/>
                <w:w w:val="150"/>
                <w:sz w:val="18"/>
              </w:rPr>
              <w:t xml:space="preserve"> </w:t>
            </w:r>
            <w:r>
              <w:rPr>
                <w:sz w:val="28"/>
              </w:rPr>
              <w:t>¾</w:t>
            </w:r>
            <w:r>
              <w:rPr>
                <w:spacing w:val="29"/>
                <w:sz w:val="28"/>
              </w:rPr>
              <w:t xml:space="preserve"> </w:t>
            </w:r>
            <w:r>
              <w:rPr>
                <w:sz w:val="28"/>
              </w:rPr>
              <w:t>cup</w:t>
            </w:r>
            <w:r>
              <w:rPr>
                <w:spacing w:val="30"/>
                <w:sz w:val="28"/>
              </w:rPr>
              <w:t xml:space="preserve"> </w:t>
            </w:r>
            <w:r>
              <w:rPr>
                <w:sz w:val="28"/>
              </w:rPr>
              <w:t>(175</w:t>
            </w:r>
            <w:r>
              <w:rPr>
                <w:spacing w:val="30"/>
                <w:sz w:val="28"/>
              </w:rPr>
              <w:t xml:space="preserve"> </w:t>
            </w:r>
            <w:r>
              <w:rPr>
                <w:sz w:val="28"/>
              </w:rPr>
              <w:t>mL)</w:t>
            </w:r>
            <w:r>
              <w:rPr>
                <w:spacing w:val="31"/>
                <w:sz w:val="28"/>
              </w:rPr>
              <w:t xml:space="preserve"> </w:t>
            </w:r>
            <w:r>
              <w:rPr>
                <w:sz w:val="28"/>
              </w:rPr>
              <w:t>yogurt,</w:t>
            </w:r>
            <w:r>
              <w:rPr>
                <w:spacing w:val="29"/>
                <w:sz w:val="28"/>
              </w:rPr>
              <w:t xml:space="preserve"> </w:t>
            </w:r>
            <w:r>
              <w:rPr>
                <w:sz w:val="28"/>
              </w:rPr>
              <w:t>plain</w:t>
            </w:r>
            <w:r>
              <w:rPr>
                <w:spacing w:val="31"/>
                <w:sz w:val="28"/>
              </w:rPr>
              <w:t xml:space="preserve"> </w:t>
            </w:r>
            <w:r>
              <w:rPr>
                <w:spacing w:val="-5"/>
                <w:sz w:val="28"/>
              </w:rPr>
              <w:t>or</w:t>
            </w:r>
          </w:p>
          <w:p w:rsidR="00002852" w:rsidRDefault="00DD23FB">
            <w:pPr>
              <w:pStyle w:val="TableParagraph"/>
              <w:numPr>
                <w:ilvl w:val="0"/>
                <w:numId w:val="25"/>
              </w:numPr>
              <w:tabs>
                <w:tab w:val="left" w:pos="286"/>
                <w:tab w:val="left" w:pos="5523"/>
              </w:tabs>
              <w:spacing w:line="381" w:lineRule="exact"/>
              <w:ind w:left="286" w:hanging="251"/>
              <w:rPr>
                <w:position w:val="6"/>
                <w:sz w:val="28"/>
              </w:rPr>
            </w:pPr>
            <w:r>
              <w:rPr>
                <w:sz w:val="28"/>
              </w:rPr>
              <w:t>3</w:t>
            </w:r>
            <w:r>
              <w:rPr>
                <w:spacing w:val="1"/>
                <w:sz w:val="28"/>
              </w:rPr>
              <w:t xml:space="preserve"> </w:t>
            </w:r>
            <w:r>
              <w:rPr>
                <w:sz w:val="28"/>
              </w:rPr>
              <w:t>cups</w:t>
            </w:r>
            <w:r>
              <w:rPr>
                <w:spacing w:val="-3"/>
                <w:sz w:val="28"/>
              </w:rPr>
              <w:t xml:space="preserve"> </w:t>
            </w:r>
            <w:r>
              <w:rPr>
                <w:sz w:val="28"/>
              </w:rPr>
              <w:t>(750 mL) plain</w:t>
            </w:r>
            <w:r>
              <w:rPr>
                <w:spacing w:val="-1"/>
                <w:sz w:val="28"/>
              </w:rPr>
              <w:t xml:space="preserve"> </w:t>
            </w:r>
            <w:r>
              <w:rPr>
                <w:sz w:val="28"/>
              </w:rPr>
              <w:t>popcorn</w:t>
            </w:r>
            <w:r>
              <w:rPr>
                <w:spacing w:val="1"/>
                <w:sz w:val="28"/>
              </w:rPr>
              <w:t xml:space="preserve"> </w:t>
            </w:r>
            <w:r>
              <w:rPr>
                <w:sz w:val="28"/>
              </w:rPr>
              <w:t>with</w:t>
            </w:r>
            <w:r>
              <w:rPr>
                <w:spacing w:val="-3"/>
                <w:sz w:val="28"/>
              </w:rPr>
              <w:t xml:space="preserve"> </w:t>
            </w:r>
            <w:r>
              <w:rPr>
                <w:sz w:val="28"/>
              </w:rPr>
              <w:t xml:space="preserve">dill </w:t>
            </w:r>
            <w:r>
              <w:rPr>
                <w:spacing w:val="-5"/>
                <w:sz w:val="28"/>
              </w:rPr>
              <w:t>or</w:t>
            </w:r>
            <w:r>
              <w:rPr>
                <w:sz w:val="28"/>
              </w:rPr>
              <w:tab/>
            </w:r>
            <w:r>
              <w:rPr>
                <w:position w:val="6"/>
                <w:sz w:val="28"/>
              </w:rPr>
              <w:t>no</w:t>
            </w:r>
            <w:r>
              <w:rPr>
                <w:spacing w:val="-8"/>
                <w:position w:val="6"/>
                <w:sz w:val="28"/>
              </w:rPr>
              <w:t xml:space="preserve"> </w:t>
            </w:r>
            <w:r>
              <w:rPr>
                <w:position w:val="6"/>
                <w:sz w:val="28"/>
              </w:rPr>
              <w:t>sugar</w:t>
            </w:r>
            <w:r>
              <w:rPr>
                <w:spacing w:val="-3"/>
                <w:position w:val="6"/>
                <w:sz w:val="28"/>
              </w:rPr>
              <w:t xml:space="preserve"> </w:t>
            </w:r>
            <w:r>
              <w:rPr>
                <w:spacing w:val="-2"/>
                <w:position w:val="6"/>
                <w:sz w:val="28"/>
              </w:rPr>
              <w:t>added</w:t>
            </w:r>
          </w:p>
          <w:p w:rsidR="00002852" w:rsidRDefault="00DD23FB">
            <w:pPr>
              <w:pStyle w:val="TableParagraph"/>
              <w:tabs>
                <w:tab w:val="left" w:pos="5297"/>
              </w:tabs>
              <w:spacing w:before="3" w:line="322" w:lineRule="exact"/>
              <w:ind w:left="287"/>
              <w:rPr>
                <w:sz w:val="28"/>
              </w:rPr>
            </w:pPr>
            <w:r>
              <w:rPr>
                <w:sz w:val="28"/>
              </w:rPr>
              <w:t>Italian</w:t>
            </w:r>
            <w:r>
              <w:rPr>
                <w:spacing w:val="-5"/>
                <w:sz w:val="28"/>
              </w:rPr>
              <w:t xml:space="preserve"> </w:t>
            </w:r>
            <w:r>
              <w:rPr>
                <w:spacing w:val="-2"/>
                <w:sz w:val="28"/>
              </w:rPr>
              <w:t>herbs</w:t>
            </w:r>
            <w:r>
              <w:rPr>
                <w:sz w:val="28"/>
              </w:rPr>
              <w:tab/>
            </w:r>
            <w:r>
              <w:rPr>
                <w:rFonts w:ascii="Symbol" w:hAnsi="Symbol"/>
                <w:sz w:val="18"/>
              </w:rPr>
              <w:t></w:t>
            </w:r>
            <w:r>
              <w:rPr>
                <w:spacing w:val="71"/>
                <w:w w:val="150"/>
                <w:sz w:val="18"/>
              </w:rPr>
              <w:t xml:space="preserve"> </w:t>
            </w:r>
            <w:r>
              <w:rPr>
                <w:sz w:val="28"/>
              </w:rPr>
              <w:t>1</w:t>
            </w:r>
            <w:r>
              <w:rPr>
                <w:spacing w:val="32"/>
                <w:sz w:val="28"/>
              </w:rPr>
              <w:t xml:space="preserve"> </w:t>
            </w:r>
            <w:r>
              <w:rPr>
                <w:sz w:val="28"/>
              </w:rPr>
              <w:t>cup</w:t>
            </w:r>
            <w:r>
              <w:rPr>
                <w:spacing w:val="30"/>
                <w:sz w:val="28"/>
              </w:rPr>
              <w:t xml:space="preserve"> </w:t>
            </w:r>
            <w:r>
              <w:rPr>
                <w:sz w:val="28"/>
              </w:rPr>
              <w:t>(250</w:t>
            </w:r>
            <w:r>
              <w:rPr>
                <w:spacing w:val="30"/>
                <w:sz w:val="28"/>
              </w:rPr>
              <w:t xml:space="preserve"> </w:t>
            </w:r>
            <w:r>
              <w:rPr>
                <w:sz w:val="28"/>
              </w:rPr>
              <w:t>mL)</w:t>
            </w:r>
            <w:r>
              <w:rPr>
                <w:spacing w:val="33"/>
                <w:sz w:val="28"/>
              </w:rPr>
              <w:t xml:space="preserve"> </w:t>
            </w:r>
            <w:r>
              <w:rPr>
                <w:sz w:val="28"/>
              </w:rPr>
              <w:t>milk</w:t>
            </w:r>
            <w:r>
              <w:rPr>
                <w:spacing w:val="33"/>
                <w:sz w:val="28"/>
              </w:rPr>
              <w:t xml:space="preserve"> </w:t>
            </w:r>
            <w:r>
              <w:rPr>
                <w:sz w:val="28"/>
              </w:rPr>
              <w:t>or</w:t>
            </w:r>
            <w:r>
              <w:rPr>
                <w:spacing w:val="31"/>
                <w:sz w:val="28"/>
              </w:rPr>
              <w:t xml:space="preserve"> </w:t>
            </w:r>
            <w:r>
              <w:rPr>
                <w:spacing w:val="-2"/>
                <w:sz w:val="28"/>
              </w:rPr>
              <w:t>fortified</w:t>
            </w:r>
          </w:p>
          <w:p w:rsidR="00002852" w:rsidRDefault="00DD23FB">
            <w:pPr>
              <w:pStyle w:val="TableParagraph"/>
              <w:numPr>
                <w:ilvl w:val="0"/>
                <w:numId w:val="25"/>
              </w:numPr>
              <w:tabs>
                <w:tab w:val="left" w:pos="286"/>
                <w:tab w:val="left" w:pos="5523"/>
              </w:tabs>
              <w:ind w:left="286" w:hanging="251"/>
              <w:rPr>
                <w:position w:val="6"/>
                <w:sz w:val="28"/>
              </w:rPr>
            </w:pPr>
            <w:r>
              <w:rPr>
                <w:sz w:val="28"/>
              </w:rPr>
              <w:t>1</w:t>
            </w:r>
            <w:r>
              <w:rPr>
                <w:spacing w:val="5"/>
                <w:sz w:val="28"/>
              </w:rPr>
              <w:t xml:space="preserve"> </w:t>
            </w:r>
            <w:r>
              <w:rPr>
                <w:sz w:val="28"/>
              </w:rPr>
              <w:t>cup</w:t>
            </w:r>
            <w:r>
              <w:rPr>
                <w:spacing w:val="6"/>
                <w:sz w:val="28"/>
              </w:rPr>
              <w:t xml:space="preserve"> </w:t>
            </w:r>
            <w:r>
              <w:rPr>
                <w:sz w:val="28"/>
              </w:rPr>
              <w:t>(250</w:t>
            </w:r>
            <w:r>
              <w:rPr>
                <w:spacing w:val="5"/>
                <w:sz w:val="28"/>
              </w:rPr>
              <w:t xml:space="preserve"> </w:t>
            </w:r>
            <w:r>
              <w:rPr>
                <w:sz w:val="28"/>
              </w:rPr>
              <w:t>mL)</w:t>
            </w:r>
            <w:r>
              <w:rPr>
                <w:spacing w:val="5"/>
                <w:sz w:val="28"/>
              </w:rPr>
              <w:t xml:space="preserve"> </w:t>
            </w:r>
            <w:r>
              <w:rPr>
                <w:sz w:val="28"/>
              </w:rPr>
              <w:t>carrots,</w:t>
            </w:r>
            <w:r>
              <w:rPr>
                <w:spacing w:val="5"/>
                <w:sz w:val="28"/>
              </w:rPr>
              <w:t xml:space="preserve"> </w:t>
            </w:r>
            <w:r>
              <w:rPr>
                <w:sz w:val="28"/>
              </w:rPr>
              <w:t>celery,</w:t>
            </w:r>
            <w:r>
              <w:rPr>
                <w:spacing w:val="5"/>
                <w:sz w:val="28"/>
              </w:rPr>
              <w:t xml:space="preserve"> </w:t>
            </w:r>
            <w:r>
              <w:rPr>
                <w:spacing w:val="-2"/>
                <w:sz w:val="28"/>
              </w:rPr>
              <w:t>cucumbers</w:t>
            </w:r>
            <w:r>
              <w:rPr>
                <w:sz w:val="28"/>
              </w:rPr>
              <w:tab/>
            </w:r>
            <w:r>
              <w:rPr>
                <w:position w:val="6"/>
                <w:sz w:val="28"/>
              </w:rPr>
              <w:t>unsweetened</w:t>
            </w:r>
            <w:r>
              <w:rPr>
                <w:spacing w:val="-13"/>
                <w:position w:val="6"/>
                <w:sz w:val="28"/>
              </w:rPr>
              <w:t xml:space="preserve"> </w:t>
            </w:r>
            <w:r>
              <w:rPr>
                <w:position w:val="6"/>
                <w:sz w:val="28"/>
              </w:rPr>
              <w:t>soy</w:t>
            </w:r>
            <w:r>
              <w:rPr>
                <w:spacing w:val="-10"/>
                <w:position w:val="6"/>
                <w:sz w:val="28"/>
              </w:rPr>
              <w:t xml:space="preserve"> </w:t>
            </w:r>
            <w:r>
              <w:rPr>
                <w:spacing w:val="-2"/>
                <w:position w:val="6"/>
                <w:sz w:val="28"/>
              </w:rPr>
              <w:t>beverage</w:t>
            </w:r>
          </w:p>
          <w:p w:rsidR="00002852" w:rsidRDefault="00DD23FB">
            <w:pPr>
              <w:pStyle w:val="TableParagraph"/>
              <w:tabs>
                <w:tab w:val="left" w:pos="5523"/>
                <w:tab w:val="left" w:pos="5955"/>
                <w:tab w:val="left" w:pos="6584"/>
                <w:tab w:val="left" w:pos="7177"/>
                <w:tab w:val="left" w:pos="7878"/>
                <w:tab w:val="left" w:pos="8521"/>
              </w:tabs>
              <w:spacing w:before="2"/>
              <w:ind w:left="287" w:right="125"/>
              <w:rPr>
                <w:sz w:val="28"/>
              </w:rPr>
            </w:pPr>
            <w:r>
              <w:rPr>
                <w:sz w:val="28"/>
              </w:rPr>
              <w:t>with</w:t>
            </w:r>
            <w:r>
              <w:rPr>
                <w:spacing w:val="40"/>
                <w:sz w:val="28"/>
              </w:rPr>
              <w:t xml:space="preserve"> </w:t>
            </w:r>
            <w:r>
              <w:rPr>
                <w:sz w:val="28"/>
              </w:rPr>
              <w:t xml:space="preserve">2 </w:t>
            </w:r>
            <w:proofErr w:type="spellStart"/>
            <w:r>
              <w:rPr>
                <w:sz w:val="28"/>
              </w:rPr>
              <w:t>Tbsp</w:t>
            </w:r>
            <w:proofErr w:type="spellEnd"/>
            <w:r>
              <w:rPr>
                <w:sz w:val="28"/>
              </w:rPr>
              <w:t xml:space="preserve"> (30 mL) ranch dressing or ¼</w:t>
            </w:r>
            <w:r>
              <w:rPr>
                <w:spacing w:val="80"/>
                <w:sz w:val="28"/>
              </w:rPr>
              <w:t xml:space="preserve"> </w:t>
            </w:r>
            <w:r>
              <w:rPr>
                <w:rFonts w:ascii="Symbol" w:hAnsi="Symbol"/>
                <w:sz w:val="18"/>
              </w:rPr>
              <w:t></w:t>
            </w:r>
            <w:r>
              <w:rPr>
                <w:spacing w:val="80"/>
                <w:sz w:val="18"/>
              </w:rPr>
              <w:t xml:space="preserve"> </w:t>
            </w:r>
            <w:r>
              <w:rPr>
                <w:sz w:val="28"/>
              </w:rPr>
              <w:t>¼</w:t>
            </w:r>
            <w:r>
              <w:rPr>
                <w:sz w:val="28"/>
              </w:rPr>
              <w:tab/>
            </w:r>
            <w:r>
              <w:rPr>
                <w:sz w:val="28"/>
              </w:rPr>
              <w:tab/>
            </w:r>
            <w:r>
              <w:rPr>
                <w:spacing w:val="-4"/>
                <w:sz w:val="28"/>
              </w:rPr>
              <w:t>cup</w:t>
            </w:r>
            <w:r>
              <w:rPr>
                <w:sz w:val="28"/>
              </w:rPr>
              <w:tab/>
            </w:r>
            <w:r>
              <w:rPr>
                <w:spacing w:val="-4"/>
                <w:sz w:val="28"/>
              </w:rPr>
              <w:t>(60</w:t>
            </w:r>
            <w:r>
              <w:rPr>
                <w:sz w:val="28"/>
              </w:rPr>
              <w:tab/>
            </w:r>
            <w:r>
              <w:rPr>
                <w:spacing w:val="-4"/>
                <w:sz w:val="28"/>
              </w:rPr>
              <w:t>mL)</w:t>
            </w:r>
            <w:r>
              <w:rPr>
                <w:sz w:val="28"/>
              </w:rPr>
              <w:tab/>
            </w:r>
            <w:r>
              <w:rPr>
                <w:spacing w:val="-4"/>
                <w:sz w:val="28"/>
              </w:rPr>
              <w:t>low</w:t>
            </w:r>
            <w:r>
              <w:rPr>
                <w:sz w:val="28"/>
              </w:rPr>
              <w:tab/>
            </w:r>
            <w:r>
              <w:rPr>
                <w:spacing w:val="-2"/>
                <w:sz w:val="28"/>
              </w:rPr>
              <w:t xml:space="preserve">sodium </w:t>
            </w:r>
            <w:r>
              <w:rPr>
                <w:sz w:val="28"/>
              </w:rPr>
              <w:t>cup (60 mL) hummus</w:t>
            </w:r>
            <w:r>
              <w:rPr>
                <w:sz w:val="28"/>
              </w:rPr>
              <w:tab/>
              <w:t>cottage cheese with</w:t>
            </w:r>
          </w:p>
          <w:p w:rsidR="00002852" w:rsidRDefault="00DD23FB">
            <w:pPr>
              <w:pStyle w:val="TableParagraph"/>
              <w:numPr>
                <w:ilvl w:val="0"/>
                <w:numId w:val="25"/>
              </w:numPr>
              <w:tabs>
                <w:tab w:val="left" w:pos="286"/>
                <w:tab w:val="left" w:pos="5523"/>
                <w:tab w:val="left" w:pos="6015"/>
                <w:tab w:val="left" w:pos="6702"/>
                <w:tab w:val="left" w:pos="7496"/>
                <w:tab w:val="left" w:pos="8257"/>
              </w:tabs>
              <w:spacing w:line="350" w:lineRule="exact"/>
              <w:ind w:left="286" w:hanging="251"/>
              <w:rPr>
                <w:position w:val="6"/>
                <w:sz w:val="28"/>
              </w:rPr>
            </w:pPr>
            <w:r>
              <w:rPr>
                <w:sz w:val="28"/>
              </w:rPr>
              <w:t>3-6</w:t>
            </w:r>
            <w:r>
              <w:rPr>
                <w:spacing w:val="-9"/>
                <w:sz w:val="28"/>
              </w:rPr>
              <w:t xml:space="preserve"> </w:t>
            </w:r>
            <w:r>
              <w:rPr>
                <w:sz w:val="28"/>
              </w:rPr>
              <w:t>(30</w:t>
            </w:r>
            <w:r>
              <w:rPr>
                <w:spacing w:val="-4"/>
                <w:sz w:val="28"/>
              </w:rPr>
              <w:t xml:space="preserve"> </w:t>
            </w:r>
            <w:r>
              <w:rPr>
                <w:sz w:val="28"/>
              </w:rPr>
              <w:t>g)</w:t>
            </w:r>
            <w:r>
              <w:rPr>
                <w:spacing w:val="-5"/>
                <w:sz w:val="28"/>
              </w:rPr>
              <w:t xml:space="preserve"> </w:t>
            </w:r>
            <w:r>
              <w:rPr>
                <w:sz w:val="28"/>
              </w:rPr>
              <w:t>whole</w:t>
            </w:r>
            <w:r>
              <w:rPr>
                <w:spacing w:val="-5"/>
                <w:sz w:val="28"/>
              </w:rPr>
              <w:t xml:space="preserve"> </w:t>
            </w:r>
            <w:r>
              <w:rPr>
                <w:sz w:val="28"/>
              </w:rPr>
              <w:t>grain</w:t>
            </w:r>
            <w:r>
              <w:rPr>
                <w:spacing w:val="-4"/>
                <w:sz w:val="28"/>
              </w:rPr>
              <w:t xml:space="preserve"> </w:t>
            </w:r>
            <w:r>
              <w:rPr>
                <w:sz w:val="28"/>
              </w:rPr>
              <w:t>or</w:t>
            </w:r>
            <w:r>
              <w:rPr>
                <w:spacing w:val="-5"/>
                <w:sz w:val="28"/>
              </w:rPr>
              <w:t xml:space="preserve"> </w:t>
            </w:r>
            <w:r>
              <w:rPr>
                <w:sz w:val="28"/>
              </w:rPr>
              <w:t>rye</w:t>
            </w:r>
            <w:r>
              <w:rPr>
                <w:spacing w:val="-7"/>
                <w:sz w:val="28"/>
              </w:rPr>
              <w:t xml:space="preserve"> </w:t>
            </w:r>
            <w:r>
              <w:rPr>
                <w:spacing w:val="-2"/>
                <w:sz w:val="28"/>
              </w:rPr>
              <w:t>crackers</w:t>
            </w:r>
            <w:r>
              <w:rPr>
                <w:sz w:val="28"/>
              </w:rPr>
              <w:tab/>
            </w:r>
            <w:r>
              <w:rPr>
                <w:spacing w:val="-10"/>
                <w:position w:val="6"/>
                <w:sz w:val="28"/>
              </w:rPr>
              <w:t>½</w:t>
            </w:r>
            <w:r>
              <w:rPr>
                <w:position w:val="6"/>
                <w:sz w:val="28"/>
              </w:rPr>
              <w:tab/>
            </w:r>
            <w:r>
              <w:rPr>
                <w:spacing w:val="-5"/>
                <w:position w:val="6"/>
                <w:sz w:val="28"/>
              </w:rPr>
              <w:t>cup</w:t>
            </w:r>
            <w:r>
              <w:rPr>
                <w:position w:val="6"/>
                <w:sz w:val="28"/>
              </w:rPr>
              <w:tab/>
            </w:r>
            <w:r>
              <w:rPr>
                <w:spacing w:val="-4"/>
                <w:position w:val="6"/>
                <w:sz w:val="28"/>
              </w:rPr>
              <w:t>(125</w:t>
            </w:r>
            <w:r>
              <w:rPr>
                <w:position w:val="6"/>
                <w:sz w:val="28"/>
              </w:rPr>
              <w:tab/>
            </w:r>
            <w:r>
              <w:rPr>
                <w:spacing w:val="-5"/>
                <w:position w:val="6"/>
                <w:sz w:val="28"/>
              </w:rPr>
              <w:t>mL)</w:t>
            </w:r>
            <w:r>
              <w:rPr>
                <w:position w:val="6"/>
                <w:sz w:val="28"/>
              </w:rPr>
              <w:tab/>
            </w:r>
            <w:r>
              <w:rPr>
                <w:spacing w:val="-2"/>
                <w:position w:val="6"/>
                <w:sz w:val="28"/>
              </w:rPr>
              <w:t>pineapple</w:t>
            </w:r>
          </w:p>
          <w:p w:rsidR="00002852" w:rsidRDefault="00DD23FB">
            <w:pPr>
              <w:pStyle w:val="TableParagraph"/>
              <w:spacing w:line="279" w:lineRule="exact"/>
              <w:ind w:left="5523"/>
              <w:rPr>
                <w:sz w:val="28"/>
              </w:rPr>
            </w:pPr>
            <w:r>
              <w:rPr>
                <w:sz w:val="28"/>
              </w:rPr>
              <w:t>chunks,</w:t>
            </w:r>
            <w:r>
              <w:rPr>
                <w:spacing w:val="-6"/>
                <w:sz w:val="28"/>
              </w:rPr>
              <w:t xml:space="preserve"> </w:t>
            </w:r>
            <w:r>
              <w:rPr>
                <w:spacing w:val="-2"/>
                <w:sz w:val="28"/>
              </w:rPr>
              <w:t>drained</w:t>
            </w:r>
          </w:p>
        </w:tc>
      </w:tr>
      <w:tr w:rsidR="00002852">
        <w:trPr>
          <w:trHeight w:val="395"/>
        </w:trPr>
        <w:tc>
          <w:tcPr>
            <w:tcW w:w="5310" w:type="dxa"/>
            <w:shd w:val="clear" w:color="auto" w:fill="B8CCE2"/>
          </w:tcPr>
          <w:p w:rsidR="00002852" w:rsidRDefault="00DD23FB">
            <w:pPr>
              <w:pStyle w:val="TableParagraph"/>
              <w:spacing w:before="60" w:line="316" w:lineRule="exact"/>
              <w:ind w:left="287"/>
              <w:rPr>
                <w:b/>
                <w:sz w:val="28"/>
              </w:rPr>
            </w:pPr>
            <w:r>
              <w:rPr>
                <w:b/>
                <w:sz w:val="28"/>
              </w:rPr>
              <w:t>Larger</w:t>
            </w:r>
            <w:r>
              <w:rPr>
                <w:b/>
                <w:spacing w:val="-11"/>
                <w:sz w:val="28"/>
              </w:rPr>
              <w:t xml:space="preserve"> </w:t>
            </w:r>
            <w:r>
              <w:rPr>
                <w:b/>
                <w:sz w:val="28"/>
              </w:rPr>
              <w:t>Meal</w:t>
            </w:r>
            <w:r>
              <w:rPr>
                <w:b/>
                <w:spacing w:val="-5"/>
                <w:sz w:val="28"/>
              </w:rPr>
              <w:t xml:space="preserve"> </w:t>
            </w:r>
            <w:r>
              <w:rPr>
                <w:b/>
                <w:spacing w:val="-4"/>
                <w:sz w:val="28"/>
              </w:rPr>
              <w:t>Plan</w:t>
            </w:r>
          </w:p>
        </w:tc>
        <w:tc>
          <w:tcPr>
            <w:tcW w:w="4176" w:type="dxa"/>
            <w:shd w:val="clear" w:color="auto" w:fill="B8CCE2"/>
          </w:tcPr>
          <w:p w:rsidR="00002852" w:rsidRDefault="00DD23FB">
            <w:pPr>
              <w:pStyle w:val="TableParagraph"/>
              <w:spacing w:before="60" w:line="316" w:lineRule="exact"/>
              <w:ind w:left="287"/>
              <w:rPr>
                <w:b/>
                <w:sz w:val="28"/>
              </w:rPr>
            </w:pPr>
            <w:r>
              <w:rPr>
                <w:b/>
                <w:sz w:val="28"/>
              </w:rPr>
              <w:t>My</w:t>
            </w:r>
            <w:r>
              <w:rPr>
                <w:b/>
                <w:spacing w:val="-12"/>
                <w:sz w:val="28"/>
              </w:rPr>
              <w:t xml:space="preserve"> </w:t>
            </w:r>
            <w:r>
              <w:rPr>
                <w:b/>
                <w:sz w:val="28"/>
              </w:rPr>
              <w:t>Meal</w:t>
            </w:r>
            <w:r>
              <w:rPr>
                <w:b/>
                <w:spacing w:val="-9"/>
                <w:sz w:val="28"/>
              </w:rPr>
              <w:t xml:space="preserve"> </w:t>
            </w:r>
            <w:r>
              <w:rPr>
                <w:b/>
                <w:spacing w:val="-4"/>
                <w:sz w:val="28"/>
              </w:rPr>
              <w:t>Plan</w:t>
            </w:r>
          </w:p>
        </w:tc>
      </w:tr>
      <w:tr w:rsidR="00002852">
        <w:trPr>
          <w:trHeight w:val="395"/>
        </w:trPr>
        <w:tc>
          <w:tcPr>
            <w:tcW w:w="9486" w:type="dxa"/>
            <w:gridSpan w:val="2"/>
            <w:shd w:val="clear" w:color="auto" w:fill="DBE3EF"/>
          </w:tcPr>
          <w:p w:rsidR="00002852" w:rsidRDefault="00DD23FB">
            <w:pPr>
              <w:pStyle w:val="TableParagraph"/>
              <w:spacing w:before="57" w:line="318" w:lineRule="exact"/>
              <w:ind w:left="287"/>
              <w:rPr>
                <w:b/>
                <w:sz w:val="28"/>
              </w:rPr>
            </w:pPr>
            <w:r>
              <w:rPr>
                <w:b/>
                <w:spacing w:val="-2"/>
                <w:sz w:val="28"/>
              </w:rPr>
              <w:t>Breakfast</w:t>
            </w:r>
          </w:p>
        </w:tc>
      </w:tr>
      <w:tr w:rsidR="00002852">
        <w:trPr>
          <w:trHeight w:val="1735"/>
        </w:trPr>
        <w:tc>
          <w:tcPr>
            <w:tcW w:w="5310" w:type="dxa"/>
          </w:tcPr>
          <w:p w:rsidR="00002852" w:rsidRDefault="00DD23FB">
            <w:pPr>
              <w:pStyle w:val="TableParagraph"/>
              <w:spacing w:before="52"/>
              <w:ind w:left="287" w:right="133"/>
              <w:jc w:val="both"/>
              <w:rPr>
                <w:sz w:val="28"/>
              </w:rPr>
            </w:pPr>
            <w:r>
              <w:rPr>
                <w:sz w:val="28"/>
              </w:rPr>
              <w:t xml:space="preserve">1½ cups (375 mL) cooked oatmeal 2 </w:t>
            </w:r>
            <w:proofErr w:type="spellStart"/>
            <w:r>
              <w:rPr>
                <w:sz w:val="28"/>
              </w:rPr>
              <w:t>Tbsp</w:t>
            </w:r>
            <w:proofErr w:type="spellEnd"/>
            <w:r>
              <w:rPr>
                <w:sz w:val="28"/>
              </w:rPr>
              <w:t xml:space="preserve"> (30 mL) ground chia seeds Pinch of </w:t>
            </w:r>
            <w:r>
              <w:rPr>
                <w:spacing w:val="-2"/>
                <w:sz w:val="28"/>
              </w:rPr>
              <w:t>cinnamon</w:t>
            </w:r>
          </w:p>
          <w:p w:rsidR="00002852" w:rsidRDefault="00DD23FB">
            <w:pPr>
              <w:pStyle w:val="TableParagraph"/>
              <w:spacing w:before="2"/>
              <w:ind w:left="287" w:right="133"/>
              <w:jc w:val="both"/>
              <w:rPr>
                <w:sz w:val="28"/>
              </w:rPr>
            </w:pPr>
            <w:r>
              <w:rPr>
                <w:sz w:val="28"/>
              </w:rPr>
              <w:t xml:space="preserve">½ cup (125 mL) berries 1 cup (250 mL) </w:t>
            </w:r>
            <w:r>
              <w:rPr>
                <w:spacing w:val="-4"/>
                <w:sz w:val="28"/>
              </w:rPr>
              <w:t>milk</w:t>
            </w:r>
          </w:p>
        </w:tc>
        <w:tc>
          <w:tcPr>
            <w:tcW w:w="4176" w:type="dxa"/>
          </w:tcPr>
          <w:p w:rsidR="00002852" w:rsidRDefault="00002852">
            <w:pPr>
              <w:pStyle w:val="TableParagraph"/>
              <w:rPr>
                <w:sz w:val="28"/>
              </w:rPr>
            </w:pPr>
          </w:p>
        </w:tc>
      </w:tr>
      <w:tr w:rsidR="00002852">
        <w:trPr>
          <w:trHeight w:val="395"/>
        </w:trPr>
        <w:tc>
          <w:tcPr>
            <w:tcW w:w="9486" w:type="dxa"/>
            <w:gridSpan w:val="2"/>
            <w:shd w:val="clear" w:color="auto" w:fill="DBE3EF"/>
          </w:tcPr>
          <w:p w:rsidR="00002852" w:rsidRDefault="00DD23FB">
            <w:pPr>
              <w:pStyle w:val="TableParagraph"/>
              <w:spacing w:before="57" w:line="318" w:lineRule="exact"/>
              <w:ind w:left="287"/>
              <w:rPr>
                <w:b/>
                <w:sz w:val="28"/>
              </w:rPr>
            </w:pPr>
            <w:r>
              <w:rPr>
                <w:b/>
                <w:spacing w:val="-2"/>
                <w:sz w:val="28"/>
              </w:rPr>
              <w:t>Lunch</w:t>
            </w:r>
          </w:p>
        </w:tc>
      </w:tr>
      <w:tr w:rsidR="00002852">
        <w:trPr>
          <w:trHeight w:val="3352"/>
        </w:trPr>
        <w:tc>
          <w:tcPr>
            <w:tcW w:w="5310" w:type="dxa"/>
          </w:tcPr>
          <w:p w:rsidR="00002852" w:rsidRDefault="00DD23FB">
            <w:pPr>
              <w:pStyle w:val="TableParagraph"/>
              <w:spacing w:before="52" w:line="322" w:lineRule="exact"/>
              <w:ind w:left="287"/>
              <w:rPr>
                <w:sz w:val="28"/>
              </w:rPr>
            </w:pPr>
            <w:r>
              <w:rPr>
                <w:sz w:val="28"/>
              </w:rPr>
              <w:t>Chicken</w:t>
            </w:r>
            <w:r>
              <w:rPr>
                <w:spacing w:val="-18"/>
                <w:sz w:val="28"/>
              </w:rPr>
              <w:t xml:space="preserve"> </w:t>
            </w:r>
            <w:r>
              <w:rPr>
                <w:sz w:val="28"/>
              </w:rPr>
              <w:t>sandwich</w:t>
            </w:r>
            <w:r>
              <w:rPr>
                <w:spacing w:val="-12"/>
                <w:sz w:val="28"/>
              </w:rPr>
              <w:t xml:space="preserve"> </w:t>
            </w:r>
            <w:r>
              <w:rPr>
                <w:spacing w:val="-4"/>
                <w:sz w:val="28"/>
              </w:rPr>
              <w:t>with:</w:t>
            </w:r>
          </w:p>
          <w:p w:rsidR="00002852" w:rsidRDefault="00DD23FB">
            <w:pPr>
              <w:pStyle w:val="TableParagraph"/>
              <w:spacing w:line="322" w:lineRule="exact"/>
              <w:ind w:left="287"/>
              <w:rPr>
                <w:sz w:val="28"/>
              </w:rPr>
            </w:pPr>
            <w:r>
              <w:rPr>
                <w:sz w:val="28"/>
              </w:rPr>
              <w:t>2</w:t>
            </w:r>
            <w:r>
              <w:rPr>
                <w:spacing w:val="-6"/>
                <w:sz w:val="28"/>
              </w:rPr>
              <w:t xml:space="preserve"> </w:t>
            </w:r>
            <w:r>
              <w:rPr>
                <w:sz w:val="28"/>
              </w:rPr>
              <w:t>slices</w:t>
            </w:r>
            <w:r>
              <w:rPr>
                <w:spacing w:val="-5"/>
                <w:sz w:val="28"/>
              </w:rPr>
              <w:t xml:space="preserve"> </w:t>
            </w:r>
            <w:r>
              <w:rPr>
                <w:sz w:val="28"/>
              </w:rPr>
              <w:t>of</w:t>
            </w:r>
            <w:r>
              <w:rPr>
                <w:spacing w:val="-7"/>
                <w:sz w:val="28"/>
              </w:rPr>
              <w:t xml:space="preserve"> </w:t>
            </w:r>
            <w:r>
              <w:rPr>
                <w:sz w:val="28"/>
              </w:rPr>
              <w:t>whole</w:t>
            </w:r>
            <w:r>
              <w:rPr>
                <w:spacing w:val="-8"/>
                <w:sz w:val="28"/>
              </w:rPr>
              <w:t xml:space="preserve"> </w:t>
            </w:r>
            <w:r>
              <w:rPr>
                <w:sz w:val="28"/>
              </w:rPr>
              <w:t>grain</w:t>
            </w:r>
            <w:r>
              <w:rPr>
                <w:spacing w:val="-7"/>
                <w:sz w:val="28"/>
              </w:rPr>
              <w:t xml:space="preserve"> </w:t>
            </w:r>
            <w:r>
              <w:rPr>
                <w:spacing w:val="-4"/>
                <w:sz w:val="28"/>
              </w:rPr>
              <w:t>bread</w:t>
            </w:r>
          </w:p>
          <w:p w:rsidR="00002852" w:rsidRDefault="00DD23FB">
            <w:pPr>
              <w:pStyle w:val="TableParagraph"/>
              <w:spacing w:line="242" w:lineRule="auto"/>
              <w:ind w:left="287"/>
              <w:rPr>
                <w:sz w:val="28"/>
              </w:rPr>
            </w:pPr>
            <w:r>
              <w:rPr>
                <w:sz w:val="28"/>
              </w:rPr>
              <w:t>2½ ounces</w:t>
            </w:r>
            <w:r>
              <w:rPr>
                <w:spacing w:val="33"/>
                <w:sz w:val="28"/>
              </w:rPr>
              <w:t xml:space="preserve"> </w:t>
            </w:r>
            <w:r>
              <w:rPr>
                <w:sz w:val="28"/>
              </w:rPr>
              <w:t>(75 g) chicken breast, sliced</w:t>
            </w:r>
            <w:r>
              <w:rPr>
                <w:spacing w:val="33"/>
                <w:sz w:val="28"/>
              </w:rPr>
              <w:t xml:space="preserve"> </w:t>
            </w:r>
            <w:r>
              <w:rPr>
                <w:sz w:val="28"/>
              </w:rPr>
              <w:t>1 ounce (30 g) mozzarella cheese</w:t>
            </w:r>
          </w:p>
          <w:p w:rsidR="00002852" w:rsidRDefault="00DD23FB">
            <w:pPr>
              <w:pStyle w:val="TableParagraph"/>
              <w:spacing w:line="339" w:lineRule="exact"/>
              <w:ind w:left="287"/>
              <w:rPr>
                <w:position w:val="2"/>
                <w:sz w:val="28"/>
              </w:rPr>
            </w:pPr>
            <w:r>
              <w:rPr>
                <w:b/>
                <w:sz w:val="28"/>
                <w:vertAlign w:val="superscript"/>
              </w:rPr>
              <w:t>1</w:t>
            </w:r>
            <w:r>
              <w:rPr>
                <w:position w:val="2"/>
                <w:sz w:val="28"/>
              </w:rPr>
              <w:t>¤</w:t>
            </w:r>
            <w:r>
              <w:rPr>
                <w:b/>
                <w:sz w:val="28"/>
              </w:rPr>
              <w:t>6</w:t>
            </w:r>
            <w:r>
              <w:rPr>
                <w:b/>
                <w:spacing w:val="14"/>
                <w:sz w:val="28"/>
              </w:rPr>
              <w:t xml:space="preserve"> </w:t>
            </w:r>
            <w:r>
              <w:rPr>
                <w:position w:val="2"/>
                <w:sz w:val="28"/>
              </w:rPr>
              <w:t>avocado,</w:t>
            </w:r>
            <w:r>
              <w:rPr>
                <w:spacing w:val="-10"/>
                <w:position w:val="2"/>
                <w:sz w:val="28"/>
              </w:rPr>
              <w:t xml:space="preserve"> </w:t>
            </w:r>
            <w:r>
              <w:rPr>
                <w:spacing w:val="-2"/>
                <w:position w:val="2"/>
                <w:sz w:val="28"/>
              </w:rPr>
              <w:t>sliced</w:t>
            </w:r>
          </w:p>
          <w:p w:rsidR="00002852" w:rsidRDefault="00DD23FB">
            <w:pPr>
              <w:pStyle w:val="TableParagraph"/>
              <w:spacing w:line="242" w:lineRule="auto"/>
              <w:ind w:left="287"/>
              <w:rPr>
                <w:sz w:val="28"/>
              </w:rPr>
            </w:pPr>
            <w:r>
              <w:rPr>
                <w:sz w:val="28"/>
              </w:rPr>
              <w:t>½</w:t>
            </w:r>
            <w:r>
              <w:rPr>
                <w:spacing w:val="40"/>
                <w:sz w:val="28"/>
              </w:rPr>
              <w:t xml:space="preserve"> </w:t>
            </w:r>
            <w:r>
              <w:rPr>
                <w:sz w:val="28"/>
              </w:rPr>
              <w:t>cup</w:t>
            </w:r>
            <w:r>
              <w:rPr>
                <w:spacing w:val="40"/>
                <w:sz w:val="28"/>
              </w:rPr>
              <w:t xml:space="preserve"> </w:t>
            </w:r>
            <w:r>
              <w:rPr>
                <w:sz w:val="28"/>
              </w:rPr>
              <w:t>(125</w:t>
            </w:r>
            <w:r>
              <w:rPr>
                <w:spacing w:val="40"/>
                <w:sz w:val="28"/>
              </w:rPr>
              <w:t xml:space="preserve"> </w:t>
            </w:r>
            <w:r>
              <w:rPr>
                <w:sz w:val="28"/>
              </w:rPr>
              <w:t>mL)</w:t>
            </w:r>
            <w:r>
              <w:rPr>
                <w:spacing w:val="40"/>
                <w:sz w:val="28"/>
              </w:rPr>
              <w:t xml:space="preserve"> </w:t>
            </w:r>
            <w:r>
              <w:rPr>
                <w:sz w:val="28"/>
              </w:rPr>
              <w:t>lettuce</w:t>
            </w:r>
            <w:r>
              <w:rPr>
                <w:spacing w:val="40"/>
                <w:sz w:val="28"/>
              </w:rPr>
              <w:t xml:space="preserve"> </w:t>
            </w:r>
            <w:r>
              <w:rPr>
                <w:sz w:val="28"/>
              </w:rPr>
              <w:t>1</w:t>
            </w:r>
            <w:r>
              <w:rPr>
                <w:spacing w:val="40"/>
                <w:sz w:val="28"/>
              </w:rPr>
              <w:t xml:space="preserve"> </w:t>
            </w:r>
            <w:proofErr w:type="spellStart"/>
            <w:r>
              <w:rPr>
                <w:sz w:val="28"/>
              </w:rPr>
              <w:t>Tbsp</w:t>
            </w:r>
            <w:proofErr w:type="spellEnd"/>
            <w:r>
              <w:rPr>
                <w:spacing w:val="40"/>
                <w:sz w:val="28"/>
              </w:rPr>
              <w:t xml:space="preserve"> </w:t>
            </w:r>
            <w:r>
              <w:rPr>
                <w:sz w:val="28"/>
              </w:rPr>
              <w:t>(15</w:t>
            </w:r>
            <w:r>
              <w:rPr>
                <w:spacing w:val="40"/>
                <w:sz w:val="28"/>
              </w:rPr>
              <w:t xml:space="preserve"> </w:t>
            </w:r>
            <w:r>
              <w:rPr>
                <w:sz w:val="28"/>
              </w:rPr>
              <w:t xml:space="preserve">mL) </w:t>
            </w:r>
            <w:r>
              <w:rPr>
                <w:spacing w:val="-2"/>
                <w:sz w:val="28"/>
              </w:rPr>
              <w:t>mustard</w:t>
            </w:r>
          </w:p>
          <w:p w:rsidR="00002852" w:rsidRDefault="00DD23FB">
            <w:pPr>
              <w:pStyle w:val="TableParagraph"/>
              <w:spacing w:before="44" w:line="242" w:lineRule="auto"/>
              <w:ind w:left="287" w:firstLine="36"/>
              <w:rPr>
                <w:sz w:val="28"/>
              </w:rPr>
            </w:pPr>
            <w:r>
              <w:rPr>
                <w:sz w:val="28"/>
              </w:rPr>
              <w:t>½</w:t>
            </w:r>
            <w:r>
              <w:rPr>
                <w:spacing w:val="40"/>
                <w:sz w:val="28"/>
              </w:rPr>
              <w:t xml:space="preserve"> </w:t>
            </w:r>
            <w:r>
              <w:rPr>
                <w:sz w:val="28"/>
              </w:rPr>
              <w:t>cup</w:t>
            </w:r>
            <w:r>
              <w:rPr>
                <w:spacing w:val="40"/>
                <w:sz w:val="28"/>
              </w:rPr>
              <w:t xml:space="preserve"> </w:t>
            </w:r>
            <w:r>
              <w:rPr>
                <w:sz w:val="28"/>
              </w:rPr>
              <w:t>(125</w:t>
            </w:r>
            <w:r>
              <w:rPr>
                <w:spacing w:val="40"/>
                <w:sz w:val="28"/>
              </w:rPr>
              <w:t xml:space="preserve"> </w:t>
            </w:r>
            <w:r>
              <w:rPr>
                <w:sz w:val="28"/>
              </w:rPr>
              <w:t>mL)</w:t>
            </w:r>
            <w:r>
              <w:rPr>
                <w:spacing w:val="40"/>
                <w:sz w:val="28"/>
              </w:rPr>
              <w:t xml:space="preserve"> </w:t>
            </w:r>
            <w:r>
              <w:rPr>
                <w:sz w:val="28"/>
              </w:rPr>
              <w:t>cucumber,</w:t>
            </w:r>
            <w:r>
              <w:rPr>
                <w:spacing w:val="40"/>
                <w:sz w:val="28"/>
              </w:rPr>
              <w:t xml:space="preserve"> </w:t>
            </w:r>
            <w:r>
              <w:rPr>
                <w:sz w:val="28"/>
              </w:rPr>
              <w:t>sliced</w:t>
            </w:r>
            <w:r>
              <w:rPr>
                <w:spacing w:val="40"/>
                <w:sz w:val="28"/>
              </w:rPr>
              <w:t xml:space="preserve"> </w:t>
            </w:r>
            <w:r>
              <w:rPr>
                <w:sz w:val="28"/>
              </w:rPr>
              <w:t>1</w:t>
            </w:r>
            <w:r>
              <w:rPr>
                <w:spacing w:val="40"/>
                <w:sz w:val="28"/>
              </w:rPr>
              <w:t xml:space="preserve"> </w:t>
            </w:r>
            <w:r>
              <w:rPr>
                <w:sz w:val="28"/>
              </w:rPr>
              <w:t>cup (250 mL) milk</w:t>
            </w:r>
          </w:p>
          <w:p w:rsidR="00002852" w:rsidRDefault="00DD23FB">
            <w:pPr>
              <w:pStyle w:val="TableParagraph"/>
              <w:spacing w:line="304" w:lineRule="exact"/>
              <w:ind w:left="287"/>
              <w:rPr>
                <w:sz w:val="28"/>
              </w:rPr>
            </w:pPr>
            <w:r>
              <w:rPr>
                <w:sz w:val="28"/>
              </w:rPr>
              <w:t>1</w:t>
            </w:r>
            <w:r>
              <w:rPr>
                <w:spacing w:val="-7"/>
                <w:sz w:val="28"/>
              </w:rPr>
              <w:t xml:space="preserve"> </w:t>
            </w:r>
            <w:r>
              <w:rPr>
                <w:sz w:val="28"/>
              </w:rPr>
              <w:t>medium</w:t>
            </w:r>
            <w:r>
              <w:rPr>
                <w:spacing w:val="-8"/>
                <w:sz w:val="28"/>
              </w:rPr>
              <w:t xml:space="preserve"> </w:t>
            </w:r>
            <w:r>
              <w:rPr>
                <w:spacing w:val="-4"/>
                <w:sz w:val="28"/>
              </w:rPr>
              <w:t>apple</w:t>
            </w:r>
          </w:p>
        </w:tc>
        <w:tc>
          <w:tcPr>
            <w:tcW w:w="4176" w:type="dxa"/>
          </w:tcPr>
          <w:p w:rsidR="00002852" w:rsidRDefault="00002852">
            <w:pPr>
              <w:pStyle w:val="TableParagraph"/>
              <w:rPr>
                <w:sz w:val="28"/>
              </w:rPr>
            </w:pPr>
          </w:p>
        </w:tc>
      </w:tr>
      <w:tr w:rsidR="00002852">
        <w:trPr>
          <w:trHeight w:val="395"/>
        </w:trPr>
        <w:tc>
          <w:tcPr>
            <w:tcW w:w="9486" w:type="dxa"/>
            <w:gridSpan w:val="2"/>
            <w:shd w:val="clear" w:color="auto" w:fill="DBE3EF"/>
          </w:tcPr>
          <w:p w:rsidR="00002852" w:rsidRDefault="00DD23FB">
            <w:pPr>
              <w:pStyle w:val="TableParagraph"/>
              <w:spacing w:before="57" w:line="318" w:lineRule="exact"/>
              <w:ind w:left="287"/>
              <w:rPr>
                <w:b/>
                <w:sz w:val="28"/>
              </w:rPr>
            </w:pPr>
            <w:r>
              <w:rPr>
                <w:b/>
                <w:spacing w:val="-2"/>
                <w:sz w:val="28"/>
              </w:rPr>
              <w:t>Supper</w:t>
            </w:r>
          </w:p>
        </w:tc>
      </w:tr>
    </w:tbl>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89"/>
        <w:rPr>
          <w:sz w:val="20"/>
        </w:rPr>
      </w:pPr>
      <w:r>
        <w:rPr>
          <w:noProof/>
          <w:sz w:val="20"/>
        </w:rPr>
        <mc:AlternateContent>
          <mc:Choice Requires="wps">
            <w:drawing>
              <wp:anchor distT="0" distB="0" distL="0" distR="0" simplePos="0" relativeHeight="487967232" behindDoc="1" locked="0" layoutInCell="1" allowOverlap="1">
                <wp:simplePos x="0" y="0"/>
                <wp:positionH relativeFrom="page">
                  <wp:posOffset>1125016</wp:posOffset>
                </wp:positionH>
                <wp:positionV relativeFrom="paragraph">
                  <wp:posOffset>281292</wp:posOffset>
                </wp:positionV>
                <wp:extent cx="5523865" cy="6350"/>
                <wp:effectExtent l="0" t="0" r="0" b="0"/>
                <wp:wrapTopAndBottom/>
                <wp:docPr id="1010" name="Graphic 10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149023pt;width:434.95pt;height:.47998pt;mso-position-horizontal-relative:page;mso-position-vertical-relative:paragraph;z-index:-15349248;mso-wrap-distance-left:0;mso-wrap-distance-right:0" id="docshape79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0060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11" name="Graphic 10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15872" id="docshape79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12" name="Group 10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13" name="Graphic 101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798" coordorigin="0,0" coordsize="8699,60">
                <v:rect style="position:absolute;left:0;top:0;width:8699;height:60" id="docshape799" filled="true" fillcolor="#612322" stroked="false">
                  <v:fill type="solid"/>
                </v:rect>
              </v:group>
            </w:pict>
          </mc:Fallback>
        </mc:AlternateContent>
      </w:r>
    </w:p>
    <w:p w:rsidR="00002852" w:rsidRDefault="00002852">
      <w:pPr>
        <w:pStyle w:val="BodyText"/>
        <w:spacing w:before="38" w:after="1"/>
        <w:rPr>
          <w:sz w:val="20"/>
        </w:rPr>
      </w:pPr>
    </w:p>
    <w:tbl>
      <w:tblPr>
        <w:tblW w:w="0" w:type="auto"/>
        <w:tblInd w:w="1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10"/>
        <w:gridCol w:w="4177"/>
      </w:tblGrid>
      <w:tr w:rsidR="00002852">
        <w:trPr>
          <w:trHeight w:val="3379"/>
        </w:trPr>
        <w:tc>
          <w:tcPr>
            <w:tcW w:w="5310" w:type="dxa"/>
          </w:tcPr>
          <w:p w:rsidR="00002852" w:rsidRDefault="00DD23FB">
            <w:pPr>
              <w:pStyle w:val="TableParagraph"/>
              <w:spacing w:before="53"/>
              <w:ind w:left="287"/>
              <w:rPr>
                <w:sz w:val="28"/>
              </w:rPr>
            </w:pPr>
            <w:r>
              <w:rPr>
                <w:sz w:val="28"/>
              </w:rPr>
              <w:t>2½</w:t>
            </w:r>
            <w:r>
              <w:rPr>
                <w:spacing w:val="-5"/>
                <w:sz w:val="28"/>
              </w:rPr>
              <w:t xml:space="preserve"> </w:t>
            </w:r>
            <w:r>
              <w:rPr>
                <w:sz w:val="28"/>
              </w:rPr>
              <w:t>ounces</w:t>
            </w:r>
            <w:r>
              <w:rPr>
                <w:spacing w:val="-6"/>
                <w:sz w:val="28"/>
              </w:rPr>
              <w:t xml:space="preserve"> </w:t>
            </w:r>
            <w:r>
              <w:rPr>
                <w:sz w:val="28"/>
              </w:rPr>
              <w:t>(75</w:t>
            </w:r>
            <w:r>
              <w:rPr>
                <w:spacing w:val="-6"/>
                <w:sz w:val="28"/>
              </w:rPr>
              <w:t xml:space="preserve"> </w:t>
            </w:r>
            <w:r>
              <w:rPr>
                <w:sz w:val="28"/>
              </w:rPr>
              <w:t>g)</w:t>
            </w:r>
            <w:r>
              <w:rPr>
                <w:spacing w:val="-5"/>
                <w:sz w:val="28"/>
              </w:rPr>
              <w:t xml:space="preserve"> </w:t>
            </w:r>
            <w:r>
              <w:rPr>
                <w:sz w:val="28"/>
              </w:rPr>
              <w:t>lean</w:t>
            </w:r>
            <w:r>
              <w:rPr>
                <w:spacing w:val="-4"/>
                <w:sz w:val="28"/>
              </w:rPr>
              <w:t xml:space="preserve"> steak</w:t>
            </w:r>
          </w:p>
          <w:p w:rsidR="00002852" w:rsidRDefault="00DD23FB">
            <w:pPr>
              <w:pStyle w:val="TableParagraph"/>
              <w:spacing w:before="60" w:line="242" w:lineRule="auto"/>
              <w:ind w:left="287"/>
              <w:rPr>
                <w:sz w:val="28"/>
              </w:rPr>
            </w:pPr>
            <w:r>
              <w:rPr>
                <w:sz w:val="28"/>
              </w:rPr>
              <w:t>1</w:t>
            </w:r>
            <w:r>
              <w:rPr>
                <w:spacing w:val="80"/>
                <w:sz w:val="28"/>
              </w:rPr>
              <w:t xml:space="preserve"> </w:t>
            </w:r>
            <w:r>
              <w:rPr>
                <w:sz w:val="28"/>
              </w:rPr>
              <w:t>cup</w:t>
            </w:r>
            <w:r>
              <w:rPr>
                <w:spacing w:val="80"/>
                <w:sz w:val="28"/>
              </w:rPr>
              <w:t xml:space="preserve"> </w:t>
            </w:r>
            <w:r>
              <w:rPr>
                <w:sz w:val="28"/>
              </w:rPr>
              <w:t>(250</w:t>
            </w:r>
            <w:r>
              <w:rPr>
                <w:spacing w:val="80"/>
                <w:sz w:val="28"/>
              </w:rPr>
              <w:t xml:space="preserve"> </w:t>
            </w:r>
            <w:r>
              <w:rPr>
                <w:sz w:val="28"/>
              </w:rPr>
              <w:t>mL)</w:t>
            </w:r>
            <w:r>
              <w:rPr>
                <w:spacing w:val="80"/>
                <w:sz w:val="28"/>
              </w:rPr>
              <w:t xml:space="preserve"> </w:t>
            </w:r>
            <w:r>
              <w:rPr>
                <w:sz w:val="28"/>
              </w:rPr>
              <w:t>baked</w:t>
            </w:r>
            <w:r>
              <w:rPr>
                <w:spacing w:val="80"/>
                <w:sz w:val="28"/>
              </w:rPr>
              <w:t xml:space="preserve"> </w:t>
            </w:r>
            <w:r>
              <w:rPr>
                <w:sz w:val="28"/>
              </w:rPr>
              <w:t>yams</w:t>
            </w:r>
            <w:r>
              <w:rPr>
                <w:spacing w:val="80"/>
                <w:sz w:val="28"/>
              </w:rPr>
              <w:t xml:space="preserve"> </w:t>
            </w:r>
            <w:r>
              <w:rPr>
                <w:sz w:val="28"/>
              </w:rPr>
              <w:t>or</w:t>
            </w:r>
            <w:r>
              <w:rPr>
                <w:spacing w:val="80"/>
                <w:sz w:val="28"/>
              </w:rPr>
              <w:t xml:space="preserve"> </w:t>
            </w:r>
            <w:r>
              <w:rPr>
                <w:sz w:val="28"/>
              </w:rPr>
              <w:t xml:space="preserve">sweet </w:t>
            </w:r>
            <w:r>
              <w:rPr>
                <w:spacing w:val="-2"/>
                <w:sz w:val="28"/>
              </w:rPr>
              <w:t>potato</w:t>
            </w:r>
          </w:p>
          <w:p w:rsidR="00002852" w:rsidRDefault="00DD23FB">
            <w:pPr>
              <w:pStyle w:val="TableParagraph"/>
              <w:spacing w:before="52"/>
              <w:ind w:left="287"/>
              <w:rPr>
                <w:sz w:val="28"/>
              </w:rPr>
            </w:pPr>
            <w:r>
              <w:rPr>
                <w:sz w:val="28"/>
              </w:rPr>
              <w:t>½</w:t>
            </w:r>
            <w:r>
              <w:rPr>
                <w:spacing w:val="-6"/>
                <w:sz w:val="28"/>
              </w:rPr>
              <w:t xml:space="preserve"> </w:t>
            </w:r>
            <w:r>
              <w:rPr>
                <w:sz w:val="28"/>
              </w:rPr>
              <w:t>cup</w:t>
            </w:r>
            <w:r>
              <w:rPr>
                <w:spacing w:val="-7"/>
                <w:sz w:val="28"/>
              </w:rPr>
              <w:t xml:space="preserve"> </w:t>
            </w:r>
            <w:r>
              <w:rPr>
                <w:sz w:val="28"/>
              </w:rPr>
              <w:t>(125</w:t>
            </w:r>
            <w:r>
              <w:rPr>
                <w:spacing w:val="-7"/>
                <w:sz w:val="28"/>
              </w:rPr>
              <w:t xml:space="preserve"> </w:t>
            </w:r>
            <w:r>
              <w:rPr>
                <w:sz w:val="28"/>
              </w:rPr>
              <w:t>mL)</w:t>
            </w:r>
            <w:r>
              <w:rPr>
                <w:spacing w:val="-4"/>
                <w:sz w:val="28"/>
              </w:rPr>
              <w:t xml:space="preserve"> </w:t>
            </w:r>
            <w:r>
              <w:rPr>
                <w:sz w:val="28"/>
              </w:rPr>
              <w:t>roasted</w:t>
            </w:r>
            <w:r>
              <w:rPr>
                <w:spacing w:val="-6"/>
                <w:sz w:val="28"/>
              </w:rPr>
              <w:t xml:space="preserve"> </w:t>
            </w:r>
            <w:r>
              <w:rPr>
                <w:spacing w:val="-2"/>
                <w:sz w:val="28"/>
              </w:rPr>
              <w:t>cauliflower</w:t>
            </w:r>
          </w:p>
          <w:p w:rsidR="00002852" w:rsidRDefault="00DD23FB">
            <w:pPr>
              <w:pStyle w:val="TableParagraph"/>
              <w:spacing w:before="60"/>
              <w:ind w:left="287"/>
              <w:rPr>
                <w:sz w:val="28"/>
              </w:rPr>
            </w:pPr>
            <w:r>
              <w:rPr>
                <w:sz w:val="28"/>
              </w:rPr>
              <w:t>1</w:t>
            </w:r>
            <w:r>
              <w:rPr>
                <w:spacing w:val="-6"/>
                <w:sz w:val="28"/>
              </w:rPr>
              <w:t xml:space="preserve"> </w:t>
            </w:r>
            <w:r>
              <w:rPr>
                <w:sz w:val="28"/>
              </w:rPr>
              <w:t>cup</w:t>
            </w:r>
            <w:r>
              <w:rPr>
                <w:spacing w:val="-5"/>
                <w:sz w:val="28"/>
              </w:rPr>
              <w:t xml:space="preserve"> </w:t>
            </w:r>
            <w:r>
              <w:rPr>
                <w:sz w:val="28"/>
              </w:rPr>
              <w:t>(250</w:t>
            </w:r>
            <w:r>
              <w:rPr>
                <w:spacing w:val="-8"/>
                <w:sz w:val="28"/>
              </w:rPr>
              <w:t xml:space="preserve"> </w:t>
            </w:r>
            <w:r>
              <w:rPr>
                <w:sz w:val="28"/>
              </w:rPr>
              <w:t>mL)</w:t>
            </w:r>
            <w:r>
              <w:rPr>
                <w:spacing w:val="-6"/>
                <w:sz w:val="28"/>
              </w:rPr>
              <w:t xml:space="preserve"> </w:t>
            </w:r>
            <w:r>
              <w:rPr>
                <w:sz w:val="28"/>
              </w:rPr>
              <w:t>mixed</w:t>
            </w:r>
            <w:r>
              <w:rPr>
                <w:spacing w:val="-2"/>
                <w:sz w:val="28"/>
              </w:rPr>
              <w:t xml:space="preserve"> greens</w:t>
            </w:r>
          </w:p>
          <w:p w:rsidR="00002852" w:rsidRDefault="00DD23FB">
            <w:pPr>
              <w:pStyle w:val="TableParagraph"/>
              <w:spacing w:before="62"/>
              <w:ind w:left="287"/>
              <w:rPr>
                <w:sz w:val="28"/>
              </w:rPr>
            </w:pPr>
            <w:r>
              <w:rPr>
                <w:sz w:val="28"/>
              </w:rPr>
              <w:t>2</w:t>
            </w:r>
            <w:r>
              <w:rPr>
                <w:spacing w:val="-7"/>
                <w:sz w:val="28"/>
              </w:rPr>
              <w:t xml:space="preserve"> </w:t>
            </w:r>
            <w:proofErr w:type="spellStart"/>
            <w:r>
              <w:rPr>
                <w:sz w:val="28"/>
              </w:rPr>
              <w:t>Tbsp</w:t>
            </w:r>
            <w:proofErr w:type="spellEnd"/>
            <w:r>
              <w:rPr>
                <w:spacing w:val="-9"/>
                <w:sz w:val="28"/>
              </w:rPr>
              <w:t xml:space="preserve"> </w:t>
            </w:r>
            <w:r>
              <w:rPr>
                <w:sz w:val="28"/>
              </w:rPr>
              <w:t>(30</w:t>
            </w:r>
            <w:r>
              <w:rPr>
                <w:spacing w:val="-8"/>
                <w:sz w:val="28"/>
              </w:rPr>
              <w:t xml:space="preserve"> </w:t>
            </w:r>
            <w:r>
              <w:rPr>
                <w:sz w:val="28"/>
              </w:rPr>
              <w:t>mL)</w:t>
            </w:r>
            <w:r>
              <w:rPr>
                <w:spacing w:val="-8"/>
                <w:sz w:val="28"/>
              </w:rPr>
              <w:t xml:space="preserve"> </w:t>
            </w:r>
            <w:r>
              <w:rPr>
                <w:sz w:val="28"/>
              </w:rPr>
              <w:t>sunflower</w:t>
            </w:r>
            <w:r>
              <w:rPr>
                <w:spacing w:val="-3"/>
                <w:sz w:val="28"/>
              </w:rPr>
              <w:t xml:space="preserve"> </w:t>
            </w:r>
            <w:r>
              <w:rPr>
                <w:spacing w:val="-4"/>
                <w:sz w:val="28"/>
              </w:rPr>
              <w:t>seeds</w:t>
            </w:r>
          </w:p>
          <w:p w:rsidR="00002852" w:rsidRDefault="00DD23FB">
            <w:pPr>
              <w:pStyle w:val="TableParagraph"/>
              <w:spacing w:before="60"/>
              <w:ind w:left="287"/>
              <w:rPr>
                <w:sz w:val="28"/>
              </w:rPr>
            </w:pPr>
            <w:r>
              <w:rPr>
                <w:sz w:val="28"/>
              </w:rPr>
              <w:t>1</w:t>
            </w:r>
            <w:r>
              <w:rPr>
                <w:spacing w:val="-4"/>
                <w:sz w:val="28"/>
              </w:rPr>
              <w:t xml:space="preserve"> </w:t>
            </w:r>
            <w:proofErr w:type="spellStart"/>
            <w:r>
              <w:rPr>
                <w:sz w:val="28"/>
              </w:rPr>
              <w:t>Tbsp</w:t>
            </w:r>
            <w:proofErr w:type="spellEnd"/>
            <w:r>
              <w:rPr>
                <w:spacing w:val="-6"/>
                <w:sz w:val="28"/>
              </w:rPr>
              <w:t xml:space="preserve"> </w:t>
            </w:r>
            <w:r>
              <w:rPr>
                <w:sz w:val="28"/>
              </w:rPr>
              <w:t>(15</w:t>
            </w:r>
            <w:r>
              <w:rPr>
                <w:spacing w:val="-5"/>
                <w:sz w:val="28"/>
              </w:rPr>
              <w:t xml:space="preserve"> </w:t>
            </w:r>
            <w:r>
              <w:rPr>
                <w:sz w:val="28"/>
              </w:rPr>
              <w:t>mL)</w:t>
            </w:r>
            <w:r>
              <w:rPr>
                <w:spacing w:val="-4"/>
                <w:sz w:val="28"/>
              </w:rPr>
              <w:t xml:space="preserve"> </w:t>
            </w:r>
            <w:r>
              <w:rPr>
                <w:spacing w:val="-2"/>
                <w:sz w:val="28"/>
              </w:rPr>
              <w:t>dressing</w:t>
            </w:r>
          </w:p>
          <w:p w:rsidR="00002852" w:rsidRDefault="00DD23FB">
            <w:pPr>
              <w:pStyle w:val="TableParagraph"/>
              <w:spacing w:before="59"/>
              <w:ind w:left="287"/>
              <w:rPr>
                <w:sz w:val="28"/>
              </w:rPr>
            </w:pPr>
            <w:r>
              <w:rPr>
                <w:sz w:val="28"/>
              </w:rPr>
              <w:t>1</w:t>
            </w:r>
            <w:r>
              <w:rPr>
                <w:spacing w:val="-6"/>
                <w:sz w:val="28"/>
              </w:rPr>
              <w:t xml:space="preserve"> </w:t>
            </w:r>
            <w:r>
              <w:rPr>
                <w:sz w:val="28"/>
              </w:rPr>
              <w:t>cup</w:t>
            </w:r>
            <w:r>
              <w:rPr>
                <w:spacing w:val="-6"/>
                <w:sz w:val="28"/>
              </w:rPr>
              <w:t xml:space="preserve"> </w:t>
            </w:r>
            <w:r>
              <w:rPr>
                <w:sz w:val="28"/>
              </w:rPr>
              <w:t>(250</w:t>
            </w:r>
            <w:r>
              <w:rPr>
                <w:spacing w:val="-7"/>
                <w:sz w:val="28"/>
              </w:rPr>
              <w:t xml:space="preserve"> </w:t>
            </w:r>
            <w:r>
              <w:rPr>
                <w:sz w:val="28"/>
              </w:rPr>
              <w:t>mL)</w:t>
            </w:r>
            <w:r>
              <w:rPr>
                <w:spacing w:val="-4"/>
                <w:sz w:val="28"/>
              </w:rPr>
              <w:t xml:space="preserve"> milk</w:t>
            </w:r>
          </w:p>
          <w:p w:rsidR="00002852" w:rsidRDefault="00DD23FB">
            <w:pPr>
              <w:pStyle w:val="TableParagraph"/>
              <w:spacing w:before="60" w:line="311" w:lineRule="exact"/>
              <w:ind w:left="287"/>
              <w:rPr>
                <w:sz w:val="28"/>
              </w:rPr>
            </w:pPr>
            <w:r>
              <w:rPr>
                <w:sz w:val="28"/>
              </w:rPr>
              <w:t>15</w:t>
            </w:r>
            <w:r>
              <w:rPr>
                <w:spacing w:val="-5"/>
                <w:sz w:val="28"/>
              </w:rPr>
              <w:t xml:space="preserve"> </w:t>
            </w:r>
            <w:r>
              <w:rPr>
                <w:sz w:val="28"/>
              </w:rPr>
              <w:t>grapes</w:t>
            </w:r>
            <w:r>
              <w:rPr>
                <w:spacing w:val="-4"/>
                <w:sz w:val="28"/>
              </w:rPr>
              <w:t xml:space="preserve"> </w:t>
            </w:r>
            <w:r>
              <w:rPr>
                <w:sz w:val="28"/>
              </w:rPr>
              <w:t>or</w:t>
            </w:r>
            <w:r>
              <w:rPr>
                <w:spacing w:val="-5"/>
                <w:sz w:val="28"/>
              </w:rPr>
              <w:t xml:space="preserve"> </w:t>
            </w:r>
            <w:r>
              <w:rPr>
                <w:sz w:val="28"/>
              </w:rPr>
              <w:t>1</w:t>
            </w:r>
            <w:r>
              <w:rPr>
                <w:spacing w:val="-4"/>
                <w:sz w:val="28"/>
              </w:rPr>
              <w:t xml:space="preserve"> </w:t>
            </w:r>
            <w:r>
              <w:rPr>
                <w:sz w:val="28"/>
              </w:rPr>
              <w:t>cup</w:t>
            </w:r>
            <w:r>
              <w:rPr>
                <w:spacing w:val="-4"/>
                <w:sz w:val="28"/>
              </w:rPr>
              <w:t xml:space="preserve"> </w:t>
            </w:r>
            <w:r>
              <w:rPr>
                <w:sz w:val="28"/>
              </w:rPr>
              <w:t>(250</w:t>
            </w:r>
            <w:r>
              <w:rPr>
                <w:spacing w:val="-4"/>
                <w:sz w:val="28"/>
              </w:rPr>
              <w:t xml:space="preserve"> </w:t>
            </w:r>
            <w:r>
              <w:rPr>
                <w:spacing w:val="-5"/>
                <w:sz w:val="28"/>
              </w:rPr>
              <w:t>mL)</w:t>
            </w:r>
          </w:p>
        </w:tc>
        <w:tc>
          <w:tcPr>
            <w:tcW w:w="4177" w:type="dxa"/>
          </w:tcPr>
          <w:p w:rsidR="00002852" w:rsidRDefault="00002852">
            <w:pPr>
              <w:pStyle w:val="TableParagraph"/>
              <w:rPr>
                <w:sz w:val="28"/>
              </w:rPr>
            </w:pPr>
          </w:p>
        </w:tc>
      </w:tr>
    </w:tbl>
    <w:p w:rsidR="00002852" w:rsidRDefault="00002852">
      <w:pPr>
        <w:pStyle w:val="BodyText"/>
        <w:spacing w:before="19"/>
      </w:pPr>
    </w:p>
    <w:p w:rsidR="00002852" w:rsidRDefault="00DD23FB">
      <w:pPr>
        <w:pStyle w:val="Heading2"/>
        <w:ind w:left="1942"/>
      </w:pPr>
      <w:r>
        <w:rPr>
          <w:spacing w:val="-2"/>
        </w:rPr>
        <w:t>Snacks</w:t>
      </w:r>
    </w:p>
    <w:p w:rsidR="00002852" w:rsidRDefault="00DD23FB">
      <w:pPr>
        <w:pStyle w:val="BodyText"/>
        <w:spacing w:before="113" w:line="242" w:lineRule="auto"/>
        <w:ind w:left="1942" w:right="1235"/>
      </w:pPr>
      <w:r>
        <w:t>If</w:t>
      </w:r>
      <w:r>
        <w:rPr>
          <w:spacing w:val="-1"/>
        </w:rPr>
        <w:t xml:space="preserve"> </w:t>
      </w:r>
      <w:r>
        <w:t>you need help to keep</w:t>
      </w:r>
      <w:r>
        <w:rPr>
          <w:spacing w:val="-2"/>
        </w:rPr>
        <w:t xml:space="preserve"> </w:t>
      </w:r>
      <w:r>
        <w:t>portions smaller at meals, you may</w:t>
      </w:r>
      <w:r>
        <w:rPr>
          <w:spacing w:val="-2"/>
        </w:rPr>
        <w:t xml:space="preserve"> </w:t>
      </w:r>
      <w:r>
        <w:t>need a small snack between meals.</w:t>
      </w:r>
    </w:p>
    <w:p w:rsidR="00002852" w:rsidRDefault="00002852">
      <w:pPr>
        <w:pStyle w:val="BodyText"/>
        <w:spacing w:before="93"/>
        <w:rPr>
          <w:sz w:val="20"/>
        </w:rPr>
      </w:pPr>
    </w:p>
    <w:tbl>
      <w:tblPr>
        <w:tblW w:w="0" w:type="auto"/>
        <w:tblInd w:w="2024" w:type="dxa"/>
        <w:tblLayout w:type="fixed"/>
        <w:tblCellMar>
          <w:left w:w="0" w:type="dxa"/>
          <w:right w:w="0" w:type="dxa"/>
        </w:tblCellMar>
        <w:tblLook w:val="01E0" w:firstRow="1" w:lastRow="1" w:firstColumn="1" w:lastColumn="1" w:noHBand="0" w:noVBand="0"/>
      </w:tblPr>
      <w:tblGrid>
        <w:gridCol w:w="5124"/>
        <w:gridCol w:w="4237"/>
      </w:tblGrid>
      <w:tr w:rsidR="00002852">
        <w:trPr>
          <w:trHeight w:val="383"/>
        </w:trPr>
        <w:tc>
          <w:tcPr>
            <w:tcW w:w="9361" w:type="dxa"/>
            <w:gridSpan w:val="2"/>
            <w:tcBorders>
              <w:top w:val="single" w:sz="4" w:space="0" w:color="000000"/>
              <w:left w:val="single" w:sz="4" w:space="0" w:color="000000"/>
              <w:bottom w:val="single" w:sz="4" w:space="0" w:color="000000"/>
              <w:right w:val="single" w:sz="4" w:space="0" w:color="000000"/>
            </w:tcBorders>
            <w:shd w:val="clear" w:color="auto" w:fill="DBE3EF"/>
          </w:tcPr>
          <w:p w:rsidR="00002852" w:rsidRDefault="00DD23FB">
            <w:pPr>
              <w:pStyle w:val="TableParagraph"/>
              <w:spacing w:before="57" w:line="306" w:lineRule="exact"/>
              <w:ind w:left="287"/>
              <w:rPr>
                <w:b/>
                <w:sz w:val="28"/>
              </w:rPr>
            </w:pPr>
            <w:r>
              <w:rPr>
                <w:b/>
                <w:sz w:val="28"/>
              </w:rPr>
              <w:t>Snacks</w:t>
            </w:r>
            <w:r>
              <w:rPr>
                <w:b/>
                <w:spacing w:val="-9"/>
                <w:sz w:val="28"/>
              </w:rPr>
              <w:t xml:space="preserve"> </w:t>
            </w:r>
            <w:r>
              <w:rPr>
                <w:b/>
                <w:sz w:val="28"/>
              </w:rPr>
              <w:t>for</w:t>
            </w:r>
            <w:r>
              <w:rPr>
                <w:b/>
                <w:spacing w:val="-7"/>
                <w:sz w:val="28"/>
              </w:rPr>
              <w:t xml:space="preserve"> </w:t>
            </w:r>
            <w:r>
              <w:rPr>
                <w:b/>
                <w:sz w:val="28"/>
              </w:rPr>
              <w:t>a</w:t>
            </w:r>
            <w:r>
              <w:rPr>
                <w:b/>
                <w:spacing w:val="-6"/>
                <w:sz w:val="28"/>
              </w:rPr>
              <w:t xml:space="preserve"> </w:t>
            </w:r>
            <w:r>
              <w:rPr>
                <w:b/>
                <w:sz w:val="28"/>
              </w:rPr>
              <w:t>larger</w:t>
            </w:r>
            <w:r>
              <w:rPr>
                <w:b/>
                <w:spacing w:val="-9"/>
                <w:sz w:val="28"/>
              </w:rPr>
              <w:t xml:space="preserve"> </w:t>
            </w:r>
            <w:r>
              <w:rPr>
                <w:b/>
                <w:sz w:val="28"/>
              </w:rPr>
              <w:t>meal</w:t>
            </w:r>
            <w:r>
              <w:rPr>
                <w:b/>
                <w:spacing w:val="-4"/>
                <w:sz w:val="28"/>
              </w:rPr>
              <w:t xml:space="preserve"> </w:t>
            </w:r>
            <w:r>
              <w:rPr>
                <w:b/>
                <w:sz w:val="28"/>
              </w:rPr>
              <w:t>plan</w:t>
            </w:r>
            <w:r>
              <w:rPr>
                <w:b/>
                <w:spacing w:val="-7"/>
                <w:sz w:val="28"/>
              </w:rPr>
              <w:t xml:space="preserve"> </w:t>
            </w:r>
            <w:r>
              <w:rPr>
                <w:b/>
                <w:sz w:val="28"/>
              </w:rPr>
              <w:t>(each</w:t>
            </w:r>
            <w:r>
              <w:rPr>
                <w:b/>
                <w:spacing w:val="-5"/>
                <w:sz w:val="28"/>
              </w:rPr>
              <w:t xml:space="preserve"> </w:t>
            </w:r>
            <w:r>
              <w:rPr>
                <w:b/>
                <w:sz w:val="28"/>
              </w:rPr>
              <w:t>bullet</w:t>
            </w:r>
            <w:r>
              <w:rPr>
                <w:b/>
                <w:spacing w:val="-7"/>
                <w:sz w:val="28"/>
              </w:rPr>
              <w:t xml:space="preserve"> </w:t>
            </w:r>
            <w:r>
              <w:rPr>
                <w:b/>
                <w:sz w:val="28"/>
              </w:rPr>
              <w:t>is</w:t>
            </w:r>
            <w:r>
              <w:rPr>
                <w:b/>
                <w:spacing w:val="-7"/>
                <w:sz w:val="28"/>
              </w:rPr>
              <w:t xml:space="preserve"> </w:t>
            </w:r>
            <w:r>
              <w:rPr>
                <w:b/>
                <w:sz w:val="28"/>
              </w:rPr>
              <w:t>one</w:t>
            </w:r>
            <w:r>
              <w:rPr>
                <w:b/>
                <w:spacing w:val="-7"/>
                <w:sz w:val="28"/>
              </w:rPr>
              <w:t xml:space="preserve"> </w:t>
            </w:r>
            <w:r>
              <w:rPr>
                <w:b/>
                <w:spacing w:val="-2"/>
                <w:sz w:val="28"/>
              </w:rPr>
              <w:t>snack)</w:t>
            </w:r>
          </w:p>
        </w:tc>
      </w:tr>
      <w:tr w:rsidR="00002852">
        <w:trPr>
          <w:trHeight w:val="380"/>
        </w:trPr>
        <w:tc>
          <w:tcPr>
            <w:tcW w:w="5124" w:type="dxa"/>
            <w:tcBorders>
              <w:top w:val="single" w:sz="4" w:space="0" w:color="000000"/>
              <w:left w:val="single" w:sz="4" w:space="0" w:color="000000"/>
            </w:tcBorders>
          </w:tcPr>
          <w:p w:rsidR="00002852" w:rsidRDefault="00DD23FB">
            <w:pPr>
              <w:pStyle w:val="TableParagraph"/>
              <w:numPr>
                <w:ilvl w:val="0"/>
                <w:numId w:val="24"/>
              </w:numPr>
              <w:tabs>
                <w:tab w:val="left" w:pos="286"/>
              </w:tabs>
              <w:spacing w:before="52" w:line="307" w:lineRule="exact"/>
              <w:ind w:left="286" w:hanging="275"/>
              <w:rPr>
                <w:sz w:val="28"/>
              </w:rPr>
            </w:pPr>
            <w:r>
              <w:rPr>
                <w:sz w:val="28"/>
              </w:rPr>
              <w:t>1</w:t>
            </w:r>
            <w:r>
              <w:rPr>
                <w:spacing w:val="-3"/>
                <w:sz w:val="28"/>
              </w:rPr>
              <w:t xml:space="preserve"> </w:t>
            </w:r>
            <w:r>
              <w:rPr>
                <w:sz w:val="28"/>
              </w:rPr>
              <w:t>cup</w:t>
            </w:r>
            <w:r>
              <w:rPr>
                <w:spacing w:val="-4"/>
                <w:sz w:val="28"/>
              </w:rPr>
              <w:t xml:space="preserve"> </w:t>
            </w:r>
            <w:r>
              <w:rPr>
                <w:sz w:val="28"/>
              </w:rPr>
              <w:t>(250</w:t>
            </w:r>
            <w:r>
              <w:rPr>
                <w:spacing w:val="-2"/>
                <w:sz w:val="28"/>
              </w:rPr>
              <w:t xml:space="preserve"> </w:t>
            </w:r>
            <w:r>
              <w:rPr>
                <w:sz w:val="28"/>
              </w:rPr>
              <w:t>mL)</w:t>
            </w:r>
            <w:r>
              <w:rPr>
                <w:spacing w:val="-3"/>
                <w:sz w:val="28"/>
              </w:rPr>
              <w:t xml:space="preserve"> </w:t>
            </w:r>
            <w:r>
              <w:rPr>
                <w:sz w:val="28"/>
              </w:rPr>
              <w:t>carrots,</w:t>
            </w:r>
            <w:r>
              <w:rPr>
                <w:spacing w:val="-3"/>
                <w:sz w:val="28"/>
              </w:rPr>
              <w:t xml:space="preserve"> </w:t>
            </w:r>
            <w:r>
              <w:rPr>
                <w:sz w:val="28"/>
              </w:rPr>
              <w:t>celery,</w:t>
            </w:r>
            <w:r>
              <w:rPr>
                <w:spacing w:val="-3"/>
                <w:sz w:val="28"/>
              </w:rPr>
              <w:t xml:space="preserve"> </w:t>
            </w:r>
            <w:r>
              <w:rPr>
                <w:spacing w:val="-2"/>
                <w:sz w:val="28"/>
              </w:rPr>
              <w:t>cucumbers</w:t>
            </w:r>
          </w:p>
        </w:tc>
        <w:tc>
          <w:tcPr>
            <w:tcW w:w="4237" w:type="dxa"/>
            <w:tcBorders>
              <w:top w:val="single" w:sz="4" w:space="0" w:color="000000"/>
              <w:right w:val="single" w:sz="4" w:space="0" w:color="000000"/>
            </w:tcBorders>
          </w:tcPr>
          <w:p w:rsidR="00002852" w:rsidRDefault="00DD23FB">
            <w:pPr>
              <w:pStyle w:val="TableParagraph"/>
              <w:numPr>
                <w:ilvl w:val="0"/>
                <w:numId w:val="23"/>
              </w:numPr>
              <w:tabs>
                <w:tab w:val="left" w:pos="347"/>
              </w:tabs>
              <w:spacing w:before="52" w:line="307" w:lineRule="exact"/>
              <w:ind w:left="347" w:hanging="270"/>
              <w:rPr>
                <w:sz w:val="28"/>
              </w:rPr>
            </w:pPr>
            <w:r>
              <w:rPr>
                <w:sz w:val="28"/>
              </w:rPr>
              <w:t>¾</w:t>
            </w:r>
            <w:r>
              <w:rPr>
                <w:spacing w:val="71"/>
                <w:w w:val="150"/>
                <w:sz w:val="28"/>
              </w:rPr>
              <w:t xml:space="preserve"> </w:t>
            </w:r>
            <w:r>
              <w:rPr>
                <w:sz w:val="28"/>
              </w:rPr>
              <w:t>cup</w:t>
            </w:r>
            <w:r>
              <w:rPr>
                <w:spacing w:val="71"/>
                <w:w w:val="150"/>
                <w:sz w:val="28"/>
              </w:rPr>
              <w:t xml:space="preserve"> </w:t>
            </w:r>
            <w:r>
              <w:rPr>
                <w:sz w:val="28"/>
              </w:rPr>
              <w:t>(175</w:t>
            </w:r>
            <w:r>
              <w:rPr>
                <w:spacing w:val="71"/>
                <w:w w:val="150"/>
                <w:sz w:val="28"/>
              </w:rPr>
              <w:t xml:space="preserve"> </w:t>
            </w:r>
            <w:r>
              <w:rPr>
                <w:sz w:val="28"/>
              </w:rPr>
              <w:t>mL)</w:t>
            </w:r>
            <w:r>
              <w:rPr>
                <w:spacing w:val="73"/>
                <w:w w:val="150"/>
                <w:sz w:val="28"/>
              </w:rPr>
              <w:t xml:space="preserve"> </w:t>
            </w:r>
            <w:r>
              <w:rPr>
                <w:sz w:val="28"/>
              </w:rPr>
              <w:t>plain</w:t>
            </w:r>
            <w:r>
              <w:rPr>
                <w:spacing w:val="72"/>
                <w:w w:val="150"/>
                <w:sz w:val="28"/>
              </w:rPr>
              <w:t xml:space="preserve"> </w:t>
            </w:r>
            <w:r>
              <w:rPr>
                <w:spacing w:val="-4"/>
                <w:sz w:val="28"/>
              </w:rPr>
              <w:t>Greek</w:t>
            </w:r>
          </w:p>
        </w:tc>
      </w:tr>
      <w:tr w:rsidR="00002852">
        <w:trPr>
          <w:trHeight w:val="321"/>
        </w:trPr>
        <w:tc>
          <w:tcPr>
            <w:tcW w:w="5124" w:type="dxa"/>
            <w:tcBorders>
              <w:left w:val="single" w:sz="4" w:space="0" w:color="000000"/>
            </w:tcBorders>
          </w:tcPr>
          <w:p w:rsidR="00002852" w:rsidRDefault="00DD23FB">
            <w:pPr>
              <w:pStyle w:val="TableParagraph"/>
              <w:spacing w:line="302" w:lineRule="exact"/>
              <w:ind w:left="287"/>
              <w:rPr>
                <w:sz w:val="28"/>
              </w:rPr>
            </w:pPr>
            <w:r>
              <w:rPr>
                <w:spacing w:val="-4"/>
                <w:sz w:val="28"/>
              </w:rPr>
              <w:t>with</w:t>
            </w:r>
          </w:p>
        </w:tc>
        <w:tc>
          <w:tcPr>
            <w:tcW w:w="4237" w:type="dxa"/>
            <w:tcBorders>
              <w:right w:val="single" w:sz="4" w:space="0" w:color="000000"/>
            </w:tcBorders>
          </w:tcPr>
          <w:p w:rsidR="00002852" w:rsidRDefault="00DD23FB">
            <w:pPr>
              <w:pStyle w:val="TableParagraph"/>
              <w:spacing w:line="302" w:lineRule="exact"/>
              <w:ind w:right="128"/>
              <w:jc w:val="right"/>
              <w:rPr>
                <w:sz w:val="28"/>
              </w:rPr>
            </w:pPr>
            <w:r>
              <w:rPr>
                <w:sz w:val="28"/>
              </w:rPr>
              <w:t>yogurt</w:t>
            </w:r>
            <w:r>
              <w:rPr>
                <w:spacing w:val="76"/>
                <w:w w:val="150"/>
                <w:sz w:val="28"/>
              </w:rPr>
              <w:t xml:space="preserve"> </w:t>
            </w:r>
            <w:r>
              <w:rPr>
                <w:sz w:val="28"/>
              </w:rPr>
              <w:t>with</w:t>
            </w:r>
            <w:r>
              <w:rPr>
                <w:spacing w:val="76"/>
                <w:w w:val="150"/>
                <w:sz w:val="28"/>
              </w:rPr>
              <w:t xml:space="preserve"> </w:t>
            </w:r>
            <w:r>
              <w:rPr>
                <w:sz w:val="28"/>
              </w:rPr>
              <w:t>½</w:t>
            </w:r>
            <w:r>
              <w:rPr>
                <w:spacing w:val="75"/>
                <w:w w:val="150"/>
                <w:sz w:val="28"/>
              </w:rPr>
              <w:t xml:space="preserve"> </w:t>
            </w:r>
            <w:r>
              <w:rPr>
                <w:sz w:val="28"/>
              </w:rPr>
              <w:t>cup</w:t>
            </w:r>
            <w:r>
              <w:rPr>
                <w:spacing w:val="74"/>
                <w:w w:val="150"/>
                <w:sz w:val="28"/>
              </w:rPr>
              <w:t xml:space="preserve"> </w:t>
            </w:r>
            <w:r>
              <w:rPr>
                <w:sz w:val="28"/>
              </w:rPr>
              <w:t>(125</w:t>
            </w:r>
            <w:r>
              <w:rPr>
                <w:spacing w:val="77"/>
                <w:w w:val="150"/>
                <w:sz w:val="28"/>
              </w:rPr>
              <w:t xml:space="preserve"> </w:t>
            </w:r>
            <w:r>
              <w:rPr>
                <w:spacing w:val="-5"/>
                <w:sz w:val="28"/>
              </w:rPr>
              <w:t>mL)</w:t>
            </w:r>
          </w:p>
        </w:tc>
      </w:tr>
      <w:tr w:rsidR="00002852">
        <w:trPr>
          <w:trHeight w:val="321"/>
        </w:trPr>
        <w:tc>
          <w:tcPr>
            <w:tcW w:w="5124" w:type="dxa"/>
            <w:tcBorders>
              <w:left w:val="single" w:sz="4" w:space="0" w:color="000000"/>
            </w:tcBorders>
          </w:tcPr>
          <w:p w:rsidR="00002852" w:rsidRDefault="00DD23FB">
            <w:pPr>
              <w:pStyle w:val="TableParagraph"/>
              <w:spacing w:line="302" w:lineRule="exact"/>
              <w:ind w:left="287"/>
              <w:rPr>
                <w:sz w:val="28"/>
              </w:rPr>
            </w:pPr>
            <w:r>
              <w:rPr>
                <w:sz w:val="28"/>
              </w:rPr>
              <w:t>¼</w:t>
            </w:r>
            <w:r>
              <w:rPr>
                <w:spacing w:val="-4"/>
                <w:sz w:val="28"/>
              </w:rPr>
              <w:t xml:space="preserve"> </w:t>
            </w:r>
            <w:r>
              <w:rPr>
                <w:sz w:val="28"/>
              </w:rPr>
              <w:t>cup</w:t>
            </w:r>
            <w:r>
              <w:rPr>
                <w:spacing w:val="-6"/>
                <w:sz w:val="28"/>
              </w:rPr>
              <w:t xml:space="preserve"> </w:t>
            </w:r>
            <w:r>
              <w:rPr>
                <w:sz w:val="28"/>
              </w:rPr>
              <w:t>(60</w:t>
            </w:r>
            <w:r>
              <w:rPr>
                <w:spacing w:val="-4"/>
                <w:sz w:val="28"/>
              </w:rPr>
              <w:t xml:space="preserve"> </w:t>
            </w:r>
            <w:r>
              <w:rPr>
                <w:sz w:val="28"/>
              </w:rPr>
              <w:t>mL)</w:t>
            </w:r>
            <w:r>
              <w:rPr>
                <w:spacing w:val="-4"/>
                <w:sz w:val="28"/>
              </w:rPr>
              <w:t xml:space="preserve"> </w:t>
            </w:r>
            <w:r>
              <w:rPr>
                <w:spacing w:val="-2"/>
                <w:sz w:val="28"/>
              </w:rPr>
              <w:t>hummus</w:t>
            </w:r>
          </w:p>
        </w:tc>
        <w:tc>
          <w:tcPr>
            <w:tcW w:w="4237" w:type="dxa"/>
            <w:tcBorders>
              <w:right w:val="single" w:sz="4" w:space="0" w:color="000000"/>
            </w:tcBorders>
          </w:tcPr>
          <w:p w:rsidR="00002852" w:rsidRDefault="00DD23FB">
            <w:pPr>
              <w:pStyle w:val="TableParagraph"/>
              <w:spacing w:line="302" w:lineRule="exact"/>
              <w:ind w:right="125"/>
              <w:jc w:val="right"/>
              <w:rPr>
                <w:sz w:val="28"/>
              </w:rPr>
            </w:pPr>
            <w:r>
              <w:rPr>
                <w:sz w:val="28"/>
              </w:rPr>
              <w:t>sliced</w:t>
            </w:r>
            <w:r>
              <w:rPr>
                <w:spacing w:val="51"/>
                <w:w w:val="150"/>
                <w:sz w:val="28"/>
              </w:rPr>
              <w:t xml:space="preserve"> </w:t>
            </w:r>
            <w:r>
              <w:rPr>
                <w:sz w:val="28"/>
              </w:rPr>
              <w:t>strawberries,</w:t>
            </w:r>
            <w:r>
              <w:rPr>
                <w:spacing w:val="51"/>
                <w:w w:val="150"/>
                <w:sz w:val="28"/>
              </w:rPr>
              <w:t xml:space="preserve"> </w:t>
            </w:r>
            <w:r>
              <w:rPr>
                <w:sz w:val="28"/>
              </w:rPr>
              <w:t>and</w:t>
            </w:r>
            <w:r>
              <w:rPr>
                <w:spacing w:val="53"/>
                <w:w w:val="150"/>
                <w:sz w:val="28"/>
              </w:rPr>
              <w:t xml:space="preserve"> </w:t>
            </w:r>
            <w:r>
              <w:rPr>
                <w:sz w:val="28"/>
              </w:rPr>
              <w:t>⅓</w:t>
            </w:r>
            <w:r>
              <w:rPr>
                <w:spacing w:val="50"/>
                <w:w w:val="150"/>
                <w:sz w:val="28"/>
              </w:rPr>
              <w:t xml:space="preserve"> </w:t>
            </w:r>
            <w:r>
              <w:rPr>
                <w:spacing w:val="-5"/>
                <w:sz w:val="28"/>
              </w:rPr>
              <w:t>cup</w:t>
            </w:r>
          </w:p>
        </w:tc>
      </w:tr>
      <w:tr w:rsidR="00002852">
        <w:trPr>
          <w:trHeight w:val="381"/>
        </w:trPr>
        <w:tc>
          <w:tcPr>
            <w:tcW w:w="5124" w:type="dxa"/>
            <w:tcBorders>
              <w:left w:val="single" w:sz="4" w:space="0" w:color="000000"/>
            </w:tcBorders>
          </w:tcPr>
          <w:p w:rsidR="00002852" w:rsidRDefault="00DD23FB">
            <w:pPr>
              <w:pStyle w:val="TableParagraph"/>
              <w:numPr>
                <w:ilvl w:val="0"/>
                <w:numId w:val="22"/>
              </w:numPr>
              <w:tabs>
                <w:tab w:val="left" w:pos="286"/>
              </w:tabs>
              <w:spacing w:before="54" w:line="307" w:lineRule="exact"/>
              <w:ind w:left="286" w:hanging="275"/>
              <w:rPr>
                <w:sz w:val="28"/>
              </w:rPr>
            </w:pPr>
            <w:r>
              <w:rPr>
                <w:sz w:val="28"/>
              </w:rPr>
              <w:t>2-3</w:t>
            </w:r>
            <w:r>
              <w:rPr>
                <w:spacing w:val="-6"/>
                <w:sz w:val="28"/>
              </w:rPr>
              <w:t xml:space="preserve"> </w:t>
            </w:r>
            <w:r>
              <w:rPr>
                <w:sz w:val="28"/>
              </w:rPr>
              <w:t>rye</w:t>
            </w:r>
            <w:r>
              <w:rPr>
                <w:spacing w:val="-8"/>
                <w:sz w:val="28"/>
              </w:rPr>
              <w:t xml:space="preserve"> </w:t>
            </w:r>
            <w:r>
              <w:rPr>
                <w:sz w:val="28"/>
              </w:rPr>
              <w:t>crackers</w:t>
            </w:r>
            <w:r>
              <w:rPr>
                <w:spacing w:val="-4"/>
                <w:sz w:val="28"/>
              </w:rPr>
              <w:t xml:space="preserve"> </w:t>
            </w:r>
            <w:r>
              <w:rPr>
                <w:sz w:val="28"/>
              </w:rPr>
              <w:t>and</w:t>
            </w:r>
            <w:r>
              <w:rPr>
                <w:spacing w:val="-6"/>
                <w:sz w:val="28"/>
              </w:rPr>
              <w:t xml:space="preserve"> </w:t>
            </w:r>
            <w:r>
              <w:rPr>
                <w:sz w:val="28"/>
              </w:rPr>
              <w:t>1</w:t>
            </w:r>
            <w:r>
              <w:rPr>
                <w:spacing w:val="-4"/>
                <w:sz w:val="28"/>
              </w:rPr>
              <w:t xml:space="preserve"> </w:t>
            </w:r>
            <w:r>
              <w:rPr>
                <w:sz w:val="28"/>
              </w:rPr>
              <w:t>ounce</w:t>
            </w:r>
            <w:r>
              <w:rPr>
                <w:spacing w:val="-4"/>
                <w:sz w:val="28"/>
              </w:rPr>
              <w:t xml:space="preserve"> </w:t>
            </w:r>
            <w:r>
              <w:rPr>
                <w:sz w:val="28"/>
              </w:rPr>
              <w:t>(30</w:t>
            </w:r>
            <w:r>
              <w:rPr>
                <w:spacing w:val="-6"/>
                <w:sz w:val="28"/>
              </w:rPr>
              <w:t xml:space="preserve"> </w:t>
            </w:r>
            <w:r>
              <w:rPr>
                <w:sz w:val="28"/>
              </w:rPr>
              <w:t>g)</w:t>
            </w:r>
            <w:r>
              <w:rPr>
                <w:spacing w:val="-4"/>
                <w:sz w:val="28"/>
              </w:rPr>
              <w:t xml:space="preserve"> </w:t>
            </w:r>
            <w:r>
              <w:rPr>
                <w:spacing w:val="-2"/>
                <w:sz w:val="28"/>
              </w:rPr>
              <w:t>cheese</w:t>
            </w:r>
          </w:p>
        </w:tc>
        <w:tc>
          <w:tcPr>
            <w:tcW w:w="4237" w:type="dxa"/>
            <w:tcBorders>
              <w:right w:val="single" w:sz="4" w:space="0" w:color="000000"/>
            </w:tcBorders>
          </w:tcPr>
          <w:p w:rsidR="00002852" w:rsidRDefault="00DD23FB">
            <w:pPr>
              <w:pStyle w:val="TableParagraph"/>
              <w:spacing w:line="316" w:lineRule="exact"/>
              <w:ind w:left="348"/>
              <w:rPr>
                <w:sz w:val="28"/>
              </w:rPr>
            </w:pPr>
            <w:r>
              <w:rPr>
                <w:sz w:val="28"/>
              </w:rPr>
              <w:t>(75</w:t>
            </w:r>
            <w:r>
              <w:rPr>
                <w:spacing w:val="-12"/>
                <w:sz w:val="28"/>
              </w:rPr>
              <w:t xml:space="preserve"> </w:t>
            </w:r>
            <w:r>
              <w:rPr>
                <w:sz w:val="28"/>
              </w:rPr>
              <w:t>mL)</w:t>
            </w:r>
            <w:r>
              <w:rPr>
                <w:spacing w:val="-4"/>
                <w:sz w:val="28"/>
              </w:rPr>
              <w:t xml:space="preserve"> </w:t>
            </w:r>
            <w:r>
              <w:rPr>
                <w:sz w:val="28"/>
              </w:rPr>
              <w:t>high</w:t>
            </w:r>
            <w:r>
              <w:rPr>
                <w:spacing w:val="-2"/>
                <w:sz w:val="28"/>
              </w:rPr>
              <w:t xml:space="preserve"> </w:t>
            </w:r>
            <w:proofErr w:type="spellStart"/>
            <w:r>
              <w:rPr>
                <w:sz w:val="28"/>
              </w:rPr>
              <w:t>fibre</w:t>
            </w:r>
            <w:proofErr w:type="spellEnd"/>
            <w:r>
              <w:rPr>
                <w:spacing w:val="-3"/>
                <w:sz w:val="28"/>
              </w:rPr>
              <w:t xml:space="preserve"> </w:t>
            </w:r>
            <w:r>
              <w:rPr>
                <w:spacing w:val="-2"/>
                <w:sz w:val="28"/>
              </w:rPr>
              <w:t>cereal</w:t>
            </w:r>
          </w:p>
        </w:tc>
      </w:tr>
      <w:tr w:rsidR="00002852">
        <w:trPr>
          <w:trHeight w:val="354"/>
        </w:trPr>
        <w:tc>
          <w:tcPr>
            <w:tcW w:w="5124" w:type="dxa"/>
            <w:tcBorders>
              <w:left w:val="single" w:sz="4" w:space="0" w:color="000000"/>
            </w:tcBorders>
          </w:tcPr>
          <w:p w:rsidR="00002852" w:rsidRDefault="00DD23FB">
            <w:pPr>
              <w:pStyle w:val="TableParagraph"/>
              <w:numPr>
                <w:ilvl w:val="0"/>
                <w:numId w:val="21"/>
              </w:numPr>
              <w:tabs>
                <w:tab w:val="left" w:pos="286"/>
              </w:tabs>
              <w:spacing w:before="56" w:line="277" w:lineRule="exact"/>
              <w:ind w:left="286" w:hanging="277"/>
              <w:rPr>
                <w:sz w:val="28"/>
              </w:rPr>
            </w:pPr>
            <w:r>
              <w:rPr>
                <w:sz w:val="28"/>
              </w:rPr>
              <w:t>1</w:t>
            </w:r>
            <w:r>
              <w:rPr>
                <w:spacing w:val="38"/>
                <w:sz w:val="28"/>
              </w:rPr>
              <w:t xml:space="preserve"> </w:t>
            </w:r>
            <w:r>
              <w:rPr>
                <w:sz w:val="28"/>
              </w:rPr>
              <w:t>slice</w:t>
            </w:r>
            <w:r>
              <w:rPr>
                <w:spacing w:val="37"/>
                <w:sz w:val="28"/>
              </w:rPr>
              <w:t xml:space="preserve"> </w:t>
            </w:r>
            <w:r>
              <w:rPr>
                <w:sz w:val="28"/>
              </w:rPr>
              <w:t>of</w:t>
            </w:r>
            <w:r>
              <w:rPr>
                <w:spacing w:val="38"/>
                <w:sz w:val="28"/>
              </w:rPr>
              <w:t xml:space="preserve"> </w:t>
            </w:r>
            <w:r>
              <w:rPr>
                <w:sz w:val="28"/>
              </w:rPr>
              <w:t>whole</w:t>
            </w:r>
            <w:r>
              <w:rPr>
                <w:spacing w:val="38"/>
                <w:sz w:val="28"/>
              </w:rPr>
              <w:t xml:space="preserve"> </w:t>
            </w:r>
            <w:r>
              <w:rPr>
                <w:sz w:val="28"/>
              </w:rPr>
              <w:t>grain</w:t>
            </w:r>
            <w:r>
              <w:rPr>
                <w:spacing w:val="38"/>
                <w:sz w:val="28"/>
              </w:rPr>
              <w:t xml:space="preserve"> </w:t>
            </w:r>
            <w:r>
              <w:rPr>
                <w:sz w:val="28"/>
              </w:rPr>
              <w:t>toast</w:t>
            </w:r>
            <w:r>
              <w:rPr>
                <w:spacing w:val="38"/>
                <w:sz w:val="28"/>
              </w:rPr>
              <w:t xml:space="preserve"> </w:t>
            </w:r>
            <w:r>
              <w:rPr>
                <w:sz w:val="28"/>
              </w:rPr>
              <w:t>with</w:t>
            </w:r>
            <w:r>
              <w:rPr>
                <w:spacing w:val="37"/>
                <w:sz w:val="28"/>
              </w:rPr>
              <w:t xml:space="preserve"> </w:t>
            </w:r>
            <w:r>
              <w:rPr>
                <w:sz w:val="28"/>
              </w:rPr>
              <w:t>1</w:t>
            </w:r>
            <w:r>
              <w:rPr>
                <w:spacing w:val="38"/>
                <w:sz w:val="28"/>
              </w:rPr>
              <w:t xml:space="preserve"> </w:t>
            </w:r>
            <w:proofErr w:type="spellStart"/>
            <w:r>
              <w:rPr>
                <w:spacing w:val="-4"/>
                <w:sz w:val="28"/>
              </w:rPr>
              <w:t>Tbsp</w:t>
            </w:r>
            <w:proofErr w:type="spellEnd"/>
          </w:p>
        </w:tc>
        <w:tc>
          <w:tcPr>
            <w:tcW w:w="4237" w:type="dxa"/>
            <w:tcBorders>
              <w:right w:val="single" w:sz="4" w:space="0" w:color="000000"/>
            </w:tcBorders>
          </w:tcPr>
          <w:p w:rsidR="00002852" w:rsidRDefault="00DD23FB">
            <w:pPr>
              <w:pStyle w:val="TableParagraph"/>
              <w:numPr>
                <w:ilvl w:val="0"/>
                <w:numId w:val="20"/>
              </w:numPr>
              <w:tabs>
                <w:tab w:val="left" w:pos="347"/>
              </w:tabs>
              <w:spacing w:line="316" w:lineRule="exact"/>
              <w:ind w:left="347" w:hanging="270"/>
              <w:rPr>
                <w:sz w:val="28"/>
              </w:rPr>
            </w:pPr>
            <w:r>
              <w:rPr>
                <w:sz w:val="28"/>
              </w:rPr>
              <w:t>1</w:t>
            </w:r>
            <w:r>
              <w:rPr>
                <w:spacing w:val="7"/>
                <w:sz w:val="28"/>
              </w:rPr>
              <w:t xml:space="preserve"> </w:t>
            </w:r>
            <w:r>
              <w:rPr>
                <w:sz w:val="28"/>
              </w:rPr>
              <w:t>(30</w:t>
            </w:r>
            <w:r>
              <w:rPr>
                <w:spacing w:val="6"/>
                <w:sz w:val="28"/>
              </w:rPr>
              <w:t xml:space="preserve"> </w:t>
            </w:r>
            <w:r>
              <w:rPr>
                <w:sz w:val="28"/>
              </w:rPr>
              <w:t>g)</w:t>
            </w:r>
            <w:r>
              <w:rPr>
                <w:spacing w:val="4"/>
                <w:sz w:val="28"/>
              </w:rPr>
              <w:t xml:space="preserve"> </w:t>
            </w:r>
            <w:r>
              <w:rPr>
                <w:sz w:val="28"/>
              </w:rPr>
              <w:t>high</w:t>
            </w:r>
            <w:r>
              <w:rPr>
                <w:spacing w:val="7"/>
                <w:sz w:val="28"/>
              </w:rPr>
              <w:t xml:space="preserve"> </w:t>
            </w:r>
            <w:proofErr w:type="spellStart"/>
            <w:r>
              <w:rPr>
                <w:sz w:val="28"/>
              </w:rPr>
              <w:t>fibre</w:t>
            </w:r>
            <w:proofErr w:type="spellEnd"/>
            <w:r>
              <w:rPr>
                <w:spacing w:val="3"/>
                <w:sz w:val="28"/>
              </w:rPr>
              <w:t xml:space="preserve"> </w:t>
            </w:r>
            <w:r>
              <w:rPr>
                <w:sz w:val="28"/>
              </w:rPr>
              <w:t>granola</w:t>
            </w:r>
            <w:r>
              <w:rPr>
                <w:spacing w:val="6"/>
                <w:sz w:val="28"/>
              </w:rPr>
              <w:t xml:space="preserve"> </w:t>
            </w:r>
            <w:r>
              <w:rPr>
                <w:sz w:val="28"/>
              </w:rPr>
              <w:t>bar</w:t>
            </w:r>
            <w:r>
              <w:rPr>
                <w:spacing w:val="5"/>
                <w:sz w:val="28"/>
              </w:rPr>
              <w:t xml:space="preserve"> </w:t>
            </w:r>
            <w:r>
              <w:rPr>
                <w:spacing w:val="-5"/>
                <w:sz w:val="28"/>
              </w:rPr>
              <w:t>(4</w:t>
            </w:r>
          </w:p>
        </w:tc>
      </w:tr>
      <w:tr w:rsidR="00002852">
        <w:trPr>
          <w:trHeight w:val="351"/>
        </w:trPr>
        <w:tc>
          <w:tcPr>
            <w:tcW w:w="5124" w:type="dxa"/>
            <w:tcBorders>
              <w:left w:val="single" w:sz="4" w:space="0" w:color="000000"/>
            </w:tcBorders>
          </w:tcPr>
          <w:p w:rsidR="00002852" w:rsidRDefault="00DD23FB">
            <w:pPr>
              <w:pStyle w:val="TableParagraph"/>
              <w:spacing w:before="24" w:line="307" w:lineRule="exact"/>
              <w:ind w:left="287"/>
              <w:rPr>
                <w:sz w:val="28"/>
              </w:rPr>
            </w:pPr>
            <w:r>
              <w:rPr>
                <w:sz w:val="28"/>
              </w:rPr>
              <w:t>(15</w:t>
            </w:r>
            <w:r>
              <w:rPr>
                <w:spacing w:val="34"/>
                <w:sz w:val="28"/>
              </w:rPr>
              <w:t xml:space="preserve"> </w:t>
            </w:r>
            <w:r>
              <w:rPr>
                <w:sz w:val="28"/>
              </w:rPr>
              <w:t>mL)</w:t>
            </w:r>
            <w:r>
              <w:rPr>
                <w:spacing w:val="37"/>
                <w:sz w:val="28"/>
              </w:rPr>
              <w:t xml:space="preserve"> </w:t>
            </w:r>
            <w:r>
              <w:rPr>
                <w:sz w:val="28"/>
              </w:rPr>
              <w:t>nut</w:t>
            </w:r>
            <w:r>
              <w:rPr>
                <w:spacing w:val="36"/>
                <w:sz w:val="28"/>
              </w:rPr>
              <w:t xml:space="preserve"> </w:t>
            </w:r>
            <w:r>
              <w:rPr>
                <w:sz w:val="28"/>
              </w:rPr>
              <w:t>butter,</w:t>
            </w:r>
            <w:r>
              <w:rPr>
                <w:spacing w:val="34"/>
                <w:sz w:val="28"/>
              </w:rPr>
              <w:t xml:space="preserve"> </w:t>
            </w:r>
            <w:r>
              <w:rPr>
                <w:sz w:val="28"/>
              </w:rPr>
              <w:t>and</w:t>
            </w:r>
            <w:r>
              <w:rPr>
                <w:spacing w:val="36"/>
                <w:sz w:val="28"/>
              </w:rPr>
              <w:t xml:space="preserve"> </w:t>
            </w:r>
            <w:r>
              <w:rPr>
                <w:sz w:val="28"/>
              </w:rPr>
              <w:t>½</w:t>
            </w:r>
            <w:r>
              <w:rPr>
                <w:spacing w:val="36"/>
                <w:sz w:val="28"/>
              </w:rPr>
              <w:t xml:space="preserve"> </w:t>
            </w:r>
            <w:r>
              <w:rPr>
                <w:sz w:val="28"/>
              </w:rPr>
              <w:t>banana</w:t>
            </w:r>
            <w:r>
              <w:rPr>
                <w:spacing w:val="35"/>
                <w:sz w:val="28"/>
              </w:rPr>
              <w:t xml:space="preserve"> </w:t>
            </w:r>
            <w:r>
              <w:rPr>
                <w:spacing w:val="-2"/>
                <w:sz w:val="28"/>
              </w:rPr>
              <w:t>sliced</w:t>
            </w:r>
          </w:p>
        </w:tc>
        <w:tc>
          <w:tcPr>
            <w:tcW w:w="4237" w:type="dxa"/>
            <w:tcBorders>
              <w:right w:val="single" w:sz="4" w:space="0" w:color="000000"/>
            </w:tcBorders>
          </w:tcPr>
          <w:p w:rsidR="00002852" w:rsidRDefault="00DD23FB">
            <w:pPr>
              <w:pStyle w:val="TableParagraph"/>
              <w:spacing w:line="286" w:lineRule="exact"/>
              <w:ind w:left="348"/>
              <w:rPr>
                <w:sz w:val="28"/>
              </w:rPr>
            </w:pPr>
            <w:r>
              <w:rPr>
                <w:sz w:val="28"/>
              </w:rPr>
              <w:t>g</w:t>
            </w:r>
            <w:r>
              <w:rPr>
                <w:spacing w:val="-4"/>
                <w:sz w:val="28"/>
              </w:rPr>
              <w:t xml:space="preserve"> </w:t>
            </w:r>
            <w:r>
              <w:rPr>
                <w:sz w:val="28"/>
              </w:rPr>
              <w:t>of</w:t>
            </w:r>
            <w:r>
              <w:rPr>
                <w:spacing w:val="-6"/>
                <w:sz w:val="28"/>
              </w:rPr>
              <w:t xml:space="preserve"> </w:t>
            </w:r>
            <w:proofErr w:type="spellStart"/>
            <w:r>
              <w:rPr>
                <w:sz w:val="28"/>
              </w:rPr>
              <w:t>fibre</w:t>
            </w:r>
            <w:proofErr w:type="spellEnd"/>
            <w:r>
              <w:rPr>
                <w:spacing w:val="-3"/>
                <w:sz w:val="28"/>
              </w:rPr>
              <w:t xml:space="preserve"> </w:t>
            </w:r>
            <w:r>
              <w:rPr>
                <w:sz w:val="28"/>
              </w:rPr>
              <w:t>or</w:t>
            </w:r>
            <w:r>
              <w:rPr>
                <w:spacing w:val="-4"/>
                <w:sz w:val="28"/>
              </w:rPr>
              <w:t xml:space="preserve"> </w:t>
            </w:r>
            <w:r>
              <w:rPr>
                <w:spacing w:val="-2"/>
                <w:sz w:val="28"/>
              </w:rPr>
              <w:t>higher)</w:t>
            </w:r>
          </w:p>
        </w:tc>
      </w:tr>
      <w:tr w:rsidR="00002852">
        <w:trPr>
          <w:trHeight w:val="351"/>
        </w:trPr>
        <w:tc>
          <w:tcPr>
            <w:tcW w:w="5124" w:type="dxa"/>
            <w:tcBorders>
              <w:left w:val="single" w:sz="4" w:space="0" w:color="000000"/>
            </w:tcBorders>
          </w:tcPr>
          <w:p w:rsidR="00002852" w:rsidRDefault="00DD23FB">
            <w:pPr>
              <w:pStyle w:val="TableParagraph"/>
              <w:spacing w:line="316" w:lineRule="exact"/>
              <w:ind w:left="287"/>
              <w:rPr>
                <w:sz w:val="28"/>
              </w:rPr>
            </w:pPr>
            <w:r>
              <w:rPr>
                <w:sz w:val="28"/>
              </w:rPr>
              <w:t>on</w:t>
            </w:r>
            <w:r>
              <w:rPr>
                <w:spacing w:val="-3"/>
                <w:sz w:val="28"/>
              </w:rPr>
              <w:t xml:space="preserve"> </w:t>
            </w:r>
            <w:r>
              <w:rPr>
                <w:spacing w:val="-5"/>
                <w:sz w:val="28"/>
              </w:rPr>
              <w:t>top</w:t>
            </w:r>
          </w:p>
        </w:tc>
        <w:tc>
          <w:tcPr>
            <w:tcW w:w="4237" w:type="dxa"/>
            <w:tcBorders>
              <w:right w:val="single" w:sz="4" w:space="0" w:color="000000"/>
            </w:tcBorders>
          </w:tcPr>
          <w:p w:rsidR="00002852" w:rsidRDefault="00DD23FB">
            <w:pPr>
              <w:pStyle w:val="TableParagraph"/>
              <w:numPr>
                <w:ilvl w:val="0"/>
                <w:numId w:val="19"/>
              </w:numPr>
              <w:tabs>
                <w:tab w:val="left" w:pos="347"/>
              </w:tabs>
              <w:spacing w:line="316" w:lineRule="exact"/>
              <w:ind w:left="347" w:hanging="270"/>
              <w:rPr>
                <w:sz w:val="28"/>
              </w:rPr>
            </w:pPr>
            <w:r>
              <w:rPr>
                <w:sz w:val="28"/>
              </w:rPr>
              <w:t>½</w:t>
            </w:r>
            <w:r>
              <w:rPr>
                <w:spacing w:val="-4"/>
                <w:sz w:val="28"/>
              </w:rPr>
              <w:t xml:space="preserve"> </w:t>
            </w:r>
            <w:r>
              <w:rPr>
                <w:sz w:val="28"/>
              </w:rPr>
              <w:t>tuna</w:t>
            </w:r>
            <w:r>
              <w:rPr>
                <w:spacing w:val="-3"/>
                <w:sz w:val="28"/>
              </w:rPr>
              <w:t xml:space="preserve"> </w:t>
            </w:r>
            <w:r>
              <w:rPr>
                <w:spacing w:val="-2"/>
                <w:sz w:val="28"/>
              </w:rPr>
              <w:t>sandwich</w:t>
            </w:r>
          </w:p>
        </w:tc>
      </w:tr>
      <w:tr w:rsidR="00002852">
        <w:trPr>
          <w:trHeight w:val="381"/>
        </w:trPr>
        <w:tc>
          <w:tcPr>
            <w:tcW w:w="5124" w:type="dxa"/>
            <w:tcBorders>
              <w:left w:val="single" w:sz="4" w:space="0" w:color="000000"/>
            </w:tcBorders>
          </w:tcPr>
          <w:p w:rsidR="00002852" w:rsidRDefault="00DD23FB">
            <w:pPr>
              <w:pStyle w:val="TableParagraph"/>
              <w:numPr>
                <w:ilvl w:val="0"/>
                <w:numId w:val="18"/>
              </w:numPr>
              <w:tabs>
                <w:tab w:val="left" w:pos="286"/>
              </w:tabs>
              <w:spacing w:before="24"/>
              <w:ind w:left="286" w:hanging="275"/>
              <w:rPr>
                <w:sz w:val="28"/>
              </w:rPr>
            </w:pPr>
            <w:r>
              <w:rPr>
                <w:sz w:val="28"/>
              </w:rPr>
              <w:t>¼</w:t>
            </w:r>
            <w:r>
              <w:rPr>
                <w:spacing w:val="-4"/>
                <w:sz w:val="28"/>
              </w:rPr>
              <w:t xml:space="preserve"> </w:t>
            </w:r>
            <w:r>
              <w:rPr>
                <w:sz w:val="28"/>
              </w:rPr>
              <w:t>cup</w:t>
            </w:r>
            <w:r>
              <w:rPr>
                <w:spacing w:val="-5"/>
                <w:sz w:val="28"/>
              </w:rPr>
              <w:t xml:space="preserve"> </w:t>
            </w:r>
            <w:r>
              <w:rPr>
                <w:spacing w:val="-10"/>
                <w:sz w:val="28"/>
              </w:rPr>
              <w:t>(</w:t>
            </w:r>
          </w:p>
        </w:tc>
        <w:tc>
          <w:tcPr>
            <w:tcW w:w="4237" w:type="dxa"/>
            <w:tcBorders>
              <w:right w:val="single" w:sz="4" w:space="0" w:color="000000"/>
            </w:tcBorders>
          </w:tcPr>
          <w:p w:rsidR="00002852" w:rsidRDefault="00002852">
            <w:pPr>
              <w:pStyle w:val="TableParagraph"/>
              <w:rPr>
                <w:sz w:val="28"/>
              </w:rPr>
            </w:pPr>
          </w:p>
        </w:tc>
      </w:tr>
      <w:tr w:rsidR="00002852">
        <w:trPr>
          <w:trHeight w:val="354"/>
        </w:trPr>
        <w:tc>
          <w:tcPr>
            <w:tcW w:w="5124" w:type="dxa"/>
            <w:tcBorders>
              <w:left w:val="single" w:sz="4" w:space="0" w:color="000000"/>
              <w:bottom w:val="single" w:sz="4" w:space="0" w:color="000000"/>
            </w:tcBorders>
          </w:tcPr>
          <w:p w:rsidR="00002852" w:rsidRDefault="00DD23FB">
            <w:pPr>
              <w:pStyle w:val="TableParagraph"/>
              <w:numPr>
                <w:ilvl w:val="0"/>
                <w:numId w:val="17"/>
              </w:numPr>
              <w:tabs>
                <w:tab w:val="left" w:pos="286"/>
              </w:tabs>
              <w:spacing w:before="24" w:line="311" w:lineRule="exact"/>
              <w:ind w:left="286" w:hanging="275"/>
              <w:rPr>
                <w:sz w:val="28"/>
              </w:rPr>
            </w:pPr>
            <w:r>
              <w:rPr>
                <w:sz w:val="28"/>
              </w:rPr>
              <w:t>60</w:t>
            </w:r>
            <w:r>
              <w:rPr>
                <w:spacing w:val="-8"/>
                <w:sz w:val="28"/>
              </w:rPr>
              <w:t xml:space="preserve"> </w:t>
            </w:r>
            <w:r>
              <w:rPr>
                <w:sz w:val="28"/>
              </w:rPr>
              <w:t>mL)</w:t>
            </w:r>
            <w:r>
              <w:rPr>
                <w:spacing w:val="-7"/>
                <w:sz w:val="28"/>
              </w:rPr>
              <w:t xml:space="preserve"> </w:t>
            </w:r>
            <w:r>
              <w:rPr>
                <w:sz w:val="28"/>
              </w:rPr>
              <w:t>unsalted</w:t>
            </w:r>
            <w:r>
              <w:rPr>
                <w:spacing w:val="-5"/>
                <w:sz w:val="28"/>
              </w:rPr>
              <w:t xml:space="preserve"> </w:t>
            </w:r>
            <w:r>
              <w:rPr>
                <w:spacing w:val="-4"/>
                <w:sz w:val="28"/>
              </w:rPr>
              <w:t>nuts</w:t>
            </w:r>
          </w:p>
        </w:tc>
        <w:tc>
          <w:tcPr>
            <w:tcW w:w="4237" w:type="dxa"/>
            <w:tcBorders>
              <w:bottom w:val="single" w:sz="4" w:space="0" w:color="000000"/>
              <w:right w:val="single" w:sz="4" w:space="0" w:color="000000"/>
            </w:tcBorders>
          </w:tcPr>
          <w:p w:rsidR="00002852" w:rsidRDefault="00002852">
            <w:pPr>
              <w:pStyle w:val="TableParagraph"/>
              <w:rPr>
                <w:sz w:val="26"/>
              </w:rPr>
            </w:pPr>
          </w:p>
        </w:tc>
      </w:tr>
    </w:tbl>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217"/>
        <w:rPr>
          <w:sz w:val="20"/>
        </w:rPr>
      </w:pPr>
      <w:r>
        <w:rPr>
          <w:noProof/>
          <w:sz w:val="20"/>
        </w:rPr>
        <mc:AlternateContent>
          <mc:Choice Requires="wps">
            <w:drawing>
              <wp:anchor distT="0" distB="0" distL="0" distR="0" simplePos="0" relativeHeight="487968768" behindDoc="1" locked="0" layoutInCell="1" allowOverlap="1">
                <wp:simplePos x="0" y="0"/>
                <wp:positionH relativeFrom="page">
                  <wp:posOffset>1125016</wp:posOffset>
                </wp:positionH>
                <wp:positionV relativeFrom="paragraph">
                  <wp:posOffset>299072</wp:posOffset>
                </wp:positionV>
                <wp:extent cx="5523865" cy="6350"/>
                <wp:effectExtent l="0" t="0" r="0" b="0"/>
                <wp:wrapTopAndBottom/>
                <wp:docPr id="1014" name="Graphic 10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3.549023pt;width:434.95pt;height:.47998pt;mso-position-horizontal-relative:page;mso-position-vertical-relative:paragraph;z-index:-15347712;mso-wrap-distance-left:0;mso-wrap-distance-right:0" id="docshape80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021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15" name="Graphic 10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14336" id="docshape80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16" name="Group 10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17" name="Graphic 101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02" coordorigin="0,0" coordsize="8699,60">
                <v:rect style="position:absolute;left:0;top:0;width:8699;height:60" id="docshape803" filled="true" fillcolor="#612322" stroked="false">
                  <v:fill type="solid"/>
                </v:rect>
              </v:group>
            </w:pict>
          </mc:Fallback>
        </mc:AlternateContent>
      </w:r>
    </w:p>
    <w:p w:rsidR="00002852" w:rsidRDefault="00DD23FB">
      <w:pPr>
        <w:pStyle w:val="Heading2"/>
        <w:spacing w:before="267"/>
        <w:ind w:left="1942" w:right="1235" w:firstLine="645"/>
      </w:pPr>
      <w:r>
        <w:t>Adverse</w:t>
      </w:r>
      <w:r>
        <w:rPr>
          <w:spacing w:val="-5"/>
        </w:rPr>
        <w:t xml:space="preserve"> </w:t>
      </w:r>
      <w:r>
        <w:t>reactions</w:t>
      </w:r>
      <w:r>
        <w:rPr>
          <w:spacing w:val="-4"/>
        </w:rPr>
        <w:t xml:space="preserve"> </w:t>
      </w:r>
      <w:r>
        <w:t>to</w:t>
      </w:r>
      <w:r>
        <w:rPr>
          <w:spacing w:val="-6"/>
        </w:rPr>
        <w:t xml:space="preserve"> </w:t>
      </w:r>
      <w:r>
        <w:t>food</w:t>
      </w:r>
      <w:r>
        <w:rPr>
          <w:spacing w:val="-5"/>
        </w:rPr>
        <w:t xml:space="preserve"> </w:t>
      </w:r>
      <w:proofErr w:type="spellStart"/>
      <w:r>
        <w:t>Food</w:t>
      </w:r>
      <w:proofErr w:type="spellEnd"/>
      <w:r>
        <w:rPr>
          <w:spacing w:val="-14"/>
        </w:rPr>
        <w:t xml:space="preserve"> </w:t>
      </w:r>
      <w:r>
        <w:t>intolerance</w:t>
      </w:r>
      <w:r>
        <w:rPr>
          <w:spacing w:val="-12"/>
        </w:rPr>
        <w:t xml:space="preserve"> </w:t>
      </w:r>
      <w:r>
        <w:t>and</w:t>
      </w:r>
      <w:r>
        <w:rPr>
          <w:spacing w:val="-16"/>
        </w:rPr>
        <w:t xml:space="preserve"> </w:t>
      </w:r>
      <w:r>
        <w:t>Food</w:t>
      </w:r>
      <w:r>
        <w:rPr>
          <w:spacing w:val="-17"/>
        </w:rPr>
        <w:t xml:space="preserve"> </w:t>
      </w:r>
      <w:r>
        <w:t xml:space="preserve">Allergy </w:t>
      </w:r>
      <w:r>
        <w:rPr>
          <w:spacing w:val="-2"/>
          <w:u w:val="single"/>
        </w:rPr>
        <w:t>Definition:</w:t>
      </w:r>
    </w:p>
    <w:p w:rsidR="00002852" w:rsidRDefault="00DD23FB">
      <w:pPr>
        <w:pStyle w:val="BodyText"/>
        <w:spacing w:before="268"/>
        <w:ind w:left="1942" w:right="1369"/>
        <w:jc w:val="both"/>
      </w:pPr>
      <w:r>
        <w:rPr>
          <w:b/>
        </w:rPr>
        <w:t xml:space="preserve">An adverse food reaction </w:t>
      </w:r>
      <w:r>
        <w:t>is defined as any abnormal clinical response that occurs following ingestion of a food or food component. It may be the result of food poisoning, food allergy or intolerances.</w:t>
      </w:r>
    </w:p>
    <w:p w:rsidR="00002852" w:rsidRDefault="00002852">
      <w:pPr>
        <w:pStyle w:val="BodyText"/>
        <w:spacing w:before="8"/>
      </w:pPr>
    </w:p>
    <w:p w:rsidR="00002852" w:rsidRDefault="00DD23FB">
      <w:pPr>
        <w:pStyle w:val="Heading2"/>
        <w:ind w:left="1942"/>
      </w:pPr>
      <w:r>
        <w:t>Adverse</w:t>
      </w:r>
      <w:r>
        <w:rPr>
          <w:spacing w:val="-18"/>
        </w:rPr>
        <w:t xml:space="preserve"> </w:t>
      </w:r>
      <w:r>
        <w:t>food</w:t>
      </w:r>
      <w:r>
        <w:rPr>
          <w:spacing w:val="-4"/>
        </w:rPr>
        <w:t xml:space="preserve"> </w:t>
      </w:r>
      <w:r>
        <w:rPr>
          <w:spacing w:val="-2"/>
        </w:rPr>
        <w:t>reaction</w:t>
      </w:r>
    </w:p>
    <w:p w:rsidR="00002852" w:rsidRDefault="00DD23FB">
      <w:pPr>
        <w:pStyle w:val="BodyText"/>
        <w:tabs>
          <w:tab w:val="left" w:pos="2379"/>
        </w:tabs>
        <w:spacing w:before="316"/>
        <w:ind w:left="1942" w:right="8381"/>
      </w:pPr>
      <w:r>
        <w:rPr>
          <w:spacing w:val="-2"/>
        </w:rPr>
        <w:t xml:space="preserve">1-nontoxic </w:t>
      </w:r>
      <w:r>
        <w:rPr>
          <w:spacing w:val="-6"/>
        </w:rPr>
        <w:t>2-</w:t>
      </w:r>
      <w:r>
        <w:tab/>
      </w:r>
      <w:r>
        <w:rPr>
          <w:spacing w:val="-2"/>
        </w:rPr>
        <w:t>toxic</w:t>
      </w:r>
    </w:p>
    <w:p w:rsidR="00002852" w:rsidRDefault="00DD23FB">
      <w:pPr>
        <w:pStyle w:val="BodyText"/>
        <w:spacing w:before="72" w:line="295" w:lineRule="auto"/>
        <w:ind w:left="1659" w:right="7444"/>
      </w:pPr>
      <w:proofErr w:type="gramStart"/>
      <w:r>
        <w:rPr>
          <w:spacing w:val="-2"/>
        </w:rPr>
        <w:t>immune</w:t>
      </w:r>
      <w:proofErr w:type="gramEnd"/>
      <w:r>
        <w:rPr>
          <w:spacing w:val="-16"/>
        </w:rPr>
        <w:t xml:space="preserve"> </w:t>
      </w:r>
      <w:r>
        <w:rPr>
          <w:spacing w:val="-2"/>
        </w:rPr>
        <w:t xml:space="preserve">mediated </w:t>
      </w:r>
      <w:r>
        <w:t>Food poisoning</w:t>
      </w:r>
    </w:p>
    <w:p w:rsidR="00002852" w:rsidRDefault="00DD23FB">
      <w:pPr>
        <w:pStyle w:val="Heading2"/>
        <w:spacing w:before="12"/>
        <w:ind w:left="1942"/>
      </w:pPr>
      <w:r>
        <w:t>Food</w:t>
      </w:r>
      <w:r>
        <w:rPr>
          <w:spacing w:val="-10"/>
        </w:rPr>
        <w:t xml:space="preserve"> </w:t>
      </w:r>
      <w:r>
        <w:rPr>
          <w:spacing w:val="-2"/>
        </w:rPr>
        <w:t>Allergy</w:t>
      </w:r>
    </w:p>
    <w:p w:rsidR="00002852" w:rsidRDefault="00DD23FB">
      <w:pPr>
        <w:pStyle w:val="ListParagraph"/>
        <w:numPr>
          <w:ilvl w:val="0"/>
          <w:numId w:val="16"/>
        </w:numPr>
        <w:tabs>
          <w:tab w:val="left" w:pos="2079"/>
        </w:tabs>
        <w:spacing w:before="69"/>
        <w:rPr>
          <w:sz w:val="28"/>
        </w:rPr>
      </w:pPr>
      <w:r>
        <w:rPr>
          <w:sz w:val="28"/>
        </w:rPr>
        <w:t>non</w:t>
      </w:r>
      <w:r>
        <w:rPr>
          <w:spacing w:val="-18"/>
          <w:sz w:val="28"/>
        </w:rPr>
        <w:t xml:space="preserve"> </w:t>
      </w:r>
      <w:r>
        <w:rPr>
          <w:sz w:val="28"/>
        </w:rPr>
        <w:t>immune</w:t>
      </w:r>
      <w:r>
        <w:rPr>
          <w:spacing w:val="-3"/>
          <w:sz w:val="28"/>
        </w:rPr>
        <w:t xml:space="preserve"> </w:t>
      </w:r>
      <w:r>
        <w:rPr>
          <w:spacing w:val="-2"/>
          <w:sz w:val="28"/>
        </w:rPr>
        <w:t>mediated</w:t>
      </w:r>
    </w:p>
    <w:p w:rsidR="00002852" w:rsidRDefault="00DD23FB">
      <w:pPr>
        <w:pStyle w:val="Heading2"/>
        <w:spacing w:before="86"/>
        <w:ind w:left="1942"/>
      </w:pPr>
      <w:r>
        <w:t>Food</w:t>
      </w:r>
      <w:r>
        <w:rPr>
          <w:spacing w:val="-10"/>
        </w:rPr>
        <w:t xml:space="preserve"> </w:t>
      </w:r>
      <w:r>
        <w:rPr>
          <w:spacing w:val="-2"/>
        </w:rPr>
        <w:t>intolerance</w:t>
      </w:r>
    </w:p>
    <w:p w:rsidR="00002852" w:rsidRDefault="00DD23FB">
      <w:pPr>
        <w:pStyle w:val="BodyText"/>
        <w:spacing w:before="319"/>
        <w:ind w:left="2012"/>
      </w:pPr>
      <w:r>
        <w:t>Natural</w:t>
      </w:r>
      <w:r>
        <w:rPr>
          <w:spacing w:val="-15"/>
        </w:rPr>
        <w:t xml:space="preserve"> </w:t>
      </w:r>
      <w:r>
        <w:t>substances</w:t>
      </w:r>
      <w:r>
        <w:rPr>
          <w:spacing w:val="-7"/>
        </w:rPr>
        <w:t xml:space="preserve"> </w:t>
      </w:r>
      <w:r>
        <w:t>in</w:t>
      </w:r>
      <w:r>
        <w:rPr>
          <w:spacing w:val="-11"/>
        </w:rPr>
        <w:t xml:space="preserve"> </w:t>
      </w:r>
      <w:r>
        <w:t>foods</w:t>
      </w:r>
      <w:r>
        <w:rPr>
          <w:spacing w:val="-8"/>
        </w:rPr>
        <w:t xml:space="preserve"> </w:t>
      </w:r>
      <w:r>
        <w:t>that</w:t>
      </w:r>
      <w:r>
        <w:rPr>
          <w:spacing w:val="-9"/>
        </w:rPr>
        <w:t xml:space="preserve"> </w:t>
      </w:r>
      <w:r>
        <w:t>can</w:t>
      </w:r>
      <w:r>
        <w:rPr>
          <w:spacing w:val="-6"/>
        </w:rPr>
        <w:t xml:space="preserve"> </w:t>
      </w:r>
      <w:r>
        <w:t>cause</w:t>
      </w:r>
      <w:r>
        <w:rPr>
          <w:spacing w:val="-9"/>
        </w:rPr>
        <w:t xml:space="preserve"> </w:t>
      </w:r>
      <w:r>
        <w:t>adverse</w:t>
      </w:r>
      <w:r>
        <w:rPr>
          <w:spacing w:val="-7"/>
        </w:rPr>
        <w:t xml:space="preserve"> </w:t>
      </w:r>
      <w:r>
        <w:rPr>
          <w:spacing w:val="-2"/>
        </w:rPr>
        <w:t>reaction:</w:t>
      </w:r>
    </w:p>
    <w:p w:rsidR="00002852" w:rsidRDefault="00DD23FB">
      <w:pPr>
        <w:pStyle w:val="BodyText"/>
        <w:spacing w:before="243" w:line="242" w:lineRule="auto"/>
        <w:ind w:left="1942" w:right="1362"/>
        <w:jc w:val="both"/>
      </w:pPr>
      <w:r>
        <w:rPr>
          <w:b/>
        </w:rPr>
        <w:t>Food additives</w:t>
      </w:r>
      <w:r>
        <w:t xml:space="preserve">: and colorings may cause an acute flare up of allergic </w:t>
      </w:r>
      <w:r>
        <w:rPr>
          <w:spacing w:val="-2"/>
        </w:rPr>
        <w:t>reactions.</w:t>
      </w:r>
    </w:p>
    <w:p w:rsidR="00002852" w:rsidRDefault="00DD23FB">
      <w:pPr>
        <w:pStyle w:val="BodyText"/>
        <w:spacing w:before="237"/>
        <w:ind w:left="1942" w:right="1235"/>
      </w:pPr>
      <w:r>
        <w:t>Additives</w:t>
      </w:r>
      <w:r>
        <w:rPr>
          <w:spacing w:val="-4"/>
        </w:rPr>
        <w:t xml:space="preserve"> </w:t>
      </w:r>
      <w:r>
        <w:t>include</w:t>
      </w:r>
      <w:r>
        <w:rPr>
          <w:spacing w:val="-2"/>
        </w:rPr>
        <w:t xml:space="preserve"> </w:t>
      </w:r>
      <w:r>
        <w:t>Monosodium</w:t>
      </w:r>
      <w:r>
        <w:rPr>
          <w:spacing w:val="-6"/>
        </w:rPr>
        <w:t xml:space="preserve"> </w:t>
      </w:r>
      <w:r>
        <w:t>glutamate</w:t>
      </w:r>
      <w:r>
        <w:rPr>
          <w:spacing w:val="-1"/>
        </w:rPr>
        <w:t xml:space="preserve"> </w:t>
      </w:r>
      <w:r>
        <w:t>(MSG),</w:t>
      </w:r>
      <w:r>
        <w:rPr>
          <w:spacing w:val="-4"/>
        </w:rPr>
        <w:t xml:space="preserve"> </w:t>
      </w:r>
      <w:r>
        <w:t>benzoates,</w:t>
      </w:r>
      <w:r>
        <w:rPr>
          <w:spacing w:val="-2"/>
        </w:rPr>
        <w:t xml:space="preserve"> </w:t>
      </w:r>
      <w:r>
        <w:t xml:space="preserve">salicylates, </w:t>
      </w:r>
      <w:proofErr w:type="spellStart"/>
      <w:r>
        <w:t>sulphites</w:t>
      </w:r>
      <w:proofErr w:type="spellEnd"/>
      <w:r>
        <w:t xml:space="preserve">, and </w:t>
      </w:r>
      <w:proofErr w:type="spellStart"/>
      <w:r>
        <w:t>tartrazine</w:t>
      </w:r>
      <w:proofErr w:type="spellEnd"/>
      <w:r>
        <w:t xml:space="preserve"> and other coloring:</w:t>
      </w:r>
    </w:p>
    <w:p w:rsidR="00002852" w:rsidRDefault="00DD23FB">
      <w:pPr>
        <w:pStyle w:val="Heading2"/>
        <w:numPr>
          <w:ilvl w:val="0"/>
          <w:numId w:val="15"/>
        </w:numPr>
        <w:tabs>
          <w:tab w:val="left" w:pos="1941"/>
        </w:tabs>
        <w:spacing w:before="199"/>
        <w:ind w:left="1941" w:hanging="311"/>
        <w:rPr>
          <w:b w:val="0"/>
        </w:rPr>
      </w:pPr>
      <w:r>
        <w:t>Monosodium</w:t>
      </w:r>
      <w:r>
        <w:rPr>
          <w:spacing w:val="-16"/>
        </w:rPr>
        <w:t xml:space="preserve"> </w:t>
      </w:r>
      <w:r>
        <w:t>glutamate</w:t>
      </w:r>
      <w:r>
        <w:rPr>
          <w:spacing w:val="-7"/>
        </w:rPr>
        <w:t xml:space="preserve"> </w:t>
      </w:r>
      <w:r>
        <w:rPr>
          <w:b w:val="0"/>
          <w:spacing w:val="-2"/>
        </w:rPr>
        <w:t>(MSG)</w:t>
      </w:r>
    </w:p>
    <w:p w:rsidR="00002852" w:rsidRDefault="00DD23FB">
      <w:pPr>
        <w:pStyle w:val="ListParagraph"/>
        <w:numPr>
          <w:ilvl w:val="1"/>
          <w:numId w:val="15"/>
        </w:numPr>
        <w:tabs>
          <w:tab w:val="left" w:pos="1941"/>
        </w:tabs>
        <w:spacing w:before="242"/>
        <w:ind w:left="1941" w:hanging="359"/>
        <w:rPr>
          <w:rFonts w:ascii="Wingdings" w:hAnsi="Wingdings"/>
          <w:sz w:val="24"/>
        </w:rPr>
      </w:pPr>
      <w:r>
        <w:rPr>
          <w:sz w:val="28"/>
        </w:rPr>
        <w:t>May</w:t>
      </w:r>
      <w:r>
        <w:rPr>
          <w:spacing w:val="-15"/>
          <w:sz w:val="28"/>
        </w:rPr>
        <w:t xml:space="preserve"> </w:t>
      </w:r>
      <w:r>
        <w:rPr>
          <w:sz w:val="28"/>
        </w:rPr>
        <w:t>be</w:t>
      </w:r>
      <w:r>
        <w:rPr>
          <w:spacing w:val="-5"/>
          <w:sz w:val="28"/>
        </w:rPr>
        <w:t xml:space="preserve"> </w:t>
      </w:r>
      <w:r>
        <w:rPr>
          <w:sz w:val="28"/>
        </w:rPr>
        <w:t>responsible</w:t>
      </w:r>
      <w:r>
        <w:rPr>
          <w:spacing w:val="-3"/>
          <w:sz w:val="28"/>
        </w:rPr>
        <w:t xml:space="preserve"> </w:t>
      </w:r>
      <w:r>
        <w:rPr>
          <w:sz w:val="28"/>
        </w:rPr>
        <w:t>for</w:t>
      </w:r>
      <w:r>
        <w:rPr>
          <w:spacing w:val="-7"/>
          <w:sz w:val="28"/>
        </w:rPr>
        <w:t xml:space="preserve"> </w:t>
      </w:r>
      <w:r>
        <w:rPr>
          <w:sz w:val="28"/>
        </w:rPr>
        <w:t>Chinese</w:t>
      </w:r>
      <w:r>
        <w:rPr>
          <w:spacing w:val="-7"/>
          <w:sz w:val="28"/>
        </w:rPr>
        <w:t xml:space="preserve"> </w:t>
      </w:r>
      <w:r>
        <w:rPr>
          <w:sz w:val="28"/>
        </w:rPr>
        <w:t>restaurant</w:t>
      </w:r>
      <w:r>
        <w:rPr>
          <w:spacing w:val="-4"/>
          <w:sz w:val="28"/>
        </w:rPr>
        <w:t xml:space="preserve"> </w:t>
      </w:r>
      <w:r>
        <w:rPr>
          <w:spacing w:val="-2"/>
          <w:sz w:val="28"/>
        </w:rPr>
        <w:t>syndrome</w:t>
      </w:r>
    </w:p>
    <w:p w:rsidR="00002852" w:rsidRDefault="00DD23FB">
      <w:pPr>
        <w:pStyle w:val="ListParagraph"/>
        <w:numPr>
          <w:ilvl w:val="0"/>
          <w:numId w:val="15"/>
        </w:numPr>
        <w:tabs>
          <w:tab w:val="left" w:pos="1941"/>
        </w:tabs>
        <w:spacing w:before="242"/>
        <w:ind w:left="1941" w:hanging="299"/>
        <w:rPr>
          <w:sz w:val="28"/>
        </w:rPr>
      </w:pPr>
      <w:r>
        <w:rPr>
          <w:b/>
          <w:sz w:val="28"/>
        </w:rPr>
        <w:t>Vasoactive</w:t>
      </w:r>
      <w:r>
        <w:rPr>
          <w:b/>
          <w:spacing w:val="-13"/>
          <w:sz w:val="28"/>
        </w:rPr>
        <w:t xml:space="preserve"> </w:t>
      </w:r>
      <w:r>
        <w:rPr>
          <w:b/>
          <w:sz w:val="28"/>
        </w:rPr>
        <w:t>amines</w:t>
      </w:r>
      <w:r>
        <w:rPr>
          <w:b/>
          <w:spacing w:val="-5"/>
          <w:sz w:val="28"/>
        </w:rPr>
        <w:t xml:space="preserve"> </w:t>
      </w:r>
      <w:r>
        <w:rPr>
          <w:sz w:val="28"/>
        </w:rPr>
        <w:t>such</w:t>
      </w:r>
      <w:r>
        <w:rPr>
          <w:spacing w:val="-5"/>
          <w:sz w:val="28"/>
        </w:rPr>
        <w:t xml:space="preserve"> </w:t>
      </w:r>
      <w:r>
        <w:rPr>
          <w:sz w:val="28"/>
        </w:rPr>
        <w:t>as</w:t>
      </w:r>
      <w:r>
        <w:rPr>
          <w:spacing w:val="-8"/>
          <w:sz w:val="28"/>
        </w:rPr>
        <w:t xml:space="preserve"> </w:t>
      </w:r>
      <w:proofErr w:type="spellStart"/>
      <w:r>
        <w:rPr>
          <w:sz w:val="28"/>
        </w:rPr>
        <w:t>tyramine</w:t>
      </w:r>
      <w:proofErr w:type="spellEnd"/>
      <w:r>
        <w:rPr>
          <w:sz w:val="28"/>
        </w:rPr>
        <w:t>,</w:t>
      </w:r>
      <w:r>
        <w:rPr>
          <w:spacing w:val="-6"/>
          <w:sz w:val="28"/>
        </w:rPr>
        <w:t xml:space="preserve"> </w:t>
      </w:r>
      <w:r>
        <w:rPr>
          <w:sz w:val="28"/>
        </w:rPr>
        <w:t>serotonin</w:t>
      </w:r>
      <w:r>
        <w:rPr>
          <w:spacing w:val="-5"/>
          <w:sz w:val="28"/>
        </w:rPr>
        <w:t xml:space="preserve"> </w:t>
      </w:r>
      <w:r>
        <w:rPr>
          <w:sz w:val="28"/>
        </w:rPr>
        <w:t>and</w:t>
      </w:r>
      <w:r>
        <w:rPr>
          <w:spacing w:val="-8"/>
          <w:sz w:val="28"/>
        </w:rPr>
        <w:t xml:space="preserve"> </w:t>
      </w:r>
      <w:r>
        <w:rPr>
          <w:spacing w:val="-2"/>
          <w:sz w:val="28"/>
        </w:rPr>
        <w:t>histamine</w:t>
      </w:r>
    </w:p>
    <w:p w:rsidR="00002852" w:rsidRDefault="00DD23FB">
      <w:pPr>
        <w:pStyle w:val="ListParagraph"/>
        <w:numPr>
          <w:ilvl w:val="1"/>
          <w:numId w:val="15"/>
        </w:numPr>
        <w:tabs>
          <w:tab w:val="left" w:pos="1942"/>
        </w:tabs>
        <w:spacing w:before="240" w:line="242" w:lineRule="auto"/>
        <w:ind w:right="1363"/>
        <w:rPr>
          <w:rFonts w:ascii="Wingdings" w:hAnsi="Wingdings"/>
          <w:sz w:val="24"/>
        </w:rPr>
      </w:pPr>
      <w:r>
        <w:rPr>
          <w:sz w:val="28"/>
        </w:rPr>
        <w:t>Present</w:t>
      </w:r>
      <w:r>
        <w:rPr>
          <w:spacing w:val="40"/>
          <w:sz w:val="28"/>
        </w:rPr>
        <w:t xml:space="preserve"> </w:t>
      </w:r>
      <w:r>
        <w:rPr>
          <w:sz w:val="28"/>
        </w:rPr>
        <w:t>naturally in:</w:t>
      </w:r>
      <w:r>
        <w:rPr>
          <w:spacing w:val="40"/>
          <w:sz w:val="28"/>
        </w:rPr>
        <w:t xml:space="preserve"> </w:t>
      </w:r>
      <w:r>
        <w:rPr>
          <w:sz w:val="28"/>
        </w:rPr>
        <w:t>pineapples,</w:t>
      </w:r>
      <w:r>
        <w:rPr>
          <w:spacing w:val="40"/>
          <w:sz w:val="28"/>
        </w:rPr>
        <w:t xml:space="preserve"> </w:t>
      </w:r>
      <w:r>
        <w:rPr>
          <w:sz w:val="28"/>
        </w:rPr>
        <w:t>bananas,</w:t>
      </w:r>
      <w:r>
        <w:rPr>
          <w:spacing w:val="40"/>
          <w:sz w:val="28"/>
        </w:rPr>
        <w:t xml:space="preserve"> </w:t>
      </w:r>
      <w:r>
        <w:rPr>
          <w:sz w:val="28"/>
        </w:rPr>
        <w:t>baked</w:t>
      </w:r>
      <w:r>
        <w:rPr>
          <w:spacing w:val="40"/>
          <w:sz w:val="28"/>
        </w:rPr>
        <w:t xml:space="preserve"> </w:t>
      </w:r>
      <w:r>
        <w:rPr>
          <w:sz w:val="28"/>
        </w:rPr>
        <w:t>meat,</w:t>
      </w:r>
      <w:r>
        <w:rPr>
          <w:spacing w:val="40"/>
          <w:sz w:val="28"/>
        </w:rPr>
        <w:t xml:space="preserve"> </w:t>
      </w:r>
      <w:r>
        <w:rPr>
          <w:sz w:val="28"/>
        </w:rPr>
        <w:t>vegetables,</w:t>
      </w:r>
      <w:r>
        <w:rPr>
          <w:spacing w:val="40"/>
          <w:sz w:val="28"/>
        </w:rPr>
        <w:t xml:space="preserve"> </w:t>
      </w:r>
      <w:r>
        <w:rPr>
          <w:sz w:val="28"/>
        </w:rPr>
        <w:t xml:space="preserve">red wine, avocados, chocolate, citrus fruits and </w:t>
      </w:r>
      <w:r>
        <w:rPr>
          <w:b/>
          <w:sz w:val="28"/>
        </w:rPr>
        <w:t>mature cheese</w:t>
      </w:r>
      <w:r>
        <w:rPr>
          <w:sz w:val="28"/>
        </w:rPr>
        <w:t>.</w:t>
      </w:r>
    </w:p>
    <w:p w:rsidR="00002852" w:rsidRDefault="00DD23FB">
      <w:pPr>
        <w:pStyle w:val="ListParagraph"/>
        <w:numPr>
          <w:ilvl w:val="1"/>
          <w:numId w:val="15"/>
        </w:numPr>
        <w:tabs>
          <w:tab w:val="left" w:pos="1941"/>
        </w:tabs>
        <w:spacing w:before="235"/>
        <w:ind w:left="1941" w:hanging="359"/>
        <w:rPr>
          <w:rFonts w:ascii="Wingdings" w:hAnsi="Wingdings"/>
          <w:sz w:val="24"/>
        </w:rPr>
      </w:pPr>
      <w:r>
        <w:rPr>
          <w:b/>
          <w:sz w:val="28"/>
        </w:rPr>
        <w:t>-Salicylates</w:t>
      </w:r>
      <w:r>
        <w:rPr>
          <w:b/>
          <w:spacing w:val="-5"/>
          <w:sz w:val="28"/>
        </w:rPr>
        <w:t xml:space="preserve"> </w:t>
      </w:r>
      <w:r>
        <w:rPr>
          <w:sz w:val="28"/>
        </w:rPr>
        <w:t>are</w:t>
      </w:r>
      <w:r>
        <w:rPr>
          <w:spacing w:val="-7"/>
          <w:sz w:val="28"/>
        </w:rPr>
        <w:t xml:space="preserve"> </w:t>
      </w:r>
      <w:r>
        <w:rPr>
          <w:sz w:val="28"/>
        </w:rPr>
        <w:t>natural</w:t>
      </w:r>
      <w:r>
        <w:rPr>
          <w:spacing w:val="-6"/>
          <w:sz w:val="28"/>
        </w:rPr>
        <w:t xml:space="preserve"> </w:t>
      </w:r>
      <w:r>
        <w:rPr>
          <w:sz w:val="28"/>
        </w:rPr>
        <w:t>aspirin</w:t>
      </w:r>
      <w:r>
        <w:rPr>
          <w:spacing w:val="-6"/>
          <w:sz w:val="28"/>
        </w:rPr>
        <w:t xml:space="preserve"> </w:t>
      </w:r>
      <w:r>
        <w:rPr>
          <w:sz w:val="28"/>
        </w:rPr>
        <w:t>like</w:t>
      </w:r>
      <w:r>
        <w:rPr>
          <w:spacing w:val="-6"/>
          <w:sz w:val="28"/>
        </w:rPr>
        <w:t xml:space="preserve"> </w:t>
      </w:r>
      <w:r>
        <w:rPr>
          <w:spacing w:val="-2"/>
          <w:sz w:val="28"/>
        </w:rPr>
        <w:t>compounds</w:t>
      </w:r>
    </w:p>
    <w:p w:rsidR="00002852" w:rsidRDefault="00DD23FB">
      <w:pPr>
        <w:pStyle w:val="ListParagraph"/>
        <w:numPr>
          <w:ilvl w:val="1"/>
          <w:numId w:val="15"/>
        </w:numPr>
        <w:tabs>
          <w:tab w:val="left" w:pos="1941"/>
        </w:tabs>
        <w:spacing w:before="240"/>
        <w:ind w:left="1941" w:hanging="359"/>
        <w:rPr>
          <w:rFonts w:ascii="Wingdings" w:hAnsi="Wingdings"/>
          <w:sz w:val="24"/>
        </w:rPr>
      </w:pPr>
      <w:r>
        <w:rPr>
          <w:sz w:val="28"/>
        </w:rPr>
        <w:t>Present</w:t>
      </w:r>
      <w:r>
        <w:rPr>
          <w:spacing w:val="-8"/>
          <w:sz w:val="28"/>
        </w:rPr>
        <w:t xml:space="preserve"> </w:t>
      </w:r>
      <w:r>
        <w:rPr>
          <w:sz w:val="28"/>
        </w:rPr>
        <w:t>in</w:t>
      </w:r>
      <w:r>
        <w:rPr>
          <w:spacing w:val="-3"/>
          <w:sz w:val="28"/>
        </w:rPr>
        <w:t xml:space="preserve"> </w:t>
      </w:r>
      <w:r>
        <w:rPr>
          <w:sz w:val="28"/>
        </w:rPr>
        <w:t>a</w:t>
      </w:r>
      <w:r>
        <w:rPr>
          <w:spacing w:val="-6"/>
          <w:sz w:val="28"/>
        </w:rPr>
        <w:t xml:space="preserve"> </w:t>
      </w:r>
      <w:r>
        <w:rPr>
          <w:sz w:val="28"/>
        </w:rPr>
        <w:t>wide</w:t>
      </w:r>
      <w:r>
        <w:rPr>
          <w:spacing w:val="-5"/>
          <w:sz w:val="28"/>
        </w:rPr>
        <w:t xml:space="preserve"> </w:t>
      </w:r>
      <w:r>
        <w:rPr>
          <w:sz w:val="28"/>
        </w:rPr>
        <w:t>variety</w:t>
      </w:r>
      <w:r>
        <w:rPr>
          <w:spacing w:val="-9"/>
          <w:sz w:val="28"/>
        </w:rPr>
        <w:t xml:space="preserve"> </w:t>
      </w:r>
      <w:r>
        <w:rPr>
          <w:sz w:val="28"/>
        </w:rPr>
        <w:t>of</w:t>
      </w:r>
      <w:r>
        <w:rPr>
          <w:spacing w:val="-6"/>
          <w:sz w:val="28"/>
        </w:rPr>
        <w:t xml:space="preserve"> </w:t>
      </w:r>
      <w:r>
        <w:rPr>
          <w:sz w:val="28"/>
        </w:rPr>
        <w:t>herbs,</w:t>
      </w:r>
      <w:r>
        <w:rPr>
          <w:spacing w:val="-3"/>
          <w:sz w:val="28"/>
        </w:rPr>
        <w:t xml:space="preserve"> </w:t>
      </w:r>
      <w:r>
        <w:rPr>
          <w:sz w:val="28"/>
        </w:rPr>
        <w:t>spices</w:t>
      </w:r>
      <w:r>
        <w:rPr>
          <w:spacing w:val="-2"/>
          <w:sz w:val="28"/>
        </w:rPr>
        <w:t xml:space="preserve"> </w:t>
      </w:r>
      <w:r>
        <w:rPr>
          <w:sz w:val="28"/>
        </w:rPr>
        <w:t>as</w:t>
      </w:r>
      <w:r>
        <w:rPr>
          <w:spacing w:val="-4"/>
          <w:sz w:val="28"/>
        </w:rPr>
        <w:t xml:space="preserve"> </w:t>
      </w:r>
      <w:r>
        <w:rPr>
          <w:sz w:val="28"/>
        </w:rPr>
        <w:t>well</w:t>
      </w:r>
      <w:r>
        <w:rPr>
          <w:spacing w:val="-2"/>
          <w:sz w:val="28"/>
        </w:rPr>
        <w:t xml:space="preserve"> </w:t>
      </w:r>
      <w:r>
        <w:rPr>
          <w:sz w:val="28"/>
        </w:rPr>
        <w:t>as</w:t>
      </w:r>
      <w:r>
        <w:rPr>
          <w:spacing w:val="-2"/>
          <w:sz w:val="28"/>
        </w:rPr>
        <w:t xml:space="preserve"> </w:t>
      </w:r>
      <w:r>
        <w:rPr>
          <w:sz w:val="28"/>
        </w:rPr>
        <w:t>fruit</w:t>
      </w:r>
      <w:r>
        <w:rPr>
          <w:spacing w:val="-2"/>
          <w:sz w:val="28"/>
        </w:rPr>
        <w:t xml:space="preserve"> </w:t>
      </w:r>
      <w:r>
        <w:rPr>
          <w:sz w:val="28"/>
        </w:rPr>
        <w:t>and</w:t>
      </w:r>
      <w:r>
        <w:rPr>
          <w:spacing w:val="-3"/>
          <w:sz w:val="28"/>
        </w:rPr>
        <w:t xml:space="preserve"> </w:t>
      </w:r>
      <w:r>
        <w:rPr>
          <w:spacing w:val="-2"/>
          <w:sz w:val="28"/>
        </w:rPr>
        <w:t>vegetables.</w:t>
      </w:r>
    </w:p>
    <w:p w:rsidR="00002852" w:rsidRDefault="00DD23FB">
      <w:pPr>
        <w:pStyle w:val="Heading2"/>
        <w:numPr>
          <w:ilvl w:val="0"/>
          <w:numId w:val="15"/>
        </w:numPr>
        <w:tabs>
          <w:tab w:val="left" w:pos="1941"/>
        </w:tabs>
        <w:spacing w:before="252"/>
        <w:ind w:left="1941" w:hanging="311"/>
      </w:pPr>
      <w:r>
        <w:rPr>
          <w:spacing w:val="-2"/>
        </w:rPr>
        <w:t>Sulfites</w:t>
      </w:r>
    </w:p>
    <w:p w:rsidR="00002852" w:rsidRDefault="00DD23FB">
      <w:pPr>
        <w:pStyle w:val="ListParagraph"/>
        <w:numPr>
          <w:ilvl w:val="1"/>
          <w:numId w:val="15"/>
        </w:numPr>
        <w:tabs>
          <w:tab w:val="left" w:pos="1941"/>
        </w:tabs>
        <w:spacing w:before="232"/>
        <w:ind w:left="1941" w:hanging="359"/>
        <w:rPr>
          <w:rFonts w:ascii="Wingdings" w:hAnsi="Wingdings"/>
          <w:sz w:val="24"/>
        </w:rPr>
      </w:pPr>
      <w:r>
        <w:rPr>
          <w:sz w:val="28"/>
        </w:rPr>
        <w:t>Sulfite</w:t>
      </w:r>
      <w:r>
        <w:rPr>
          <w:spacing w:val="77"/>
          <w:sz w:val="28"/>
        </w:rPr>
        <w:t xml:space="preserve"> </w:t>
      </w:r>
      <w:r>
        <w:rPr>
          <w:sz w:val="28"/>
        </w:rPr>
        <w:t>sensitivity</w:t>
      </w:r>
      <w:r>
        <w:rPr>
          <w:spacing w:val="77"/>
          <w:sz w:val="28"/>
        </w:rPr>
        <w:t xml:space="preserve"> </w:t>
      </w:r>
      <w:r>
        <w:rPr>
          <w:sz w:val="28"/>
        </w:rPr>
        <w:t>occurs</w:t>
      </w:r>
      <w:r>
        <w:rPr>
          <w:spacing w:val="48"/>
          <w:w w:val="150"/>
          <w:sz w:val="28"/>
        </w:rPr>
        <w:t xml:space="preserve"> </w:t>
      </w:r>
      <w:r>
        <w:rPr>
          <w:sz w:val="28"/>
        </w:rPr>
        <w:t>most</w:t>
      </w:r>
      <w:r>
        <w:rPr>
          <w:spacing w:val="47"/>
          <w:w w:val="150"/>
          <w:sz w:val="28"/>
        </w:rPr>
        <w:t xml:space="preserve"> </w:t>
      </w:r>
      <w:r>
        <w:rPr>
          <w:sz w:val="28"/>
        </w:rPr>
        <w:t>often</w:t>
      </w:r>
      <w:r>
        <w:rPr>
          <w:spacing w:val="46"/>
          <w:w w:val="150"/>
          <w:sz w:val="28"/>
        </w:rPr>
        <w:t xml:space="preserve"> </w:t>
      </w:r>
      <w:r>
        <w:rPr>
          <w:sz w:val="28"/>
        </w:rPr>
        <w:t>in</w:t>
      </w:r>
      <w:r>
        <w:rPr>
          <w:spacing w:val="45"/>
          <w:w w:val="150"/>
          <w:sz w:val="28"/>
        </w:rPr>
        <w:t xml:space="preserve"> </w:t>
      </w:r>
      <w:r>
        <w:rPr>
          <w:sz w:val="28"/>
        </w:rPr>
        <w:t>asthmatic</w:t>
      </w:r>
      <w:r>
        <w:rPr>
          <w:spacing w:val="79"/>
          <w:sz w:val="28"/>
        </w:rPr>
        <w:t xml:space="preserve"> </w:t>
      </w:r>
      <w:r>
        <w:rPr>
          <w:sz w:val="28"/>
        </w:rPr>
        <w:t>adults</w:t>
      </w:r>
      <w:r>
        <w:rPr>
          <w:spacing w:val="49"/>
          <w:w w:val="150"/>
          <w:sz w:val="28"/>
        </w:rPr>
        <w:t xml:space="preserve"> </w:t>
      </w:r>
      <w:r>
        <w:rPr>
          <w:sz w:val="28"/>
        </w:rPr>
        <w:t>&amp;</w:t>
      </w:r>
      <w:r>
        <w:rPr>
          <w:spacing w:val="79"/>
          <w:sz w:val="28"/>
        </w:rPr>
        <w:t xml:space="preserve"> </w:t>
      </w:r>
      <w:r>
        <w:rPr>
          <w:sz w:val="28"/>
        </w:rPr>
        <w:t>may</w:t>
      </w:r>
      <w:r>
        <w:rPr>
          <w:spacing w:val="76"/>
          <w:sz w:val="28"/>
        </w:rPr>
        <w:t xml:space="preserve"> </w:t>
      </w:r>
      <w:r>
        <w:rPr>
          <w:spacing w:val="-5"/>
          <w:sz w:val="28"/>
        </w:rPr>
        <w:t>be</w:t>
      </w:r>
    </w:p>
    <w:p w:rsidR="00002852" w:rsidRDefault="00DD23FB">
      <w:pPr>
        <w:pStyle w:val="BodyText"/>
        <w:spacing w:before="197"/>
        <w:rPr>
          <w:sz w:val="20"/>
        </w:rPr>
      </w:pPr>
      <w:r>
        <w:rPr>
          <w:noProof/>
          <w:sz w:val="20"/>
        </w:rPr>
        <mc:AlternateContent>
          <mc:Choice Requires="wps">
            <w:drawing>
              <wp:anchor distT="0" distB="0" distL="0" distR="0" simplePos="0" relativeHeight="487970304" behindDoc="1" locked="0" layoutInCell="1" allowOverlap="1">
                <wp:simplePos x="0" y="0"/>
                <wp:positionH relativeFrom="page">
                  <wp:posOffset>1125016</wp:posOffset>
                </wp:positionH>
                <wp:positionV relativeFrom="paragraph">
                  <wp:posOffset>286372</wp:posOffset>
                </wp:positionV>
                <wp:extent cx="5523865" cy="6350"/>
                <wp:effectExtent l="0" t="0" r="0" b="0"/>
                <wp:wrapTopAndBottom/>
                <wp:docPr id="1018" name="Graphic 10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549023pt;width:434.95pt;height:.47998pt;mso-position-horizontal-relative:page;mso-position-vertical-relative:paragraph;z-index:-15346176;mso-wrap-distance-left:0;mso-wrap-distance-right:0" id="docshape80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036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19" name="Graphic 10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12800" id="docshape80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20" name="Group 10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21" name="Graphic 102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06" coordorigin="0,0" coordsize="8699,60">
                <v:rect style="position:absolute;left:0;top:0;width:8699;height:60" id="docshape807" filled="true" fillcolor="#612322" stroked="false">
                  <v:fill type="solid"/>
                </v:rect>
              </v:group>
            </w:pict>
          </mc:Fallback>
        </mc:AlternateContent>
      </w:r>
    </w:p>
    <w:p w:rsidR="00002852" w:rsidRDefault="00DD23FB">
      <w:pPr>
        <w:pStyle w:val="BodyText"/>
        <w:spacing w:before="262"/>
        <w:ind w:left="1942"/>
      </w:pPr>
      <w:proofErr w:type="gramStart"/>
      <w:r>
        <w:t>life</w:t>
      </w:r>
      <w:proofErr w:type="gramEnd"/>
      <w:r>
        <w:rPr>
          <w:spacing w:val="-3"/>
        </w:rPr>
        <w:t xml:space="preserve"> </w:t>
      </w:r>
      <w:r>
        <w:rPr>
          <w:spacing w:val="-2"/>
        </w:rPr>
        <w:t>threatening.</w:t>
      </w:r>
    </w:p>
    <w:p w:rsidR="00002852" w:rsidRDefault="00DD23FB">
      <w:pPr>
        <w:pStyle w:val="Heading2"/>
        <w:numPr>
          <w:ilvl w:val="1"/>
          <w:numId w:val="15"/>
        </w:numPr>
        <w:tabs>
          <w:tab w:val="left" w:pos="1941"/>
        </w:tabs>
        <w:spacing w:before="208"/>
        <w:ind w:left="1941" w:hanging="359"/>
        <w:rPr>
          <w:rFonts w:ascii="Wingdings" w:hAnsi="Wingdings"/>
          <w:b w:val="0"/>
          <w:sz w:val="24"/>
        </w:rPr>
      </w:pPr>
      <w:r>
        <w:t>Strict</w:t>
      </w:r>
      <w:r>
        <w:rPr>
          <w:spacing w:val="-8"/>
        </w:rPr>
        <w:t xml:space="preserve"> </w:t>
      </w:r>
      <w:r>
        <w:t>avoidance</w:t>
      </w:r>
      <w:r>
        <w:rPr>
          <w:spacing w:val="-7"/>
        </w:rPr>
        <w:t xml:space="preserve"> </w:t>
      </w:r>
      <w:r>
        <w:t>is</w:t>
      </w:r>
      <w:r>
        <w:rPr>
          <w:spacing w:val="-6"/>
        </w:rPr>
        <w:t xml:space="preserve"> </w:t>
      </w:r>
      <w:r>
        <w:t>advised</w:t>
      </w:r>
      <w:r>
        <w:rPr>
          <w:spacing w:val="-5"/>
        </w:rPr>
        <w:t xml:space="preserve"> </w:t>
      </w:r>
      <w:r>
        <w:t>in</w:t>
      </w:r>
      <w:r>
        <w:rPr>
          <w:spacing w:val="-6"/>
        </w:rPr>
        <w:t xml:space="preserve"> </w:t>
      </w:r>
      <w:r>
        <w:t>asthmatic</w:t>
      </w:r>
      <w:r>
        <w:rPr>
          <w:spacing w:val="-6"/>
        </w:rPr>
        <w:t xml:space="preserve"> </w:t>
      </w:r>
      <w:r>
        <w:t>people</w:t>
      </w:r>
      <w:r>
        <w:rPr>
          <w:spacing w:val="-6"/>
        </w:rPr>
        <w:t xml:space="preserve"> </w:t>
      </w:r>
      <w:r>
        <w:t>with</w:t>
      </w:r>
      <w:r>
        <w:rPr>
          <w:spacing w:val="-2"/>
        </w:rPr>
        <w:t xml:space="preserve"> </w:t>
      </w:r>
      <w:r>
        <w:t>sulfite</w:t>
      </w:r>
      <w:r>
        <w:rPr>
          <w:spacing w:val="-5"/>
        </w:rPr>
        <w:t xml:space="preserve"> </w:t>
      </w:r>
      <w:r>
        <w:rPr>
          <w:spacing w:val="-2"/>
        </w:rPr>
        <w:t>allergy.</w:t>
      </w:r>
    </w:p>
    <w:p w:rsidR="00002852" w:rsidRDefault="00DD23FB">
      <w:pPr>
        <w:pStyle w:val="ListParagraph"/>
        <w:numPr>
          <w:ilvl w:val="1"/>
          <w:numId w:val="15"/>
        </w:numPr>
        <w:tabs>
          <w:tab w:val="left" w:pos="1941"/>
        </w:tabs>
        <w:spacing w:before="233"/>
        <w:ind w:left="1941" w:hanging="359"/>
        <w:rPr>
          <w:rFonts w:ascii="Wingdings" w:hAnsi="Wingdings"/>
          <w:sz w:val="24"/>
        </w:rPr>
      </w:pPr>
      <w:r>
        <w:rPr>
          <w:sz w:val="28"/>
        </w:rPr>
        <w:t>Greater</w:t>
      </w:r>
      <w:r>
        <w:rPr>
          <w:spacing w:val="-8"/>
          <w:sz w:val="28"/>
        </w:rPr>
        <w:t xml:space="preserve"> </w:t>
      </w:r>
      <w:r>
        <w:rPr>
          <w:sz w:val="28"/>
        </w:rPr>
        <w:t>than</w:t>
      </w:r>
      <w:r>
        <w:rPr>
          <w:spacing w:val="-5"/>
          <w:sz w:val="28"/>
        </w:rPr>
        <w:t xml:space="preserve"> </w:t>
      </w:r>
      <w:r>
        <w:rPr>
          <w:sz w:val="28"/>
        </w:rPr>
        <w:t>10</w:t>
      </w:r>
      <w:r>
        <w:rPr>
          <w:spacing w:val="-4"/>
          <w:sz w:val="28"/>
        </w:rPr>
        <w:t xml:space="preserve"> </w:t>
      </w:r>
      <w:r>
        <w:rPr>
          <w:sz w:val="28"/>
        </w:rPr>
        <w:t>ppm</w:t>
      </w:r>
      <w:r>
        <w:rPr>
          <w:spacing w:val="-6"/>
          <w:sz w:val="28"/>
        </w:rPr>
        <w:t xml:space="preserve"> </w:t>
      </w:r>
      <w:r>
        <w:rPr>
          <w:sz w:val="28"/>
        </w:rPr>
        <w:t>of</w:t>
      </w:r>
      <w:r>
        <w:rPr>
          <w:spacing w:val="-6"/>
          <w:sz w:val="28"/>
        </w:rPr>
        <w:t xml:space="preserve"> </w:t>
      </w:r>
      <w:r>
        <w:rPr>
          <w:sz w:val="28"/>
        </w:rPr>
        <w:t>sulfites</w:t>
      </w:r>
      <w:r>
        <w:rPr>
          <w:spacing w:val="-4"/>
          <w:sz w:val="28"/>
        </w:rPr>
        <w:t xml:space="preserve"> </w:t>
      </w:r>
      <w:r>
        <w:rPr>
          <w:sz w:val="28"/>
        </w:rPr>
        <w:t>present</w:t>
      </w:r>
      <w:r>
        <w:rPr>
          <w:spacing w:val="-3"/>
          <w:sz w:val="28"/>
        </w:rPr>
        <w:t xml:space="preserve"> </w:t>
      </w:r>
      <w:r>
        <w:rPr>
          <w:spacing w:val="-5"/>
          <w:sz w:val="28"/>
        </w:rPr>
        <w:t>in:</w:t>
      </w:r>
    </w:p>
    <w:p w:rsidR="00002852" w:rsidRDefault="00DD23FB">
      <w:pPr>
        <w:pStyle w:val="ListParagraph"/>
        <w:numPr>
          <w:ilvl w:val="1"/>
          <w:numId w:val="15"/>
        </w:numPr>
        <w:tabs>
          <w:tab w:val="left" w:pos="1941"/>
        </w:tabs>
        <w:spacing w:before="242"/>
        <w:ind w:left="1941" w:hanging="359"/>
        <w:rPr>
          <w:rFonts w:ascii="Wingdings" w:hAnsi="Wingdings"/>
          <w:sz w:val="24"/>
        </w:rPr>
      </w:pPr>
      <w:r>
        <w:rPr>
          <w:sz w:val="28"/>
        </w:rPr>
        <w:t>dried</w:t>
      </w:r>
      <w:r>
        <w:rPr>
          <w:spacing w:val="-6"/>
          <w:sz w:val="28"/>
        </w:rPr>
        <w:t xml:space="preserve"> </w:t>
      </w:r>
      <w:r>
        <w:rPr>
          <w:spacing w:val="-2"/>
          <w:sz w:val="28"/>
        </w:rPr>
        <w:t>fruits</w:t>
      </w:r>
    </w:p>
    <w:p w:rsidR="00002852" w:rsidRDefault="00DD23FB">
      <w:pPr>
        <w:pStyle w:val="ListParagraph"/>
        <w:numPr>
          <w:ilvl w:val="1"/>
          <w:numId w:val="15"/>
        </w:numPr>
        <w:tabs>
          <w:tab w:val="left" w:pos="1941"/>
        </w:tabs>
        <w:spacing w:before="239"/>
        <w:ind w:left="1941" w:hanging="359"/>
        <w:rPr>
          <w:rFonts w:ascii="Wingdings" w:hAnsi="Wingdings"/>
          <w:sz w:val="24"/>
        </w:rPr>
      </w:pPr>
      <w:r>
        <w:rPr>
          <w:sz w:val="28"/>
        </w:rPr>
        <w:t>bottled</w:t>
      </w:r>
      <w:r>
        <w:rPr>
          <w:spacing w:val="-9"/>
          <w:sz w:val="28"/>
        </w:rPr>
        <w:t xml:space="preserve"> </w:t>
      </w:r>
      <w:r>
        <w:rPr>
          <w:sz w:val="28"/>
        </w:rPr>
        <w:t>lemon</w:t>
      </w:r>
      <w:r>
        <w:rPr>
          <w:spacing w:val="-4"/>
          <w:sz w:val="28"/>
        </w:rPr>
        <w:t xml:space="preserve"> juice</w:t>
      </w:r>
    </w:p>
    <w:p w:rsidR="00002852" w:rsidRDefault="00DD23FB">
      <w:pPr>
        <w:pStyle w:val="ListParagraph"/>
        <w:numPr>
          <w:ilvl w:val="1"/>
          <w:numId w:val="15"/>
        </w:numPr>
        <w:tabs>
          <w:tab w:val="left" w:pos="1941"/>
        </w:tabs>
        <w:spacing w:before="243"/>
        <w:ind w:left="1941" w:hanging="359"/>
        <w:rPr>
          <w:rFonts w:ascii="Wingdings" w:hAnsi="Wingdings"/>
          <w:sz w:val="24"/>
        </w:rPr>
      </w:pPr>
      <w:r>
        <w:rPr>
          <w:spacing w:val="-2"/>
          <w:sz w:val="28"/>
        </w:rPr>
        <w:t>molasses</w:t>
      </w:r>
    </w:p>
    <w:p w:rsidR="00002852" w:rsidRDefault="00DD23FB">
      <w:pPr>
        <w:pStyle w:val="ListParagraph"/>
        <w:numPr>
          <w:ilvl w:val="1"/>
          <w:numId w:val="15"/>
        </w:numPr>
        <w:tabs>
          <w:tab w:val="left" w:pos="1941"/>
        </w:tabs>
        <w:spacing w:before="242"/>
        <w:ind w:left="1941" w:hanging="359"/>
        <w:rPr>
          <w:rFonts w:ascii="Wingdings" w:hAnsi="Wingdings"/>
          <w:sz w:val="24"/>
        </w:rPr>
      </w:pPr>
      <w:r>
        <w:rPr>
          <w:sz w:val="28"/>
        </w:rPr>
        <w:t>grape</w:t>
      </w:r>
      <w:r>
        <w:rPr>
          <w:spacing w:val="-10"/>
          <w:sz w:val="28"/>
        </w:rPr>
        <w:t xml:space="preserve"> </w:t>
      </w:r>
      <w:r>
        <w:rPr>
          <w:spacing w:val="-2"/>
          <w:sz w:val="28"/>
        </w:rPr>
        <w:t>juices</w:t>
      </w:r>
    </w:p>
    <w:p w:rsidR="00002852" w:rsidRDefault="00DD23FB">
      <w:pPr>
        <w:pStyle w:val="Heading2"/>
        <w:spacing w:before="89"/>
        <w:ind w:left="1942"/>
      </w:pPr>
      <w:r>
        <w:t>Food</w:t>
      </w:r>
      <w:r>
        <w:rPr>
          <w:spacing w:val="-10"/>
        </w:rPr>
        <w:t xml:space="preserve"> </w:t>
      </w:r>
      <w:r>
        <w:rPr>
          <w:spacing w:val="-2"/>
        </w:rPr>
        <w:t>intolerance</w:t>
      </w:r>
    </w:p>
    <w:p w:rsidR="00002852" w:rsidRDefault="00DD23FB">
      <w:pPr>
        <w:spacing w:before="282"/>
        <w:ind w:left="1942"/>
        <w:rPr>
          <w:b/>
          <w:sz w:val="28"/>
        </w:rPr>
      </w:pPr>
      <w:r>
        <w:rPr>
          <w:b/>
          <w:spacing w:val="-2"/>
          <w:sz w:val="28"/>
          <w:u w:val="single"/>
        </w:rPr>
        <w:t>Definition:</w:t>
      </w:r>
    </w:p>
    <w:p w:rsidR="00002852" w:rsidRDefault="00DD23FB">
      <w:pPr>
        <w:pStyle w:val="Heading2"/>
        <w:spacing w:before="199"/>
        <w:ind w:left="1942"/>
      </w:pPr>
      <w:r>
        <w:t>Food</w:t>
      </w:r>
      <w:r>
        <w:rPr>
          <w:spacing w:val="33"/>
        </w:rPr>
        <w:t xml:space="preserve"> </w:t>
      </w:r>
      <w:r>
        <w:t>intolerance</w:t>
      </w:r>
      <w:r>
        <w:rPr>
          <w:spacing w:val="63"/>
        </w:rPr>
        <w:t xml:space="preserve"> </w:t>
      </w:r>
      <w:r>
        <w:t>is</w:t>
      </w:r>
      <w:r>
        <w:rPr>
          <w:spacing w:val="16"/>
        </w:rPr>
        <w:t xml:space="preserve"> </w:t>
      </w:r>
      <w:r>
        <w:t>difficulty</w:t>
      </w:r>
      <w:r>
        <w:rPr>
          <w:spacing w:val="6"/>
        </w:rPr>
        <w:t xml:space="preserve"> </w:t>
      </w:r>
      <w:r>
        <w:t>in</w:t>
      </w:r>
      <w:r>
        <w:rPr>
          <w:spacing w:val="16"/>
        </w:rPr>
        <w:t xml:space="preserve"> </w:t>
      </w:r>
      <w:r>
        <w:t>digesting</w:t>
      </w:r>
      <w:r>
        <w:rPr>
          <w:spacing w:val="13"/>
        </w:rPr>
        <w:t xml:space="preserve"> </w:t>
      </w:r>
      <w:r>
        <w:t>certain</w:t>
      </w:r>
      <w:r>
        <w:rPr>
          <w:spacing w:val="16"/>
        </w:rPr>
        <w:t xml:space="preserve"> </w:t>
      </w:r>
      <w:r>
        <w:rPr>
          <w:spacing w:val="-2"/>
        </w:rPr>
        <w:t>foods.</w:t>
      </w:r>
    </w:p>
    <w:p w:rsidR="00002852" w:rsidRDefault="00DD23FB">
      <w:pPr>
        <w:pStyle w:val="BodyText"/>
        <w:spacing w:before="237"/>
        <w:ind w:left="1942" w:right="1365"/>
        <w:jc w:val="both"/>
      </w:pPr>
      <w:r>
        <w:t>Usually result from deficiency of enzyme needed for metabolism of certain</w:t>
      </w:r>
      <w:r>
        <w:rPr>
          <w:spacing w:val="40"/>
        </w:rPr>
        <w:t xml:space="preserve"> </w:t>
      </w:r>
      <w:r>
        <w:t>food</w:t>
      </w:r>
      <w:r>
        <w:rPr>
          <w:spacing w:val="40"/>
        </w:rPr>
        <w:t xml:space="preserve"> </w:t>
      </w:r>
      <w:r>
        <w:t>this</w:t>
      </w:r>
      <w:r>
        <w:rPr>
          <w:spacing w:val="40"/>
        </w:rPr>
        <w:t xml:space="preserve"> </w:t>
      </w:r>
      <w:r>
        <w:t>can</w:t>
      </w:r>
      <w:r>
        <w:rPr>
          <w:spacing w:val="80"/>
        </w:rPr>
        <w:t xml:space="preserve"> </w:t>
      </w:r>
      <w:r>
        <w:t>lead</w:t>
      </w:r>
      <w:r>
        <w:rPr>
          <w:spacing w:val="80"/>
        </w:rPr>
        <w:t xml:space="preserve"> </w:t>
      </w:r>
      <w:r>
        <w:t>to</w:t>
      </w:r>
      <w:r>
        <w:rPr>
          <w:spacing w:val="80"/>
        </w:rPr>
        <w:t xml:space="preserve"> </w:t>
      </w:r>
      <w:r>
        <w:t>gastrointestinal</w:t>
      </w:r>
      <w:r>
        <w:rPr>
          <w:spacing w:val="80"/>
        </w:rPr>
        <w:t xml:space="preserve"> </w:t>
      </w:r>
      <w:r>
        <w:t>symptoms</w:t>
      </w:r>
      <w:r>
        <w:rPr>
          <w:spacing w:val="80"/>
        </w:rPr>
        <w:t xml:space="preserve"> </w:t>
      </w:r>
      <w:r>
        <w:t>such</w:t>
      </w:r>
      <w:r>
        <w:rPr>
          <w:spacing w:val="80"/>
        </w:rPr>
        <w:t xml:space="preserve"> </w:t>
      </w:r>
      <w:r>
        <w:t>as gases,</w:t>
      </w:r>
      <w:r>
        <w:rPr>
          <w:spacing w:val="40"/>
        </w:rPr>
        <w:t xml:space="preserve"> </w:t>
      </w:r>
      <w:r>
        <w:t>abdominal</w:t>
      </w:r>
      <w:r>
        <w:rPr>
          <w:spacing w:val="40"/>
        </w:rPr>
        <w:t xml:space="preserve"> </w:t>
      </w:r>
      <w:r>
        <w:t>pain</w:t>
      </w:r>
      <w:r>
        <w:rPr>
          <w:spacing w:val="40"/>
        </w:rPr>
        <w:t xml:space="preserve"> </w:t>
      </w:r>
      <w:r>
        <w:t>or diarrhea.</w:t>
      </w:r>
    </w:p>
    <w:p w:rsidR="00002852" w:rsidRDefault="00DD23FB">
      <w:pPr>
        <w:pStyle w:val="BodyText"/>
        <w:spacing w:before="2"/>
        <w:ind w:left="1942" w:right="1363"/>
        <w:jc w:val="both"/>
      </w:pPr>
      <w:proofErr w:type="gramStart"/>
      <w:r>
        <w:t>Food</w:t>
      </w:r>
      <w:r>
        <w:rPr>
          <w:spacing w:val="40"/>
        </w:rPr>
        <w:t xml:space="preserve">  </w:t>
      </w:r>
      <w:r>
        <w:t>intolerance</w:t>
      </w:r>
      <w:proofErr w:type="gramEnd"/>
      <w:r>
        <w:rPr>
          <w:spacing w:val="40"/>
        </w:rPr>
        <w:t xml:space="preserve">  </w:t>
      </w:r>
      <w:r>
        <w:t>is</w:t>
      </w:r>
      <w:r>
        <w:rPr>
          <w:spacing w:val="40"/>
        </w:rPr>
        <w:t xml:space="preserve">  </w:t>
      </w:r>
      <w:r>
        <w:t>sometimes</w:t>
      </w:r>
      <w:r>
        <w:rPr>
          <w:spacing w:val="40"/>
        </w:rPr>
        <w:t xml:space="preserve">  </w:t>
      </w:r>
      <w:r>
        <w:t>confused</w:t>
      </w:r>
      <w:r>
        <w:rPr>
          <w:spacing w:val="40"/>
        </w:rPr>
        <w:t xml:space="preserve">  </w:t>
      </w:r>
      <w:r>
        <w:t>with</w:t>
      </w:r>
      <w:r>
        <w:rPr>
          <w:spacing w:val="40"/>
        </w:rPr>
        <w:t xml:space="preserve">  </w:t>
      </w:r>
      <w:r>
        <w:t>a</w:t>
      </w:r>
      <w:r>
        <w:rPr>
          <w:spacing w:val="40"/>
        </w:rPr>
        <w:t xml:space="preserve">  </w:t>
      </w:r>
      <w:r>
        <w:t>serious condition;</w:t>
      </w:r>
      <w:r>
        <w:rPr>
          <w:spacing w:val="80"/>
        </w:rPr>
        <w:t xml:space="preserve"> </w:t>
      </w:r>
      <w:r>
        <w:t>Food Allergy.</w:t>
      </w:r>
    </w:p>
    <w:p w:rsidR="00002852" w:rsidRDefault="00DD23FB">
      <w:pPr>
        <w:pStyle w:val="Heading2"/>
        <w:spacing w:before="208"/>
        <w:ind w:left="1942"/>
        <w:jc w:val="both"/>
      </w:pPr>
      <w:r>
        <w:t>Lactose</w:t>
      </w:r>
      <w:r>
        <w:rPr>
          <w:spacing w:val="-10"/>
        </w:rPr>
        <w:t xml:space="preserve"> </w:t>
      </w:r>
      <w:r>
        <w:rPr>
          <w:spacing w:val="-2"/>
        </w:rPr>
        <w:t>intolerance</w:t>
      </w:r>
    </w:p>
    <w:p w:rsidR="00002852" w:rsidRDefault="00DD23FB">
      <w:pPr>
        <w:pStyle w:val="BodyText"/>
        <w:spacing w:before="240"/>
        <w:ind w:left="1942" w:right="1371"/>
        <w:jc w:val="both"/>
      </w:pPr>
      <w:r>
        <w:t>Lactose is a sugar found in milk and dairy products. It needs lactase enzymes for its digestion. Lactose intolerance is caused by a lack of lactase enzymes.</w:t>
      </w:r>
    </w:p>
    <w:p w:rsidR="00002852" w:rsidRDefault="00DD23FB">
      <w:pPr>
        <w:spacing w:before="282"/>
        <w:ind w:left="1942"/>
        <w:jc w:val="both"/>
        <w:rPr>
          <w:sz w:val="28"/>
        </w:rPr>
      </w:pPr>
      <w:r>
        <w:rPr>
          <w:b/>
          <w:sz w:val="28"/>
        </w:rPr>
        <w:t>Symptoms</w:t>
      </w:r>
      <w:r>
        <w:rPr>
          <w:sz w:val="28"/>
        </w:rPr>
        <w:t>:</w:t>
      </w:r>
      <w:r>
        <w:rPr>
          <w:spacing w:val="-14"/>
          <w:sz w:val="28"/>
        </w:rPr>
        <w:t xml:space="preserve"> </w:t>
      </w:r>
      <w:r>
        <w:rPr>
          <w:spacing w:val="-2"/>
          <w:sz w:val="28"/>
        </w:rPr>
        <w:t>include</w:t>
      </w:r>
    </w:p>
    <w:p w:rsidR="00002852" w:rsidRDefault="00DD23FB">
      <w:pPr>
        <w:pStyle w:val="ListParagraph"/>
        <w:numPr>
          <w:ilvl w:val="0"/>
          <w:numId w:val="14"/>
        </w:numPr>
        <w:tabs>
          <w:tab w:val="left" w:pos="1942"/>
        </w:tabs>
        <w:spacing w:before="240"/>
        <w:rPr>
          <w:rFonts w:ascii="Symbol" w:hAnsi="Symbol"/>
          <w:sz w:val="24"/>
        </w:rPr>
      </w:pPr>
      <w:r>
        <w:rPr>
          <w:sz w:val="28"/>
        </w:rPr>
        <w:t>Gases</w:t>
      </w:r>
      <w:r>
        <w:rPr>
          <w:spacing w:val="-3"/>
          <w:sz w:val="28"/>
        </w:rPr>
        <w:t xml:space="preserve"> </w:t>
      </w:r>
      <w:r>
        <w:rPr>
          <w:spacing w:val="-2"/>
          <w:sz w:val="28"/>
        </w:rPr>
        <w:t>&amp;Bloating</w:t>
      </w:r>
    </w:p>
    <w:p w:rsidR="00002852" w:rsidRDefault="00DD23FB">
      <w:pPr>
        <w:pStyle w:val="ListParagraph"/>
        <w:numPr>
          <w:ilvl w:val="0"/>
          <w:numId w:val="14"/>
        </w:numPr>
        <w:tabs>
          <w:tab w:val="left" w:pos="1942"/>
        </w:tabs>
        <w:spacing w:before="38"/>
        <w:rPr>
          <w:rFonts w:ascii="Symbol" w:hAnsi="Symbol"/>
          <w:sz w:val="24"/>
        </w:rPr>
      </w:pPr>
      <w:r>
        <w:rPr>
          <w:spacing w:val="-2"/>
          <w:sz w:val="28"/>
        </w:rPr>
        <w:t>Diarrhea</w:t>
      </w:r>
    </w:p>
    <w:p w:rsidR="00002852" w:rsidRDefault="00DD23FB">
      <w:pPr>
        <w:pStyle w:val="ListParagraph"/>
        <w:numPr>
          <w:ilvl w:val="0"/>
          <w:numId w:val="14"/>
        </w:numPr>
        <w:tabs>
          <w:tab w:val="left" w:pos="1942"/>
        </w:tabs>
        <w:spacing w:before="43"/>
        <w:rPr>
          <w:rFonts w:ascii="Symbol" w:hAnsi="Symbol"/>
          <w:sz w:val="24"/>
        </w:rPr>
      </w:pPr>
      <w:r>
        <w:rPr>
          <w:sz w:val="28"/>
        </w:rPr>
        <w:t>Abdominal</w:t>
      </w:r>
      <w:r>
        <w:rPr>
          <w:spacing w:val="-12"/>
          <w:sz w:val="28"/>
        </w:rPr>
        <w:t xml:space="preserve"> </w:t>
      </w:r>
      <w:r>
        <w:rPr>
          <w:spacing w:val="-4"/>
          <w:sz w:val="28"/>
        </w:rPr>
        <w:t>pain</w:t>
      </w:r>
    </w:p>
    <w:p w:rsidR="00002852" w:rsidRDefault="00DD23FB">
      <w:pPr>
        <w:pStyle w:val="Heading2"/>
        <w:spacing w:before="64"/>
        <w:ind w:left="1942"/>
      </w:pPr>
      <w:r>
        <w:rPr>
          <w:spacing w:val="-2"/>
        </w:rPr>
        <w:t>Management:</w:t>
      </w:r>
    </w:p>
    <w:p w:rsidR="00002852" w:rsidRDefault="00DD23FB">
      <w:pPr>
        <w:pStyle w:val="BodyText"/>
        <w:spacing w:before="233" w:line="242" w:lineRule="auto"/>
        <w:ind w:left="1942" w:right="1364"/>
        <w:jc w:val="both"/>
      </w:pPr>
      <w:r>
        <w:t>People</w:t>
      </w:r>
      <w:r>
        <w:rPr>
          <w:spacing w:val="-3"/>
        </w:rPr>
        <w:t xml:space="preserve"> </w:t>
      </w:r>
      <w:r>
        <w:t>with</w:t>
      </w:r>
      <w:r>
        <w:rPr>
          <w:spacing w:val="-5"/>
        </w:rPr>
        <w:t xml:space="preserve"> </w:t>
      </w:r>
      <w:r>
        <w:t>lactose</w:t>
      </w:r>
      <w:r>
        <w:rPr>
          <w:spacing w:val="-6"/>
        </w:rPr>
        <w:t xml:space="preserve"> </w:t>
      </w:r>
      <w:r>
        <w:t>intolerance</w:t>
      </w:r>
      <w:r>
        <w:rPr>
          <w:spacing w:val="-4"/>
        </w:rPr>
        <w:t xml:space="preserve"> </w:t>
      </w:r>
      <w:r>
        <w:t>should</w:t>
      </w:r>
      <w:r>
        <w:rPr>
          <w:spacing w:val="-2"/>
        </w:rPr>
        <w:t xml:space="preserve"> </w:t>
      </w:r>
      <w:r>
        <w:t>avoid</w:t>
      </w:r>
      <w:r>
        <w:rPr>
          <w:spacing w:val="-4"/>
        </w:rPr>
        <w:t xml:space="preserve"> </w:t>
      </w:r>
      <w:r>
        <w:t>dairy</w:t>
      </w:r>
      <w:r>
        <w:rPr>
          <w:spacing w:val="-9"/>
        </w:rPr>
        <w:t xml:space="preserve"> </w:t>
      </w:r>
      <w:r>
        <w:t>products</w:t>
      </w:r>
      <w:r>
        <w:rPr>
          <w:spacing w:val="-6"/>
        </w:rPr>
        <w:t xml:space="preserve"> </w:t>
      </w:r>
      <w:r>
        <w:t>like</w:t>
      </w:r>
      <w:r>
        <w:rPr>
          <w:spacing w:val="-3"/>
        </w:rPr>
        <w:t xml:space="preserve"> </w:t>
      </w:r>
      <w:r>
        <w:t>milk</w:t>
      </w:r>
      <w:r>
        <w:rPr>
          <w:spacing w:val="-2"/>
        </w:rPr>
        <w:t xml:space="preserve"> </w:t>
      </w:r>
      <w:r>
        <w:t>and ice cream.</w:t>
      </w:r>
    </w:p>
    <w:p w:rsidR="00002852" w:rsidRDefault="00DD23FB">
      <w:pPr>
        <w:pStyle w:val="BodyText"/>
        <w:spacing w:before="235"/>
        <w:ind w:left="1942" w:right="1376"/>
        <w:jc w:val="both"/>
      </w:pPr>
      <w:r>
        <w:t>Fermented products such as yogurt&amp; kefir may be easier to tolerate, as they contain</w:t>
      </w:r>
      <w:r>
        <w:rPr>
          <w:spacing w:val="80"/>
        </w:rPr>
        <w:t xml:space="preserve"> </w:t>
      </w:r>
      <w:r>
        <w:t>less lactose than other dairy products</w:t>
      </w:r>
    </w:p>
    <w:p w:rsidR="00002852" w:rsidRDefault="00DD23FB">
      <w:pPr>
        <w:pStyle w:val="BodyText"/>
        <w:spacing w:before="69"/>
        <w:rPr>
          <w:sz w:val="20"/>
        </w:rPr>
      </w:pPr>
      <w:r>
        <w:rPr>
          <w:noProof/>
          <w:sz w:val="20"/>
        </w:rPr>
        <mc:AlternateContent>
          <mc:Choice Requires="wps">
            <w:drawing>
              <wp:anchor distT="0" distB="0" distL="0" distR="0" simplePos="0" relativeHeight="487971840" behindDoc="1" locked="0" layoutInCell="1" allowOverlap="1">
                <wp:simplePos x="0" y="0"/>
                <wp:positionH relativeFrom="page">
                  <wp:posOffset>1125016</wp:posOffset>
                </wp:positionH>
                <wp:positionV relativeFrom="paragraph">
                  <wp:posOffset>205092</wp:posOffset>
                </wp:positionV>
                <wp:extent cx="5523865" cy="6350"/>
                <wp:effectExtent l="0" t="0" r="0" b="0"/>
                <wp:wrapTopAndBottom/>
                <wp:docPr id="1022" name="Graphic 10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149023pt;width:434.95pt;height:.47998pt;mso-position-horizontal-relative:page;mso-position-vertical-relative:paragraph;z-index:-15344640;mso-wrap-distance-left:0;mso-wrap-distance-right:0" id="docshape80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0572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23" name="Graphic 10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10752" id="docshape80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24" name="Group 10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25" name="Graphic 102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10" coordorigin="0,0" coordsize="8699,60">
                <v:rect style="position:absolute;left:0;top:0;width:8699;height:60" id="docshape811" filled="true" fillcolor="#612322" stroked="false">
                  <v:fill type="solid"/>
                </v:rect>
              </v:group>
            </w:pict>
          </mc:Fallback>
        </mc:AlternateContent>
      </w:r>
    </w:p>
    <w:p w:rsidR="00002852" w:rsidRDefault="00DD23FB">
      <w:pPr>
        <w:spacing w:before="267" w:line="242" w:lineRule="auto"/>
        <w:ind w:left="1942" w:right="1235"/>
        <w:rPr>
          <w:b/>
          <w:i/>
          <w:sz w:val="28"/>
        </w:rPr>
      </w:pPr>
      <w:r>
        <w:rPr>
          <w:b/>
          <w:i/>
          <w:sz w:val="28"/>
        </w:rPr>
        <w:t>There</w:t>
      </w:r>
      <w:r>
        <w:rPr>
          <w:b/>
          <w:i/>
          <w:spacing w:val="80"/>
          <w:sz w:val="28"/>
        </w:rPr>
        <w:t xml:space="preserve"> </w:t>
      </w:r>
      <w:r>
        <w:rPr>
          <w:b/>
          <w:i/>
          <w:sz w:val="28"/>
        </w:rPr>
        <w:t>is</w:t>
      </w:r>
      <w:r>
        <w:rPr>
          <w:b/>
          <w:i/>
          <w:spacing w:val="80"/>
          <w:sz w:val="28"/>
        </w:rPr>
        <w:t xml:space="preserve"> </w:t>
      </w:r>
      <w:r>
        <w:rPr>
          <w:b/>
          <w:i/>
          <w:sz w:val="28"/>
        </w:rPr>
        <w:t>a</w:t>
      </w:r>
      <w:r>
        <w:rPr>
          <w:b/>
          <w:i/>
          <w:spacing w:val="80"/>
          <w:sz w:val="28"/>
        </w:rPr>
        <w:t xml:space="preserve"> </w:t>
      </w:r>
      <w:r>
        <w:rPr>
          <w:b/>
          <w:i/>
          <w:sz w:val="28"/>
        </w:rPr>
        <w:t>very</w:t>
      </w:r>
      <w:r>
        <w:rPr>
          <w:b/>
          <w:i/>
          <w:spacing w:val="80"/>
          <w:sz w:val="28"/>
        </w:rPr>
        <w:t xml:space="preserve"> </w:t>
      </w:r>
      <w:r>
        <w:rPr>
          <w:b/>
          <w:i/>
          <w:sz w:val="28"/>
        </w:rPr>
        <w:t>serious</w:t>
      </w:r>
      <w:r>
        <w:rPr>
          <w:b/>
          <w:i/>
          <w:spacing w:val="80"/>
          <w:sz w:val="28"/>
        </w:rPr>
        <w:t xml:space="preserve"> </w:t>
      </w:r>
      <w:r>
        <w:rPr>
          <w:b/>
          <w:i/>
          <w:sz w:val="28"/>
        </w:rPr>
        <w:t>difference</w:t>
      </w:r>
      <w:r>
        <w:rPr>
          <w:b/>
          <w:i/>
          <w:spacing w:val="80"/>
          <w:sz w:val="28"/>
        </w:rPr>
        <w:t xml:space="preserve"> </w:t>
      </w:r>
      <w:r>
        <w:rPr>
          <w:b/>
          <w:i/>
          <w:sz w:val="28"/>
        </w:rPr>
        <w:t>between</w:t>
      </w:r>
      <w:r>
        <w:rPr>
          <w:b/>
          <w:i/>
          <w:spacing w:val="80"/>
          <w:sz w:val="28"/>
        </w:rPr>
        <w:t xml:space="preserve"> </w:t>
      </w:r>
      <w:r>
        <w:rPr>
          <w:b/>
          <w:i/>
          <w:sz w:val="28"/>
        </w:rPr>
        <w:t>being</w:t>
      </w:r>
      <w:r>
        <w:rPr>
          <w:b/>
          <w:i/>
          <w:spacing w:val="80"/>
          <w:sz w:val="28"/>
        </w:rPr>
        <w:t xml:space="preserve"> </w:t>
      </w:r>
      <w:r>
        <w:rPr>
          <w:b/>
          <w:i/>
          <w:sz w:val="28"/>
        </w:rPr>
        <w:t>intolerant</w:t>
      </w:r>
      <w:r>
        <w:rPr>
          <w:b/>
          <w:i/>
          <w:spacing w:val="80"/>
          <w:sz w:val="28"/>
        </w:rPr>
        <w:t xml:space="preserve"> </w:t>
      </w:r>
      <w:r>
        <w:rPr>
          <w:b/>
          <w:i/>
          <w:sz w:val="28"/>
        </w:rPr>
        <w:t>to</w:t>
      </w:r>
      <w:r>
        <w:rPr>
          <w:b/>
          <w:i/>
          <w:spacing w:val="80"/>
          <w:sz w:val="28"/>
        </w:rPr>
        <w:t xml:space="preserve"> </w:t>
      </w:r>
      <w:r>
        <w:rPr>
          <w:b/>
          <w:i/>
          <w:sz w:val="28"/>
        </w:rPr>
        <w:t>a food</w:t>
      </w:r>
      <w:r>
        <w:rPr>
          <w:b/>
          <w:i/>
          <w:spacing w:val="40"/>
          <w:sz w:val="28"/>
        </w:rPr>
        <w:t xml:space="preserve"> </w:t>
      </w:r>
      <w:r>
        <w:rPr>
          <w:b/>
          <w:i/>
          <w:sz w:val="28"/>
        </w:rPr>
        <w:t>and having a food allergy.</w:t>
      </w:r>
    </w:p>
    <w:p w:rsidR="00002852" w:rsidRDefault="00DD23FB">
      <w:pPr>
        <w:pStyle w:val="Heading2"/>
        <w:spacing w:before="194" w:line="427" w:lineRule="auto"/>
        <w:ind w:left="1942" w:right="6712"/>
      </w:pPr>
      <w:r>
        <w:rPr>
          <w:spacing w:val="-2"/>
        </w:rPr>
        <w:t>Food</w:t>
      </w:r>
      <w:r>
        <w:rPr>
          <w:spacing w:val="-16"/>
        </w:rPr>
        <w:t xml:space="preserve"> </w:t>
      </w:r>
      <w:r>
        <w:rPr>
          <w:spacing w:val="-2"/>
        </w:rPr>
        <w:t>Allergy</w:t>
      </w:r>
      <w:r>
        <w:rPr>
          <w:spacing w:val="-15"/>
        </w:rPr>
        <w:t xml:space="preserve"> </w:t>
      </w:r>
      <w:r>
        <w:rPr>
          <w:spacing w:val="-2"/>
        </w:rPr>
        <w:t xml:space="preserve">(FA) </w:t>
      </w:r>
      <w:r>
        <w:rPr>
          <w:spacing w:val="-2"/>
          <w:u w:val="single"/>
        </w:rPr>
        <w:t>Definition:</w:t>
      </w:r>
    </w:p>
    <w:p w:rsidR="00002852" w:rsidRDefault="00DD23FB">
      <w:pPr>
        <w:spacing w:before="23" w:line="242" w:lineRule="auto"/>
        <w:ind w:left="1942"/>
        <w:rPr>
          <w:sz w:val="28"/>
        </w:rPr>
      </w:pPr>
      <w:r>
        <w:rPr>
          <w:b/>
          <w:sz w:val="28"/>
        </w:rPr>
        <w:t xml:space="preserve">Food Allergy </w:t>
      </w:r>
      <w:r>
        <w:rPr>
          <w:sz w:val="28"/>
        </w:rPr>
        <w:t xml:space="preserve">is an abnormal </w:t>
      </w:r>
      <w:r>
        <w:rPr>
          <w:b/>
          <w:sz w:val="28"/>
        </w:rPr>
        <w:t xml:space="preserve">immune </w:t>
      </w:r>
      <w:r>
        <w:rPr>
          <w:sz w:val="28"/>
        </w:rPr>
        <w:t xml:space="preserve">response to a dietary protein (or </w:t>
      </w:r>
      <w:r>
        <w:rPr>
          <w:spacing w:val="-2"/>
          <w:sz w:val="28"/>
        </w:rPr>
        <w:t>polysaccharide)</w:t>
      </w:r>
    </w:p>
    <w:p w:rsidR="00002852" w:rsidRDefault="00DD23FB">
      <w:pPr>
        <w:pStyle w:val="BodyText"/>
        <w:spacing w:before="197"/>
        <w:ind w:left="1942" w:right="1365"/>
        <w:jc w:val="both"/>
      </w:pPr>
      <w:r>
        <w:t>A food allergic reaction involves the immune system. The immune system overreacts by producing specific Immunoglobulin E (</w:t>
      </w:r>
      <w:proofErr w:type="spellStart"/>
      <w:r>
        <w:t>IgE</w:t>
      </w:r>
      <w:proofErr w:type="spellEnd"/>
      <w:r>
        <w:t xml:space="preserve">) </w:t>
      </w:r>
      <w:r>
        <w:rPr>
          <w:spacing w:val="-2"/>
        </w:rPr>
        <w:t>antibodies.</w:t>
      </w:r>
    </w:p>
    <w:p w:rsidR="00002852" w:rsidRDefault="00DD23FB">
      <w:pPr>
        <w:pStyle w:val="BodyText"/>
        <w:spacing w:before="198"/>
        <w:ind w:left="7014" w:right="1363"/>
        <w:jc w:val="both"/>
      </w:pPr>
      <w:r>
        <w:rPr>
          <w:noProof/>
        </w:rPr>
        <w:drawing>
          <wp:anchor distT="0" distB="0" distL="0" distR="0" simplePos="0" relativeHeight="484105216" behindDoc="1" locked="0" layoutInCell="1" allowOverlap="1">
            <wp:simplePos x="0" y="0"/>
            <wp:positionH relativeFrom="page">
              <wp:posOffset>1209675</wp:posOffset>
            </wp:positionH>
            <wp:positionV relativeFrom="paragraph">
              <wp:posOffset>162037</wp:posOffset>
            </wp:positionV>
            <wp:extent cx="3219450" cy="3143249"/>
            <wp:effectExtent l="0" t="0" r="0" b="0"/>
            <wp:wrapNone/>
            <wp:docPr id="1026" name="Image 10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6" name="Image 1026"/>
                    <pic:cNvPicPr/>
                  </pic:nvPicPr>
                  <pic:blipFill>
                    <a:blip r:embed="rId304" cstate="print"/>
                    <a:stretch>
                      <a:fillRect/>
                    </a:stretch>
                  </pic:blipFill>
                  <pic:spPr>
                    <a:xfrm>
                      <a:off x="0" y="0"/>
                      <a:ext cx="3219450" cy="3143249"/>
                    </a:xfrm>
                    <a:prstGeom prst="rect">
                      <a:avLst/>
                    </a:prstGeom>
                  </pic:spPr>
                </pic:pic>
              </a:graphicData>
            </a:graphic>
          </wp:anchor>
        </w:drawing>
      </w:r>
      <w:r>
        <w:t>These antibodies travel to cells that release</w:t>
      </w:r>
      <w:r>
        <w:rPr>
          <w:spacing w:val="80"/>
          <w:w w:val="150"/>
        </w:rPr>
        <w:t xml:space="preserve"> </w:t>
      </w:r>
      <w:r>
        <w:t xml:space="preserve">chemicals, causing an allergic reaction. Food allergy can cause a serious or even </w:t>
      </w:r>
      <w:r>
        <w:rPr>
          <w:spacing w:val="9"/>
        </w:rPr>
        <w:t>life-</w:t>
      </w:r>
      <w:r>
        <w:t>threatening anaphylactic reaction by eating a very small</w:t>
      </w:r>
      <w:r>
        <w:rPr>
          <w:spacing w:val="80"/>
          <w:w w:val="150"/>
        </w:rPr>
        <w:t xml:space="preserve"> </w:t>
      </w:r>
      <w:r>
        <w:t xml:space="preserve">amount, touching or </w:t>
      </w:r>
      <w:proofErr w:type="gramStart"/>
      <w:r>
        <w:t>inhaling</w:t>
      </w:r>
      <w:r>
        <w:rPr>
          <w:spacing w:val="40"/>
        </w:rPr>
        <w:t xml:space="preserve">  </w:t>
      </w:r>
      <w:r>
        <w:t>the</w:t>
      </w:r>
      <w:proofErr w:type="gramEnd"/>
      <w:r>
        <w:rPr>
          <w:spacing w:val="40"/>
        </w:rPr>
        <w:t xml:space="preserve">  </w:t>
      </w:r>
      <w:r>
        <w:t>food.</w:t>
      </w:r>
    </w:p>
    <w:p w:rsidR="00002852" w:rsidRDefault="00002852">
      <w:pPr>
        <w:pStyle w:val="BodyText"/>
        <w:spacing w:before="208"/>
      </w:pPr>
    </w:p>
    <w:p w:rsidR="00002852" w:rsidRDefault="00DD23FB">
      <w:pPr>
        <w:pStyle w:val="Heading2"/>
        <w:ind w:left="7014"/>
      </w:pPr>
      <w:r>
        <w:t>Food</w:t>
      </w:r>
      <w:r>
        <w:rPr>
          <w:spacing w:val="-10"/>
        </w:rPr>
        <w:t xml:space="preserve"> </w:t>
      </w:r>
      <w:r>
        <w:rPr>
          <w:spacing w:val="-2"/>
        </w:rPr>
        <w:t>allergens</w:t>
      </w:r>
    </w:p>
    <w:p w:rsidR="00002852" w:rsidRDefault="00DD23FB">
      <w:pPr>
        <w:pStyle w:val="ListParagraph"/>
        <w:numPr>
          <w:ilvl w:val="1"/>
          <w:numId w:val="14"/>
        </w:numPr>
        <w:tabs>
          <w:tab w:val="left" w:pos="7014"/>
          <w:tab w:val="left" w:pos="7733"/>
        </w:tabs>
        <w:spacing w:before="249"/>
        <w:ind w:right="1362" w:hanging="137"/>
        <w:jc w:val="both"/>
        <w:rPr>
          <w:b/>
          <w:sz w:val="28"/>
        </w:rPr>
      </w:pPr>
      <w:r>
        <w:rPr>
          <w:b/>
          <w:sz w:val="28"/>
        </w:rPr>
        <w:t>Any food can provoke</w:t>
      </w:r>
      <w:r>
        <w:rPr>
          <w:b/>
          <w:spacing w:val="-9"/>
          <w:sz w:val="28"/>
        </w:rPr>
        <w:t xml:space="preserve"> </w:t>
      </w:r>
      <w:r>
        <w:rPr>
          <w:b/>
          <w:sz w:val="28"/>
        </w:rPr>
        <w:t>allergic</w:t>
      </w:r>
      <w:r>
        <w:rPr>
          <w:b/>
          <w:spacing w:val="-5"/>
          <w:sz w:val="28"/>
        </w:rPr>
        <w:t xml:space="preserve"> </w:t>
      </w:r>
      <w:r>
        <w:rPr>
          <w:b/>
          <w:spacing w:val="-2"/>
          <w:sz w:val="28"/>
        </w:rPr>
        <w:t>reactions.</w:t>
      </w:r>
    </w:p>
    <w:p w:rsidR="00002852" w:rsidRDefault="00DD23FB">
      <w:pPr>
        <w:pStyle w:val="ListParagraph"/>
        <w:numPr>
          <w:ilvl w:val="1"/>
          <w:numId w:val="14"/>
        </w:numPr>
        <w:tabs>
          <w:tab w:val="left" w:pos="7733"/>
        </w:tabs>
        <w:spacing w:before="33"/>
        <w:ind w:left="1942" w:right="1363" w:firstLine="4935"/>
        <w:jc w:val="both"/>
        <w:rPr>
          <w:sz w:val="28"/>
        </w:rPr>
      </w:pPr>
      <w:r>
        <w:rPr>
          <w:sz w:val="28"/>
        </w:rPr>
        <w:t xml:space="preserve">The most common food allergy sources, responsible for up to 90% of </w:t>
      </w:r>
      <w:proofErr w:type="spellStart"/>
      <w:r>
        <w:rPr>
          <w:sz w:val="28"/>
        </w:rPr>
        <w:t>IgE</w:t>
      </w:r>
      <w:proofErr w:type="spellEnd"/>
      <w:r>
        <w:rPr>
          <w:sz w:val="28"/>
        </w:rPr>
        <w:t>- mediated food allergic reactions, are the proteins in cows‗ milk, eggs, peanuts, wheat, soy, fish, shellfish, and tree nuts</w:t>
      </w:r>
    </w:p>
    <w:p w:rsidR="00002852" w:rsidRDefault="00002852">
      <w:pPr>
        <w:pStyle w:val="BodyText"/>
        <w:spacing w:before="70"/>
      </w:pPr>
    </w:p>
    <w:p w:rsidR="00002852" w:rsidRDefault="00DD23FB">
      <w:pPr>
        <w:spacing w:before="1"/>
        <w:ind w:left="1659"/>
        <w:rPr>
          <w:sz w:val="28"/>
        </w:rPr>
      </w:pPr>
      <w:r>
        <w:rPr>
          <w:b/>
          <w:sz w:val="28"/>
        </w:rPr>
        <w:t>(The</w:t>
      </w:r>
      <w:r>
        <w:rPr>
          <w:b/>
          <w:spacing w:val="-4"/>
          <w:sz w:val="28"/>
        </w:rPr>
        <w:t xml:space="preserve"> </w:t>
      </w:r>
      <w:r>
        <w:rPr>
          <w:b/>
          <w:sz w:val="28"/>
        </w:rPr>
        <w:t>Big</w:t>
      </w:r>
      <w:r>
        <w:rPr>
          <w:b/>
          <w:spacing w:val="-2"/>
          <w:sz w:val="28"/>
        </w:rPr>
        <w:t xml:space="preserve"> </w:t>
      </w:r>
      <w:r>
        <w:rPr>
          <w:b/>
          <w:sz w:val="28"/>
        </w:rPr>
        <w:t>Eight)</w:t>
      </w:r>
      <w:r>
        <w:rPr>
          <w:b/>
          <w:spacing w:val="-2"/>
          <w:sz w:val="28"/>
        </w:rPr>
        <w:t xml:space="preserve"> </w:t>
      </w:r>
      <w:r>
        <w:rPr>
          <w:sz w:val="28"/>
        </w:rPr>
        <w:t>figure</w:t>
      </w:r>
      <w:r>
        <w:rPr>
          <w:spacing w:val="-3"/>
          <w:sz w:val="28"/>
        </w:rPr>
        <w:t xml:space="preserve"> </w:t>
      </w:r>
      <w:r>
        <w:rPr>
          <w:sz w:val="28"/>
        </w:rPr>
        <w:t>4-</w:t>
      </w:r>
      <w:r>
        <w:rPr>
          <w:spacing w:val="-5"/>
          <w:sz w:val="28"/>
        </w:rPr>
        <w:t>1.</w:t>
      </w:r>
    </w:p>
    <w:p w:rsidR="00002852" w:rsidRDefault="00DD23FB">
      <w:pPr>
        <w:pStyle w:val="ListParagraph"/>
        <w:numPr>
          <w:ilvl w:val="1"/>
          <w:numId w:val="15"/>
        </w:numPr>
        <w:tabs>
          <w:tab w:val="left" w:pos="1942"/>
          <w:tab w:val="left" w:pos="2379"/>
        </w:tabs>
        <w:spacing w:before="280" w:line="242" w:lineRule="auto"/>
        <w:ind w:right="1364" w:hanging="420"/>
        <w:rPr>
          <w:rFonts w:ascii="Wingdings" w:hAnsi="Wingdings"/>
          <w:sz w:val="28"/>
        </w:rPr>
      </w:pPr>
      <w:r>
        <w:rPr>
          <w:sz w:val="28"/>
        </w:rPr>
        <w:tab/>
        <w:t>Other</w:t>
      </w:r>
      <w:r>
        <w:rPr>
          <w:spacing w:val="40"/>
          <w:sz w:val="28"/>
        </w:rPr>
        <w:t xml:space="preserve"> </w:t>
      </w:r>
      <w:r>
        <w:rPr>
          <w:sz w:val="28"/>
        </w:rPr>
        <w:t>food</w:t>
      </w:r>
      <w:r>
        <w:rPr>
          <w:spacing w:val="40"/>
          <w:sz w:val="28"/>
        </w:rPr>
        <w:t xml:space="preserve"> </w:t>
      </w:r>
      <w:r>
        <w:rPr>
          <w:sz w:val="28"/>
        </w:rPr>
        <w:t>allergens</w:t>
      </w:r>
      <w:r>
        <w:rPr>
          <w:spacing w:val="40"/>
          <w:sz w:val="28"/>
        </w:rPr>
        <w:t xml:space="preserve"> </w:t>
      </w:r>
      <w:r>
        <w:rPr>
          <w:sz w:val="28"/>
        </w:rPr>
        <w:t>include</w:t>
      </w:r>
      <w:r>
        <w:rPr>
          <w:spacing w:val="40"/>
          <w:sz w:val="28"/>
        </w:rPr>
        <w:t xml:space="preserve"> </w:t>
      </w:r>
      <w:r>
        <w:rPr>
          <w:b/>
          <w:sz w:val="28"/>
        </w:rPr>
        <w:t>mustard,</w:t>
      </w:r>
      <w:r>
        <w:rPr>
          <w:b/>
          <w:spacing w:val="40"/>
          <w:sz w:val="28"/>
        </w:rPr>
        <w:t xml:space="preserve"> </w:t>
      </w:r>
      <w:r>
        <w:rPr>
          <w:b/>
          <w:sz w:val="28"/>
        </w:rPr>
        <w:t>celery,</w:t>
      </w:r>
      <w:r>
        <w:rPr>
          <w:b/>
          <w:spacing w:val="40"/>
          <w:sz w:val="28"/>
        </w:rPr>
        <w:t xml:space="preserve"> </w:t>
      </w:r>
      <w:r>
        <w:rPr>
          <w:b/>
          <w:sz w:val="28"/>
        </w:rPr>
        <w:t>sesame</w:t>
      </w:r>
      <w:r>
        <w:rPr>
          <w:b/>
          <w:spacing w:val="40"/>
          <w:sz w:val="28"/>
        </w:rPr>
        <w:t xml:space="preserve"> </w:t>
      </w:r>
      <w:r>
        <w:rPr>
          <w:b/>
          <w:sz w:val="28"/>
        </w:rPr>
        <w:t>seeds</w:t>
      </w:r>
      <w:r>
        <w:rPr>
          <w:b/>
          <w:spacing w:val="40"/>
          <w:sz w:val="28"/>
        </w:rPr>
        <w:t xml:space="preserve"> </w:t>
      </w:r>
      <w:r>
        <w:rPr>
          <w:b/>
          <w:sz w:val="28"/>
        </w:rPr>
        <w:t xml:space="preserve">and </w:t>
      </w:r>
      <w:proofErr w:type="spellStart"/>
      <w:r>
        <w:rPr>
          <w:b/>
          <w:sz w:val="28"/>
        </w:rPr>
        <w:t>sulphur</w:t>
      </w:r>
      <w:proofErr w:type="spellEnd"/>
      <w:r>
        <w:rPr>
          <w:b/>
          <w:sz w:val="28"/>
        </w:rPr>
        <w:t xml:space="preserve"> dioxide.</w:t>
      </w:r>
    </w:p>
    <w:p w:rsidR="00002852" w:rsidRDefault="00DD23FB">
      <w:pPr>
        <w:pStyle w:val="Heading2"/>
        <w:numPr>
          <w:ilvl w:val="1"/>
          <w:numId w:val="15"/>
        </w:numPr>
        <w:tabs>
          <w:tab w:val="left" w:pos="1942"/>
          <w:tab w:val="left" w:pos="2379"/>
          <w:tab w:val="left" w:pos="3699"/>
          <w:tab w:val="left" w:pos="4551"/>
          <w:tab w:val="left" w:pos="5793"/>
          <w:tab w:val="left" w:pos="7036"/>
          <w:tab w:val="left" w:pos="7513"/>
          <w:tab w:val="left" w:pos="8373"/>
          <w:tab w:val="left" w:pos="9204"/>
        </w:tabs>
        <w:spacing w:before="199"/>
        <w:ind w:right="1362" w:hanging="420"/>
        <w:rPr>
          <w:rFonts w:ascii="Wingdings" w:hAnsi="Wingdings"/>
          <w:b w:val="0"/>
        </w:rPr>
      </w:pPr>
      <w:r>
        <w:rPr>
          <w:b w:val="0"/>
        </w:rPr>
        <w:tab/>
      </w:r>
      <w:r>
        <w:rPr>
          <w:spacing w:val="-2"/>
        </w:rPr>
        <w:t>Children</w:t>
      </w:r>
      <w:r>
        <w:tab/>
      </w:r>
      <w:r>
        <w:rPr>
          <w:spacing w:val="-4"/>
        </w:rPr>
        <w:t>often</w:t>
      </w:r>
      <w:r>
        <w:tab/>
      </w:r>
      <w:r>
        <w:rPr>
          <w:spacing w:val="-2"/>
        </w:rPr>
        <w:t>outgrow</w:t>
      </w:r>
      <w:r>
        <w:tab/>
      </w:r>
      <w:r>
        <w:rPr>
          <w:spacing w:val="-2"/>
        </w:rPr>
        <w:t>allergies</w:t>
      </w:r>
      <w:r>
        <w:tab/>
      </w:r>
      <w:r>
        <w:rPr>
          <w:spacing w:val="-6"/>
        </w:rPr>
        <w:t>to</w:t>
      </w:r>
      <w:r>
        <w:tab/>
      </w:r>
      <w:r>
        <w:rPr>
          <w:spacing w:val="-2"/>
        </w:rPr>
        <w:t>milk,</w:t>
      </w:r>
      <w:r>
        <w:tab/>
      </w:r>
      <w:r>
        <w:rPr>
          <w:spacing w:val="-2"/>
        </w:rPr>
        <w:t>eggs,</w:t>
      </w:r>
      <w:r>
        <w:tab/>
      </w:r>
      <w:r>
        <w:rPr>
          <w:spacing w:val="-2"/>
        </w:rPr>
        <w:t xml:space="preserve">soybean </w:t>
      </w:r>
      <w:r>
        <w:t>products</w:t>
      </w:r>
      <w:r>
        <w:rPr>
          <w:spacing w:val="36"/>
        </w:rPr>
        <w:t xml:space="preserve"> </w:t>
      </w:r>
      <w:r>
        <w:t>and wheat, typically between 3 and 8 years of age.</w:t>
      </w:r>
    </w:p>
    <w:p w:rsidR="00002852" w:rsidRDefault="00DD23FB">
      <w:pPr>
        <w:pStyle w:val="BodyText"/>
        <w:spacing w:before="86"/>
        <w:rPr>
          <w:b/>
          <w:sz w:val="20"/>
        </w:rPr>
      </w:pPr>
      <w:r>
        <w:rPr>
          <w:b/>
          <w:noProof/>
          <w:sz w:val="20"/>
        </w:rPr>
        <mc:AlternateContent>
          <mc:Choice Requires="wps">
            <w:drawing>
              <wp:anchor distT="0" distB="0" distL="0" distR="0" simplePos="0" relativeHeight="487973376" behindDoc="1" locked="0" layoutInCell="1" allowOverlap="1">
                <wp:simplePos x="0" y="0"/>
                <wp:positionH relativeFrom="page">
                  <wp:posOffset>1125016</wp:posOffset>
                </wp:positionH>
                <wp:positionV relativeFrom="paragraph">
                  <wp:posOffset>215887</wp:posOffset>
                </wp:positionV>
                <wp:extent cx="5523865" cy="6350"/>
                <wp:effectExtent l="0" t="0" r="0" b="0"/>
                <wp:wrapTopAndBottom/>
                <wp:docPr id="1027" name="Graphic 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999023pt;width:434.95pt;height:.47998pt;mso-position-horizontal-relative:page;mso-position-vertical-relative:paragraph;z-index:-15343104;mso-wrap-distance-left:0;mso-wrap-distance-right:0" id="docshape812"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10726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28" name="Graphic 10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09216" id="docshape81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29" name="Group 10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30" name="Graphic 103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14" coordorigin="0,0" coordsize="8699,60">
                <v:rect style="position:absolute;left:0;top:0;width:8699;height:60" id="docshape815" filled="true" fillcolor="#612322" stroked="false">
                  <v:fill type="solid"/>
                </v:rect>
              </v:group>
            </w:pict>
          </mc:Fallback>
        </mc:AlternateContent>
      </w:r>
    </w:p>
    <w:p w:rsidR="00002852" w:rsidRDefault="00DD23FB">
      <w:pPr>
        <w:pStyle w:val="ListParagraph"/>
        <w:numPr>
          <w:ilvl w:val="1"/>
          <w:numId w:val="15"/>
        </w:numPr>
        <w:tabs>
          <w:tab w:val="left" w:pos="1942"/>
          <w:tab w:val="left" w:pos="2378"/>
        </w:tabs>
        <w:spacing w:before="267"/>
        <w:ind w:right="1361" w:hanging="420"/>
        <w:jc w:val="both"/>
        <w:rPr>
          <w:rFonts w:ascii="Wingdings" w:hAnsi="Wingdings"/>
          <w:sz w:val="28"/>
        </w:rPr>
      </w:pPr>
      <w:r>
        <w:rPr>
          <w:sz w:val="28"/>
        </w:rPr>
        <w:tab/>
      </w:r>
      <w:r>
        <w:rPr>
          <w:b/>
          <w:sz w:val="28"/>
        </w:rPr>
        <w:t>Children</w:t>
      </w:r>
      <w:r>
        <w:rPr>
          <w:b/>
          <w:spacing w:val="40"/>
          <w:sz w:val="28"/>
        </w:rPr>
        <w:t xml:space="preserve"> </w:t>
      </w:r>
      <w:r>
        <w:rPr>
          <w:b/>
          <w:sz w:val="28"/>
        </w:rPr>
        <w:t>rarely</w:t>
      </w:r>
      <w:r>
        <w:rPr>
          <w:b/>
          <w:spacing w:val="40"/>
          <w:sz w:val="28"/>
        </w:rPr>
        <w:t xml:space="preserve"> </w:t>
      </w:r>
      <w:r>
        <w:rPr>
          <w:b/>
          <w:sz w:val="28"/>
        </w:rPr>
        <w:t>grow</w:t>
      </w:r>
      <w:r>
        <w:rPr>
          <w:b/>
          <w:spacing w:val="40"/>
          <w:sz w:val="28"/>
        </w:rPr>
        <w:t xml:space="preserve"> </w:t>
      </w:r>
      <w:r>
        <w:rPr>
          <w:b/>
          <w:sz w:val="28"/>
        </w:rPr>
        <w:t>out</w:t>
      </w:r>
      <w:r>
        <w:rPr>
          <w:b/>
          <w:spacing w:val="40"/>
          <w:sz w:val="28"/>
        </w:rPr>
        <w:t xml:space="preserve"> </w:t>
      </w:r>
      <w:r>
        <w:rPr>
          <w:b/>
          <w:sz w:val="28"/>
        </w:rPr>
        <w:t>of</w:t>
      </w:r>
      <w:r>
        <w:rPr>
          <w:b/>
          <w:spacing w:val="40"/>
          <w:sz w:val="28"/>
        </w:rPr>
        <w:t xml:space="preserve"> </w:t>
      </w:r>
      <w:r>
        <w:rPr>
          <w:b/>
          <w:sz w:val="28"/>
        </w:rPr>
        <w:t>allergies</w:t>
      </w:r>
      <w:r>
        <w:rPr>
          <w:b/>
          <w:spacing w:val="40"/>
          <w:sz w:val="28"/>
        </w:rPr>
        <w:t xml:space="preserve"> </w:t>
      </w:r>
      <w:r>
        <w:rPr>
          <w:b/>
          <w:sz w:val="28"/>
        </w:rPr>
        <w:t>to</w:t>
      </w:r>
      <w:r>
        <w:rPr>
          <w:b/>
          <w:spacing w:val="40"/>
          <w:sz w:val="28"/>
        </w:rPr>
        <w:t xml:space="preserve"> </w:t>
      </w:r>
      <w:r>
        <w:rPr>
          <w:b/>
          <w:sz w:val="28"/>
        </w:rPr>
        <w:t>peanuts,</w:t>
      </w:r>
      <w:r>
        <w:rPr>
          <w:b/>
          <w:spacing w:val="40"/>
          <w:sz w:val="28"/>
        </w:rPr>
        <w:t xml:space="preserve"> </w:t>
      </w:r>
      <w:r>
        <w:rPr>
          <w:b/>
          <w:sz w:val="28"/>
        </w:rPr>
        <w:t>tree</w:t>
      </w:r>
      <w:r>
        <w:rPr>
          <w:b/>
          <w:spacing w:val="40"/>
          <w:sz w:val="28"/>
        </w:rPr>
        <w:t xml:space="preserve"> </w:t>
      </w:r>
      <w:r>
        <w:rPr>
          <w:b/>
          <w:sz w:val="28"/>
        </w:rPr>
        <w:t>nuts,</w:t>
      </w:r>
      <w:r>
        <w:rPr>
          <w:b/>
          <w:spacing w:val="40"/>
          <w:sz w:val="28"/>
        </w:rPr>
        <w:t xml:space="preserve"> </w:t>
      </w:r>
      <w:r>
        <w:rPr>
          <w:b/>
          <w:sz w:val="28"/>
        </w:rPr>
        <w:t>fish</w:t>
      </w:r>
      <w:r>
        <w:rPr>
          <w:b/>
          <w:spacing w:val="40"/>
          <w:sz w:val="28"/>
        </w:rPr>
        <w:t xml:space="preserve"> </w:t>
      </w:r>
      <w:r>
        <w:rPr>
          <w:b/>
          <w:sz w:val="28"/>
        </w:rPr>
        <w:t>or shellfish.</w:t>
      </w:r>
    </w:p>
    <w:p w:rsidR="00002852" w:rsidRDefault="00DD23FB">
      <w:pPr>
        <w:pStyle w:val="ListParagraph"/>
        <w:numPr>
          <w:ilvl w:val="1"/>
          <w:numId w:val="15"/>
        </w:numPr>
        <w:tabs>
          <w:tab w:val="left" w:pos="1942"/>
          <w:tab w:val="left" w:pos="2378"/>
        </w:tabs>
        <w:spacing w:before="196"/>
        <w:ind w:right="1360" w:hanging="420"/>
        <w:jc w:val="both"/>
        <w:rPr>
          <w:rFonts w:ascii="Wingdings" w:hAnsi="Wingdings"/>
          <w:sz w:val="28"/>
        </w:rPr>
      </w:pPr>
      <w:r>
        <w:rPr>
          <w:sz w:val="28"/>
        </w:rPr>
        <w:tab/>
        <w:t>Peanut was the allergen most frequently associated with</w:t>
      </w:r>
      <w:r>
        <w:rPr>
          <w:spacing w:val="80"/>
          <w:sz w:val="28"/>
        </w:rPr>
        <w:t xml:space="preserve"> </w:t>
      </w:r>
      <w:r>
        <w:rPr>
          <w:sz w:val="28"/>
        </w:rPr>
        <w:t xml:space="preserve">anaphylactic food reactions, followed by tree nuts/seeds (including </w:t>
      </w:r>
      <w:r>
        <w:rPr>
          <w:spacing w:val="-2"/>
          <w:sz w:val="28"/>
        </w:rPr>
        <w:t>sesame).</w:t>
      </w:r>
    </w:p>
    <w:p w:rsidR="00002852" w:rsidRDefault="00DD23FB">
      <w:pPr>
        <w:pStyle w:val="Heading2"/>
        <w:spacing w:before="284"/>
        <w:ind w:left="1942"/>
      </w:pPr>
      <w:r>
        <w:t>The</w:t>
      </w:r>
      <w:r>
        <w:rPr>
          <w:spacing w:val="-10"/>
        </w:rPr>
        <w:t xml:space="preserve"> </w:t>
      </w:r>
      <w:r>
        <w:t>most</w:t>
      </w:r>
      <w:r>
        <w:rPr>
          <w:spacing w:val="-4"/>
        </w:rPr>
        <w:t xml:space="preserve"> </w:t>
      </w:r>
      <w:r>
        <w:t>common</w:t>
      </w:r>
      <w:r>
        <w:rPr>
          <w:spacing w:val="-5"/>
        </w:rPr>
        <w:t xml:space="preserve"> </w:t>
      </w:r>
      <w:r>
        <w:t>food</w:t>
      </w:r>
      <w:r>
        <w:rPr>
          <w:spacing w:val="-9"/>
        </w:rPr>
        <w:t xml:space="preserve"> </w:t>
      </w:r>
      <w:r>
        <w:t>allergens</w:t>
      </w:r>
      <w:r>
        <w:rPr>
          <w:spacing w:val="-3"/>
        </w:rPr>
        <w:t xml:space="preserve"> </w:t>
      </w:r>
      <w:r>
        <w:t>in</w:t>
      </w:r>
      <w:r>
        <w:rPr>
          <w:spacing w:val="-5"/>
        </w:rPr>
        <w:t xml:space="preserve"> </w:t>
      </w:r>
      <w:r>
        <w:rPr>
          <w:u w:val="single" w:color="FF0000"/>
        </w:rPr>
        <w:t>children</w:t>
      </w:r>
      <w:r>
        <w:rPr>
          <w:spacing w:val="-4"/>
          <w:u w:val="single" w:color="FF0000"/>
        </w:rPr>
        <w:t xml:space="preserve"> </w:t>
      </w:r>
      <w:r>
        <w:rPr>
          <w:spacing w:val="-4"/>
        </w:rPr>
        <w:t>are:</w:t>
      </w:r>
    </w:p>
    <w:p w:rsidR="00002852" w:rsidRDefault="00DD23FB">
      <w:pPr>
        <w:pStyle w:val="ListParagraph"/>
        <w:numPr>
          <w:ilvl w:val="0"/>
          <w:numId w:val="14"/>
        </w:numPr>
        <w:tabs>
          <w:tab w:val="left" w:pos="1942"/>
        </w:tabs>
        <w:spacing w:before="193"/>
        <w:rPr>
          <w:rFonts w:ascii="Symbol" w:hAnsi="Symbol"/>
          <w:sz w:val="28"/>
        </w:rPr>
      </w:pPr>
      <w:r>
        <w:rPr>
          <w:spacing w:val="-4"/>
          <w:sz w:val="28"/>
        </w:rPr>
        <w:t>Milk</w:t>
      </w:r>
    </w:p>
    <w:p w:rsidR="00002852" w:rsidRDefault="00DD23FB">
      <w:pPr>
        <w:pStyle w:val="ListParagraph"/>
        <w:numPr>
          <w:ilvl w:val="0"/>
          <w:numId w:val="14"/>
        </w:numPr>
        <w:tabs>
          <w:tab w:val="left" w:pos="1942"/>
        </w:tabs>
        <w:spacing w:before="1" w:line="342" w:lineRule="exact"/>
        <w:rPr>
          <w:rFonts w:ascii="Symbol" w:hAnsi="Symbol"/>
          <w:sz w:val="28"/>
        </w:rPr>
      </w:pPr>
      <w:r>
        <w:rPr>
          <w:spacing w:val="-4"/>
          <w:sz w:val="28"/>
        </w:rPr>
        <w:t>Eggs</w:t>
      </w:r>
    </w:p>
    <w:p w:rsidR="00002852" w:rsidRDefault="00DD23FB">
      <w:pPr>
        <w:pStyle w:val="ListParagraph"/>
        <w:numPr>
          <w:ilvl w:val="0"/>
          <w:numId w:val="14"/>
        </w:numPr>
        <w:tabs>
          <w:tab w:val="left" w:pos="1942"/>
        </w:tabs>
        <w:spacing w:line="342" w:lineRule="exact"/>
        <w:rPr>
          <w:rFonts w:ascii="Symbol" w:hAnsi="Symbol"/>
          <w:sz w:val="28"/>
        </w:rPr>
      </w:pPr>
      <w:r>
        <w:rPr>
          <w:spacing w:val="-2"/>
          <w:sz w:val="28"/>
        </w:rPr>
        <w:t>Peanuts</w:t>
      </w:r>
    </w:p>
    <w:p w:rsidR="00002852" w:rsidRDefault="00DD23FB">
      <w:pPr>
        <w:pStyle w:val="BodyText"/>
        <w:spacing w:before="1"/>
        <w:ind w:left="1942" w:right="1235"/>
      </w:pPr>
      <w:r>
        <w:t>Children</w:t>
      </w:r>
      <w:r>
        <w:rPr>
          <w:spacing w:val="-3"/>
        </w:rPr>
        <w:t xml:space="preserve"> </w:t>
      </w:r>
      <w:r>
        <w:t>may</w:t>
      </w:r>
      <w:r>
        <w:rPr>
          <w:spacing w:val="-5"/>
        </w:rPr>
        <w:t xml:space="preserve"> </w:t>
      </w:r>
      <w:r>
        <w:t>outgrow</w:t>
      </w:r>
      <w:r>
        <w:rPr>
          <w:spacing w:val="-5"/>
        </w:rPr>
        <w:t xml:space="preserve"> </w:t>
      </w:r>
      <w:r>
        <w:t>their</w:t>
      </w:r>
      <w:r>
        <w:rPr>
          <w:spacing w:val="-4"/>
        </w:rPr>
        <w:t xml:space="preserve"> </w:t>
      </w:r>
      <w:r>
        <w:t>allergic</w:t>
      </w:r>
      <w:r>
        <w:rPr>
          <w:spacing w:val="-4"/>
        </w:rPr>
        <w:t xml:space="preserve"> </w:t>
      </w:r>
      <w:r>
        <w:t>reactions</w:t>
      </w:r>
      <w:r>
        <w:rPr>
          <w:spacing w:val="-3"/>
        </w:rPr>
        <w:t xml:space="preserve"> </w:t>
      </w:r>
      <w:r>
        <w:t>to</w:t>
      </w:r>
      <w:r>
        <w:rPr>
          <w:spacing w:val="-3"/>
        </w:rPr>
        <w:t xml:space="preserve"> </w:t>
      </w:r>
      <w:r>
        <w:t>milk and</w:t>
      </w:r>
      <w:r>
        <w:rPr>
          <w:spacing w:val="-5"/>
        </w:rPr>
        <w:t xml:space="preserve"> </w:t>
      </w:r>
      <w:r>
        <w:t>to</w:t>
      </w:r>
      <w:r>
        <w:rPr>
          <w:spacing w:val="-6"/>
        </w:rPr>
        <w:t xml:space="preserve"> </w:t>
      </w:r>
      <w:r>
        <w:t>eggs.</w:t>
      </w:r>
      <w:r>
        <w:rPr>
          <w:spacing w:val="-7"/>
        </w:rPr>
        <w:t xml:space="preserve"> </w:t>
      </w:r>
      <w:r>
        <w:t xml:space="preserve">Peanut and tree nut allergies are likely to </w:t>
      </w:r>
      <w:r>
        <w:rPr>
          <w:u w:val="single" w:color="333333"/>
        </w:rPr>
        <w:t>persist.</w:t>
      </w:r>
    </w:p>
    <w:p w:rsidR="00002852" w:rsidRDefault="00002852">
      <w:pPr>
        <w:pStyle w:val="BodyText"/>
        <w:spacing w:before="284"/>
      </w:pPr>
    </w:p>
    <w:p w:rsidR="00002852" w:rsidRDefault="00DD23FB">
      <w:pPr>
        <w:pStyle w:val="Heading2"/>
        <w:ind w:left="1942"/>
      </w:pPr>
      <w:r>
        <w:t>The</w:t>
      </w:r>
      <w:r>
        <w:rPr>
          <w:spacing w:val="-7"/>
        </w:rPr>
        <w:t xml:space="preserve"> </w:t>
      </w:r>
      <w:r>
        <w:t>most</w:t>
      </w:r>
      <w:r>
        <w:rPr>
          <w:spacing w:val="-4"/>
        </w:rPr>
        <w:t xml:space="preserve"> </w:t>
      </w:r>
      <w:r>
        <w:t>common</w:t>
      </w:r>
      <w:r>
        <w:rPr>
          <w:spacing w:val="-6"/>
        </w:rPr>
        <w:t xml:space="preserve"> </w:t>
      </w:r>
      <w:r>
        <w:t>food</w:t>
      </w:r>
      <w:r>
        <w:rPr>
          <w:spacing w:val="-6"/>
        </w:rPr>
        <w:t xml:space="preserve"> </w:t>
      </w:r>
      <w:r>
        <w:t>allergens</w:t>
      </w:r>
      <w:r>
        <w:rPr>
          <w:spacing w:val="-5"/>
        </w:rPr>
        <w:t xml:space="preserve"> </w:t>
      </w:r>
      <w:r>
        <w:t>in</w:t>
      </w:r>
      <w:r>
        <w:rPr>
          <w:spacing w:val="-3"/>
        </w:rPr>
        <w:t xml:space="preserve"> </w:t>
      </w:r>
      <w:r>
        <w:rPr>
          <w:u w:val="single" w:color="FF0000"/>
        </w:rPr>
        <w:t>adults</w:t>
      </w:r>
      <w:r>
        <w:rPr>
          <w:spacing w:val="-5"/>
        </w:rPr>
        <w:t xml:space="preserve"> </w:t>
      </w:r>
      <w:r>
        <w:rPr>
          <w:spacing w:val="-4"/>
        </w:rPr>
        <w:t>are:</w:t>
      </w:r>
    </w:p>
    <w:p w:rsidR="00002852" w:rsidRDefault="00DD23FB">
      <w:pPr>
        <w:pStyle w:val="ListParagraph"/>
        <w:numPr>
          <w:ilvl w:val="0"/>
          <w:numId w:val="14"/>
        </w:numPr>
        <w:tabs>
          <w:tab w:val="left" w:pos="1942"/>
        </w:tabs>
        <w:spacing w:before="197" w:line="322" w:lineRule="exact"/>
        <w:rPr>
          <w:rFonts w:ascii="Symbol" w:hAnsi="Symbol"/>
          <w:color w:val="333333"/>
          <w:sz w:val="20"/>
        </w:rPr>
      </w:pPr>
      <w:r>
        <w:rPr>
          <w:sz w:val="28"/>
        </w:rPr>
        <w:t>Fruit</w:t>
      </w:r>
      <w:r>
        <w:rPr>
          <w:spacing w:val="-13"/>
          <w:sz w:val="28"/>
        </w:rPr>
        <w:t xml:space="preserve"> </w:t>
      </w:r>
      <w:r>
        <w:rPr>
          <w:sz w:val="28"/>
        </w:rPr>
        <w:t>and</w:t>
      </w:r>
      <w:r>
        <w:rPr>
          <w:spacing w:val="-14"/>
          <w:sz w:val="28"/>
        </w:rPr>
        <w:t xml:space="preserve"> </w:t>
      </w:r>
      <w:r>
        <w:rPr>
          <w:sz w:val="28"/>
        </w:rPr>
        <w:t>vegetable</w:t>
      </w:r>
      <w:r>
        <w:rPr>
          <w:spacing w:val="-14"/>
          <w:sz w:val="28"/>
        </w:rPr>
        <w:t xml:space="preserve"> </w:t>
      </w:r>
      <w:r>
        <w:rPr>
          <w:sz w:val="28"/>
        </w:rPr>
        <w:t>pollen</w:t>
      </w:r>
      <w:r>
        <w:rPr>
          <w:spacing w:val="-11"/>
          <w:sz w:val="28"/>
        </w:rPr>
        <w:t xml:space="preserve"> </w:t>
      </w:r>
      <w:r>
        <w:rPr>
          <w:sz w:val="28"/>
        </w:rPr>
        <w:t>(oral</w:t>
      </w:r>
      <w:r>
        <w:rPr>
          <w:spacing w:val="-12"/>
          <w:sz w:val="28"/>
        </w:rPr>
        <w:t xml:space="preserve"> </w:t>
      </w:r>
      <w:r>
        <w:rPr>
          <w:sz w:val="28"/>
        </w:rPr>
        <w:t>allergy</w:t>
      </w:r>
      <w:r>
        <w:rPr>
          <w:spacing w:val="-8"/>
          <w:sz w:val="28"/>
        </w:rPr>
        <w:t xml:space="preserve"> </w:t>
      </w:r>
      <w:r>
        <w:rPr>
          <w:spacing w:val="-2"/>
          <w:sz w:val="28"/>
        </w:rPr>
        <w:t>syndrome)</w:t>
      </w:r>
    </w:p>
    <w:p w:rsidR="00002852" w:rsidRDefault="00DD23FB">
      <w:pPr>
        <w:pStyle w:val="ListParagraph"/>
        <w:numPr>
          <w:ilvl w:val="0"/>
          <w:numId w:val="14"/>
        </w:numPr>
        <w:tabs>
          <w:tab w:val="left" w:pos="1942"/>
        </w:tabs>
        <w:spacing w:line="322" w:lineRule="exact"/>
        <w:rPr>
          <w:rFonts w:ascii="Symbol" w:hAnsi="Symbol"/>
          <w:color w:val="333333"/>
          <w:sz w:val="20"/>
        </w:rPr>
      </w:pPr>
      <w:r>
        <w:rPr>
          <w:sz w:val="28"/>
        </w:rPr>
        <w:t>Peanuts</w:t>
      </w:r>
      <w:r>
        <w:rPr>
          <w:spacing w:val="-6"/>
          <w:sz w:val="28"/>
        </w:rPr>
        <w:t xml:space="preserve"> </w:t>
      </w:r>
      <w:r>
        <w:rPr>
          <w:sz w:val="28"/>
        </w:rPr>
        <w:t>and</w:t>
      </w:r>
      <w:r>
        <w:rPr>
          <w:spacing w:val="-5"/>
          <w:sz w:val="28"/>
        </w:rPr>
        <w:t xml:space="preserve"> </w:t>
      </w:r>
      <w:r>
        <w:rPr>
          <w:sz w:val="28"/>
        </w:rPr>
        <w:t>tree</w:t>
      </w:r>
      <w:r>
        <w:rPr>
          <w:spacing w:val="-5"/>
          <w:sz w:val="28"/>
        </w:rPr>
        <w:t xml:space="preserve"> </w:t>
      </w:r>
      <w:r>
        <w:rPr>
          <w:spacing w:val="-4"/>
          <w:sz w:val="28"/>
        </w:rPr>
        <w:t>nuts</w:t>
      </w:r>
    </w:p>
    <w:p w:rsidR="00002852" w:rsidRDefault="00DD23FB">
      <w:pPr>
        <w:pStyle w:val="ListParagraph"/>
        <w:numPr>
          <w:ilvl w:val="0"/>
          <w:numId w:val="14"/>
        </w:numPr>
        <w:tabs>
          <w:tab w:val="left" w:pos="1942"/>
        </w:tabs>
        <w:rPr>
          <w:rFonts w:ascii="Symbol" w:hAnsi="Symbol"/>
          <w:color w:val="333333"/>
          <w:sz w:val="20"/>
        </w:rPr>
      </w:pPr>
      <w:r>
        <w:rPr>
          <w:sz w:val="28"/>
        </w:rPr>
        <w:t>Fish</w:t>
      </w:r>
      <w:r>
        <w:rPr>
          <w:spacing w:val="-4"/>
          <w:sz w:val="28"/>
        </w:rPr>
        <w:t xml:space="preserve"> </w:t>
      </w:r>
      <w:r>
        <w:rPr>
          <w:sz w:val="28"/>
        </w:rPr>
        <w:t>and</w:t>
      </w:r>
      <w:r>
        <w:rPr>
          <w:spacing w:val="-3"/>
          <w:sz w:val="28"/>
        </w:rPr>
        <w:t xml:space="preserve"> </w:t>
      </w:r>
      <w:r>
        <w:rPr>
          <w:spacing w:val="-2"/>
          <w:sz w:val="28"/>
        </w:rPr>
        <w:t>shellfish</w:t>
      </w:r>
    </w:p>
    <w:p w:rsidR="00002852" w:rsidRDefault="00DD23FB">
      <w:pPr>
        <w:pStyle w:val="BodyText"/>
        <w:ind w:left="1942"/>
      </w:pPr>
      <w:r>
        <w:t>Peanuts,</w:t>
      </w:r>
      <w:r>
        <w:rPr>
          <w:spacing w:val="-12"/>
        </w:rPr>
        <w:t xml:space="preserve"> </w:t>
      </w:r>
      <w:r>
        <w:t>tree</w:t>
      </w:r>
      <w:r>
        <w:rPr>
          <w:spacing w:val="-13"/>
        </w:rPr>
        <w:t xml:space="preserve"> </w:t>
      </w:r>
      <w:r>
        <w:t>nuts,</w:t>
      </w:r>
      <w:r>
        <w:rPr>
          <w:spacing w:val="-12"/>
        </w:rPr>
        <w:t xml:space="preserve"> </w:t>
      </w:r>
      <w:r>
        <w:t>fish</w:t>
      </w:r>
      <w:r>
        <w:rPr>
          <w:spacing w:val="-11"/>
        </w:rPr>
        <w:t xml:space="preserve"> </w:t>
      </w:r>
      <w:r>
        <w:t>and</w:t>
      </w:r>
      <w:r>
        <w:rPr>
          <w:spacing w:val="-11"/>
        </w:rPr>
        <w:t xml:space="preserve"> </w:t>
      </w:r>
      <w:r>
        <w:t>shellfish</w:t>
      </w:r>
      <w:r>
        <w:rPr>
          <w:spacing w:val="-9"/>
        </w:rPr>
        <w:t xml:space="preserve"> </w:t>
      </w:r>
      <w:r>
        <w:t>usually</w:t>
      </w:r>
      <w:r>
        <w:rPr>
          <w:spacing w:val="-6"/>
        </w:rPr>
        <w:t xml:space="preserve"> </w:t>
      </w:r>
      <w:r>
        <w:rPr>
          <w:spacing w:val="-2"/>
          <w:u w:val="single" w:color="333333"/>
        </w:rPr>
        <w:t>persist</w:t>
      </w:r>
    </w:p>
    <w:p w:rsidR="00002852" w:rsidRDefault="00002852">
      <w:pPr>
        <w:pStyle w:val="BodyText"/>
        <w:spacing w:before="3"/>
      </w:pPr>
    </w:p>
    <w:p w:rsidR="00002852" w:rsidRDefault="00DD23FB">
      <w:pPr>
        <w:pStyle w:val="Heading2"/>
      </w:pPr>
      <w:r>
        <w:t>Symptoms</w:t>
      </w:r>
      <w:r>
        <w:rPr>
          <w:spacing w:val="-9"/>
        </w:rPr>
        <w:t xml:space="preserve"> </w:t>
      </w:r>
      <w:r>
        <w:t>of</w:t>
      </w:r>
      <w:r>
        <w:rPr>
          <w:spacing w:val="-8"/>
        </w:rPr>
        <w:t xml:space="preserve"> </w:t>
      </w:r>
      <w:r>
        <w:t>food</w:t>
      </w:r>
      <w:r>
        <w:rPr>
          <w:spacing w:val="-7"/>
        </w:rPr>
        <w:t xml:space="preserve"> </w:t>
      </w:r>
      <w:r>
        <w:rPr>
          <w:spacing w:val="-2"/>
        </w:rPr>
        <w:t>allergy:</w:t>
      </w:r>
    </w:p>
    <w:p w:rsidR="00002852" w:rsidRDefault="00DD23FB">
      <w:pPr>
        <w:pStyle w:val="Heading3"/>
        <w:spacing w:before="3"/>
        <w:ind w:left="1659"/>
      </w:pPr>
      <w:r>
        <w:rPr>
          <w:spacing w:val="-2"/>
        </w:rPr>
        <w:t>Anaphylaxis</w:t>
      </w:r>
    </w:p>
    <w:p w:rsidR="00002852" w:rsidRDefault="00DD23FB">
      <w:pPr>
        <w:pStyle w:val="BodyText"/>
        <w:spacing w:before="69"/>
        <w:ind w:left="1942" w:right="1363" w:hanging="360"/>
        <w:jc w:val="both"/>
      </w:pPr>
      <w:r>
        <w:t>◻</w:t>
      </w:r>
      <w:r>
        <w:rPr>
          <w:spacing w:val="80"/>
        </w:rPr>
        <w:t xml:space="preserve"> </w:t>
      </w:r>
      <w:r>
        <w:rPr>
          <w:b/>
        </w:rPr>
        <w:t>Anaphylaxis</w:t>
      </w:r>
      <w:r>
        <w:rPr>
          <w:b/>
          <w:spacing w:val="40"/>
        </w:rPr>
        <w:t xml:space="preserve"> </w:t>
      </w:r>
      <w:r>
        <w:t xml:space="preserve">is a severe systemic reaction to allergen </w:t>
      </w:r>
      <w:proofErr w:type="gramStart"/>
      <w:r>
        <w:t>( such</w:t>
      </w:r>
      <w:proofErr w:type="gramEnd"/>
      <w:r>
        <w:t xml:space="preserve"> as nuts,</w:t>
      </w:r>
      <w:r>
        <w:rPr>
          <w:spacing w:val="40"/>
        </w:rPr>
        <w:t xml:space="preserve"> </w:t>
      </w:r>
      <w:r>
        <w:t>bee stings or drugs), body-wide degranulation of mast cells leads to release</w:t>
      </w:r>
      <w:r>
        <w:rPr>
          <w:spacing w:val="-3"/>
        </w:rPr>
        <w:t xml:space="preserve"> </w:t>
      </w:r>
      <w:r>
        <w:t>of</w:t>
      </w:r>
      <w:r>
        <w:rPr>
          <w:spacing w:val="-1"/>
        </w:rPr>
        <w:t xml:space="preserve"> </w:t>
      </w:r>
      <w:r>
        <w:t>histamine</w:t>
      </w:r>
      <w:r>
        <w:rPr>
          <w:spacing w:val="-1"/>
        </w:rPr>
        <w:t xml:space="preserve"> </w:t>
      </w:r>
      <w:r>
        <w:t>and other mediators that cause</w:t>
      </w:r>
      <w:r>
        <w:rPr>
          <w:spacing w:val="40"/>
        </w:rPr>
        <w:t xml:space="preserve"> </w:t>
      </w:r>
      <w:r>
        <w:t>vasodilatation</w:t>
      </w:r>
      <w:r>
        <w:rPr>
          <w:spacing w:val="-3"/>
        </w:rPr>
        <w:t xml:space="preserve"> </w:t>
      </w:r>
      <w:r>
        <w:t>and,</w:t>
      </w:r>
      <w:r>
        <w:rPr>
          <w:spacing w:val="-6"/>
        </w:rPr>
        <w:t xml:space="preserve"> </w:t>
      </w:r>
      <w:r>
        <w:t>if severe, symptoms of life Threatening shock .</w:t>
      </w:r>
    </w:p>
    <w:p w:rsidR="00002852" w:rsidRDefault="00002852">
      <w:pPr>
        <w:pStyle w:val="BodyText"/>
        <w:rPr>
          <w:sz w:val="18"/>
        </w:rPr>
      </w:pPr>
    </w:p>
    <w:tbl>
      <w:tblPr>
        <w:tblW w:w="0" w:type="auto"/>
        <w:tblInd w:w="2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81"/>
        <w:gridCol w:w="3505"/>
        <w:gridCol w:w="2741"/>
      </w:tblGrid>
      <w:tr w:rsidR="00002852">
        <w:trPr>
          <w:trHeight w:val="384"/>
        </w:trPr>
        <w:tc>
          <w:tcPr>
            <w:tcW w:w="2281" w:type="dxa"/>
          </w:tcPr>
          <w:p w:rsidR="00002852" w:rsidRDefault="00002852">
            <w:pPr>
              <w:pStyle w:val="TableParagraph"/>
              <w:rPr>
                <w:sz w:val="28"/>
              </w:rPr>
            </w:pPr>
          </w:p>
        </w:tc>
        <w:tc>
          <w:tcPr>
            <w:tcW w:w="3505" w:type="dxa"/>
          </w:tcPr>
          <w:p w:rsidR="00002852" w:rsidRDefault="00DD23FB">
            <w:pPr>
              <w:pStyle w:val="TableParagraph"/>
              <w:spacing w:before="57" w:line="307" w:lineRule="exact"/>
              <w:ind w:left="287"/>
              <w:rPr>
                <w:b/>
                <w:sz w:val="28"/>
              </w:rPr>
            </w:pPr>
            <w:r>
              <w:rPr>
                <w:b/>
                <w:sz w:val="28"/>
              </w:rPr>
              <w:t>Food</w:t>
            </w:r>
            <w:r>
              <w:rPr>
                <w:b/>
                <w:spacing w:val="38"/>
                <w:sz w:val="28"/>
              </w:rPr>
              <w:t xml:space="preserve"> </w:t>
            </w:r>
            <w:r>
              <w:rPr>
                <w:b/>
                <w:spacing w:val="-2"/>
                <w:sz w:val="28"/>
              </w:rPr>
              <w:t>intolerance</w:t>
            </w:r>
          </w:p>
        </w:tc>
        <w:tc>
          <w:tcPr>
            <w:tcW w:w="2741" w:type="dxa"/>
          </w:tcPr>
          <w:p w:rsidR="00002852" w:rsidRDefault="00DD23FB">
            <w:pPr>
              <w:pStyle w:val="TableParagraph"/>
              <w:spacing w:before="57" w:line="307" w:lineRule="exact"/>
              <w:ind w:left="289"/>
              <w:rPr>
                <w:b/>
                <w:sz w:val="28"/>
              </w:rPr>
            </w:pPr>
            <w:r>
              <w:rPr>
                <w:b/>
                <w:sz w:val="28"/>
              </w:rPr>
              <w:t>Food</w:t>
            </w:r>
            <w:r>
              <w:rPr>
                <w:b/>
                <w:spacing w:val="38"/>
                <w:sz w:val="28"/>
              </w:rPr>
              <w:t xml:space="preserve"> </w:t>
            </w:r>
            <w:r>
              <w:rPr>
                <w:b/>
                <w:spacing w:val="-2"/>
                <w:sz w:val="28"/>
              </w:rPr>
              <w:t>allergy</w:t>
            </w:r>
          </w:p>
        </w:tc>
      </w:tr>
      <w:tr w:rsidR="00002852">
        <w:trPr>
          <w:trHeight w:val="834"/>
        </w:trPr>
        <w:tc>
          <w:tcPr>
            <w:tcW w:w="2281" w:type="dxa"/>
          </w:tcPr>
          <w:p w:rsidR="00002852" w:rsidRDefault="00DD23FB">
            <w:pPr>
              <w:pStyle w:val="TableParagraph"/>
              <w:spacing w:before="93"/>
              <w:ind w:left="287"/>
              <w:rPr>
                <w:b/>
                <w:sz w:val="28"/>
              </w:rPr>
            </w:pPr>
            <w:r>
              <w:rPr>
                <w:b/>
                <w:spacing w:val="-2"/>
                <w:sz w:val="28"/>
              </w:rPr>
              <w:t>Cause</w:t>
            </w:r>
          </w:p>
        </w:tc>
        <w:tc>
          <w:tcPr>
            <w:tcW w:w="3505" w:type="dxa"/>
          </w:tcPr>
          <w:p w:rsidR="00002852" w:rsidRDefault="00DD23FB">
            <w:pPr>
              <w:pStyle w:val="TableParagraph"/>
              <w:tabs>
                <w:tab w:val="left" w:pos="1941"/>
                <w:tab w:val="left" w:pos="2601"/>
              </w:tabs>
              <w:spacing w:before="52"/>
              <w:ind w:left="287" w:right="127"/>
              <w:rPr>
                <w:sz w:val="28"/>
              </w:rPr>
            </w:pPr>
            <w:r>
              <w:rPr>
                <w:spacing w:val="-2"/>
                <w:sz w:val="28"/>
              </w:rPr>
              <w:t>Deficiency</w:t>
            </w:r>
            <w:r>
              <w:rPr>
                <w:sz w:val="28"/>
              </w:rPr>
              <w:tab/>
            </w:r>
            <w:r>
              <w:rPr>
                <w:spacing w:val="-6"/>
                <w:sz w:val="28"/>
              </w:rPr>
              <w:t>of</w:t>
            </w:r>
            <w:r>
              <w:rPr>
                <w:sz w:val="28"/>
              </w:rPr>
              <w:tab/>
            </w:r>
            <w:r>
              <w:rPr>
                <w:spacing w:val="-2"/>
                <w:sz w:val="28"/>
              </w:rPr>
              <w:t>certain enzyme</w:t>
            </w:r>
          </w:p>
        </w:tc>
        <w:tc>
          <w:tcPr>
            <w:tcW w:w="2741" w:type="dxa"/>
          </w:tcPr>
          <w:p w:rsidR="00002852" w:rsidRDefault="00002852">
            <w:pPr>
              <w:pStyle w:val="TableParagraph"/>
              <w:rPr>
                <w:sz w:val="28"/>
              </w:rPr>
            </w:pPr>
          </w:p>
        </w:tc>
      </w:tr>
      <w:tr w:rsidR="00002852">
        <w:trPr>
          <w:trHeight w:val="1026"/>
        </w:trPr>
        <w:tc>
          <w:tcPr>
            <w:tcW w:w="2281" w:type="dxa"/>
          </w:tcPr>
          <w:p w:rsidR="00002852" w:rsidRDefault="00DD23FB">
            <w:pPr>
              <w:pStyle w:val="TableParagraph"/>
              <w:spacing w:before="91"/>
              <w:ind w:left="287"/>
              <w:rPr>
                <w:b/>
                <w:sz w:val="28"/>
              </w:rPr>
            </w:pPr>
            <w:r>
              <w:rPr>
                <w:b/>
                <w:sz w:val="28"/>
              </w:rPr>
              <w:t>Age</w:t>
            </w:r>
            <w:r>
              <w:rPr>
                <w:b/>
                <w:spacing w:val="-4"/>
                <w:sz w:val="28"/>
              </w:rPr>
              <w:t xml:space="preserve"> </w:t>
            </w:r>
            <w:r>
              <w:rPr>
                <w:b/>
                <w:sz w:val="28"/>
              </w:rPr>
              <w:t>of</w:t>
            </w:r>
            <w:r>
              <w:rPr>
                <w:b/>
                <w:spacing w:val="-3"/>
                <w:sz w:val="28"/>
              </w:rPr>
              <w:t xml:space="preserve"> </w:t>
            </w:r>
            <w:r>
              <w:rPr>
                <w:b/>
                <w:spacing w:val="-2"/>
                <w:sz w:val="28"/>
              </w:rPr>
              <w:t>onset</w:t>
            </w:r>
          </w:p>
        </w:tc>
        <w:tc>
          <w:tcPr>
            <w:tcW w:w="3505" w:type="dxa"/>
          </w:tcPr>
          <w:p w:rsidR="00002852" w:rsidRDefault="00DD23FB">
            <w:pPr>
              <w:pStyle w:val="TableParagraph"/>
              <w:spacing w:before="72"/>
              <w:ind w:left="287"/>
              <w:rPr>
                <w:sz w:val="28"/>
              </w:rPr>
            </w:pPr>
            <w:r>
              <w:rPr>
                <w:sz w:val="28"/>
              </w:rPr>
              <w:t>Starts</w:t>
            </w:r>
            <w:r>
              <w:rPr>
                <w:spacing w:val="-6"/>
                <w:sz w:val="28"/>
              </w:rPr>
              <w:t xml:space="preserve"> </w:t>
            </w:r>
            <w:r>
              <w:rPr>
                <w:sz w:val="28"/>
              </w:rPr>
              <w:t>at</w:t>
            </w:r>
            <w:r>
              <w:rPr>
                <w:spacing w:val="-4"/>
                <w:sz w:val="28"/>
              </w:rPr>
              <w:t xml:space="preserve"> </w:t>
            </w:r>
            <w:r>
              <w:rPr>
                <w:sz w:val="28"/>
              </w:rPr>
              <w:t>any</w:t>
            </w:r>
            <w:r>
              <w:rPr>
                <w:spacing w:val="-8"/>
                <w:sz w:val="28"/>
              </w:rPr>
              <w:t xml:space="preserve"> </w:t>
            </w:r>
            <w:r>
              <w:rPr>
                <w:spacing w:val="-5"/>
                <w:sz w:val="28"/>
              </w:rPr>
              <w:t>age</w:t>
            </w:r>
          </w:p>
        </w:tc>
        <w:tc>
          <w:tcPr>
            <w:tcW w:w="2741" w:type="dxa"/>
          </w:tcPr>
          <w:p w:rsidR="00002852" w:rsidRDefault="00DD23FB">
            <w:pPr>
              <w:pStyle w:val="TableParagraph"/>
              <w:tabs>
                <w:tab w:val="left" w:pos="1389"/>
                <w:tab w:val="left" w:pos="1838"/>
              </w:tabs>
              <w:spacing w:before="52"/>
              <w:ind w:left="289" w:right="124"/>
              <w:rPr>
                <w:sz w:val="28"/>
              </w:rPr>
            </w:pPr>
            <w:r>
              <w:rPr>
                <w:spacing w:val="-2"/>
                <w:sz w:val="28"/>
              </w:rPr>
              <w:t>Usually</w:t>
            </w:r>
            <w:r>
              <w:rPr>
                <w:sz w:val="28"/>
              </w:rPr>
              <w:tab/>
            </w:r>
            <w:r>
              <w:rPr>
                <w:spacing w:val="-6"/>
                <w:sz w:val="28"/>
              </w:rPr>
              <w:t>in</w:t>
            </w:r>
            <w:r>
              <w:rPr>
                <w:sz w:val="28"/>
              </w:rPr>
              <w:tab/>
            </w:r>
            <w:r>
              <w:rPr>
                <w:spacing w:val="-2"/>
                <w:sz w:val="28"/>
              </w:rPr>
              <w:t xml:space="preserve">infants </w:t>
            </w:r>
            <w:r>
              <w:rPr>
                <w:sz w:val="28"/>
              </w:rPr>
              <w:t>Could</w:t>
            </w:r>
            <w:r>
              <w:rPr>
                <w:spacing w:val="72"/>
                <w:w w:val="150"/>
                <w:sz w:val="28"/>
              </w:rPr>
              <w:t xml:space="preserve"> </w:t>
            </w:r>
            <w:r>
              <w:rPr>
                <w:sz w:val="28"/>
              </w:rPr>
              <w:t>start</w:t>
            </w:r>
            <w:r>
              <w:rPr>
                <w:spacing w:val="71"/>
                <w:w w:val="150"/>
                <w:sz w:val="28"/>
              </w:rPr>
              <w:t xml:space="preserve"> </w:t>
            </w:r>
            <w:r>
              <w:rPr>
                <w:sz w:val="28"/>
              </w:rPr>
              <w:t>at</w:t>
            </w:r>
            <w:r>
              <w:rPr>
                <w:spacing w:val="71"/>
                <w:w w:val="150"/>
                <w:sz w:val="28"/>
              </w:rPr>
              <w:t xml:space="preserve"> </w:t>
            </w:r>
            <w:r>
              <w:rPr>
                <w:spacing w:val="-5"/>
                <w:sz w:val="28"/>
              </w:rPr>
              <w:t>any</w:t>
            </w:r>
          </w:p>
          <w:p w:rsidR="00002852" w:rsidRDefault="00DD23FB">
            <w:pPr>
              <w:pStyle w:val="TableParagraph"/>
              <w:spacing w:before="2" w:line="308" w:lineRule="exact"/>
              <w:ind w:left="289"/>
              <w:rPr>
                <w:sz w:val="28"/>
              </w:rPr>
            </w:pPr>
            <w:r>
              <w:rPr>
                <w:spacing w:val="-5"/>
                <w:sz w:val="28"/>
              </w:rPr>
              <w:t>age</w:t>
            </w:r>
          </w:p>
        </w:tc>
      </w:tr>
      <w:tr w:rsidR="00002852">
        <w:trPr>
          <w:trHeight w:val="1041"/>
        </w:trPr>
        <w:tc>
          <w:tcPr>
            <w:tcW w:w="2281" w:type="dxa"/>
          </w:tcPr>
          <w:p w:rsidR="00002852" w:rsidRDefault="00DD23FB">
            <w:pPr>
              <w:pStyle w:val="TableParagraph"/>
              <w:tabs>
                <w:tab w:val="left" w:pos="1905"/>
              </w:tabs>
              <w:spacing w:before="72"/>
              <w:ind w:left="287"/>
              <w:rPr>
                <w:b/>
                <w:sz w:val="28"/>
              </w:rPr>
            </w:pPr>
            <w:r>
              <w:rPr>
                <w:b/>
                <w:spacing w:val="-2"/>
                <w:sz w:val="28"/>
              </w:rPr>
              <w:t>Amount</w:t>
            </w:r>
            <w:r>
              <w:rPr>
                <w:b/>
                <w:sz w:val="28"/>
              </w:rPr>
              <w:tab/>
            </w:r>
            <w:r>
              <w:rPr>
                <w:b/>
                <w:spacing w:val="-5"/>
                <w:sz w:val="28"/>
              </w:rPr>
              <w:t>of</w:t>
            </w:r>
          </w:p>
          <w:p w:rsidR="00002852" w:rsidRDefault="00DD23FB">
            <w:pPr>
              <w:pStyle w:val="TableParagraph"/>
              <w:spacing w:line="322" w:lineRule="exact"/>
              <w:ind w:left="287"/>
              <w:rPr>
                <w:b/>
                <w:sz w:val="28"/>
              </w:rPr>
            </w:pPr>
            <w:r>
              <w:rPr>
                <w:b/>
                <w:sz w:val="28"/>
              </w:rPr>
              <w:t xml:space="preserve">food that cause </w:t>
            </w:r>
            <w:r>
              <w:rPr>
                <w:b/>
                <w:spacing w:val="-2"/>
                <w:sz w:val="28"/>
              </w:rPr>
              <w:t>symptoms</w:t>
            </w:r>
          </w:p>
        </w:tc>
        <w:tc>
          <w:tcPr>
            <w:tcW w:w="3505" w:type="dxa"/>
          </w:tcPr>
          <w:p w:rsidR="00002852" w:rsidRDefault="00DD23FB">
            <w:pPr>
              <w:pStyle w:val="TableParagraph"/>
              <w:spacing w:before="72"/>
              <w:ind w:left="287"/>
              <w:rPr>
                <w:sz w:val="28"/>
              </w:rPr>
            </w:pPr>
            <w:r>
              <w:rPr>
                <w:sz w:val="28"/>
              </w:rPr>
              <w:t>Dose</w:t>
            </w:r>
            <w:r>
              <w:rPr>
                <w:spacing w:val="36"/>
                <w:sz w:val="28"/>
              </w:rPr>
              <w:t xml:space="preserve"> </w:t>
            </w:r>
            <w:r>
              <w:rPr>
                <w:spacing w:val="-2"/>
                <w:sz w:val="28"/>
              </w:rPr>
              <w:t>related</w:t>
            </w:r>
          </w:p>
        </w:tc>
        <w:tc>
          <w:tcPr>
            <w:tcW w:w="2741" w:type="dxa"/>
          </w:tcPr>
          <w:p w:rsidR="00002852" w:rsidRDefault="00DD23FB">
            <w:pPr>
              <w:pStyle w:val="TableParagraph"/>
              <w:tabs>
                <w:tab w:val="left" w:pos="1885"/>
              </w:tabs>
              <w:spacing w:before="52"/>
              <w:ind w:left="289" w:right="126"/>
              <w:jc w:val="both"/>
              <w:rPr>
                <w:sz w:val="28"/>
              </w:rPr>
            </w:pPr>
            <w:r>
              <w:rPr>
                <w:sz w:val="28"/>
              </w:rPr>
              <w:t xml:space="preserve">Small amount may </w:t>
            </w:r>
            <w:r>
              <w:rPr>
                <w:spacing w:val="-4"/>
                <w:sz w:val="28"/>
              </w:rPr>
              <w:t>cause</w:t>
            </w:r>
            <w:r>
              <w:rPr>
                <w:sz w:val="28"/>
              </w:rPr>
              <w:tab/>
            </w:r>
            <w:r>
              <w:rPr>
                <w:spacing w:val="-2"/>
                <w:sz w:val="28"/>
              </w:rPr>
              <w:t>severe reaction</w:t>
            </w:r>
          </w:p>
        </w:tc>
      </w:tr>
    </w:tbl>
    <w:p w:rsidR="00002852" w:rsidRDefault="00002852">
      <w:pPr>
        <w:pStyle w:val="BodyText"/>
        <w:rPr>
          <w:sz w:val="20"/>
        </w:rPr>
      </w:pPr>
    </w:p>
    <w:p w:rsidR="00002852" w:rsidRDefault="00DD23FB">
      <w:pPr>
        <w:pStyle w:val="BodyText"/>
        <w:spacing w:before="94"/>
        <w:rPr>
          <w:sz w:val="20"/>
        </w:rPr>
      </w:pPr>
      <w:r>
        <w:rPr>
          <w:noProof/>
          <w:sz w:val="20"/>
        </w:rPr>
        <mc:AlternateContent>
          <mc:Choice Requires="wps">
            <w:drawing>
              <wp:anchor distT="0" distB="0" distL="0" distR="0" simplePos="0" relativeHeight="487975424" behindDoc="1" locked="0" layoutInCell="1" allowOverlap="1">
                <wp:simplePos x="0" y="0"/>
                <wp:positionH relativeFrom="page">
                  <wp:posOffset>1125016</wp:posOffset>
                </wp:positionH>
                <wp:positionV relativeFrom="paragraph">
                  <wp:posOffset>220993</wp:posOffset>
                </wp:positionV>
                <wp:extent cx="5523865" cy="6350"/>
                <wp:effectExtent l="0" t="0" r="0" b="0"/>
                <wp:wrapTopAndBottom/>
                <wp:docPr id="1031" name="Graphic 10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401037pt;width:434.95pt;height:.47998pt;mso-position-horizontal-relative:page;mso-position-vertical-relative:paragraph;z-index:-15341056;mso-wrap-distance-left:0;mso-wrap-distance-right:0" id="docshape81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0931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32" name="Graphic 10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07168" id="docshape81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33" name="Group 10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34" name="Graphic 103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18" coordorigin="0,0" coordsize="8699,60">
                <v:rect style="position:absolute;left:0;top:0;width:8699;height:60" id="docshape819" filled="true" fillcolor="#612322" stroked="false">
                  <v:fill type="solid"/>
                </v:rect>
              </v:group>
            </w:pict>
          </mc:Fallback>
        </mc:AlternateContent>
      </w:r>
    </w:p>
    <w:p w:rsidR="00002852" w:rsidRDefault="00002852">
      <w:pPr>
        <w:pStyle w:val="BodyText"/>
        <w:spacing w:before="38" w:after="1"/>
        <w:rPr>
          <w:sz w:val="20"/>
        </w:rPr>
      </w:pPr>
    </w:p>
    <w:tbl>
      <w:tblPr>
        <w:tblW w:w="0" w:type="auto"/>
        <w:tblInd w:w="2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81"/>
        <w:gridCol w:w="3505"/>
        <w:gridCol w:w="2741"/>
      </w:tblGrid>
      <w:tr w:rsidR="00002852">
        <w:trPr>
          <w:trHeight w:val="1034"/>
        </w:trPr>
        <w:tc>
          <w:tcPr>
            <w:tcW w:w="2281" w:type="dxa"/>
          </w:tcPr>
          <w:p w:rsidR="00002852" w:rsidRDefault="00DD23FB">
            <w:pPr>
              <w:pStyle w:val="TableParagraph"/>
              <w:tabs>
                <w:tab w:val="left" w:pos="1908"/>
              </w:tabs>
              <w:spacing w:before="91" w:line="242" w:lineRule="auto"/>
              <w:ind w:left="287" w:right="124"/>
              <w:rPr>
                <w:b/>
                <w:sz w:val="28"/>
              </w:rPr>
            </w:pPr>
            <w:r>
              <w:rPr>
                <w:b/>
                <w:spacing w:val="-2"/>
                <w:sz w:val="28"/>
              </w:rPr>
              <w:t>Onset</w:t>
            </w:r>
            <w:r>
              <w:rPr>
                <w:b/>
                <w:sz w:val="28"/>
              </w:rPr>
              <w:tab/>
            </w:r>
            <w:r>
              <w:rPr>
                <w:b/>
                <w:spacing w:val="-6"/>
                <w:sz w:val="28"/>
              </w:rPr>
              <w:t xml:space="preserve">of </w:t>
            </w:r>
            <w:r>
              <w:rPr>
                <w:b/>
                <w:spacing w:val="-2"/>
                <w:sz w:val="28"/>
              </w:rPr>
              <w:t>symptoms</w:t>
            </w:r>
          </w:p>
        </w:tc>
        <w:tc>
          <w:tcPr>
            <w:tcW w:w="3505" w:type="dxa"/>
          </w:tcPr>
          <w:p w:rsidR="00002852" w:rsidRDefault="00DD23FB">
            <w:pPr>
              <w:pStyle w:val="TableParagraph"/>
              <w:tabs>
                <w:tab w:val="left" w:pos="1600"/>
                <w:tab w:val="left" w:pos="2572"/>
              </w:tabs>
              <w:spacing w:before="60"/>
              <w:ind w:left="287"/>
              <w:rPr>
                <w:sz w:val="28"/>
              </w:rPr>
            </w:pPr>
            <w:r>
              <w:rPr>
                <w:spacing w:val="-2"/>
                <w:sz w:val="28"/>
              </w:rPr>
              <w:t>Typically</w:t>
            </w:r>
            <w:r>
              <w:rPr>
                <w:sz w:val="28"/>
              </w:rPr>
              <w:tab/>
            </w:r>
            <w:r>
              <w:rPr>
                <w:spacing w:val="-2"/>
                <w:sz w:val="28"/>
              </w:rPr>
              <w:t>occurs</w:t>
            </w:r>
            <w:r>
              <w:rPr>
                <w:sz w:val="28"/>
              </w:rPr>
              <w:tab/>
            </w:r>
            <w:r>
              <w:rPr>
                <w:spacing w:val="-2"/>
                <w:sz w:val="28"/>
              </w:rPr>
              <w:t>several</w:t>
            </w:r>
          </w:p>
          <w:p w:rsidR="00002852" w:rsidRDefault="00DD23FB">
            <w:pPr>
              <w:pStyle w:val="TableParagraph"/>
              <w:spacing w:line="322" w:lineRule="exact"/>
              <w:ind w:left="287"/>
              <w:rPr>
                <w:sz w:val="28"/>
              </w:rPr>
            </w:pPr>
            <w:r>
              <w:rPr>
                <w:sz w:val="28"/>
              </w:rPr>
              <w:t>hours</w:t>
            </w:r>
            <w:r>
              <w:rPr>
                <w:spacing w:val="80"/>
                <w:sz w:val="28"/>
              </w:rPr>
              <w:t xml:space="preserve"> </w:t>
            </w:r>
            <w:r>
              <w:rPr>
                <w:sz w:val="28"/>
              </w:rPr>
              <w:t>after</w:t>
            </w:r>
            <w:r>
              <w:rPr>
                <w:spacing w:val="80"/>
                <w:sz w:val="28"/>
              </w:rPr>
              <w:t xml:space="preserve"> </w:t>
            </w:r>
            <w:r>
              <w:rPr>
                <w:sz w:val="28"/>
              </w:rPr>
              <w:t>ingesting</w:t>
            </w:r>
            <w:r>
              <w:rPr>
                <w:spacing w:val="80"/>
                <w:sz w:val="28"/>
              </w:rPr>
              <w:t xml:space="preserve"> </w:t>
            </w:r>
            <w:r>
              <w:rPr>
                <w:sz w:val="28"/>
              </w:rPr>
              <w:t>the causative food</w:t>
            </w:r>
          </w:p>
        </w:tc>
        <w:tc>
          <w:tcPr>
            <w:tcW w:w="2741" w:type="dxa"/>
          </w:tcPr>
          <w:p w:rsidR="00002852" w:rsidRDefault="00DD23FB">
            <w:pPr>
              <w:pStyle w:val="TableParagraph"/>
              <w:spacing w:before="53"/>
              <w:ind w:left="289"/>
              <w:rPr>
                <w:sz w:val="28"/>
              </w:rPr>
            </w:pPr>
            <w:r>
              <w:rPr>
                <w:sz w:val="28"/>
              </w:rPr>
              <w:t>Usually</w:t>
            </w:r>
            <w:r>
              <w:rPr>
                <w:spacing w:val="40"/>
                <w:sz w:val="28"/>
              </w:rPr>
              <w:t xml:space="preserve"> </w:t>
            </w:r>
            <w:r>
              <w:rPr>
                <w:sz w:val="28"/>
              </w:rPr>
              <w:t>within</w:t>
            </w:r>
            <w:r>
              <w:rPr>
                <w:spacing w:val="40"/>
                <w:sz w:val="28"/>
              </w:rPr>
              <w:t xml:space="preserve"> </w:t>
            </w:r>
            <w:r>
              <w:rPr>
                <w:sz w:val="28"/>
              </w:rPr>
              <w:t>few minutes to 2 hours</w:t>
            </w:r>
          </w:p>
        </w:tc>
      </w:tr>
      <w:tr w:rsidR="00002852">
        <w:trPr>
          <w:trHeight w:val="1427"/>
        </w:trPr>
        <w:tc>
          <w:tcPr>
            <w:tcW w:w="2281" w:type="dxa"/>
          </w:tcPr>
          <w:p w:rsidR="00002852" w:rsidRDefault="00DD23FB">
            <w:pPr>
              <w:pStyle w:val="TableParagraph"/>
              <w:spacing w:before="93"/>
              <w:ind w:left="287"/>
              <w:rPr>
                <w:b/>
                <w:sz w:val="28"/>
              </w:rPr>
            </w:pPr>
            <w:r>
              <w:rPr>
                <w:b/>
                <w:spacing w:val="-2"/>
                <w:sz w:val="28"/>
              </w:rPr>
              <w:t>Symptoms</w:t>
            </w:r>
          </w:p>
        </w:tc>
        <w:tc>
          <w:tcPr>
            <w:tcW w:w="3505" w:type="dxa"/>
          </w:tcPr>
          <w:p w:rsidR="00002852" w:rsidRDefault="00DD23FB">
            <w:pPr>
              <w:pStyle w:val="TableParagraph"/>
              <w:spacing w:before="74"/>
              <w:ind w:left="287" w:right="127"/>
              <w:jc w:val="both"/>
              <w:rPr>
                <w:sz w:val="28"/>
              </w:rPr>
            </w:pPr>
            <w:r>
              <w:rPr>
                <w:sz w:val="28"/>
              </w:rPr>
              <w:t>Usually gastrointestinal symptoms such as: intestinal gas, abdominal pain or diarrhea.</w:t>
            </w:r>
          </w:p>
        </w:tc>
        <w:tc>
          <w:tcPr>
            <w:tcW w:w="2741" w:type="dxa"/>
          </w:tcPr>
          <w:p w:rsidR="00002852" w:rsidRDefault="00DD23FB">
            <w:pPr>
              <w:pStyle w:val="TableParagraph"/>
              <w:spacing w:before="74"/>
              <w:ind w:left="289" w:right="121"/>
              <w:rPr>
                <w:sz w:val="28"/>
              </w:rPr>
            </w:pPr>
            <w:r>
              <w:rPr>
                <w:spacing w:val="-2"/>
                <w:sz w:val="28"/>
              </w:rPr>
              <w:t>Skin</w:t>
            </w:r>
            <w:r>
              <w:rPr>
                <w:spacing w:val="-16"/>
                <w:sz w:val="28"/>
              </w:rPr>
              <w:t xml:space="preserve"> </w:t>
            </w:r>
            <w:r>
              <w:rPr>
                <w:spacing w:val="-2"/>
                <w:sz w:val="28"/>
              </w:rPr>
              <w:t>Gastrointestinal Respiratory</w:t>
            </w:r>
          </w:p>
        </w:tc>
      </w:tr>
      <w:tr w:rsidR="00002852">
        <w:trPr>
          <w:trHeight w:val="738"/>
        </w:trPr>
        <w:tc>
          <w:tcPr>
            <w:tcW w:w="2281" w:type="dxa"/>
          </w:tcPr>
          <w:p w:rsidR="00002852" w:rsidRDefault="00DD23FB">
            <w:pPr>
              <w:pStyle w:val="TableParagraph"/>
              <w:spacing w:before="75" w:line="320" w:lineRule="atLeast"/>
              <w:ind w:left="287" w:right="197"/>
              <w:rPr>
                <w:b/>
                <w:sz w:val="28"/>
              </w:rPr>
            </w:pPr>
            <w:r>
              <w:rPr>
                <w:b/>
                <w:spacing w:val="-4"/>
                <w:sz w:val="28"/>
              </w:rPr>
              <w:t>Life threatening</w:t>
            </w:r>
          </w:p>
        </w:tc>
        <w:tc>
          <w:tcPr>
            <w:tcW w:w="3505" w:type="dxa"/>
          </w:tcPr>
          <w:p w:rsidR="00002852" w:rsidRDefault="00DD23FB">
            <w:pPr>
              <w:pStyle w:val="TableParagraph"/>
              <w:spacing w:before="52"/>
              <w:ind w:left="287"/>
              <w:rPr>
                <w:sz w:val="28"/>
              </w:rPr>
            </w:pPr>
            <w:r>
              <w:rPr>
                <w:spacing w:val="-5"/>
                <w:sz w:val="28"/>
              </w:rPr>
              <w:t>NO</w:t>
            </w:r>
          </w:p>
        </w:tc>
        <w:tc>
          <w:tcPr>
            <w:tcW w:w="2741" w:type="dxa"/>
          </w:tcPr>
          <w:p w:rsidR="00002852" w:rsidRDefault="00DD23FB">
            <w:pPr>
              <w:pStyle w:val="TableParagraph"/>
              <w:tabs>
                <w:tab w:val="left" w:pos="1976"/>
              </w:tabs>
              <w:spacing w:before="52"/>
              <w:ind w:left="289"/>
              <w:rPr>
                <w:sz w:val="28"/>
              </w:rPr>
            </w:pPr>
            <w:r>
              <w:rPr>
                <w:spacing w:val="-5"/>
                <w:sz w:val="28"/>
              </w:rPr>
              <w:t>May</w:t>
            </w:r>
            <w:r>
              <w:rPr>
                <w:sz w:val="28"/>
              </w:rPr>
              <w:tab/>
            </w:r>
            <w:r>
              <w:rPr>
                <w:spacing w:val="-2"/>
                <w:sz w:val="28"/>
              </w:rPr>
              <w:t>cause</w:t>
            </w:r>
          </w:p>
          <w:p w:rsidR="00002852" w:rsidRDefault="00DD23FB">
            <w:pPr>
              <w:pStyle w:val="TableParagraph"/>
              <w:spacing w:before="3"/>
              <w:ind w:left="289"/>
              <w:rPr>
                <w:sz w:val="28"/>
              </w:rPr>
            </w:pPr>
            <w:r>
              <w:rPr>
                <w:spacing w:val="-2"/>
                <w:sz w:val="28"/>
              </w:rPr>
              <w:t>anaphylaxis</w:t>
            </w:r>
          </w:p>
        </w:tc>
      </w:tr>
      <w:tr w:rsidR="00002852">
        <w:trPr>
          <w:trHeight w:val="720"/>
        </w:trPr>
        <w:tc>
          <w:tcPr>
            <w:tcW w:w="2281" w:type="dxa"/>
          </w:tcPr>
          <w:p w:rsidR="00002852" w:rsidRDefault="00DD23FB">
            <w:pPr>
              <w:pStyle w:val="TableParagraph"/>
              <w:spacing w:before="56" w:line="320" w:lineRule="atLeast"/>
              <w:ind w:left="287"/>
              <w:rPr>
                <w:b/>
                <w:sz w:val="28"/>
              </w:rPr>
            </w:pPr>
            <w:r>
              <w:rPr>
                <w:b/>
                <w:spacing w:val="-4"/>
                <w:sz w:val="28"/>
              </w:rPr>
              <w:t xml:space="preserve">Prevention&amp; </w:t>
            </w:r>
            <w:r>
              <w:rPr>
                <w:b/>
                <w:spacing w:val="-2"/>
                <w:sz w:val="28"/>
              </w:rPr>
              <w:t>Treatment</w:t>
            </w:r>
          </w:p>
        </w:tc>
        <w:tc>
          <w:tcPr>
            <w:tcW w:w="3505" w:type="dxa"/>
          </w:tcPr>
          <w:p w:rsidR="00002852" w:rsidRDefault="00DD23FB">
            <w:pPr>
              <w:pStyle w:val="TableParagraph"/>
              <w:spacing w:before="53"/>
              <w:ind w:left="287"/>
              <w:rPr>
                <w:sz w:val="28"/>
              </w:rPr>
            </w:pPr>
            <w:r>
              <w:rPr>
                <w:b/>
                <w:sz w:val="28"/>
              </w:rPr>
              <w:t>Diminish</w:t>
            </w:r>
            <w:r>
              <w:rPr>
                <w:b/>
                <w:spacing w:val="80"/>
                <w:sz w:val="28"/>
              </w:rPr>
              <w:t xml:space="preserve"> </w:t>
            </w:r>
            <w:r>
              <w:rPr>
                <w:sz w:val="28"/>
              </w:rPr>
              <w:t>the</w:t>
            </w:r>
            <w:r>
              <w:rPr>
                <w:spacing w:val="80"/>
                <w:sz w:val="28"/>
              </w:rPr>
              <w:t xml:space="preserve"> </w:t>
            </w:r>
            <w:r>
              <w:rPr>
                <w:sz w:val="28"/>
              </w:rPr>
              <w:t>amount</w:t>
            </w:r>
            <w:r>
              <w:rPr>
                <w:spacing w:val="80"/>
                <w:sz w:val="28"/>
              </w:rPr>
              <w:t xml:space="preserve"> </w:t>
            </w:r>
            <w:r>
              <w:rPr>
                <w:sz w:val="28"/>
              </w:rPr>
              <w:t>of causative food</w:t>
            </w:r>
          </w:p>
        </w:tc>
        <w:tc>
          <w:tcPr>
            <w:tcW w:w="2741" w:type="dxa"/>
          </w:tcPr>
          <w:p w:rsidR="00002852" w:rsidRDefault="00DD23FB">
            <w:pPr>
              <w:pStyle w:val="TableParagraph"/>
              <w:tabs>
                <w:tab w:val="left" w:pos="2368"/>
              </w:tabs>
              <w:spacing w:before="53"/>
              <w:ind w:left="289" w:right="124"/>
              <w:rPr>
                <w:sz w:val="28"/>
              </w:rPr>
            </w:pPr>
            <w:r>
              <w:rPr>
                <w:b/>
                <w:spacing w:val="-2"/>
                <w:sz w:val="28"/>
              </w:rPr>
              <w:t>Elimination</w:t>
            </w:r>
            <w:r>
              <w:rPr>
                <w:b/>
                <w:sz w:val="28"/>
              </w:rPr>
              <w:tab/>
            </w:r>
            <w:r>
              <w:rPr>
                <w:spacing w:val="-6"/>
                <w:sz w:val="28"/>
              </w:rPr>
              <w:t xml:space="preserve">of </w:t>
            </w:r>
            <w:r>
              <w:rPr>
                <w:sz w:val="28"/>
              </w:rPr>
              <w:t>causative food</w:t>
            </w:r>
          </w:p>
        </w:tc>
      </w:tr>
      <w:tr w:rsidR="00002852">
        <w:trPr>
          <w:trHeight w:val="1669"/>
        </w:trPr>
        <w:tc>
          <w:tcPr>
            <w:tcW w:w="2281" w:type="dxa"/>
          </w:tcPr>
          <w:p w:rsidR="00002852" w:rsidRDefault="00DD23FB">
            <w:pPr>
              <w:pStyle w:val="TableParagraph"/>
              <w:spacing w:before="91"/>
              <w:ind w:left="287" w:right="124"/>
              <w:jc w:val="both"/>
              <w:rPr>
                <w:b/>
                <w:sz w:val="28"/>
              </w:rPr>
            </w:pPr>
            <w:r>
              <w:rPr>
                <w:b/>
                <w:sz w:val="28"/>
              </w:rPr>
              <w:t>Examples of Most common causative foods</w:t>
            </w:r>
          </w:p>
        </w:tc>
        <w:tc>
          <w:tcPr>
            <w:tcW w:w="3505" w:type="dxa"/>
          </w:tcPr>
          <w:p w:rsidR="00002852" w:rsidRDefault="00002852">
            <w:pPr>
              <w:pStyle w:val="TableParagraph"/>
              <w:spacing w:before="93"/>
              <w:rPr>
                <w:sz w:val="28"/>
              </w:rPr>
            </w:pPr>
          </w:p>
          <w:p w:rsidR="00002852" w:rsidRDefault="00DD23FB">
            <w:pPr>
              <w:pStyle w:val="TableParagraph"/>
              <w:ind w:left="498"/>
              <w:rPr>
                <w:sz w:val="28"/>
              </w:rPr>
            </w:pPr>
            <w:r>
              <w:rPr>
                <w:sz w:val="28"/>
              </w:rPr>
              <w:t>Lactose,</w:t>
            </w:r>
            <w:r>
              <w:rPr>
                <w:spacing w:val="-2"/>
                <w:sz w:val="28"/>
              </w:rPr>
              <w:t xml:space="preserve"> </w:t>
            </w:r>
            <w:r>
              <w:rPr>
                <w:sz w:val="28"/>
              </w:rPr>
              <w:t>fructose,</w:t>
            </w:r>
            <w:r>
              <w:rPr>
                <w:spacing w:val="-7"/>
                <w:sz w:val="28"/>
              </w:rPr>
              <w:t xml:space="preserve"> </w:t>
            </w:r>
            <w:r>
              <w:rPr>
                <w:spacing w:val="-2"/>
                <w:sz w:val="28"/>
              </w:rPr>
              <w:t>wheat</w:t>
            </w:r>
          </w:p>
        </w:tc>
        <w:tc>
          <w:tcPr>
            <w:tcW w:w="2741" w:type="dxa"/>
          </w:tcPr>
          <w:p w:rsidR="00002852" w:rsidRDefault="00DD23FB">
            <w:pPr>
              <w:pStyle w:val="TableParagraph"/>
              <w:spacing w:before="52"/>
              <w:ind w:left="289" w:right="125"/>
              <w:jc w:val="both"/>
              <w:rPr>
                <w:sz w:val="28"/>
              </w:rPr>
            </w:pPr>
            <w:r>
              <w:rPr>
                <w:sz w:val="28"/>
              </w:rPr>
              <w:t>The big eight (</w:t>
            </w:r>
            <w:r>
              <w:rPr>
                <w:spacing w:val="40"/>
                <w:sz w:val="28"/>
              </w:rPr>
              <w:t xml:space="preserve"> </w:t>
            </w:r>
            <w:r>
              <w:rPr>
                <w:sz w:val="28"/>
              </w:rPr>
              <w:t>Milk, Egg, wheat, Soy,</w:t>
            </w:r>
            <w:r>
              <w:rPr>
                <w:spacing w:val="68"/>
                <w:sz w:val="28"/>
              </w:rPr>
              <w:t xml:space="preserve">   </w:t>
            </w:r>
            <w:r>
              <w:rPr>
                <w:sz w:val="28"/>
              </w:rPr>
              <w:t>tree</w:t>
            </w:r>
            <w:r>
              <w:rPr>
                <w:spacing w:val="71"/>
                <w:sz w:val="28"/>
              </w:rPr>
              <w:t xml:space="preserve">   </w:t>
            </w:r>
            <w:r>
              <w:rPr>
                <w:spacing w:val="-4"/>
                <w:sz w:val="28"/>
              </w:rPr>
              <w:t>nuts,</w:t>
            </w:r>
          </w:p>
          <w:p w:rsidR="00002852" w:rsidRDefault="00DD23FB">
            <w:pPr>
              <w:pStyle w:val="TableParagraph"/>
              <w:spacing w:line="322" w:lineRule="exact"/>
              <w:ind w:left="289" w:right="128"/>
              <w:jc w:val="both"/>
              <w:rPr>
                <w:sz w:val="28"/>
              </w:rPr>
            </w:pPr>
            <w:r>
              <w:rPr>
                <w:sz w:val="28"/>
              </w:rPr>
              <w:t xml:space="preserve">peanut, fish &amp; </w:t>
            </w:r>
            <w:r>
              <w:rPr>
                <w:spacing w:val="-2"/>
                <w:sz w:val="28"/>
              </w:rPr>
              <w:t>shellfish)</w:t>
            </w:r>
          </w:p>
        </w:tc>
      </w:tr>
    </w:tbl>
    <w:p w:rsidR="00002852" w:rsidRDefault="00DD23FB">
      <w:pPr>
        <w:pStyle w:val="Heading2"/>
        <w:spacing w:before="2"/>
      </w:pPr>
      <w:r>
        <w:t>Table</w:t>
      </w:r>
      <w:r>
        <w:rPr>
          <w:spacing w:val="-8"/>
        </w:rPr>
        <w:t xml:space="preserve"> </w:t>
      </w:r>
      <w:r>
        <w:t>(1)</w:t>
      </w:r>
      <w:r>
        <w:rPr>
          <w:spacing w:val="-7"/>
        </w:rPr>
        <w:t xml:space="preserve"> </w:t>
      </w:r>
      <w:r>
        <w:t>Food</w:t>
      </w:r>
      <w:r>
        <w:rPr>
          <w:spacing w:val="-7"/>
        </w:rPr>
        <w:t xml:space="preserve"> </w:t>
      </w:r>
      <w:r>
        <w:t>intolerance</w:t>
      </w:r>
      <w:r>
        <w:rPr>
          <w:spacing w:val="-7"/>
        </w:rPr>
        <w:t xml:space="preserve"> </w:t>
      </w:r>
      <w:r>
        <w:t>versus</w:t>
      </w:r>
      <w:r>
        <w:rPr>
          <w:spacing w:val="-3"/>
        </w:rPr>
        <w:t xml:space="preserve"> </w:t>
      </w:r>
      <w:r>
        <w:t>food</w:t>
      </w:r>
      <w:r>
        <w:rPr>
          <w:spacing w:val="-4"/>
        </w:rPr>
        <w:t xml:space="preserve"> </w:t>
      </w:r>
      <w:r>
        <w:rPr>
          <w:spacing w:val="-2"/>
        </w:rPr>
        <w:t>allergy</w:t>
      </w:r>
    </w:p>
    <w:p w:rsidR="00002852" w:rsidRDefault="00002852">
      <w:pPr>
        <w:pStyle w:val="BodyText"/>
        <w:rPr>
          <w:b/>
          <w:sz w:val="20"/>
        </w:rPr>
      </w:pPr>
    </w:p>
    <w:p w:rsidR="00002852" w:rsidRDefault="00DD23FB">
      <w:pPr>
        <w:pStyle w:val="BodyText"/>
        <w:spacing w:before="9"/>
        <w:rPr>
          <w:b/>
          <w:sz w:val="20"/>
        </w:rPr>
      </w:pPr>
      <w:r>
        <w:rPr>
          <w:b/>
          <w:noProof/>
          <w:sz w:val="20"/>
        </w:rPr>
        <w:drawing>
          <wp:anchor distT="0" distB="0" distL="0" distR="0" simplePos="0" relativeHeight="487976960" behindDoc="1" locked="0" layoutInCell="1" allowOverlap="1">
            <wp:simplePos x="0" y="0"/>
            <wp:positionH relativeFrom="page">
              <wp:posOffset>1569719</wp:posOffset>
            </wp:positionH>
            <wp:positionV relativeFrom="paragraph">
              <wp:posOffset>167161</wp:posOffset>
            </wp:positionV>
            <wp:extent cx="4691770" cy="3590544"/>
            <wp:effectExtent l="0" t="0" r="0" b="0"/>
            <wp:wrapTopAndBottom/>
            <wp:docPr id="1035" name="Image 10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5" name="Image 1035"/>
                    <pic:cNvPicPr/>
                  </pic:nvPicPr>
                  <pic:blipFill>
                    <a:blip r:embed="rId305" cstate="print"/>
                    <a:stretch>
                      <a:fillRect/>
                    </a:stretch>
                  </pic:blipFill>
                  <pic:spPr>
                    <a:xfrm>
                      <a:off x="0" y="0"/>
                      <a:ext cx="4691770" cy="3590544"/>
                    </a:xfrm>
                    <a:prstGeom prst="rect">
                      <a:avLst/>
                    </a:prstGeom>
                  </pic:spPr>
                </pic:pic>
              </a:graphicData>
            </a:graphic>
          </wp:anchor>
        </w:drawing>
      </w:r>
    </w:p>
    <w:p w:rsidR="00002852" w:rsidRDefault="00DD23FB">
      <w:pPr>
        <w:pStyle w:val="BodyText"/>
        <w:spacing w:before="19" w:line="276" w:lineRule="auto"/>
        <w:ind w:left="1659" w:right="1231"/>
      </w:pPr>
      <w:r>
        <w:t>Foods</w:t>
      </w:r>
      <w:r>
        <w:rPr>
          <w:spacing w:val="38"/>
        </w:rPr>
        <w:t xml:space="preserve"> </w:t>
      </w:r>
      <w:r>
        <w:t>that</w:t>
      </w:r>
      <w:r>
        <w:rPr>
          <w:spacing w:val="39"/>
        </w:rPr>
        <w:t xml:space="preserve"> </w:t>
      </w:r>
      <w:r>
        <w:t>cause</w:t>
      </w:r>
      <w:r>
        <w:rPr>
          <w:spacing w:val="38"/>
        </w:rPr>
        <w:t xml:space="preserve"> </w:t>
      </w:r>
      <w:r>
        <w:t>the</w:t>
      </w:r>
      <w:r>
        <w:rPr>
          <w:spacing w:val="37"/>
        </w:rPr>
        <w:t xml:space="preserve"> </w:t>
      </w:r>
      <w:r>
        <w:t>majority</w:t>
      </w:r>
      <w:r>
        <w:rPr>
          <w:spacing w:val="35"/>
        </w:rPr>
        <w:t xml:space="preserve"> </w:t>
      </w:r>
      <w:r>
        <w:t>of</w:t>
      </w:r>
      <w:r>
        <w:rPr>
          <w:spacing w:val="37"/>
        </w:rPr>
        <w:t xml:space="preserve"> </w:t>
      </w:r>
      <w:r>
        <w:t>severe</w:t>
      </w:r>
      <w:r>
        <w:rPr>
          <w:spacing w:val="35"/>
        </w:rPr>
        <w:t xml:space="preserve"> </w:t>
      </w:r>
      <w:r>
        <w:t>or</w:t>
      </w:r>
      <w:r>
        <w:rPr>
          <w:spacing w:val="37"/>
        </w:rPr>
        <w:t xml:space="preserve"> </w:t>
      </w:r>
      <w:r>
        <w:t>anaphylactic</w:t>
      </w:r>
      <w:r>
        <w:rPr>
          <w:spacing w:val="40"/>
        </w:rPr>
        <w:t xml:space="preserve"> </w:t>
      </w:r>
      <w:r>
        <w:t>reactions</w:t>
      </w:r>
      <w:r>
        <w:rPr>
          <w:spacing w:val="39"/>
        </w:rPr>
        <w:t xml:space="preserve"> </w:t>
      </w:r>
      <w:r>
        <w:t xml:space="preserve">include: Peanuts, Tree Nuts, </w:t>
      </w:r>
      <w:proofErr w:type="gramStart"/>
      <w:r>
        <w:t>Fish</w:t>
      </w:r>
      <w:proofErr w:type="gramEnd"/>
      <w:r>
        <w:t>&amp; Shellfish</w:t>
      </w:r>
    </w:p>
    <w:p w:rsidR="00002852" w:rsidRDefault="00DD23FB">
      <w:pPr>
        <w:pStyle w:val="BodyText"/>
        <w:spacing w:before="4"/>
        <w:rPr>
          <w:sz w:val="20"/>
        </w:rPr>
      </w:pPr>
      <w:r>
        <w:rPr>
          <w:noProof/>
          <w:sz w:val="20"/>
        </w:rPr>
        <mc:AlternateContent>
          <mc:Choice Requires="wps">
            <w:drawing>
              <wp:anchor distT="0" distB="0" distL="0" distR="0" simplePos="0" relativeHeight="487977472" behindDoc="1" locked="0" layoutInCell="1" allowOverlap="1">
                <wp:simplePos x="0" y="0"/>
                <wp:positionH relativeFrom="page">
                  <wp:posOffset>1125016</wp:posOffset>
                </wp:positionH>
                <wp:positionV relativeFrom="paragraph">
                  <wp:posOffset>163817</wp:posOffset>
                </wp:positionV>
                <wp:extent cx="5523865" cy="6350"/>
                <wp:effectExtent l="0" t="0" r="0" b="0"/>
                <wp:wrapTopAndBottom/>
                <wp:docPr id="1036" name="Graphic 10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2.899023pt;width:434.95pt;height:.47998pt;mso-position-horizontal-relative:page;mso-position-vertical-relative:paragraph;z-index:-15339008;mso-wrap-distance-left:0;mso-wrap-distance-right:0" id="docshape82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1084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37" name="Graphic 10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05632" id="docshape82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38" name="Group 10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39" name="Graphic 103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22" coordorigin="0,0" coordsize="8699,60">
                <v:rect style="position:absolute;left:0;top:0;width:8699;height:60" id="docshape823" filled="true" fillcolor="#612322" stroked="false">
                  <v:fill type="solid"/>
                </v:rect>
              </v:group>
            </w:pict>
          </mc:Fallback>
        </mc:AlternateContent>
      </w:r>
    </w:p>
    <w:p w:rsidR="00002852" w:rsidRDefault="00DD23FB">
      <w:pPr>
        <w:pStyle w:val="ListParagraph"/>
        <w:numPr>
          <w:ilvl w:val="0"/>
          <w:numId w:val="13"/>
        </w:numPr>
        <w:tabs>
          <w:tab w:val="left" w:pos="1942"/>
          <w:tab w:val="left" w:pos="2078"/>
        </w:tabs>
        <w:spacing w:before="262"/>
        <w:ind w:right="1365" w:hanging="420"/>
        <w:jc w:val="both"/>
        <w:rPr>
          <w:sz w:val="28"/>
        </w:rPr>
      </w:pPr>
      <w:r>
        <w:rPr>
          <w:sz w:val="28"/>
        </w:rPr>
        <w:tab/>
      </w:r>
      <w:r>
        <w:rPr>
          <w:w w:val="105"/>
          <w:sz w:val="28"/>
        </w:rPr>
        <w:t>Severe allergic reaction to a food usually develop within one hour from food ingestion</w:t>
      </w:r>
    </w:p>
    <w:p w:rsidR="00002852" w:rsidRDefault="00DD23FB">
      <w:pPr>
        <w:pStyle w:val="ListParagraph"/>
        <w:numPr>
          <w:ilvl w:val="0"/>
          <w:numId w:val="13"/>
        </w:numPr>
        <w:tabs>
          <w:tab w:val="left" w:pos="1942"/>
          <w:tab w:val="left" w:pos="2078"/>
        </w:tabs>
        <w:spacing w:before="201"/>
        <w:ind w:right="1359" w:hanging="420"/>
        <w:jc w:val="both"/>
        <w:rPr>
          <w:sz w:val="28"/>
        </w:rPr>
      </w:pPr>
      <w:r>
        <w:rPr>
          <w:sz w:val="28"/>
        </w:rPr>
        <w:tab/>
        <w:t>Severe and fatal reactions can occur at any age and even upon first known exposure to a food, but those at greatest risk for fatal food- induced anaphylaxis appear to be adolescents and young adults with asthma and a known food allergy to peanut, tree nut or sea food</w:t>
      </w:r>
    </w:p>
    <w:p w:rsidR="00002852" w:rsidRDefault="00DD23FB">
      <w:pPr>
        <w:spacing w:before="200" w:line="242" w:lineRule="auto"/>
        <w:ind w:left="1942" w:right="1363"/>
        <w:jc w:val="both"/>
        <w:rPr>
          <w:b/>
          <w:i/>
          <w:sz w:val="28"/>
        </w:rPr>
      </w:pPr>
      <w:r>
        <w:rPr>
          <w:b/>
          <w:sz w:val="28"/>
        </w:rPr>
        <w:t xml:space="preserve">Management: </w:t>
      </w:r>
      <w:r>
        <w:rPr>
          <w:sz w:val="28"/>
        </w:rPr>
        <w:t xml:space="preserve">Any person experienced severe food allergies, should have an </w:t>
      </w:r>
      <w:r>
        <w:rPr>
          <w:b/>
          <w:i/>
          <w:sz w:val="28"/>
        </w:rPr>
        <w:t xml:space="preserve">epinephrine </w:t>
      </w:r>
      <w:r>
        <w:rPr>
          <w:sz w:val="28"/>
        </w:rPr>
        <w:t xml:space="preserve">(adrenaline) injection at all times. </w:t>
      </w:r>
      <w:r>
        <w:rPr>
          <w:b/>
          <w:i/>
          <w:sz w:val="28"/>
        </w:rPr>
        <w:t>In case of</w:t>
      </w:r>
      <w:r>
        <w:rPr>
          <w:b/>
          <w:i/>
          <w:spacing w:val="80"/>
          <w:sz w:val="28"/>
        </w:rPr>
        <w:t xml:space="preserve"> </w:t>
      </w:r>
      <w:r>
        <w:rPr>
          <w:b/>
          <w:i/>
          <w:sz w:val="28"/>
        </w:rPr>
        <w:t>having a severe reaction, an immediate intramuscular injection of epinephrine and send out to emergency ward</w:t>
      </w:r>
    </w:p>
    <w:p w:rsidR="00002852" w:rsidRDefault="00DD23FB">
      <w:pPr>
        <w:pStyle w:val="Heading3"/>
        <w:spacing w:before="195"/>
      </w:pPr>
      <w:r>
        <w:t>Exercise-induced</w:t>
      </w:r>
      <w:r>
        <w:rPr>
          <w:spacing w:val="-16"/>
        </w:rPr>
        <w:t xml:space="preserve"> </w:t>
      </w:r>
      <w:r>
        <w:t>food</w:t>
      </w:r>
      <w:r>
        <w:rPr>
          <w:spacing w:val="-15"/>
        </w:rPr>
        <w:t xml:space="preserve"> </w:t>
      </w:r>
      <w:r>
        <w:rPr>
          <w:spacing w:val="-2"/>
        </w:rPr>
        <w:t>allergy</w:t>
      </w:r>
    </w:p>
    <w:p w:rsidR="00002852" w:rsidRDefault="00DD23FB">
      <w:pPr>
        <w:pStyle w:val="ListParagraph"/>
        <w:numPr>
          <w:ilvl w:val="0"/>
          <w:numId w:val="12"/>
        </w:numPr>
        <w:tabs>
          <w:tab w:val="left" w:pos="1942"/>
          <w:tab w:val="left" w:pos="2224"/>
        </w:tabs>
        <w:spacing w:before="237"/>
        <w:ind w:right="1367" w:hanging="420"/>
        <w:jc w:val="both"/>
        <w:rPr>
          <w:sz w:val="28"/>
        </w:rPr>
      </w:pPr>
      <w:r>
        <w:rPr>
          <w:sz w:val="28"/>
        </w:rPr>
        <w:tab/>
      </w:r>
      <w:r>
        <w:rPr>
          <w:w w:val="105"/>
          <w:sz w:val="28"/>
        </w:rPr>
        <w:t>As the body is stimulated by exercise, a person with an exercise- induced food allergy may feel itchy and lightheaded.</w:t>
      </w:r>
    </w:p>
    <w:p w:rsidR="00002852" w:rsidRDefault="00DD23FB">
      <w:pPr>
        <w:pStyle w:val="ListParagraph"/>
        <w:numPr>
          <w:ilvl w:val="0"/>
          <w:numId w:val="12"/>
        </w:numPr>
        <w:tabs>
          <w:tab w:val="left" w:pos="2079"/>
        </w:tabs>
        <w:spacing w:before="201"/>
        <w:ind w:left="2079" w:hanging="557"/>
        <w:rPr>
          <w:sz w:val="28"/>
        </w:rPr>
      </w:pPr>
      <w:r>
        <w:rPr>
          <w:sz w:val="28"/>
        </w:rPr>
        <w:t>In</w:t>
      </w:r>
      <w:r>
        <w:rPr>
          <w:spacing w:val="-7"/>
          <w:sz w:val="28"/>
        </w:rPr>
        <w:t xml:space="preserve"> </w:t>
      </w:r>
      <w:r>
        <w:rPr>
          <w:sz w:val="28"/>
        </w:rPr>
        <w:t>severe</w:t>
      </w:r>
      <w:r>
        <w:rPr>
          <w:spacing w:val="-5"/>
          <w:sz w:val="28"/>
        </w:rPr>
        <w:t xml:space="preserve"> </w:t>
      </w:r>
      <w:r>
        <w:rPr>
          <w:sz w:val="28"/>
        </w:rPr>
        <w:t>cases,</w:t>
      </w:r>
      <w:r>
        <w:rPr>
          <w:spacing w:val="-6"/>
          <w:sz w:val="28"/>
        </w:rPr>
        <w:t xml:space="preserve"> </w:t>
      </w:r>
      <w:r>
        <w:rPr>
          <w:sz w:val="28"/>
        </w:rPr>
        <w:t>it</w:t>
      </w:r>
      <w:r>
        <w:rPr>
          <w:spacing w:val="-2"/>
          <w:sz w:val="28"/>
        </w:rPr>
        <w:t xml:space="preserve"> </w:t>
      </w:r>
      <w:r>
        <w:rPr>
          <w:sz w:val="28"/>
        </w:rPr>
        <w:t>can</w:t>
      </w:r>
      <w:r>
        <w:rPr>
          <w:spacing w:val="-5"/>
          <w:sz w:val="28"/>
        </w:rPr>
        <w:t xml:space="preserve"> </w:t>
      </w:r>
      <w:r>
        <w:rPr>
          <w:sz w:val="28"/>
        </w:rPr>
        <w:t>cause</w:t>
      </w:r>
      <w:r>
        <w:rPr>
          <w:spacing w:val="-2"/>
          <w:sz w:val="28"/>
        </w:rPr>
        <w:t xml:space="preserve"> </w:t>
      </w:r>
      <w:r>
        <w:rPr>
          <w:sz w:val="28"/>
        </w:rPr>
        <w:t>reactions</w:t>
      </w:r>
      <w:r>
        <w:rPr>
          <w:spacing w:val="-3"/>
          <w:sz w:val="28"/>
        </w:rPr>
        <w:t xml:space="preserve"> </w:t>
      </w:r>
      <w:r>
        <w:rPr>
          <w:sz w:val="28"/>
        </w:rPr>
        <w:t>such</w:t>
      </w:r>
      <w:r>
        <w:rPr>
          <w:spacing w:val="-5"/>
          <w:sz w:val="28"/>
        </w:rPr>
        <w:t xml:space="preserve"> </w:t>
      </w:r>
      <w:r>
        <w:rPr>
          <w:sz w:val="28"/>
        </w:rPr>
        <w:t>as</w:t>
      </w:r>
      <w:r>
        <w:rPr>
          <w:spacing w:val="-1"/>
          <w:sz w:val="28"/>
        </w:rPr>
        <w:t xml:space="preserve"> </w:t>
      </w:r>
      <w:r>
        <w:rPr>
          <w:sz w:val="28"/>
        </w:rPr>
        <w:t>hives</w:t>
      </w:r>
      <w:r>
        <w:rPr>
          <w:spacing w:val="-4"/>
          <w:sz w:val="28"/>
        </w:rPr>
        <w:t xml:space="preserve"> </w:t>
      </w:r>
      <w:r>
        <w:rPr>
          <w:sz w:val="28"/>
        </w:rPr>
        <w:t>or</w:t>
      </w:r>
      <w:r>
        <w:rPr>
          <w:spacing w:val="-2"/>
          <w:sz w:val="28"/>
        </w:rPr>
        <w:t xml:space="preserve"> anaphylaxis.</w:t>
      </w:r>
    </w:p>
    <w:p w:rsidR="00002852" w:rsidRDefault="00DD23FB">
      <w:pPr>
        <w:pStyle w:val="ListParagraph"/>
        <w:numPr>
          <w:ilvl w:val="0"/>
          <w:numId w:val="12"/>
        </w:numPr>
        <w:tabs>
          <w:tab w:val="left" w:pos="1942"/>
          <w:tab w:val="left" w:pos="2224"/>
        </w:tabs>
        <w:spacing w:before="242"/>
        <w:ind w:right="1367" w:hanging="420"/>
        <w:jc w:val="both"/>
        <w:rPr>
          <w:sz w:val="28"/>
        </w:rPr>
      </w:pPr>
      <w:r>
        <w:rPr>
          <w:sz w:val="28"/>
        </w:rPr>
        <w:tab/>
        <w:t>Food Triggers: wheat, shellfish, and nuts are noted as the most common food triggers. Less commonly reported food triggers include meat, vegetables, fruit, seeds, and cereals.</w:t>
      </w:r>
    </w:p>
    <w:p w:rsidR="00002852" w:rsidRDefault="00DD23FB">
      <w:pPr>
        <w:pStyle w:val="ListParagraph"/>
        <w:numPr>
          <w:ilvl w:val="0"/>
          <w:numId w:val="12"/>
        </w:numPr>
        <w:tabs>
          <w:tab w:val="left" w:pos="2079"/>
        </w:tabs>
        <w:spacing w:before="201"/>
        <w:ind w:left="2079" w:hanging="557"/>
        <w:rPr>
          <w:sz w:val="28"/>
        </w:rPr>
      </w:pPr>
      <w:r>
        <w:rPr>
          <w:sz w:val="28"/>
        </w:rPr>
        <w:t>The</w:t>
      </w:r>
      <w:r>
        <w:rPr>
          <w:spacing w:val="-12"/>
          <w:sz w:val="28"/>
        </w:rPr>
        <w:t xml:space="preserve"> </w:t>
      </w:r>
      <w:r>
        <w:rPr>
          <w:sz w:val="28"/>
        </w:rPr>
        <w:t>time</w:t>
      </w:r>
      <w:r>
        <w:rPr>
          <w:spacing w:val="-5"/>
          <w:sz w:val="28"/>
        </w:rPr>
        <w:t xml:space="preserve"> </w:t>
      </w:r>
      <w:r>
        <w:rPr>
          <w:sz w:val="28"/>
        </w:rPr>
        <w:t>between</w:t>
      </w:r>
      <w:r>
        <w:rPr>
          <w:spacing w:val="-1"/>
          <w:sz w:val="28"/>
        </w:rPr>
        <w:t xml:space="preserve"> </w:t>
      </w:r>
      <w:r>
        <w:rPr>
          <w:sz w:val="28"/>
        </w:rPr>
        <w:t>food</w:t>
      </w:r>
      <w:r>
        <w:rPr>
          <w:spacing w:val="-6"/>
          <w:sz w:val="28"/>
        </w:rPr>
        <w:t xml:space="preserve"> </w:t>
      </w:r>
      <w:r>
        <w:rPr>
          <w:sz w:val="28"/>
        </w:rPr>
        <w:t>ingestion</w:t>
      </w:r>
      <w:r>
        <w:rPr>
          <w:spacing w:val="-3"/>
          <w:sz w:val="28"/>
        </w:rPr>
        <w:t xml:space="preserve"> </w:t>
      </w:r>
      <w:r>
        <w:rPr>
          <w:sz w:val="28"/>
        </w:rPr>
        <w:t>and</w:t>
      </w:r>
      <w:r>
        <w:rPr>
          <w:spacing w:val="-4"/>
          <w:sz w:val="28"/>
        </w:rPr>
        <w:t xml:space="preserve"> </w:t>
      </w:r>
      <w:r>
        <w:rPr>
          <w:sz w:val="28"/>
        </w:rPr>
        <w:t>exercise</w:t>
      </w:r>
      <w:r>
        <w:rPr>
          <w:spacing w:val="-6"/>
          <w:sz w:val="28"/>
        </w:rPr>
        <w:t xml:space="preserve"> </w:t>
      </w:r>
      <w:r>
        <w:rPr>
          <w:sz w:val="28"/>
        </w:rPr>
        <w:t>about</w:t>
      </w:r>
      <w:r>
        <w:rPr>
          <w:spacing w:val="-5"/>
          <w:sz w:val="28"/>
        </w:rPr>
        <w:t xml:space="preserve"> </w:t>
      </w:r>
      <w:r>
        <w:rPr>
          <w:sz w:val="28"/>
        </w:rPr>
        <w:t>30</w:t>
      </w:r>
      <w:r>
        <w:rPr>
          <w:spacing w:val="-4"/>
          <w:sz w:val="28"/>
        </w:rPr>
        <w:t xml:space="preserve"> </w:t>
      </w:r>
      <w:r>
        <w:rPr>
          <w:sz w:val="28"/>
        </w:rPr>
        <w:t>to</w:t>
      </w:r>
      <w:r>
        <w:rPr>
          <w:spacing w:val="-5"/>
          <w:sz w:val="28"/>
        </w:rPr>
        <w:t xml:space="preserve"> </w:t>
      </w:r>
      <w:r>
        <w:rPr>
          <w:sz w:val="28"/>
        </w:rPr>
        <w:t>120</w:t>
      </w:r>
      <w:r>
        <w:rPr>
          <w:spacing w:val="-3"/>
          <w:sz w:val="28"/>
        </w:rPr>
        <w:t xml:space="preserve"> </w:t>
      </w:r>
      <w:r>
        <w:rPr>
          <w:spacing w:val="-2"/>
          <w:sz w:val="28"/>
        </w:rPr>
        <w:t>minutes</w:t>
      </w:r>
    </w:p>
    <w:p w:rsidR="00002852" w:rsidRDefault="00DD23FB">
      <w:pPr>
        <w:pStyle w:val="ListParagraph"/>
        <w:numPr>
          <w:ilvl w:val="0"/>
          <w:numId w:val="12"/>
        </w:numPr>
        <w:tabs>
          <w:tab w:val="left" w:pos="1942"/>
          <w:tab w:val="left" w:pos="2224"/>
        </w:tabs>
        <w:spacing w:before="244"/>
        <w:ind w:right="1364" w:hanging="420"/>
        <w:jc w:val="both"/>
        <w:rPr>
          <w:sz w:val="28"/>
        </w:rPr>
      </w:pPr>
      <w:r>
        <w:rPr>
          <w:sz w:val="28"/>
        </w:rPr>
        <w:tab/>
      </w:r>
      <w:r>
        <w:rPr>
          <w:w w:val="105"/>
          <w:sz w:val="28"/>
        </w:rPr>
        <w:t>Drinking alcohol or taking a non-steroidal anti-inflammatory drug (NSAID) such as aspirin or ibuprofen may also trigger an allergy in people with this syndrome.</w:t>
      </w:r>
    </w:p>
    <w:p w:rsidR="00002852" w:rsidRDefault="00DD23FB">
      <w:pPr>
        <w:pStyle w:val="ListParagraph"/>
        <w:numPr>
          <w:ilvl w:val="0"/>
          <w:numId w:val="12"/>
        </w:numPr>
        <w:tabs>
          <w:tab w:val="left" w:pos="1942"/>
          <w:tab w:val="left" w:pos="2159"/>
        </w:tabs>
        <w:spacing w:before="208" w:line="242" w:lineRule="auto"/>
        <w:ind w:right="1363" w:hanging="420"/>
        <w:jc w:val="both"/>
        <w:rPr>
          <w:b/>
          <w:i/>
          <w:sz w:val="28"/>
        </w:rPr>
      </w:pPr>
      <w:r>
        <w:rPr>
          <w:sz w:val="28"/>
        </w:rPr>
        <w:tab/>
      </w:r>
      <w:r>
        <w:rPr>
          <w:b/>
          <w:i/>
          <w:w w:val="105"/>
          <w:sz w:val="28"/>
        </w:rPr>
        <w:t>Prophylaxis is by avoidance of taking foods, alcohol, aspirin or other NSAID for 2 hours before exercise.</w:t>
      </w:r>
    </w:p>
    <w:p w:rsidR="00002852" w:rsidRDefault="00DD23FB">
      <w:pPr>
        <w:spacing w:before="197"/>
        <w:ind w:left="1942"/>
        <w:rPr>
          <w:b/>
          <w:i/>
          <w:sz w:val="28"/>
        </w:rPr>
      </w:pPr>
      <w:r>
        <w:rPr>
          <w:b/>
          <w:i/>
          <w:sz w:val="28"/>
        </w:rPr>
        <w:t>Asthma</w:t>
      </w:r>
      <w:r>
        <w:rPr>
          <w:b/>
          <w:i/>
          <w:spacing w:val="-7"/>
          <w:sz w:val="28"/>
        </w:rPr>
        <w:t xml:space="preserve"> </w:t>
      </w:r>
      <w:r>
        <w:rPr>
          <w:b/>
          <w:i/>
          <w:sz w:val="28"/>
        </w:rPr>
        <w:t>&amp;</w:t>
      </w:r>
      <w:r>
        <w:rPr>
          <w:b/>
          <w:i/>
          <w:spacing w:val="-8"/>
          <w:sz w:val="28"/>
        </w:rPr>
        <w:t xml:space="preserve"> </w:t>
      </w:r>
      <w:r>
        <w:rPr>
          <w:b/>
          <w:i/>
          <w:sz w:val="28"/>
        </w:rPr>
        <w:t>Food</w:t>
      </w:r>
      <w:r>
        <w:rPr>
          <w:b/>
          <w:i/>
          <w:spacing w:val="-3"/>
          <w:sz w:val="28"/>
        </w:rPr>
        <w:t xml:space="preserve"> </w:t>
      </w:r>
      <w:r>
        <w:rPr>
          <w:b/>
          <w:i/>
          <w:spacing w:val="-2"/>
          <w:sz w:val="28"/>
        </w:rPr>
        <w:t>Allergy</w:t>
      </w:r>
    </w:p>
    <w:p w:rsidR="00002852" w:rsidRDefault="00DD23FB">
      <w:pPr>
        <w:pStyle w:val="Heading2"/>
        <w:numPr>
          <w:ilvl w:val="0"/>
          <w:numId w:val="12"/>
        </w:numPr>
        <w:tabs>
          <w:tab w:val="left" w:pos="1942"/>
          <w:tab w:val="left" w:pos="2183"/>
        </w:tabs>
        <w:spacing w:before="247" w:line="242" w:lineRule="auto"/>
        <w:ind w:right="1371" w:hanging="420"/>
        <w:jc w:val="both"/>
      </w:pPr>
      <w:r>
        <w:rPr>
          <w:b w:val="0"/>
        </w:rPr>
        <w:tab/>
      </w:r>
      <w:r>
        <w:rPr>
          <w:w w:val="105"/>
        </w:rPr>
        <w:t>Food-induced asthma symptoms should be suspected in</w:t>
      </w:r>
      <w:r>
        <w:rPr>
          <w:spacing w:val="40"/>
          <w:w w:val="105"/>
        </w:rPr>
        <w:t xml:space="preserve"> </w:t>
      </w:r>
      <w:r>
        <w:rPr>
          <w:w w:val="105"/>
        </w:rPr>
        <w:t>patients with refractory asthma and history of:</w:t>
      </w:r>
    </w:p>
    <w:p w:rsidR="00002852" w:rsidRDefault="00DD23FB">
      <w:pPr>
        <w:pStyle w:val="BodyText"/>
        <w:spacing w:before="269"/>
        <w:ind w:left="1942"/>
      </w:pPr>
      <w:proofErr w:type="gramStart"/>
      <w:r>
        <w:t>atopic</w:t>
      </w:r>
      <w:proofErr w:type="gramEnd"/>
      <w:r>
        <w:rPr>
          <w:spacing w:val="-6"/>
        </w:rPr>
        <w:t xml:space="preserve"> </w:t>
      </w:r>
      <w:r>
        <w:rPr>
          <w:spacing w:val="-2"/>
        </w:rPr>
        <w:t>dermatitis</w:t>
      </w:r>
    </w:p>
    <w:p w:rsidR="00002852" w:rsidRDefault="00DD23FB">
      <w:pPr>
        <w:pStyle w:val="BodyText"/>
        <w:spacing w:before="278"/>
        <w:ind w:left="1942"/>
      </w:pPr>
      <w:proofErr w:type="gramStart"/>
      <w:r>
        <w:t>gastro</w:t>
      </w:r>
      <w:proofErr w:type="gramEnd"/>
      <w:r>
        <w:rPr>
          <w:spacing w:val="-7"/>
        </w:rPr>
        <w:t xml:space="preserve"> </w:t>
      </w:r>
      <w:r>
        <w:t>esophageal</w:t>
      </w:r>
      <w:r>
        <w:rPr>
          <w:spacing w:val="-7"/>
        </w:rPr>
        <w:t xml:space="preserve"> </w:t>
      </w:r>
      <w:r>
        <w:t>reflux</w:t>
      </w:r>
      <w:r>
        <w:rPr>
          <w:spacing w:val="-9"/>
        </w:rPr>
        <w:t xml:space="preserve"> </w:t>
      </w:r>
      <w:r>
        <w:rPr>
          <w:spacing w:val="-4"/>
        </w:rPr>
        <w:t>GERD</w:t>
      </w:r>
    </w:p>
    <w:p w:rsidR="00002852" w:rsidRDefault="00DD23FB">
      <w:pPr>
        <w:pStyle w:val="BodyText"/>
        <w:spacing w:before="281"/>
        <w:ind w:left="1942"/>
      </w:pPr>
      <w:proofErr w:type="gramStart"/>
      <w:r>
        <w:t>food</w:t>
      </w:r>
      <w:proofErr w:type="gramEnd"/>
      <w:r>
        <w:rPr>
          <w:spacing w:val="-6"/>
        </w:rPr>
        <w:t xml:space="preserve"> </w:t>
      </w:r>
      <w:r>
        <w:t>allergy</w:t>
      </w:r>
      <w:r>
        <w:rPr>
          <w:spacing w:val="-10"/>
        </w:rPr>
        <w:t xml:space="preserve"> </w:t>
      </w:r>
      <w:r>
        <w:t>or</w:t>
      </w:r>
      <w:r>
        <w:rPr>
          <w:spacing w:val="-4"/>
        </w:rPr>
        <w:t xml:space="preserve"> </w:t>
      </w:r>
      <w:r>
        <w:t>feeding</w:t>
      </w:r>
      <w:r>
        <w:rPr>
          <w:spacing w:val="-5"/>
        </w:rPr>
        <w:t xml:space="preserve"> </w:t>
      </w:r>
      <w:r>
        <w:t>problems</w:t>
      </w:r>
      <w:r>
        <w:rPr>
          <w:spacing w:val="-2"/>
        </w:rPr>
        <w:t xml:space="preserve"> </w:t>
      </w:r>
      <w:r>
        <w:t>in</w:t>
      </w:r>
      <w:r>
        <w:rPr>
          <w:spacing w:val="-1"/>
        </w:rPr>
        <w:t xml:space="preserve"> </w:t>
      </w:r>
      <w:r>
        <w:rPr>
          <w:spacing w:val="-2"/>
        </w:rPr>
        <w:t>infant,</w:t>
      </w:r>
    </w:p>
    <w:p w:rsidR="00002852" w:rsidRDefault="00002852">
      <w:pPr>
        <w:pStyle w:val="BodyText"/>
        <w:rPr>
          <w:sz w:val="20"/>
        </w:rPr>
      </w:pPr>
    </w:p>
    <w:p w:rsidR="00002852" w:rsidRDefault="00DD23FB">
      <w:pPr>
        <w:pStyle w:val="BodyText"/>
        <w:spacing w:before="96"/>
        <w:rPr>
          <w:sz w:val="20"/>
        </w:rPr>
      </w:pPr>
      <w:r>
        <w:rPr>
          <w:noProof/>
          <w:sz w:val="20"/>
        </w:rPr>
        <mc:AlternateContent>
          <mc:Choice Requires="wps">
            <w:drawing>
              <wp:anchor distT="0" distB="0" distL="0" distR="0" simplePos="0" relativeHeight="487979008" behindDoc="1" locked="0" layoutInCell="1" allowOverlap="1">
                <wp:simplePos x="0" y="0"/>
                <wp:positionH relativeFrom="page">
                  <wp:posOffset>1125016</wp:posOffset>
                </wp:positionH>
                <wp:positionV relativeFrom="paragraph">
                  <wp:posOffset>222237</wp:posOffset>
                </wp:positionV>
                <wp:extent cx="5523865" cy="6350"/>
                <wp:effectExtent l="0" t="0" r="0" b="0"/>
                <wp:wrapTopAndBottom/>
                <wp:docPr id="1040" name="Graphic 10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499023pt;width:434.95pt;height:.47998pt;mso-position-horizontal-relative:page;mso-position-vertical-relative:paragraph;z-index:-15337472;mso-wrap-distance-left:0;mso-wrap-distance-right:0" id="docshape82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1238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41" name="Graphic 10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04096" id="docshape82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42" name="Group 10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43" name="Graphic 104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26" coordorigin="0,0" coordsize="8699,60">
                <v:rect style="position:absolute;left:0;top:0;width:8699;height:60" id="docshape827" filled="true" fillcolor="#612322" stroked="false">
                  <v:fill type="solid"/>
                </v:rect>
              </v:group>
            </w:pict>
          </mc:Fallback>
        </mc:AlternateContent>
      </w:r>
    </w:p>
    <w:p w:rsidR="00002852" w:rsidRDefault="00DD23FB">
      <w:pPr>
        <w:pStyle w:val="BodyText"/>
        <w:spacing w:before="260"/>
        <w:ind w:left="1942"/>
      </w:pPr>
      <w:proofErr w:type="gramStart"/>
      <w:r>
        <w:t>history</w:t>
      </w:r>
      <w:proofErr w:type="gramEnd"/>
      <w:r>
        <w:rPr>
          <w:spacing w:val="-14"/>
        </w:rPr>
        <w:t xml:space="preserve"> </w:t>
      </w:r>
      <w:r>
        <w:t>of</w:t>
      </w:r>
      <w:r>
        <w:rPr>
          <w:spacing w:val="-3"/>
        </w:rPr>
        <w:t xml:space="preserve"> </w:t>
      </w:r>
      <w:r>
        <w:t>positive</w:t>
      </w:r>
      <w:r>
        <w:rPr>
          <w:spacing w:val="-3"/>
        </w:rPr>
        <w:t xml:space="preserve"> </w:t>
      </w:r>
      <w:r>
        <w:t>skin</w:t>
      </w:r>
      <w:r>
        <w:rPr>
          <w:spacing w:val="-2"/>
        </w:rPr>
        <w:t xml:space="preserve"> </w:t>
      </w:r>
      <w:r>
        <w:t>tests</w:t>
      </w:r>
      <w:r>
        <w:rPr>
          <w:spacing w:val="-4"/>
        </w:rPr>
        <w:t xml:space="preserve"> </w:t>
      </w:r>
      <w:r>
        <w:t>or</w:t>
      </w:r>
      <w:r>
        <w:rPr>
          <w:spacing w:val="-3"/>
        </w:rPr>
        <w:t xml:space="preserve"> </w:t>
      </w:r>
      <w:r>
        <w:t>reactions</w:t>
      </w:r>
      <w:r>
        <w:rPr>
          <w:spacing w:val="-4"/>
        </w:rPr>
        <w:t xml:space="preserve"> </w:t>
      </w:r>
      <w:r>
        <w:t>to</w:t>
      </w:r>
      <w:r>
        <w:rPr>
          <w:spacing w:val="-4"/>
        </w:rPr>
        <w:t xml:space="preserve"> food</w:t>
      </w:r>
    </w:p>
    <w:p w:rsidR="00002852" w:rsidRDefault="00DD23FB">
      <w:pPr>
        <w:pStyle w:val="Heading3"/>
        <w:numPr>
          <w:ilvl w:val="0"/>
          <w:numId w:val="12"/>
        </w:numPr>
        <w:tabs>
          <w:tab w:val="left" w:pos="1942"/>
          <w:tab w:val="left" w:pos="2079"/>
        </w:tabs>
        <w:spacing w:before="256" w:line="235" w:lineRule="auto"/>
        <w:ind w:right="1370" w:hanging="420"/>
        <w:rPr>
          <w:b w:val="0"/>
        </w:rPr>
      </w:pPr>
      <w:r>
        <w:rPr>
          <w:b w:val="0"/>
          <w:i w:val="0"/>
        </w:rPr>
        <w:tab/>
      </w:r>
      <w:r>
        <w:rPr>
          <w:w w:val="105"/>
        </w:rPr>
        <w:t>Individuals</w:t>
      </w:r>
      <w:r>
        <w:rPr>
          <w:spacing w:val="37"/>
          <w:w w:val="105"/>
        </w:rPr>
        <w:t xml:space="preserve"> </w:t>
      </w:r>
      <w:r>
        <w:rPr>
          <w:w w:val="105"/>
        </w:rPr>
        <w:t>with</w:t>
      </w:r>
      <w:r>
        <w:rPr>
          <w:spacing w:val="36"/>
          <w:w w:val="105"/>
        </w:rPr>
        <w:t xml:space="preserve"> </w:t>
      </w:r>
      <w:r>
        <w:rPr>
          <w:w w:val="105"/>
        </w:rPr>
        <w:t>food</w:t>
      </w:r>
      <w:r>
        <w:rPr>
          <w:spacing w:val="36"/>
          <w:w w:val="105"/>
        </w:rPr>
        <w:t xml:space="preserve"> </w:t>
      </w:r>
      <w:r>
        <w:rPr>
          <w:w w:val="105"/>
        </w:rPr>
        <w:t>allergies</w:t>
      </w:r>
      <w:r>
        <w:rPr>
          <w:spacing w:val="39"/>
          <w:w w:val="105"/>
        </w:rPr>
        <w:t xml:space="preserve"> </w:t>
      </w:r>
      <w:r>
        <w:rPr>
          <w:w w:val="105"/>
        </w:rPr>
        <w:t>who</w:t>
      </w:r>
      <w:r>
        <w:rPr>
          <w:spacing w:val="38"/>
          <w:w w:val="105"/>
        </w:rPr>
        <w:t xml:space="preserve"> </w:t>
      </w:r>
      <w:r>
        <w:rPr>
          <w:w w:val="105"/>
        </w:rPr>
        <w:t>also</w:t>
      </w:r>
      <w:r>
        <w:rPr>
          <w:spacing w:val="40"/>
          <w:w w:val="105"/>
        </w:rPr>
        <w:t xml:space="preserve"> </w:t>
      </w:r>
      <w:r>
        <w:rPr>
          <w:w w:val="105"/>
        </w:rPr>
        <w:t>have</w:t>
      </w:r>
      <w:r>
        <w:rPr>
          <w:spacing w:val="38"/>
          <w:w w:val="105"/>
        </w:rPr>
        <w:t xml:space="preserve"> </w:t>
      </w:r>
      <w:r>
        <w:rPr>
          <w:w w:val="105"/>
        </w:rPr>
        <w:t>asthma</w:t>
      </w:r>
      <w:r>
        <w:rPr>
          <w:spacing w:val="40"/>
          <w:w w:val="105"/>
        </w:rPr>
        <w:t xml:space="preserve"> </w:t>
      </w:r>
      <w:r>
        <w:rPr>
          <w:w w:val="105"/>
        </w:rPr>
        <w:t>may</w:t>
      </w:r>
      <w:r>
        <w:rPr>
          <w:spacing w:val="35"/>
          <w:w w:val="105"/>
        </w:rPr>
        <w:t xml:space="preserve"> </w:t>
      </w:r>
      <w:r>
        <w:rPr>
          <w:w w:val="105"/>
        </w:rPr>
        <w:t>be</w:t>
      </w:r>
      <w:r>
        <w:rPr>
          <w:spacing w:val="38"/>
          <w:w w:val="105"/>
        </w:rPr>
        <w:t xml:space="preserve"> </w:t>
      </w:r>
      <w:r>
        <w:rPr>
          <w:w w:val="105"/>
        </w:rPr>
        <w:t>at increased risk for severe or fatal food allergy reactions</w:t>
      </w:r>
      <w:r>
        <w:rPr>
          <w:b w:val="0"/>
          <w:w w:val="105"/>
        </w:rPr>
        <w:t>.</w:t>
      </w:r>
    </w:p>
    <w:p w:rsidR="00002852" w:rsidRDefault="00DD23FB">
      <w:pPr>
        <w:spacing w:before="211"/>
        <w:ind w:left="1942"/>
        <w:rPr>
          <w:b/>
          <w:i/>
          <w:sz w:val="28"/>
        </w:rPr>
      </w:pPr>
      <w:r>
        <w:rPr>
          <w:b/>
          <w:i/>
          <w:sz w:val="28"/>
        </w:rPr>
        <w:t>Management</w:t>
      </w:r>
      <w:r>
        <w:rPr>
          <w:b/>
          <w:i/>
          <w:spacing w:val="-8"/>
          <w:sz w:val="28"/>
        </w:rPr>
        <w:t xml:space="preserve"> </w:t>
      </w:r>
      <w:r>
        <w:rPr>
          <w:b/>
          <w:i/>
          <w:sz w:val="28"/>
        </w:rPr>
        <w:t>of</w:t>
      </w:r>
      <w:r>
        <w:rPr>
          <w:b/>
          <w:i/>
          <w:spacing w:val="-10"/>
          <w:sz w:val="28"/>
        </w:rPr>
        <w:t xml:space="preserve"> </w:t>
      </w:r>
      <w:r>
        <w:rPr>
          <w:b/>
          <w:i/>
          <w:sz w:val="28"/>
        </w:rPr>
        <w:t>food</w:t>
      </w:r>
      <w:r>
        <w:rPr>
          <w:b/>
          <w:i/>
          <w:spacing w:val="-11"/>
          <w:sz w:val="28"/>
        </w:rPr>
        <w:t xml:space="preserve"> </w:t>
      </w:r>
      <w:r>
        <w:rPr>
          <w:b/>
          <w:i/>
          <w:spacing w:val="-2"/>
          <w:sz w:val="28"/>
        </w:rPr>
        <w:t>allergy:</w:t>
      </w:r>
    </w:p>
    <w:p w:rsidR="00002852" w:rsidRDefault="00DD23FB">
      <w:pPr>
        <w:pStyle w:val="BodyText"/>
        <w:spacing w:before="235"/>
        <w:ind w:left="1942"/>
      </w:pPr>
      <w:r>
        <w:rPr>
          <w:b/>
        </w:rPr>
        <w:t>AVOIDANCE</w:t>
      </w:r>
      <w:r>
        <w:rPr>
          <w:b/>
          <w:spacing w:val="-6"/>
        </w:rPr>
        <w:t xml:space="preserve"> </w:t>
      </w:r>
      <w:r>
        <w:t>is</w:t>
      </w:r>
      <w:r>
        <w:rPr>
          <w:spacing w:val="-2"/>
        </w:rPr>
        <w:t xml:space="preserve"> </w:t>
      </w:r>
      <w:r>
        <w:t>the</w:t>
      </w:r>
      <w:r>
        <w:rPr>
          <w:spacing w:val="-7"/>
        </w:rPr>
        <w:t xml:space="preserve"> </w:t>
      </w:r>
      <w:r>
        <w:t>only</w:t>
      </w:r>
      <w:r>
        <w:rPr>
          <w:spacing w:val="-9"/>
        </w:rPr>
        <w:t xml:space="preserve"> </w:t>
      </w:r>
      <w:r>
        <w:t>way</w:t>
      </w:r>
      <w:r>
        <w:rPr>
          <w:spacing w:val="-12"/>
        </w:rPr>
        <w:t xml:space="preserve"> </w:t>
      </w:r>
      <w:r>
        <w:t>to</w:t>
      </w:r>
      <w:r>
        <w:rPr>
          <w:spacing w:val="-3"/>
        </w:rPr>
        <w:t xml:space="preserve"> </w:t>
      </w:r>
      <w:r>
        <w:t>prevent</w:t>
      </w:r>
      <w:r>
        <w:rPr>
          <w:spacing w:val="-6"/>
        </w:rPr>
        <w:t xml:space="preserve"> </w:t>
      </w:r>
      <w:r>
        <w:t>an</w:t>
      </w:r>
      <w:r>
        <w:rPr>
          <w:spacing w:val="-2"/>
        </w:rPr>
        <w:t xml:space="preserve"> </w:t>
      </w:r>
      <w:r>
        <w:t xml:space="preserve">allergic </w:t>
      </w:r>
      <w:r>
        <w:rPr>
          <w:spacing w:val="-2"/>
        </w:rPr>
        <w:t>reaction.</w:t>
      </w:r>
    </w:p>
    <w:p w:rsidR="00002852" w:rsidRDefault="00DD23FB">
      <w:pPr>
        <w:pStyle w:val="Heading2"/>
        <w:spacing w:before="252"/>
        <w:ind w:left="1942"/>
      </w:pPr>
      <w:r>
        <w:t>In</w:t>
      </w:r>
      <w:r>
        <w:rPr>
          <w:spacing w:val="-5"/>
        </w:rPr>
        <w:t xml:space="preserve"> </w:t>
      </w:r>
      <w:r>
        <w:t>food</w:t>
      </w:r>
      <w:r>
        <w:rPr>
          <w:spacing w:val="-4"/>
        </w:rPr>
        <w:t xml:space="preserve"> </w:t>
      </w:r>
      <w:proofErr w:type="spellStart"/>
      <w:r>
        <w:rPr>
          <w:spacing w:val="-2"/>
        </w:rPr>
        <w:t>Allergy</w:t>
      </w:r>
      <w:proofErr w:type="gramStart"/>
      <w:r>
        <w:rPr>
          <w:spacing w:val="-2"/>
        </w:rPr>
        <w:t>,avoid</w:t>
      </w:r>
      <w:proofErr w:type="spellEnd"/>
      <w:proofErr w:type="gramEnd"/>
      <w:r>
        <w:rPr>
          <w:spacing w:val="-2"/>
        </w:rPr>
        <w:t>:</w:t>
      </w:r>
    </w:p>
    <w:p w:rsidR="00002852" w:rsidRDefault="00DD23FB">
      <w:pPr>
        <w:pStyle w:val="BodyText"/>
        <w:spacing w:before="233"/>
        <w:ind w:left="1942"/>
      </w:pPr>
      <w:r>
        <w:t>The</w:t>
      </w:r>
      <w:r>
        <w:rPr>
          <w:spacing w:val="-9"/>
        </w:rPr>
        <w:t xml:space="preserve"> </w:t>
      </w:r>
      <w:r>
        <w:t>offending</w:t>
      </w:r>
      <w:r>
        <w:rPr>
          <w:spacing w:val="-4"/>
        </w:rPr>
        <w:t xml:space="preserve"> </w:t>
      </w:r>
      <w:r>
        <w:rPr>
          <w:spacing w:val="-2"/>
        </w:rPr>
        <w:t>allergen</w:t>
      </w:r>
    </w:p>
    <w:p w:rsidR="00002852" w:rsidRDefault="00DD23FB">
      <w:pPr>
        <w:pStyle w:val="ListParagraph"/>
        <w:numPr>
          <w:ilvl w:val="0"/>
          <w:numId w:val="14"/>
        </w:numPr>
        <w:tabs>
          <w:tab w:val="left" w:pos="3939"/>
        </w:tabs>
        <w:spacing w:before="278" w:line="322" w:lineRule="exact"/>
        <w:ind w:left="3939" w:hanging="2357"/>
        <w:rPr>
          <w:rFonts w:ascii="Symbol" w:hAnsi="Symbol"/>
          <w:sz w:val="24"/>
        </w:rPr>
      </w:pPr>
      <w:r>
        <w:rPr>
          <w:sz w:val="28"/>
        </w:rPr>
        <w:t>Foods</w:t>
      </w:r>
      <w:r>
        <w:rPr>
          <w:spacing w:val="-9"/>
          <w:sz w:val="28"/>
        </w:rPr>
        <w:t xml:space="preserve"> </w:t>
      </w:r>
      <w:r>
        <w:rPr>
          <w:sz w:val="28"/>
        </w:rPr>
        <w:t>containing</w:t>
      </w:r>
      <w:r>
        <w:rPr>
          <w:spacing w:val="-10"/>
          <w:sz w:val="28"/>
        </w:rPr>
        <w:t xml:space="preserve"> </w:t>
      </w:r>
      <w:r>
        <w:rPr>
          <w:spacing w:val="-2"/>
          <w:sz w:val="28"/>
        </w:rPr>
        <w:t>additives</w:t>
      </w:r>
    </w:p>
    <w:p w:rsidR="00002852" w:rsidRDefault="00DD23FB">
      <w:pPr>
        <w:pStyle w:val="ListParagraph"/>
        <w:numPr>
          <w:ilvl w:val="0"/>
          <w:numId w:val="14"/>
        </w:numPr>
        <w:tabs>
          <w:tab w:val="left" w:pos="3939"/>
        </w:tabs>
        <w:ind w:left="3939" w:hanging="2357"/>
        <w:rPr>
          <w:rFonts w:ascii="Symbol" w:hAnsi="Symbol"/>
          <w:sz w:val="24"/>
        </w:rPr>
      </w:pPr>
      <w:r>
        <w:rPr>
          <w:sz w:val="28"/>
        </w:rPr>
        <w:t>Foods</w:t>
      </w:r>
      <w:r>
        <w:rPr>
          <w:spacing w:val="-9"/>
          <w:sz w:val="28"/>
        </w:rPr>
        <w:t xml:space="preserve"> </w:t>
      </w:r>
      <w:r>
        <w:rPr>
          <w:sz w:val="28"/>
        </w:rPr>
        <w:t>containing</w:t>
      </w:r>
      <w:r>
        <w:rPr>
          <w:spacing w:val="-10"/>
          <w:sz w:val="28"/>
        </w:rPr>
        <w:t xml:space="preserve"> </w:t>
      </w:r>
      <w:r>
        <w:rPr>
          <w:sz w:val="28"/>
        </w:rPr>
        <w:t>artificial</w:t>
      </w:r>
      <w:r>
        <w:rPr>
          <w:spacing w:val="-6"/>
          <w:sz w:val="28"/>
        </w:rPr>
        <w:t xml:space="preserve"> </w:t>
      </w:r>
      <w:r>
        <w:rPr>
          <w:spacing w:val="-2"/>
          <w:sz w:val="28"/>
        </w:rPr>
        <w:t>colors</w:t>
      </w:r>
    </w:p>
    <w:p w:rsidR="00002852" w:rsidRDefault="00DD23FB">
      <w:pPr>
        <w:pStyle w:val="ListParagraph"/>
        <w:numPr>
          <w:ilvl w:val="0"/>
          <w:numId w:val="14"/>
        </w:numPr>
        <w:tabs>
          <w:tab w:val="left" w:pos="3939"/>
        </w:tabs>
        <w:spacing w:before="2" w:line="322" w:lineRule="exact"/>
        <w:ind w:left="3939" w:hanging="2357"/>
        <w:rPr>
          <w:rFonts w:ascii="Symbol" w:hAnsi="Symbol"/>
          <w:sz w:val="24"/>
        </w:rPr>
      </w:pPr>
      <w:r>
        <w:rPr>
          <w:sz w:val="28"/>
        </w:rPr>
        <w:t>Canned</w:t>
      </w:r>
      <w:r>
        <w:rPr>
          <w:spacing w:val="-7"/>
          <w:sz w:val="28"/>
        </w:rPr>
        <w:t xml:space="preserve"> </w:t>
      </w:r>
      <w:r>
        <w:rPr>
          <w:spacing w:val="-2"/>
          <w:sz w:val="28"/>
        </w:rPr>
        <w:t>foods</w:t>
      </w:r>
    </w:p>
    <w:p w:rsidR="00002852" w:rsidRDefault="00DD23FB">
      <w:pPr>
        <w:pStyle w:val="ListParagraph"/>
        <w:numPr>
          <w:ilvl w:val="0"/>
          <w:numId w:val="14"/>
        </w:numPr>
        <w:tabs>
          <w:tab w:val="left" w:pos="3939"/>
        </w:tabs>
        <w:ind w:left="3939" w:hanging="2357"/>
        <w:rPr>
          <w:rFonts w:ascii="Symbol" w:hAnsi="Symbol"/>
          <w:sz w:val="24"/>
        </w:rPr>
      </w:pPr>
      <w:r>
        <w:rPr>
          <w:sz w:val="28"/>
        </w:rPr>
        <w:t>Hidden</w:t>
      </w:r>
      <w:r>
        <w:rPr>
          <w:spacing w:val="-5"/>
          <w:sz w:val="28"/>
        </w:rPr>
        <w:t xml:space="preserve"> </w:t>
      </w:r>
      <w:r>
        <w:rPr>
          <w:sz w:val="28"/>
        </w:rPr>
        <w:t>food</w:t>
      </w:r>
      <w:r>
        <w:rPr>
          <w:spacing w:val="-5"/>
          <w:sz w:val="28"/>
        </w:rPr>
        <w:t xml:space="preserve"> </w:t>
      </w:r>
      <w:r>
        <w:rPr>
          <w:spacing w:val="-2"/>
          <w:sz w:val="28"/>
        </w:rPr>
        <w:t>allergens</w:t>
      </w:r>
    </w:p>
    <w:p w:rsidR="00002852" w:rsidRDefault="00DD23FB">
      <w:pPr>
        <w:pStyle w:val="ListParagraph"/>
        <w:numPr>
          <w:ilvl w:val="0"/>
          <w:numId w:val="12"/>
        </w:numPr>
        <w:tabs>
          <w:tab w:val="left" w:pos="1942"/>
          <w:tab w:val="left" w:pos="2079"/>
        </w:tabs>
        <w:spacing w:before="237" w:line="242" w:lineRule="auto"/>
        <w:ind w:right="1366" w:hanging="420"/>
        <w:rPr>
          <w:sz w:val="28"/>
        </w:rPr>
      </w:pPr>
      <w:r>
        <w:rPr>
          <w:sz w:val="28"/>
        </w:rPr>
        <w:tab/>
      </w:r>
      <w:r>
        <w:rPr>
          <w:b/>
          <w:w w:val="105"/>
          <w:sz w:val="28"/>
        </w:rPr>
        <w:t xml:space="preserve">Hidden food allergens: </w:t>
      </w:r>
      <w:r>
        <w:rPr>
          <w:w w:val="105"/>
          <w:sz w:val="28"/>
        </w:rPr>
        <w:t>Some food allergens are masked and may</w:t>
      </w:r>
      <w:r>
        <w:rPr>
          <w:spacing w:val="40"/>
          <w:w w:val="105"/>
          <w:sz w:val="28"/>
        </w:rPr>
        <w:t xml:space="preserve"> </w:t>
      </w:r>
      <w:r>
        <w:rPr>
          <w:w w:val="105"/>
          <w:sz w:val="28"/>
        </w:rPr>
        <w:t>be taken un-noticed, they include:</w:t>
      </w:r>
    </w:p>
    <w:p w:rsidR="00002852" w:rsidRDefault="00DD23FB">
      <w:pPr>
        <w:pStyle w:val="ListParagraph"/>
        <w:numPr>
          <w:ilvl w:val="0"/>
          <w:numId w:val="14"/>
        </w:numPr>
        <w:tabs>
          <w:tab w:val="left" w:pos="3939"/>
        </w:tabs>
        <w:spacing w:before="273"/>
        <w:ind w:left="3939" w:hanging="2357"/>
        <w:rPr>
          <w:rFonts w:ascii="Symbol" w:hAnsi="Symbol"/>
          <w:sz w:val="24"/>
        </w:rPr>
      </w:pPr>
      <w:r>
        <w:rPr>
          <w:sz w:val="28"/>
        </w:rPr>
        <w:t>Spices:</w:t>
      </w:r>
      <w:r>
        <w:rPr>
          <w:spacing w:val="-8"/>
          <w:sz w:val="28"/>
        </w:rPr>
        <w:t xml:space="preserve"> </w:t>
      </w:r>
      <w:r>
        <w:rPr>
          <w:sz w:val="28"/>
        </w:rPr>
        <w:t>Mustard,</w:t>
      </w:r>
      <w:r>
        <w:rPr>
          <w:spacing w:val="-7"/>
          <w:sz w:val="28"/>
        </w:rPr>
        <w:t xml:space="preserve"> </w:t>
      </w:r>
      <w:r>
        <w:rPr>
          <w:sz w:val="28"/>
        </w:rPr>
        <w:t>pepper,</w:t>
      </w:r>
      <w:r>
        <w:rPr>
          <w:spacing w:val="-6"/>
          <w:sz w:val="28"/>
        </w:rPr>
        <w:t xml:space="preserve"> </w:t>
      </w:r>
      <w:r>
        <w:rPr>
          <w:spacing w:val="-2"/>
          <w:sz w:val="28"/>
        </w:rPr>
        <w:t>sesame.</w:t>
      </w:r>
    </w:p>
    <w:p w:rsidR="00002852" w:rsidRDefault="00DD23FB">
      <w:pPr>
        <w:pStyle w:val="ListParagraph"/>
        <w:numPr>
          <w:ilvl w:val="0"/>
          <w:numId w:val="14"/>
        </w:numPr>
        <w:tabs>
          <w:tab w:val="left" w:pos="3939"/>
        </w:tabs>
        <w:spacing w:before="3" w:line="322" w:lineRule="exact"/>
        <w:ind w:left="3939" w:hanging="2357"/>
        <w:rPr>
          <w:rFonts w:ascii="Symbol" w:hAnsi="Symbol"/>
          <w:sz w:val="24"/>
        </w:rPr>
      </w:pPr>
      <w:r>
        <w:rPr>
          <w:sz w:val="28"/>
        </w:rPr>
        <w:t>Legumes</w:t>
      </w:r>
      <w:r>
        <w:rPr>
          <w:spacing w:val="-5"/>
          <w:sz w:val="28"/>
        </w:rPr>
        <w:t xml:space="preserve"> </w:t>
      </w:r>
      <w:r>
        <w:rPr>
          <w:sz w:val="28"/>
        </w:rPr>
        <w:t>and</w:t>
      </w:r>
      <w:r>
        <w:rPr>
          <w:spacing w:val="-5"/>
          <w:sz w:val="28"/>
        </w:rPr>
        <w:t xml:space="preserve"> </w:t>
      </w:r>
      <w:r>
        <w:rPr>
          <w:sz w:val="28"/>
        </w:rPr>
        <w:t>tree</w:t>
      </w:r>
      <w:r>
        <w:rPr>
          <w:spacing w:val="-9"/>
          <w:sz w:val="28"/>
        </w:rPr>
        <w:t xml:space="preserve"> </w:t>
      </w:r>
      <w:r>
        <w:rPr>
          <w:sz w:val="28"/>
        </w:rPr>
        <w:t>nuts,</w:t>
      </w:r>
      <w:r>
        <w:rPr>
          <w:spacing w:val="-4"/>
          <w:sz w:val="28"/>
        </w:rPr>
        <w:t xml:space="preserve"> </w:t>
      </w:r>
      <w:r>
        <w:rPr>
          <w:sz w:val="28"/>
        </w:rPr>
        <w:t>Peanut&amp;</w:t>
      </w:r>
      <w:r>
        <w:rPr>
          <w:spacing w:val="-8"/>
          <w:sz w:val="28"/>
        </w:rPr>
        <w:t xml:space="preserve"> </w:t>
      </w:r>
      <w:r>
        <w:rPr>
          <w:spacing w:val="-4"/>
          <w:sz w:val="28"/>
        </w:rPr>
        <w:t>soy.</w:t>
      </w:r>
    </w:p>
    <w:p w:rsidR="00002852" w:rsidRDefault="00DD23FB">
      <w:pPr>
        <w:pStyle w:val="ListParagraph"/>
        <w:numPr>
          <w:ilvl w:val="0"/>
          <w:numId w:val="14"/>
        </w:numPr>
        <w:tabs>
          <w:tab w:val="left" w:pos="3939"/>
        </w:tabs>
        <w:spacing w:line="322" w:lineRule="exact"/>
        <w:ind w:left="3939" w:hanging="2357"/>
        <w:rPr>
          <w:rFonts w:ascii="Symbol" w:hAnsi="Symbol"/>
          <w:sz w:val="24"/>
        </w:rPr>
      </w:pPr>
      <w:r>
        <w:rPr>
          <w:sz w:val="28"/>
        </w:rPr>
        <w:t>Milk</w:t>
      </w:r>
      <w:r>
        <w:rPr>
          <w:spacing w:val="-12"/>
          <w:sz w:val="28"/>
        </w:rPr>
        <w:t xml:space="preserve"> </w:t>
      </w:r>
      <w:r>
        <w:rPr>
          <w:sz w:val="28"/>
        </w:rPr>
        <w:t>protein</w:t>
      </w:r>
      <w:r>
        <w:rPr>
          <w:spacing w:val="-6"/>
          <w:sz w:val="28"/>
        </w:rPr>
        <w:t xml:space="preserve"> </w:t>
      </w:r>
      <w:r>
        <w:rPr>
          <w:sz w:val="28"/>
        </w:rPr>
        <w:t>(protein</w:t>
      </w:r>
      <w:r>
        <w:rPr>
          <w:spacing w:val="-8"/>
          <w:sz w:val="28"/>
        </w:rPr>
        <w:t xml:space="preserve"> </w:t>
      </w:r>
      <w:r>
        <w:rPr>
          <w:sz w:val="28"/>
        </w:rPr>
        <w:t>supplements):</w:t>
      </w:r>
      <w:r>
        <w:rPr>
          <w:spacing w:val="-8"/>
          <w:sz w:val="28"/>
        </w:rPr>
        <w:t xml:space="preserve"> </w:t>
      </w:r>
      <w:r>
        <w:rPr>
          <w:sz w:val="28"/>
        </w:rPr>
        <w:t>Casein,</w:t>
      </w:r>
      <w:r>
        <w:rPr>
          <w:spacing w:val="-8"/>
          <w:sz w:val="28"/>
        </w:rPr>
        <w:t xml:space="preserve"> </w:t>
      </w:r>
      <w:proofErr w:type="spellStart"/>
      <w:r>
        <w:rPr>
          <w:spacing w:val="-2"/>
          <w:sz w:val="28"/>
        </w:rPr>
        <w:t>caseinates</w:t>
      </w:r>
      <w:proofErr w:type="spellEnd"/>
      <w:r>
        <w:rPr>
          <w:spacing w:val="-2"/>
          <w:sz w:val="28"/>
        </w:rPr>
        <w:t>.</w:t>
      </w:r>
    </w:p>
    <w:p w:rsidR="00002852" w:rsidRDefault="00DD23FB">
      <w:pPr>
        <w:pStyle w:val="ListParagraph"/>
        <w:numPr>
          <w:ilvl w:val="0"/>
          <w:numId w:val="14"/>
        </w:numPr>
        <w:tabs>
          <w:tab w:val="left" w:pos="3939"/>
        </w:tabs>
        <w:spacing w:line="322" w:lineRule="exact"/>
        <w:ind w:left="3939" w:hanging="2357"/>
        <w:rPr>
          <w:rFonts w:ascii="Symbol" w:hAnsi="Symbol"/>
          <w:sz w:val="24"/>
        </w:rPr>
      </w:pPr>
      <w:r>
        <w:rPr>
          <w:spacing w:val="-2"/>
          <w:sz w:val="28"/>
        </w:rPr>
        <w:t>Vaccines</w:t>
      </w:r>
    </w:p>
    <w:p w:rsidR="00002852" w:rsidRDefault="00DD23FB">
      <w:pPr>
        <w:pStyle w:val="ListParagraph"/>
        <w:numPr>
          <w:ilvl w:val="0"/>
          <w:numId w:val="14"/>
        </w:numPr>
        <w:tabs>
          <w:tab w:val="left" w:pos="3939"/>
        </w:tabs>
        <w:spacing w:line="322" w:lineRule="exact"/>
        <w:ind w:left="3939" w:hanging="2357"/>
        <w:rPr>
          <w:rFonts w:ascii="Symbol" w:hAnsi="Symbol"/>
          <w:sz w:val="24"/>
        </w:rPr>
      </w:pPr>
      <w:r>
        <w:rPr>
          <w:sz w:val="28"/>
        </w:rPr>
        <w:t>Kitchen</w:t>
      </w:r>
      <w:r>
        <w:rPr>
          <w:spacing w:val="-9"/>
          <w:sz w:val="28"/>
        </w:rPr>
        <w:t xml:space="preserve"> </w:t>
      </w:r>
      <w:r>
        <w:rPr>
          <w:spacing w:val="-2"/>
          <w:sz w:val="28"/>
        </w:rPr>
        <w:t>tools.</w:t>
      </w:r>
    </w:p>
    <w:p w:rsidR="00002852" w:rsidRDefault="00DD23FB">
      <w:pPr>
        <w:pStyle w:val="ListParagraph"/>
        <w:numPr>
          <w:ilvl w:val="0"/>
          <w:numId w:val="14"/>
        </w:numPr>
        <w:tabs>
          <w:tab w:val="left" w:pos="3939"/>
        </w:tabs>
        <w:spacing w:line="322" w:lineRule="exact"/>
        <w:ind w:left="3939" w:hanging="2357"/>
        <w:rPr>
          <w:rFonts w:ascii="Symbol" w:hAnsi="Symbol"/>
          <w:sz w:val="24"/>
        </w:rPr>
      </w:pPr>
      <w:r>
        <w:rPr>
          <w:sz w:val="28"/>
        </w:rPr>
        <w:t>Volatile</w:t>
      </w:r>
      <w:r>
        <w:rPr>
          <w:spacing w:val="-6"/>
          <w:sz w:val="28"/>
        </w:rPr>
        <w:t xml:space="preserve"> </w:t>
      </w:r>
      <w:r>
        <w:rPr>
          <w:spacing w:val="-2"/>
          <w:sz w:val="28"/>
        </w:rPr>
        <w:t>allergens.</w:t>
      </w:r>
    </w:p>
    <w:p w:rsidR="00002852" w:rsidRDefault="00DD23FB">
      <w:pPr>
        <w:pStyle w:val="ListParagraph"/>
        <w:numPr>
          <w:ilvl w:val="0"/>
          <w:numId w:val="14"/>
        </w:numPr>
        <w:tabs>
          <w:tab w:val="left" w:pos="3939"/>
        </w:tabs>
        <w:ind w:left="3939" w:hanging="2357"/>
        <w:rPr>
          <w:rFonts w:ascii="Symbol" w:hAnsi="Symbol"/>
          <w:sz w:val="24"/>
        </w:rPr>
      </w:pPr>
      <w:r>
        <w:rPr>
          <w:sz w:val="28"/>
        </w:rPr>
        <w:t>Parasitized</w:t>
      </w:r>
      <w:r>
        <w:rPr>
          <w:spacing w:val="-10"/>
          <w:sz w:val="28"/>
        </w:rPr>
        <w:t xml:space="preserve"> </w:t>
      </w:r>
      <w:r>
        <w:rPr>
          <w:sz w:val="28"/>
        </w:rPr>
        <w:t>food</w:t>
      </w:r>
      <w:r>
        <w:rPr>
          <w:spacing w:val="-7"/>
          <w:sz w:val="28"/>
        </w:rPr>
        <w:t xml:space="preserve"> </w:t>
      </w:r>
      <w:r>
        <w:rPr>
          <w:sz w:val="28"/>
        </w:rPr>
        <w:t>such</w:t>
      </w:r>
      <w:r>
        <w:rPr>
          <w:spacing w:val="-7"/>
          <w:sz w:val="28"/>
        </w:rPr>
        <w:t xml:space="preserve"> </w:t>
      </w:r>
      <w:r>
        <w:rPr>
          <w:spacing w:val="-5"/>
          <w:sz w:val="28"/>
        </w:rPr>
        <w:t>as:</w:t>
      </w:r>
    </w:p>
    <w:p w:rsidR="00002852" w:rsidRDefault="00DD23FB">
      <w:pPr>
        <w:pStyle w:val="ListParagraph"/>
        <w:numPr>
          <w:ilvl w:val="0"/>
          <w:numId w:val="11"/>
        </w:numPr>
        <w:tabs>
          <w:tab w:val="left" w:pos="5379"/>
        </w:tabs>
        <w:spacing w:before="2" w:line="322" w:lineRule="exact"/>
        <w:ind w:left="5379" w:hanging="3797"/>
        <w:rPr>
          <w:sz w:val="28"/>
        </w:rPr>
      </w:pPr>
      <w:r>
        <w:rPr>
          <w:sz w:val="28"/>
        </w:rPr>
        <w:t>Mites</w:t>
      </w:r>
      <w:r>
        <w:rPr>
          <w:spacing w:val="-4"/>
          <w:sz w:val="28"/>
        </w:rPr>
        <w:t xml:space="preserve"> </w:t>
      </w:r>
      <w:r>
        <w:rPr>
          <w:sz w:val="28"/>
        </w:rPr>
        <w:t>in</w:t>
      </w:r>
      <w:r>
        <w:rPr>
          <w:spacing w:val="-2"/>
          <w:sz w:val="28"/>
        </w:rPr>
        <w:t xml:space="preserve"> </w:t>
      </w:r>
      <w:r>
        <w:rPr>
          <w:sz w:val="28"/>
        </w:rPr>
        <w:t>flour</w:t>
      </w:r>
      <w:r>
        <w:rPr>
          <w:spacing w:val="-2"/>
          <w:sz w:val="28"/>
        </w:rPr>
        <w:t xml:space="preserve"> </w:t>
      </w:r>
      <w:r>
        <w:rPr>
          <w:sz w:val="28"/>
        </w:rPr>
        <w:t>(</w:t>
      </w:r>
      <w:r>
        <w:rPr>
          <w:spacing w:val="-6"/>
          <w:sz w:val="28"/>
        </w:rPr>
        <w:t xml:space="preserve"> </w:t>
      </w:r>
      <w:r>
        <w:rPr>
          <w:sz w:val="28"/>
        </w:rPr>
        <w:t>pasta,</w:t>
      </w:r>
      <w:r>
        <w:rPr>
          <w:spacing w:val="-3"/>
          <w:sz w:val="28"/>
        </w:rPr>
        <w:t xml:space="preserve"> </w:t>
      </w:r>
      <w:r>
        <w:rPr>
          <w:spacing w:val="-2"/>
          <w:sz w:val="28"/>
        </w:rPr>
        <w:t>pizzas)</w:t>
      </w:r>
    </w:p>
    <w:p w:rsidR="00002852" w:rsidRDefault="00DD23FB">
      <w:pPr>
        <w:pStyle w:val="ListParagraph"/>
        <w:numPr>
          <w:ilvl w:val="0"/>
          <w:numId w:val="11"/>
        </w:numPr>
        <w:tabs>
          <w:tab w:val="left" w:pos="5379"/>
        </w:tabs>
        <w:ind w:left="5379" w:hanging="3797"/>
        <w:rPr>
          <w:sz w:val="28"/>
        </w:rPr>
      </w:pPr>
      <w:proofErr w:type="spellStart"/>
      <w:r>
        <w:rPr>
          <w:sz w:val="28"/>
        </w:rPr>
        <w:t>Anisakis</w:t>
      </w:r>
      <w:proofErr w:type="spellEnd"/>
      <w:r>
        <w:rPr>
          <w:spacing w:val="-7"/>
          <w:sz w:val="28"/>
        </w:rPr>
        <w:t xml:space="preserve"> </w:t>
      </w:r>
      <w:r>
        <w:rPr>
          <w:sz w:val="28"/>
        </w:rPr>
        <w:t>simplex</w:t>
      </w:r>
      <w:r>
        <w:rPr>
          <w:spacing w:val="-7"/>
          <w:sz w:val="28"/>
        </w:rPr>
        <w:t xml:space="preserve"> </w:t>
      </w:r>
      <w:r>
        <w:rPr>
          <w:sz w:val="28"/>
        </w:rPr>
        <w:t>in</w:t>
      </w:r>
      <w:r>
        <w:rPr>
          <w:spacing w:val="-5"/>
          <w:sz w:val="28"/>
        </w:rPr>
        <w:t xml:space="preserve"> </w:t>
      </w:r>
      <w:r>
        <w:rPr>
          <w:spacing w:val="-4"/>
          <w:sz w:val="28"/>
        </w:rPr>
        <w:t>fish.</w:t>
      </w:r>
    </w:p>
    <w:p w:rsidR="00002852" w:rsidRDefault="00DD23FB">
      <w:pPr>
        <w:pStyle w:val="Heading3"/>
        <w:spacing w:before="64"/>
      </w:pPr>
      <w:r>
        <w:rPr>
          <w:spacing w:val="-2"/>
        </w:rPr>
        <w:t>Recommendation</w:t>
      </w:r>
    </w:p>
    <w:p w:rsidR="00002852" w:rsidRDefault="00DD23FB">
      <w:pPr>
        <w:pStyle w:val="ListParagraph"/>
        <w:numPr>
          <w:ilvl w:val="0"/>
          <w:numId w:val="12"/>
        </w:numPr>
        <w:tabs>
          <w:tab w:val="left" w:pos="2079"/>
        </w:tabs>
        <w:spacing w:before="240"/>
        <w:ind w:left="2079" w:hanging="557"/>
        <w:rPr>
          <w:sz w:val="28"/>
        </w:rPr>
      </w:pPr>
      <w:r>
        <w:rPr>
          <w:sz w:val="28"/>
        </w:rPr>
        <w:t>Food</w:t>
      </w:r>
      <w:r>
        <w:rPr>
          <w:spacing w:val="-4"/>
          <w:sz w:val="28"/>
        </w:rPr>
        <w:t xml:space="preserve"> </w:t>
      </w:r>
      <w:r>
        <w:rPr>
          <w:sz w:val="28"/>
        </w:rPr>
        <w:t>allergies</w:t>
      </w:r>
      <w:r>
        <w:rPr>
          <w:spacing w:val="1"/>
          <w:sz w:val="28"/>
        </w:rPr>
        <w:t xml:space="preserve"> </w:t>
      </w:r>
      <w:r>
        <w:rPr>
          <w:sz w:val="28"/>
        </w:rPr>
        <w:t>at</w:t>
      </w:r>
      <w:r>
        <w:rPr>
          <w:spacing w:val="-4"/>
          <w:sz w:val="28"/>
        </w:rPr>
        <w:t xml:space="preserve"> </w:t>
      </w:r>
      <w:r>
        <w:rPr>
          <w:sz w:val="28"/>
        </w:rPr>
        <w:t>any</w:t>
      </w:r>
      <w:r>
        <w:rPr>
          <w:spacing w:val="-10"/>
          <w:sz w:val="28"/>
        </w:rPr>
        <w:t xml:space="preserve"> </w:t>
      </w:r>
      <w:r>
        <w:rPr>
          <w:sz w:val="28"/>
        </w:rPr>
        <w:t>age</w:t>
      </w:r>
      <w:r>
        <w:rPr>
          <w:spacing w:val="-1"/>
          <w:sz w:val="28"/>
        </w:rPr>
        <w:t xml:space="preserve"> </w:t>
      </w:r>
      <w:r>
        <w:rPr>
          <w:spacing w:val="-2"/>
          <w:sz w:val="28"/>
        </w:rPr>
        <w:t>require:</w:t>
      </w:r>
    </w:p>
    <w:p w:rsidR="00002852" w:rsidRDefault="00DD23FB">
      <w:pPr>
        <w:pStyle w:val="BodyText"/>
        <w:tabs>
          <w:tab w:val="left" w:pos="4299"/>
        </w:tabs>
        <w:spacing w:before="281" w:line="322" w:lineRule="exact"/>
        <w:ind w:left="1582"/>
      </w:pPr>
      <w:r>
        <w:rPr>
          <w:spacing w:val="-5"/>
          <w:sz w:val="24"/>
        </w:rPr>
        <w:t>1.</w:t>
      </w:r>
      <w:r>
        <w:rPr>
          <w:sz w:val="24"/>
        </w:rPr>
        <w:tab/>
      </w:r>
      <w:r>
        <w:t>Increase</w:t>
      </w:r>
      <w:r>
        <w:rPr>
          <w:spacing w:val="-10"/>
        </w:rPr>
        <w:t xml:space="preserve"> </w:t>
      </w:r>
      <w:r>
        <w:t>the</w:t>
      </w:r>
      <w:r>
        <w:rPr>
          <w:spacing w:val="-2"/>
        </w:rPr>
        <w:t xml:space="preserve"> </w:t>
      </w:r>
      <w:r>
        <w:t>awareness</w:t>
      </w:r>
      <w:r>
        <w:rPr>
          <w:spacing w:val="-4"/>
        </w:rPr>
        <w:t xml:space="preserve"> </w:t>
      </w:r>
      <w:r>
        <w:t>of</w:t>
      </w:r>
      <w:r>
        <w:rPr>
          <w:spacing w:val="-5"/>
        </w:rPr>
        <w:t xml:space="preserve"> </w:t>
      </w:r>
      <w:r>
        <w:t>food</w:t>
      </w:r>
      <w:r>
        <w:rPr>
          <w:spacing w:val="-4"/>
        </w:rPr>
        <w:t xml:space="preserve"> </w:t>
      </w:r>
      <w:r>
        <w:rPr>
          <w:spacing w:val="-2"/>
        </w:rPr>
        <w:t>allergies</w:t>
      </w:r>
    </w:p>
    <w:p w:rsidR="00002852" w:rsidRDefault="00DD23FB">
      <w:pPr>
        <w:pStyle w:val="BodyText"/>
        <w:tabs>
          <w:tab w:val="left" w:pos="4299"/>
        </w:tabs>
        <w:spacing w:line="322" w:lineRule="exact"/>
        <w:ind w:left="1582"/>
      </w:pPr>
      <w:r>
        <w:rPr>
          <w:spacing w:val="-5"/>
          <w:sz w:val="24"/>
        </w:rPr>
        <w:t>2.</w:t>
      </w:r>
      <w:r>
        <w:rPr>
          <w:sz w:val="24"/>
        </w:rPr>
        <w:tab/>
      </w:r>
      <w:r>
        <w:t>Strict</w:t>
      </w:r>
      <w:r>
        <w:rPr>
          <w:spacing w:val="-9"/>
        </w:rPr>
        <w:t xml:space="preserve"> </w:t>
      </w:r>
      <w:r>
        <w:t>attention</w:t>
      </w:r>
      <w:r>
        <w:rPr>
          <w:spacing w:val="-5"/>
        </w:rPr>
        <w:t xml:space="preserve"> </w:t>
      </w:r>
      <w:r>
        <w:t>to</w:t>
      </w:r>
      <w:r>
        <w:rPr>
          <w:spacing w:val="-5"/>
        </w:rPr>
        <w:t xml:space="preserve"> </w:t>
      </w:r>
      <w:r>
        <w:t>food</w:t>
      </w:r>
      <w:r>
        <w:rPr>
          <w:spacing w:val="-3"/>
        </w:rPr>
        <w:t xml:space="preserve"> </w:t>
      </w:r>
      <w:r>
        <w:rPr>
          <w:spacing w:val="-2"/>
        </w:rPr>
        <w:t>eaten,</w:t>
      </w:r>
    </w:p>
    <w:p w:rsidR="00002852" w:rsidRDefault="00DD23FB">
      <w:pPr>
        <w:pStyle w:val="BodyText"/>
        <w:tabs>
          <w:tab w:val="left" w:pos="4299"/>
        </w:tabs>
        <w:spacing w:line="322" w:lineRule="exact"/>
        <w:ind w:left="1582"/>
      </w:pPr>
      <w:r>
        <w:rPr>
          <w:spacing w:val="-5"/>
          <w:sz w:val="24"/>
        </w:rPr>
        <w:t>3.</w:t>
      </w:r>
      <w:r>
        <w:rPr>
          <w:sz w:val="24"/>
        </w:rPr>
        <w:tab/>
      </w:r>
      <w:r>
        <w:t>Careful</w:t>
      </w:r>
      <w:r>
        <w:rPr>
          <w:spacing w:val="-9"/>
        </w:rPr>
        <w:t xml:space="preserve"> </w:t>
      </w:r>
      <w:r>
        <w:t>reading</w:t>
      </w:r>
      <w:r>
        <w:rPr>
          <w:spacing w:val="-7"/>
        </w:rPr>
        <w:t xml:space="preserve"> </w:t>
      </w:r>
      <w:r>
        <w:t>of</w:t>
      </w:r>
      <w:r>
        <w:rPr>
          <w:spacing w:val="-4"/>
        </w:rPr>
        <w:t xml:space="preserve"> </w:t>
      </w:r>
      <w:r>
        <w:t>food</w:t>
      </w:r>
      <w:r>
        <w:rPr>
          <w:spacing w:val="-5"/>
        </w:rPr>
        <w:t xml:space="preserve"> </w:t>
      </w:r>
      <w:r>
        <w:rPr>
          <w:spacing w:val="-2"/>
        </w:rPr>
        <w:t>labels,</w:t>
      </w:r>
    </w:p>
    <w:p w:rsidR="00002852" w:rsidRDefault="00DD23FB">
      <w:pPr>
        <w:pStyle w:val="BodyText"/>
        <w:tabs>
          <w:tab w:val="left" w:pos="4299"/>
        </w:tabs>
        <w:spacing w:line="242" w:lineRule="auto"/>
        <w:ind w:left="1942" w:right="1497" w:hanging="360"/>
      </w:pPr>
      <w:r>
        <w:rPr>
          <w:spacing w:val="-6"/>
          <w:sz w:val="24"/>
        </w:rPr>
        <w:t>4.</w:t>
      </w:r>
      <w:r>
        <w:rPr>
          <w:sz w:val="24"/>
        </w:rPr>
        <w:tab/>
      </w:r>
      <w:r>
        <w:rPr>
          <w:sz w:val="24"/>
        </w:rPr>
        <w:tab/>
      </w:r>
      <w:r>
        <w:t>Knowing food allergen derivatives, e.g.: butter is a milk product&amp; mayonnaise is derived from egg.</w:t>
      </w:r>
    </w:p>
    <w:p w:rsidR="00002852" w:rsidRDefault="00DD23FB">
      <w:pPr>
        <w:pStyle w:val="BodyText"/>
        <w:tabs>
          <w:tab w:val="left" w:pos="4299"/>
        </w:tabs>
        <w:ind w:left="1942" w:right="1370" w:hanging="360"/>
      </w:pPr>
      <w:r>
        <w:rPr>
          <w:spacing w:val="-6"/>
          <w:sz w:val="24"/>
        </w:rPr>
        <w:t>5.</w:t>
      </w:r>
      <w:r>
        <w:rPr>
          <w:sz w:val="24"/>
        </w:rPr>
        <w:tab/>
      </w:r>
      <w:r>
        <w:rPr>
          <w:sz w:val="24"/>
        </w:rPr>
        <w:tab/>
      </w:r>
      <w:r>
        <w:t xml:space="preserve">Learning how to be extremely specific when eating </w:t>
      </w:r>
      <w:r>
        <w:rPr>
          <w:spacing w:val="-4"/>
        </w:rPr>
        <w:t>out.</w:t>
      </w:r>
    </w:p>
    <w:p w:rsidR="00002852" w:rsidRDefault="00DD23FB">
      <w:pPr>
        <w:pStyle w:val="BodyText"/>
        <w:tabs>
          <w:tab w:val="left" w:pos="4299"/>
        </w:tabs>
        <w:spacing w:line="322" w:lineRule="exact"/>
        <w:ind w:left="1582"/>
      </w:pPr>
      <w:r>
        <w:rPr>
          <w:spacing w:val="-5"/>
          <w:sz w:val="24"/>
        </w:rPr>
        <w:t>6.</w:t>
      </w:r>
      <w:r>
        <w:rPr>
          <w:sz w:val="24"/>
        </w:rPr>
        <w:tab/>
      </w:r>
      <w:r>
        <w:t>How</w:t>
      </w:r>
      <w:r>
        <w:rPr>
          <w:spacing w:val="-10"/>
        </w:rPr>
        <w:t xml:space="preserve"> </w:t>
      </w:r>
      <w:r>
        <w:t>to</w:t>
      </w:r>
      <w:r>
        <w:rPr>
          <w:spacing w:val="-6"/>
        </w:rPr>
        <w:t xml:space="preserve"> </w:t>
      </w:r>
      <w:r>
        <w:t>expect</w:t>
      </w:r>
      <w:r>
        <w:rPr>
          <w:spacing w:val="-4"/>
        </w:rPr>
        <w:t xml:space="preserve"> </w:t>
      </w:r>
      <w:r>
        <w:t>and</w:t>
      </w:r>
      <w:r>
        <w:rPr>
          <w:spacing w:val="-6"/>
        </w:rPr>
        <w:t xml:space="preserve"> </w:t>
      </w:r>
      <w:r>
        <w:t>manage</w:t>
      </w:r>
      <w:r>
        <w:rPr>
          <w:spacing w:val="-4"/>
        </w:rPr>
        <w:t xml:space="preserve"> </w:t>
      </w:r>
      <w:r>
        <w:t>allergic</w:t>
      </w:r>
      <w:r>
        <w:rPr>
          <w:spacing w:val="-1"/>
        </w:rPr>
        <w:t xml:space="preserve"> </w:t>
      </w:r>
      <w:r>
        <w:rPr>
          <w:spacing w:val="-2"/>
        </w:rPr>
        <w:t>reactions.</w:t>
      </w:r>
    </w:p>
    <w:p w:rsidR="00002852" w:rsidRDefault="00DD23FB">
      <w:pPr>
        <w:pStyle w:val="BodyText"/>
        <w:spacing w:before="25"/>
        <w:rPr>
          <w:sz w:val="20"/>
        </w:rPr>
      </w:pPr>
      <w:r>
        <w:rPr>
          <w:noProof/>
          <w:sz w:val="20"/>
        </w:rPr>
        <mc:AlternateContent>
          <mc:Choice Requires="wps">
            <w:drawing>
              <wp:anchor distT="0" distB="0" distL="0" distR="0" simplePos="0" relativeHeight="487980544" behindDoc="1" locked="0" layoutInCell="1" allowOverlap="1">
                <wp:simplePos x="0" y="0"/>
                <wp:positionH relativeFrom="page">
                  <wp:posOffset>1125016</wp:posOffset>
                </wp:positionH>
                <wp:positionV relativeFrom="paragraph">
                  <wp:posOffset>177152</wp:posOffset>
                </wp:positionV>
                <wp:extent cx="5523865" cy="6350"/>
                <wp:effectExtent l="0" t="0" r="0" b="0"/>
                <wp:wrapTopAndBottom/>
                <wp:docPr id="1044" name="Graphic 10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949023pt;width:434.95pt;height:.47998pt;mso-position-horizontal-relative:page;mso-position-vertical-relative:paragraph;z-index:-15335936;mso-wrap-distance-left:0;mso-wrap-distance-right:0" id="docshape82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1392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45" name="Graphic 10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02560" id="docshape82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46" name="Group 10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47" name="Graphic 104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30" coordorigin="0,0" coordsize="8699,60">
                <v:rect style="position:absolute;left:0;top:0;width:8699;height:60" id="docshape831" filled="true" fillcolor="#612322" stroked="false">
                  <v:fill type="solid"/>
                </v:rect>
              </v:group>
            </w:pict>
          </mc:Fallback>
        </mc:AlternateContent>
      </w:r>
    </w:p>
    <w:p w:rsidR="00002852" w:rsidRDefault="00DD23FB">
      <w:pPr>
        <w:pStyle w:val="ListParagraph"/>
        <w:numPr>
          <w:ilvl w:val="0"/>
          <w:numId w:val="1"/>
        </w:numPr>
        <w:tabs>
          <w:tab w:val="left" w:pos="1942"/>
          <w:tab w:val="left" w:pos="2224"/>
        </w:tabs>
        <w:spacing w:before="262"/>
        <w:ind w:right="1374" w:hanging="420"/>
        <w:jc w:val="both"/>
        <w:rPr>
          <w:sz w:val="28"/>
        </w:rPr>
      </w:pPr>
      <w:r>
        <w:rPr>
          <w:sz w:val="28"/>
        </w:rPr>
        <w:tab/>
      </w:r>
      <w:r>
        <w:rPr>
          <w:w w:val="105"/>
          <w:sz w:val="28"/>
        </w:rPr>
        <w:t>Even healthy natural foods can have adverse effect if a person is allergic to them.</w:t>
      </w:r>
    </w:p>
    <w:p w:rsidR="00002852" w:rsidRDefault="00DD23FB">
      <w:pPr>
        <w:pStyle w:val="ListParagraph"/>
        <w:numPr>
          <w:ilvl w:val="0"/>
          <w:numId w:val="1"/>
        </w:numPr>
        <w:tabs>
          <w:tab w:val="left" w:pos="2079"/>
        </w:tabs>
        <w:spacing w:before="201"/>
        <w:ind w:left="2079" w:hanging="557"/>
        <w:rPr>
          <w:sz w:val="28"/>
        </w:rPr>
      </w:pPr>
      <w:r>
        <w:rPr>
          <w:sz w:val="28"/>
        </w:rPr>
        <w:t>We</w:t>
      </w:r>
      <w:r>
        <w:rPr>
          <w:spacing w:val="-8"/>
          <w:sz w:val="28"/>
        </w:rPr>
        <w:t xml:space="preserve"> </w:t>
      </w:r>
      <w:r>
        <w:rPr>
          <w:sz w:val="28"/>
        </w:rPr>
        <w:t>can</w:t>
      </w:r>
      <w:r>
        <w:rPr>
          <w:spacing w:val="-2"/>
          <w:sz w:val="28"/>
        </w:rPr>
        <w:t xml:space="preserve"> </w:t>
      </w:r>
      <w:r>
        <w:rPr>
          <w:sz w:val="28"/>
        </w:rPr>
        <w:t>develop</w:t>
      </w:r>
      <w:r>
        <w:rPr>
          <w:spacing w:val="-1"/>
          <w:sz w:val="28"/>
        </w:rPr>
        <w:t xml:space="preserve"> </w:t>
      </w:r>
      <w:r>
        <w:rPr>
          <w:sz w:val="28"/>
        </w:rPr>
        <w:t>allergy</w:t>
      </w:r>
      <w:r>
        <w:rPr>
          <w:spacing w:val="-11"/>
          <w:sz w:val="28"/>
        </w:rPr>
        <w:t xml:space="preserve"> </w:t>
      </w:r>
      <w:r>
        <w:rPr>
          <w:sz w:val="28"/>
        </w:rPr>
        <w:t>even</w:t>
      </w:r>
      <w:r>
        <w:rPr>
          <w:spacing w:val="-2"/>
          <w:sz w:val="28"/>
        </w:rPr>
        <w:t xml:space="preserve"> </w:t>
      </w:r>
      <w:r>
        <w:rPr>
          <w:sz w:val="28"/>
        </w:rPr>
        <w:t>for</w:t>
      </w:r>
      <w:r>
        <w:rPr>
          <w:spacing w:val="-5"/>
          <w:sz w:val="28"/>
        </w:rPr>
        <w:t xml:space="preserve"> </w:t>
      </w:r>
      <w:r>
        <w:rPr>
          <w:sz w:val="28"/>
        </w:rPr>
        <w:t>foods</w:t>
      </w:r>
      <w:r>
        <w:rPr>
          <w:spacing w:val="-2"/>
          <w:sz w:val="28"/>
        </w:rPr>
        <w:t xml:space="preserve"> </w:t>
      </w:r>
      <w:r>
        <w:rPr>
          <w:sz w:val="28"/>
        </w:rPr>
        <w:t>we</w:t>
      </w:r>
      <w:r>
        <w:rPr>
          <w:spacing w:val="-6"/>
          <w:sz w:val="28"/>
        </w:rPr>
        <w:t xml:space="preserve"> </w:t>
      </w:r>
      <w:r>
        <w:rPr>
          <w:sz w:val="28"/>
        </w:rPr>
        <w:t>used</w:t>
      </w:r>
      <w:r>
        <w:rPr>
          <w:spacing w:val="-3"/>
          <w:sz w:val="28"/>
        </w:rPr>
        <w:t xml:space="preserve"> </w:t>
      </w:r>
      <w:r>
        <w:rPr>
          <w:sz w:val="28"/>
        </w:rPr>
        <w:t xml:space="preserve">to </w:t>
      </w:r>
      <w:r>
        <w:rPr>
          <w:spacing w:val="-2"/>
          <w:sz w:val="28"/>
        </w:rPr>
        <w:t>consume.</w:t>
      </w:r>
    </w:p>
    <w:p w:rsidR="00002852" w:rsidRDefault="00DD23FB">
      <w:pPr>
        <w:pStyle w:val="ListParagraph"/>
        <w:numPr>
          <w:ilvl w:val="0"/>
          <w:numId w:val="1"/>
        </w:numPr>
        <w:tabs>
          <w:tab w:val="left" w:pos="1942"/>
          <w:tab w:val="left" w:pos="2224"/>
        </w:tabs>
        <w:spacing w:before="242"/>
        <w:ind w:right="1372" w:hanging="420"/>
        <w:jc w:val="both"/>
        <w:rPr>
          <w:sz w:val="28"/>
        </w:rPr>
      </w:pPr>
      <w:r>
        <w:rPr>
          <w:sz w:val="28"/>
        </w:rPr>
        <w:tab/>
        <w:t>The following foods are highly allergenic, to be careful with: dairy products, eggs, nuts, peanut, wheat, Soy, Fish &amp;shellfish. Bananas, beef products, chocolate, citrus fruits, corn, oats, processed and refined foods, strawberries &amp; tomatoes.</w:t>
      </w:r>
    </w:p>
    <w:p w:rsidR="00002852" w:rsidRDefault="00DD23FB">
      <w:pPr>
        <w:pStyle w:val="Heading2"/>
        <w:numPr>
          <w:ilvl w:val="0"/>
          <w:numId w:val="1"/>
        </w:numPr>
        <w:tabs>
          <w:tab w:val="left" w:pos="2079"/>
        </w:tabs>
        <w:spacing w:before="210"/>
        <w:ind w:left="2079" w:hanging="557"/>
      </w:pPr>
      <w:r>
        <w:t>Children</w:t>
      </w:r>
      <w:r>
        <w:rPr>
          <w:spacing w:val="-5"/>
        </w:rPr>
        <w:t xml:space="preserve"> </w:t>
      </w:r>
      <w:r>
        <w:t>can</w:t>
      </w:r>
      <w:r>
        <w:rPr>
          <w:spacing w:val="-6"/>
        </w:rPr>
        <w:t xml:space="preserve"> </w:t>
      </w:r>
      <w:r>
        <w:t>outgrow</w:t>
      </w:r>
      <w:r>
        <w:rPr>
          <w:spacing w:val="-3"/>
        </w:rPr>
        <w:t xml:space="preserve"> </w:t>
      </w:r>
      <w:r>
        <w:t>many</w:t>
      </w:r>
      <w:r>
        <w:rPr>
          <w:spacing w:val="-4"/>
        </w:rPr>
        <w:t xml:space="preserve"> </w:t>
      </w:r>
      <w:r>
        <w:t>food</w:t>
      </w:r>
      <w:r>
        <w:rPr>
          <w:spacing w:val="-7"/>
        </w:rPr>
        <w:t xml:space="preserve"> </w:t>
      </w:r>
      <w:r>
        <w:t>allergies</w:t>
      </w:r>
      <w:r>
        <w:rPr>
          <w:spacing w:val="-3"/>
        </w:rPr>
        <w:t xml:space="preserve"> </w:t>
      </w:r>
      <w:r>
        <w:t>by</w:t>
      </w:r>
      <w:r>
        <w:rPr>
          <w:spacing w:val="-4"/>
        </w:rPr>
        <w:t xml:space="preserve"> </w:t>
      </w:r>
      <w:r>
        <w:t>the</w:t>
      </w:r>
      <w:r>
        <w:rPr>
          <w:spacing w:val="-7"/>
        </w:rPr>
        <w:t xml:space="preserve"> </w:t>
      </w:r>
      <w:r>
        <w:t>age</w:t>
      </w:r>
      <w:r>
        <w:rPr>
          <w:spacing w:val="-6"/>
        </w:rPr>
        <w:t xml:space="preserve"> </w:t>
      </w:r>
      <w:r>
        <w:t>of</w:t>
      </w:r>
      <w:r>
        <w:rPr>
          <w:spacing w:val="-5"/>
        </w:rPr>
        <w:t xml:space="preserve"> 10.</w:t>
      </w:r>
    </w:p>
    <w:p w:rsidR="00002852" w:rsidRDefault="00DD23FB">
      <w:pPr>
        <w:pStyle w:val="ListParagraph"/>
        <w:numPr>
          <w:ilvl w:val="0"/>
          <w:numId w:val="1"/>
        </w:numPr>
        <w:tabs>
          <w:tab w:val="left" w:pos="1942"/>
          <w:tab w:val="left" w:pos="2077"/>
        </w:tabs>
        <w:spacing w:before="237" w:line="242" w:lineRule="auto"/>
        <w:ind w:right="1367" w:hanging="420"/>
        <w:jc w:val="both"/>
        <w:rPr>
          <w:b/>
          <w:sz w:val="28"/>
        </w:rPr>
      </w:pPr>
      <w:r>
        <w:rPr>
          <w:sz w:val="28"/>
        </w:rPr>
        <w:tab/>
      </w:r>
      <w:r>
        <w:rPr>
          <w:b/>
          <w:w w:val="105"/>
          <w:sz w:val="28"/>
        </w:rPr>
        <w:t>Allergy to peanut, tree nut, or seafood usually outstand for life and may cause severe reactions.</w:t>
      </w:r>
    </w:p>
    <w:p w:rsidR="00002852" w:rsidRDefault="00DD23FB">
      <w:pPr>
        <w:pStyle w:val="ListParagraph"/>
        <w:numPr>
          <w:ilvl w:val="0"/>
          <w:numId w:val="1"/>
        </w:numPr>
        <w:tabs>
          <w:tab w:val="left" w:pos="2079"/>
        </w:tabs>
        <w:spacing w:before="192"/>
        <w:ind w:left="2079" w:hanging="557"/>
        <w:rPr>
          <w:sz w:val="28"/>
        </w:rPr>
      </w:pPr>
      <w:r>
        <w:rPr>
          <w:sz w:val="28"/>
        </w:rPr>
        <w:t>Egg</w:t>
      </w:r>
      <w:r>
        <w:rPr>
          <w:spacing w:val="-8"/>
          <w:sz w:val="28"/>
        </w:rPr>
        <w:t xml:space="preserve"> </w:t>
      </w:r>
      <w:r>
        <w:rPr>
          <w:sz w:val="28"/>
        </w:rPr>
        <w:t>white</w:t>
      </w:r>
      <w:r>
        <w:rPr>
          <w:spacing w:val="-6"/>
          <w:sz w:val="28"/>
        </w:rPr>
        <w:t xml:space="preserve"> </w:t>
      </w:r>
      <w:r>
        <w:rPr>
          <w:sz w:val="28"/>
        </w:rPr>
        <w:t>is</w:t>
      </w:r>
      <w:r>
        <w:rPr>
          <w:spacing w:val="-4"/>
          <w:sz w:val="28"/>
        </w:rPr>
        <w:t xml:space="preserve"> </w:t>
      </w:r>
      <w:r>
        <w:rPr>
          <w:sz w:val="28"/>
        </w:rPr>
        <w:t>more</w:t>
      </w:r>
      <w:r>
        <w:rPr>
          <w:spacing w:val="-1"/>
          <w:sz w:val="28"/>
        </w:rPr>
        <w:t xml:space="preserve"> </w:t>
      </w:r>
      <w:r>
        <w:rPr>
          <w:sz w:val="28"/>
        </w:rPr>
        <w:t>allergenic</w:t>
      </w:r>
      <w:r>
        <w:rPr>
          <w:spacing w:val="-6"/>
          <w:sz w:val="28"/>
        </w:rPr>
        <w:t xml:space="preserve"> </w:t>
      </w:r>
      <w:r>
        <w:rPr>
          <w:sz w:val="28"/>
        </w:rPr>
        <w:t>than</w:t>
      </w:r>
      <w:r>
        <w:rPr>
          <w:spacing w:val="-2"/>
          <w:sz w:val="28"/>
        </w:rPr>
        <w:t xml:space="preserve"> </w:t>
      </w:r>
      <w:r>
        <w:rPr>
          <w:sz w:val="28"/>
        </w:rPr>
        <w:t>egg</w:t>
      </w:r>
      <w:r>
        <w:rPr>
          <w:spacing w:val="2"/>
          <w:sz w:val="28"/>
        </w:rPr>
        <w:t xml:space="preserve"> </w:t>
      </w:r>
      <w:r>
        <w:rPr>
          <w:spacing w:val="-4"/>
          <w:sz w:val="28"/>
        </w:rPr>
        <w:t>yolk.</w:t>
      </w:r>
    </w:p>
    <w:p w:rsidR="00002852" w:rsidRDefault="00DD23FB">
      <w:pPr>
        <w:pStyle w:val="ListParagraph"/>
        <w:numPr>
          <w:ilvl w:val="0"/>
          <w:numId w:val="1"/>
        </w:numPr>
        <w:tabs>
          <w:tab w:val="left" w:pos="1942"/>
          <w:tab w:val="left" w:pos="2183"/>
        </w:tabs>
        <w:spacing w:before="240" w:line="242" w:lineRule="auto"/>
        <w:ind w:right="1372" w:hanging="420"/>
        <w:jc w:val="both"/>
        <w:rPr>
          <w:sz w:val="28"/>
        </w:rPr>
      </w:pPr>
      <w:r>
        <w:rPr>
          <w:sz w:val="28"/>
        </w:rPr>
        <w:tab/>
      </w:r>
      <w:r>
        <w:rPr>
          <w:w w:val="105"/>
          <w:sz w:val="28"/>
        </w:rPr>
        <w:t>Oils made from ingredients that cause allergy to some persons, should be avoided by them.</w:t>
      </w:r>
    </w:p>
    <w:p w:rsidR="00002852" w:rsidRDefault="00DD23FB">
      <w:pPr>
        <w:pStyle w:val="ListParagraph"/>
        <w:numPr>
          <w:ilvl w:val="0"/>
          <w:numId w:val="1"/>
        </w:numPr>
        <w:tabs>
          <w:tab w:val="left" w:pos="1942"/>
          <w:tab w:val="left" w:pos="2183"/>
        </w:tabs>
        <w:spacing w:before="194"/>
        <w:ind w:right="1375" w:hanging="420"/>
        <w:jc w:val="both"/>
        <w:rPr>
          <w:sz w:val="28"/>
        </w:rPr>
      </w:pPr>
      <w:r>
        <w:rPr>
          <w:sz w:val="28"/>
        </w:rPr>
        <w:tab/>
      </w:r>
      <w:r>
        <w:rPr>
          <w:w w:val="105"/>
          <w:sz w:val="28"/>
        </w:rPr>
        <w:t>Avoid any food products that contain artificial color or any other food additives.</w:t>
      </w:r>
    </w:p>
    <w:p w:rsidR="00002852" w:rsidRDefault="00DD23FB">
      <w:pPr>
        <w:pStyle w:val="ListParagraph"/>
        <w:numPr>
          <w:ilvl w:val="0"/>
          <w:numId w:val="1"/>
        </w:numPr>
        <w:tabs>
          <w:tab w:val="left" w:pos="1942"/>
          <w:tab w:val="left" w:pos="2077"/>
        </w:tabs>
        <w:spacing w:before="202"/>
        <w:ind w:right="1366" w:hanging="420"/>
        <w:jc w:val="both"/>
        <w:rPr>
          <w:sz w:val="28"/>
        </w:rPr>
      </w:pPr>
      <w:r>
        <w:rPr>
          <w:sz w:val="28"/>
        </w:rPr>
        <w:tab/>
      </w:r>
      <w:r>
        <w:rPr>
          <w:w w:val="105"/>
          <w:sz w:val="28"/>
        </w:rPr>
        <w:t>Cooking can destroy a number of the allergens in fruits and vegetables.</w:t>
      </w:r>
      <w:r>
        <w:rPr>
          <w:spacing w:val="-6"/>
          <w:w w:val="105"/>
          <w:sz w:val="28"/>
        </w:rPr>
        <w:t xml:space="preserve"> </w:t>
      </w:r>
      <w:r>
        <w:rPr>
          <w:w w:val="105"/>
          <w:sz w:val="28"/>
        </w:rPr>
        <w:t>However,</w:t>
      </w:r>
      <w:r>
        <w:rPr>
          <w:spacing w:val="-12"/>
          <w:w w:val="105"/>
          <w:sz w:val="28"/>
        </w:rPr>
        <w:t xml:space="preserve"> </w:t>
      </w:r>
      <w:r>
        <w:rPr>
          <w:w w:val="105"/>
          <w:sz w:val="28"/>
        </w:rPr>
        <w:t>the</w:t>
      </w:r>
      <w:r>
        <w:rPr>
          <w:spacing w:val="-14"/>
          <w:w w:val="105"/>
          <w:sz w:val="28"/>
        </w:rPr>
        <w:t xml:space="preserve"> </w:t>
      </w:r>
      <w:r>
        <w:rPr>
          <w:w w:val="105"/>
          <w:sz w:val="28"/>
        </w:rPr>
        <w:t>allergens</w:t>
      </w:r>
      <w:r>
        <w:rPr>
          <w:spacing w:val="-11"/>
          <w:w w:val="105"/>
          <w:sz w:val="28"/>
        </w:rPr>
        <w:t xml:space="preserve"> </w:t>
      </w:r>
      <w:r>
        <w:rPr>
          <w:w w:val="105"/>
          <w:sz w:val="28"/>
        </w:rPr>
        <w:t>in</w:t>
      </w:r>
      <w:r>
        <w:rPr>
          <w:spacing w:val="-13"/>
          <w:w w:val="105"/>
          <w:sz w:val="28"/>
        </w:rPr>
        <w:t xml:space="preserve"> </w:t>
      </w:r>
      <w:r>
        <w:rPr>
          <w:w w:val="105"/>
          <w:sz w:val="28"/>
        </w:rPr>
        <w:t>some</w:t>
      </w:r>
      <w:r>
        <w:rPr>
          <w:spacing w:val="-13"/>
          <w:w w:val="105"/>
          <w:sz w:val="28"/>
        </w:rPr>
        <w:t xml:space="preserve"> </w:t>
      </w:r>
      <w:r>
        <w:rPr>
          <w:w w:val="105"/>
          <w:sz w:val="28"/>
        </w:rPr>
        <w:t>vegetables,</w:t>
      </w:r>
      <w:r>
        <w:rPr>
          <w:spacing w:val="-10"/>
          <w:w w:val="105"/>
          <w:sz w:val="28"/>
        </w:rPr>
        <w:t xml:space="preserve"> </w:t>
      </w:r>
      <w:r>
        <w:rPr>
          <w:w w:val="105"/>
          <w:sz w:val="28"/>
        </w:rPr>
        <w:t>such</w:t>
      </w:r>
      <w:r>
        <w:rPr>
          <w:spacing w:val="-13"/>
          <w:w w:val="105"/>
          <w:sz w:val="28"/>
        </w:rPr>
        <w:t xml:space="preserve"> </w:t>
      </w:r>
      <w:r>
        <w:rPr>
          <w:w w:val="105"/>
          <w:sz w:val="28"/>
        </w:rPr>
        <w:t>as</w:t>
      </w:r>
      <w:r>
        <w:rPr>
          <w:spacing w:val="-12"/>
          <w:w w:val="105"/>
          <w:sz w:val="28"/>
        </w:rPr>
        <w:t xml:space="preserve"> </w:t>
      </w:r>
      <w:r>
        <w:rPr>
          <w:w w:val="105"/>
          <w:sz w:val="28"/>
        </w:rPr>
        <w:t>celery, aren't affected by cooking.</w:t>
      </w:r>
    </w:p>
    <w:p w:rsidR="00002852" w:rsidRDefault="00DD23FB">
      <w:pPr>
        <w:pStyle w:val="ListParagraph"/>
        <w:numPr>
          <w:ilvl w:val="0"/>
          <w:numId w:val="1"/>
        </w:numPr>
        <w:tabs>
          <w:tab w:val="left" w:pos="1942"/>
          <w:tab w:val="left" w:pos="2224"/>
        </w:tabs>
        <w:spacing w:before="200"/>
        <w:ind w:right="1372" w:hanging="420"/>
        <w:jc w:val="both"/>
        <w:rPr>
          <w:sz w:val="28"/>
        </w:rPr>
      </w:pPr>
      <w:r>
        <w:rPr>
          <w:sz w:val="28"/>
        </w:rPr>
        <w:tab/>
      </w:r>
      <w:r>
        <w:rPr>
          <w:w w:val="105"/>
          <w:sz w:val="28"/>
        </w:rPr>
        <w:t xml:space="preserve">Cooked meat is less likely to cause a problem with those with </w:t>
      </w:r>
      <w:proofErr w:type="spellStart"/>
      <w:r>
        <w:rPr>
          <w:w w:val="105"/>
          <w:sz w:val="28"/>
        </w:rPr>
        <w:t>cow‗s</w:t>
      </w:r>
      <w:proofErr w:type="spellEnd"/>
      <w:r>
        <w:rPr>
          <w:w w:val="105"/>
          <w:sz w:val="28"/>
        </w:rPr>
        <w:t xml:space="preserve"> milk allergy.</w:t>
      </w:r>
    </w:p>
    <w:p w:rsidR="00002852" w:rsidRDefault="00DD23FB">
      <w:pPr>
        <w:pStyle w:val="ListParagraph"/>
        <w:numPr>
          <w:ilvl w:val="0"/>
          <w:numId w:val="1"/>
        </w:numPr>
        <w:tabs>
          <w:tab w:val="left" w:pos="1942"/>
          <w:tab w:val="left" w:pos="2077"/>
        </w:tabs>
        <w:spacing w:before="199"/>
        <w:ind w:right="1367" w:hanging="420"/>
        <w:jc w:val="both"/>
        <w:rPr>
          <w:sz w:val="28"/>
        </w:rPr>
      </w:pPr>
      <w:r>
        <w:rPr>
          <w:sz w:val="28"/>
        </w:rPr>
        <w:tab/>
      </w:r>
      <w:r>
        <w:rPr>
          <w:w w:val="105"/>
          <w:sz w:val="28"/>
        </w:rPr>
        <w:t>Many people with milk and egg allergies can tolerate extensively heated milk and egg in baked foods.</w:t>
      </w:r>
    </w:p>
    <w:p w:rsidR="00002852" w:rsidRDefault="00DD23FB">
      <w:pPr>
        <w:pStyle w:val="ListParagraph"/>
        <w:numPr>
          <w:ilvl w:val="0"/>
          <w:numId w:val="1"/>
        </w:numPr>
        <w:tabs>
          <w:tab w:val="left" w:pos="1942"/>
          <w:tab w:val="left" w:pos="2077"/>
        </w:tabs>
        <w:spacing w:before="201"/>
        <w:ind w:right="1369" w:hanging="420"/>
        <w:jc w:val="both"/>
        <w:rPr>
          <w:sz w:val="28"/>
        </w:rPr>
      </w:pPr>
      <w:r>
        <w:rPr>
          <w:sz w:val="28"/>
        </w:rPr>
        <w:tab/>
      </w:r>
      <w:r>
        <w:rPr>
          <w:w w:val="105"/>
          <w:sz w:val="28"/>
        </w:rPr>
        <w:t>Newer processing techniques, such as high-pressure treatment of foods, fermentation and enzyme treatment, can help to reduce the allergen city of some food proteins.</w:t>
      </w:r>
    </w:p>
    <w:p w:rsidR="00002852" w:rsidRDefault="00DD23FB">
      <w:pPr>
        <w:pStyle w:val="ListParagraph"/>
        <w:numPr>
          <w:ilvl w:val="0"/>
          <w:numId w:val="1"/>
        </w:numPr>
        <w:tabs>
          <w:tab w:val="left" w:pos="1942"/>
          <w:tab w:val="left" w:pos="2224"/>
        </w:tabs>
        <w:spacing w:before="201"/>
        <w:ind w:right="1364" w:hanging="420"/>
        <w:jc w:val="both"/>
        <w:rPr>
          <w:sz w:val="28"/>
        </w:rPr>
      </w:pPr>
      <w:r>
        <w:rPr>
          <w:sz w:val="28"/>
        </w:rPr>
        <w:tab/>
      </w:r>
      <w:r>
        <w:rPr>
          <w:w w:val="105"/>
          <w:sz w:val="28"/>
        </w:rPr>
        <w:t>A food allergy management plan is needed for all persons with food allergy, and should include</w:t>
      </w:r>
      <w:r>
        <w:rPr>
          <w:spacing w:val="-3"/>
          <w:w w:val="105"/>
          <w:sz w:val="28"/>
        </w:rPr>
        <w:t xml:space="preserve"> </w:t>
      </w:r>
      <w:r>
        <w:rPr>
          <w:w w:val="105"/>
          <w:sz w:val="28"/>
        </w:rPr>
        <w:t>the need for an Epinephrine</w:t>
      </w:r>
      <w:r>
        <w:rPr>
          <w:spacing w:val="-1"/>
          <w:w w:val="105"/>
          <w:sz w:val="28"/>
        </w:rPr>
        <w:t xml:space="preserve"> </w:t>
      </w:r>
      <w:r>
        <w:rPr>
          <w:w w:val="105"/>
          <w:sz w:val="28"/>
        </w:rPr>
        <w:t>vials.</w:t>
      </w:r>
    </w:p>
    <w:p w:rsidR="00002852" w:rsidRDefault="00DD23FB">
      <w:pPr>
        <w:pStyle w:val="Heading2"/>
        <w:spacing w:before="244"/>
        <w:ind w:left="1942"/>
        <w:rPr>
          <w:b w:val="0"/>
        </w:rPr>
      </w:pPr>
      <w:r>
        <w:t>In</w:t>
      </w:r>
      <w:r>
        <w:rPr>
          <w:spacing w:val="-4"/>
        </w:rPr>
        <w:t xml:space="preserve"> </w:t>
      </w:r>
      <w:r>
        <w:t>milk</w:t>
      </w:r>
      <w:r>
        <w:rPr>
          <w:spacing w:val="-8"/>
        </w:rPr>
        <w:t xml:space="preserve"> </w:t>
      </w:r>
      <w:r>
        <w:rPr>
          <w:spacing w:val="-2"/>
        </w:rPr>
        <w:t>allergy</w:t>
      </w:r>
      <w:r>
        <w:rPr>
          <w:b w:val="0"/>
          <w:spacing w:val="-2"/>
        </w:rPr>
        <w:t>:</w:t>
      </w:r>
    </w:p>
    <w:p w:rsidR="00002852" w:rsidRDefault="00DD23FB">
      <w:pPr>
        <w:pStyle w:val="BodyText"/>
        <w:spacing w:before="244"/>
        <w:ind w:left="1942"/>
      </w:pPr>
      <w:r>
        <w:rPr>
          <w:u w:val="single"/>
        </w:rPr>
        <w:t>Avoid</w:t>
      </w:r>
      <w:r>
        <w:rPr>
          <w:spacing w:val="-10"/>
          <w:u w:val="single"/>
        </w:rPr>
        <w:t xml:space="preserve"> </w:t>
      </w:r>
      <w:r>
        <w:rPr>
          <w:u w:val="single"/>
        </w:rPr>
        <w:t>foods</w:t>
      </w:r>
      <w:r>
        <w:rPr>
          <w:spacing w:val="-6"/>
          <w:u w:val="single"/>
        </w:rPr>
        <w:t xml:space="preserve"> </w:t>
      </w:r>
      <w:r>
        <w:rPr>
          <w:u w:val="single"/>
        </w:rPr>
        <w:t>that</w:t>
      </w:r>
      <w:r>
        <w:rPr>
          <w:spacing w:val="-2"/>
          <w:u w:val="single"/>
        </w:rPr>
        <w:t xml:space="preserve"> </w:t>
      </w:r>
      <w:r>
        <w:rPr>
          <w:u w:val="single"/>
        </w:rPr>
        <w:t>contain</w:t>
      </w:r>
      <w:r>
        <w:rPr>
          <w:spacing w:val="-1"/>
          <w:u w:val="single"/>
        </w:rPr>
        <w:t xml:space="preserve"> </w:t>
      </w:r>
      <w:r>
        <w:rPr>
          <w:u w:val="single"/>
        </w:rPr>
        <w:t>milk</w:t>
      </w:r>
      <w:r>
        <w:rPr>
          <w:spacing w:val="-2"/>
          <w:u w:val="single"/>
        </w:rPr>
        <w:t xml:space="preserve"> </w:t>
      </w:r>
      <w:r>
        <w:rPr>
          <w:u w:val="single"/>
        </w:rPr>
        <w:t>or</w:t>
      </w:r>
      <w:r>
        <w:rPr>
          <w:spacing w:val="-4"/>
          <w:u w:val="single"/>
        </w:rPr>
        <w:t xml:space="preserve"> </w:t>
      </w:r>
      <w:r>
        <w:rPr>
          <w:u w:val="single"/>
        </w:rPr>
        <w:t>any</w:t>
      </w:r>
      <w:r>
        <w:rPr>
          <w:spacing w:val="-12"/>
          <w:u w:val="single"/>
        </w:rPr>
        <w:t xml:space="preserve"> </w:t>
      </w:r>
      <w:r>
        <w:rPr>
          <w:u w:val="single"/>
        </w:rPr>
        <w:t>of</w:t>
      </w:r>
      <w:r>
        <w:rPr>
          <w:spacing w:val="-3"/>
          <w:u w:val="single"/>
        </w:rPr>
        <w:t xml:space="preserve"> </w:t>
      </w:r>
      <w:r>
        <w:rPr>
          <w:u w:val="single"/>
        </w:rPr>
        <w:t>these</w:t>
      </w:r>
      <w:r>
        <w:rPr>
          <w:spacing w:val="-3"/>
          <w:u w:val="single"/>
        </w:rPr>
        <w:t xml:space="preserve"> </w:t>
      </w:r>
      <w:r>
        <w:rPr>
          <w:spacing w:val="-2"/>
          <w:u w:val="single"/>
        </w:rPr>
        <w:t>ingredients</w:t>
      </w:r>
      <w:r>
        <w:rPr>
          <w:spacing w:val="-2"/>
        </w:rPr>
        <w:t>:</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73"/>
        <w:rPr>
          <w:sz w:val="20"/>
        </w:rPr>
      </w:pPr>
      <w:r>
        <w:rPr>
          <w:noProof/>
          <w:sz w:val="20"/>
        </w:rPr>
        <mc:AlternateContent>
          <mc:Choice Requires="wps">
            <w:drawing>
              <wp:anchor distT="0" distB="0" distL="0" distR="0" simplePos="0" relativeHeight="487982080" behindDoc="1" locked="0" layoutInCell="1" allowOverlap="1">
                <wp:simplePos x="0" y="0"/>
                <wp:positionH relativeFrom="page">
                  <wp:posOffset>1125016</wp:posOffset>
                </wp:positionH>
                <wp:positionV relativeFrom="paragraph">
                  <wp:posOffset>207632</wp:posOffset>
                </wp:positionV>
                <wp:extent cx="5523865" cy="6350"/>
                <wp:effectExtent l="0" t="0" r="0" b="0"/>
                <wp:wrapTopAndBottom/>
                <wp:docPr id="1048" name="Graphic 10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349024pt;width:434.95pt;height:.47998pt;mso-position-horizontal-relative:page;mso-position-vertical-relative:paragraph;z-index:-15334400;mso-wrap-distance-left:0;mso-wrap-distance-right:0" id="docshape83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1545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49" name="Graphic 10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201024" id="docshape83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50" name="Group 10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51" name="Graphic 105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34" coordorigin="0,0" coordsize="8699,60">
                <v:rect style="position:absolute;left:0;top:0;width:8699;height:60" id="docshape835" filled="true" fillcolor="#612322" stroked="false">
                  <v:fill type="solid"/>
                </v:rect>
              </v:group>
            </w:pict>
          </mc:Fallback>
        </mc:AlternateContent>
      </w:r>
    </w:p>
    <w:p w:rsidR="00002852" w:rsidRDefault="00DD23FB">
      <w:pPr>
        <w:pStyle w:val="ListParagraph"/>
        <w:numPr>
          <w:ilvl w:val="0"/>
          <w:numId w:val="10"/>
        </w:numPr>
        <w:tabs>
          <w:tab w:val="left" w:pos="1942"/>
          <w:tab w:val="left" w:pos="3579"/>
        </w:tabs>
        <w:spacing w:before="262"/>
        <w:ind w:right="1363" w:hanging="360"/>
        <w:jc w:val="both"/>
        <w:rPr>
          <w:sz w:val="28"/>
        </w:rPr>
      </w:pPr>
      <w:r>
        <w:rPr>
          <w:sz w:val="24"/>
        </w:rPr>
        <w:tab/>
      </w:r>
      <w:r>
        <w:rPr>
          <w:sz w:val="28"/>
        </w:rPr>
        <w:t xml:space="preserve">Milk (in all forms including condensed, derivative, dry, evaporated, </w:t>
      </w:r>
      <w:proofErr w:type="spellStart"/>
      <w:r>
        <w:rPr>
          <w:sz w:val="28"/>
        </w:rPr>
        <w:t>goat‗s</w:t>
      </w:r>
      <w:proofErr w:type="spellEnd"/>
      <w:r>
        <w:rPr>
          <w:sz w:val="28"/>
        </w:rPr>
        <w:t xml:space="preserve"> milk and milk from other animals, low-fat, malted, milk fat, non-fat, powder, protein, skimmed, solids, whole)</w:t>
      </w:r>
    </w:p>
    <w:p w:rsidR="00002852" w:rsidRDefault="00DD23FB">
      <w:pPr>
        <w:pStyle w:val="ListParagraph"/>
        <w:numPr>
          <w:ilvl w:val="0"/>
          <w:numId w:val="10"/>
        </w:numPr>
        <w:tabs>
          <w:tab w:val="left" w:pos="3579"/>
        </w:tabs>
        <w:spacing w:before="1" w:line="322" w:lineRule="exact"/>
        <w:ind w:left="3579" w:hanging="1997"/>
        <w:rPr>
          <w:sz w:val="28"/>
        </w:rPr>
      </w:pPr>
      <w:r>
        <w:rPr>
          <w:sz w:val="28"/>
        </w:rPr>
        <w:t>Butter,</w:t>
      </w:r>
      <w:r>
        <w:rPr>
          <w:spacing w:val="-8"/>
          <w:sz w:val="28"/>
        </w:rPr>
        <w:t xml:space="preserve"> </w:t>
      </w:r>
      <w:r>
        <w:rPr>
          <w:sz w:val="28"/>
        </w:rPr>
        <w:t>butter</w:t>
      </w:r>
      <w:r>
        <w:rPr>
          <w:spacing w:val="-5"/>
          <w:sz w:val="28"/>
        </w:rPr>
        <w:t xml:space="preserve"> </w:t>
      </w:r>
      <w:r>
        <w:rPr>
          <w:sz w:val="28"/>
        </w:rPr>
        <w:t>fat,</w:t>
      </w:r>
      <w:r>
        <w:rPr>
          <w:spacing w:val="-7"/>
          <w:sz w:val="28"/>
        </w:rPr>
        <w:t xml:space="preserve"> </w:t>
      </w:r>
      <w:r>
        <w:rPr>
          <w:sz w:val="28"/>
        </w:rPr>
        <w:t>butter</w:t>
      </w:r>
      <w:r>
        <w:rPr>
          <w:spacing w:val="-6"/>
          <w:sz w:val="28"/>
        </w:rPr>
        <w:t xml:space="preserve"> </w:t>
      </w:r>
      <w:r>
        <w:rPr>
          <w:sz w:val="28"/>
        </w:rPr>
        <w:t>oil,</w:t>
      </w:r>
      <w:r>
        <w:rPr>
          <w:spacing w:val="-6"/>
          <w:sz w:val="28"/>
        </w:rPr>
        <w:t xml:space="preserve"> </w:t>
      </w:r>
      <w:r>
        <w:rPr>
          <w:sz w:val="28"/>
        </w:rPr>
        <w:t>butter</w:t>
      </w:r>
      <w:r>
        <w:rPr>
          <w:spacing w:val="-5"/>
          <w:sz w:val="28"/>
        </w:rPr>
        <w:t xml:space="preserve"> </w:t>
      </w:r>
      <w:r>
        <w:rPr>
          <w:sz w:val="28"/>
        </w:rPr>
        <w:t>acid,</w:t>
      </w:r>
      <w:r>
        <w:rPr>
          <w:spacing w:val="-6"/>
          <w:sz w:val="28"/>
        </w:rPr>
        <w:t xml:space="preserve"> </w:t>
      </w:r>
      <w:r>
        <w:rPr>
          <w:sz w:val="28"/>
        </w:rPr>
        <w:t>butter</w:t>
      </w:r>
      <w:r>
        <w:rPr>
          <w:spacing w:val="-4"/>
          <w:sz w:val="28"/>
        </w:rPr>
        <w:t xml:space="preserve"> </w:t>
      </w:r>
      <w:r>
        <w:rPr>
          <w:spacing w:val="-2"/>
          <w:sz w:val="28"/>
        </w:rPr>
        <w:t>ester(s)</w:t>
      </w:r>
    </w:p>
    <w:p w:rsidR="00002852" w:rsidRDefault="00DD23FB">
      <w:pPr>
        <w:pStyle w:val="ListParagraph"/>
        <w:numPr>
          <w:ilvl w:val="0"/>
          <w:numId w:val="10"/>
        </w:numPr>
        <w:tabs>
          <w:tab w:val="left" w:pos="3579"/>
        </w:tabs>
        <w:spacing w:line="322" w:lineRule="exact"/>
        <w:ind w:left="3579" w:hanging="1997"/>
        <w:rPr>
          <w:sz w:val="28"/>
        </w:rPr>
      </w:pPr>
      <w:r>
        <w:rPr>
          <w:sz w:val="28"/>
        </w:rPr>
        <w:t>Casein(in</w:t>
      </w:r>
      <w:r>
        <w:rPr>
          <w:spacing w:val="-6"/>
          <w:sz w:val="28"/>
        </w:rPr>
        <w:t xml:space="preserve"> </w:t>
      </w:r>
      <w:r>
        <w:rPr>
          <w:sz w:val="28"/>
        </w:rPr>
        <w:t>all</w:t>
      </w:r>
      <w:r>
        <w:rPr>
          <w:spacing w:val="-4"/>
          <w:sz w:val="28"/>
        </w:rPr>
        <w:t xml:space="preserve"> </w:t>
      </w:r>
      <w:r>
        <w:rPr>
          <w:spacing w:val="-2"/>
          <w:sz w:val="28"/>
        </w:rPr>
        <w:t>forms)</w:t>
      </w:r>
    </w:p>
    <w:p w:rsidR="00002852" w:rsidRDefault="00DD23FB">
      <w:pPr>
        <w:pStyle w:val="ListParagraph"/>
        <w:numPr>
          <w:ilvl w:val="0"/>
          <w:numId w:val="10"/>
        </w:numPr>
        <w:tabs>
          <w:tab w:val="left" w:pos="3579"/>
        </w:tabs>
        <w:spacing w:line="322" w:lineRule="exact"/>
        <w:ind w:left="3579" w:hanging="1997"/>
        <w:rPr>
          <w:sz w:val="28"/>
        </w:rPr>
      </w:pPr>
      <w:r>
        <w:rPr>
          <w:spacing w:val="-2"/>
          <w:sz w:val="28"/>
        </w:rPr>
        <w:t>Cheese</w:t>
      </w:r>
    </w:p>
    <w:p w:rsidR="00002852" w:rsidRDefault="00DD23FB">
      <w:pPr>
        <w:pStyle w:val="ListParagraph"/>
        <w:numPr>
          <w:ilvl w:val="0"/>
          <w:numId w:val="10"/>
        </w:numPr>
        <w:tabs>
          <w:tab w:val="left" w:pos="3579"/>
        </w:tabs>
        <w:spacing w:line="322" w:lineRule="exact"/>
        <w:ind w:left="3579" w:hanging="1997"/>
        <w:rPr>
          <w:sz w:val="28"/>
        </w:rPr>
      </w:pPr>
      <w:r>
        <w:rPr>
          <w:spacing w:val="-2"/>
          <w:sz w:val="28"/>
        </w:rPr>
        <w:t>Cream</w:t>
      </w:r>
    </w:p>
    <w:p w:rsidR="00002852" w:rsidRDefault="00DD23FB">
      <w:pPr>
        <w:pStyle w:val="ListParagraph"/>
        <w:numPr>
          <w:ilvl w:val="0"/>
          <w:numId w:val="10"/>
        </w:numPr>
        <w:tabs>
          <w:tab w:val="left" w:pos="3579"/>
        </w:tabs>
        <w:spacing w:line="322" w:lineRule="exact"/>
        <w:ind w:left="3579" w:hanging="1997"/>
        <w:rPr>
          <w:sz w:val="28"/>
        </w:rPr>
      </w:pPr>
      <w:r>
        <w:rPr>
          <w:spacing w:val="-2"/>
          <w:sz w:val="28"/>
        </w:rPr>
        <w:t>Custard</w:t>
      </w:r>
    </w:p>
    <w:p w:rsidR="00002852" w:rsidRDefault="00DD23FB">
      <w:pPr>
        <w:pStyle w:val="ListParagraph"/>
        <w:numPr>
          <w:ilvl w:val="0"/>
          <w:numId w:val="10"/>
        </w:numPr>
        <w:tabs>
          <w:tab w:val="left" w:pos="3579"/>
        </w:tabs>
        <w:spacing w:line="322" w:lineRule="exact"/>
        <w:ind w:left="3579" w:hanging="1997"/>
        <w:rPr>
          <w:sz w:val="28"/>
        </w:rPr>
      </w:pPr>
      <w:r>
        <w:rPr>
          <w:spacing w:val="-4"/>
          <w:sz w:val="28"/>
        </w:rPr>
        <w:t>Ghee</w:t>
      </w:r>
    </w:p>
    <w:p w:rsidR="00002852" w:rsidRDefault="00DD23FB">
      <w:pPr>
        <w:pStyle w:val="ListParagraph"/>
        <w:numPr>
          <w:ilvl w:val="1"/>
          <w:numId w:val="10"/>
        </w:numPr>
        <w:tabs>
          <w:tab w:val="left" w:pos="3579"/>
        </w:tabs>
        <w:spacing w:line="242" w:lineRule="auto"/>
        <w:ind w:right="1364" w:firstLine="360"/>
        <w:rPr>
          <w:sz w:val="28"/>
        </w:rPr>
      </w:pPr>
      <w:proofErr w:type="spellStart"/>
      <w:r>
        <w:rPr>
          <w:sz w:val="28"/>
        </w:rPr>
        <w:t>Lactalbumin</w:t>
      </w:r>
      <w:proofErr w:type="spellEnd"/>
      <w:r>
        <w:rPr>
          <w:sz w:val="28"/>
        </w:rPr>
        <w:t xml:space="preserve">, </w:t>
      </w:r>
      <w:proofErr w:type="spellStart"/>
      <w:r>
        <w:rPr>
          <w:sz w:val="28"/>
        </w:rPr>
        <w:t>lactalbumin</w:t>
      </w:r>
      <w:proofErr w:type="spellEnd"/>
      <w:r>
        <w:rPr>
          <w:sz w:val="28"/>
        </w:rPr>
        <w:t xml:space="preserve"> phosphate </w:t>
      </w:r>
      <w:r>
        <w:rPr>
          <w:sz w:val="28"/>
          <w:u w:val="single"/>
        </w:rPr>
        <w:t>Avoid other Possible</w:t>
      </w:r>
      <w:r>
        <w:rPr>
          <w:sz w:val="28"/>
        </w:rPr>
        <w:t xml:space="preserve"> </w:t>
      </w:r>
      <w:r>
        <w:rPr>
          <w:sz w:val="28"/>
          <w:u w:val="single"/>
        </w:rPr>
        <w:t>Sources of Milk:</w:t>
      </w:r>
    </w:p>
    <w:p w:rsidR="00002852" w:rsidRDefault="00DD23FB">
      <w:pPr>
        <w:pStyle w:val="ListParagraph"/>
        <w:numPr>
          <w:ilvl w:val="0"/>
          <w:numId w:val="9"/>
        </w:numPr>
        <w:tabs>
          <w:tab w:val="left" w:pos="3219"/>
        </w:tabs>
        <w:spacing w:before="274"/>
        <w:ind w:left="3219"/>
        <w:rPr>
          <w:sz w:val="28"/>
        </w:rPr>
      </w:pPr>
      <w:r>
        <w:rPr>
          <w:sz w:val="28"/>
        </w:rPr>
        <w:t>Artificial</w:t>
      </w:r>
      <w:r>
        <w:rPr>
          <w:spacing w:val="-8"/>
          <w:sz w:val="28"/>
        </w:rPr>
        <w:t xml:space="preserve"> </w:t>
      </w:r>
      <w:r>
        <w:rPr>
          <w:sz w:val="28"/>
        </w:rPr>
        <w:t>butter</w:t>
      </w:r>
      <w:r>
        <w:rPr>
          <w:spacing w:val="-8"/>
          <w:sz w:val="28"/>
        </w:rPr>
        <w:t xml:space="preserve"> </w:t>
      </w:r>
      <w:r>
        <w:rPr>
          <w:spacing w:val="-2"/>
          <w:sz w:val="28"/>
        </w:rPr>
        <w:t>flavor</w:t>
      </w:r>
    </w:p>
    <w:p w:rsidR="00002852" w:rsidRDefault="00DD23FB">
      <w:pPr>
        <w:pStyle w:val="ListParagraph"/>
        <w:numPr>
          <w:ilvl w:val="0"/>
          <w:numId w:val="9"/>
        </w:numPr>
        <w:tabs>
          <w:tab w:val="left" w:pos="3219"/>
        </w:tabs>
        <w:spacing w:before="2" w:line="322" w:lineRule="exact"/>
        <w:ind w:left="3219"/>
        <w:rPr>
          <w:sz w:val="28"/>
        </w:rPr>
      </w:pPr>
      <w:r>
        <w:rPr>
          <w:sz w:val="28"/>
        </w:rPr>
        <w:t>Baked</w:t>
      </w:r>
      <w:r>
        <w:rPr>
          <w:spacing w:val="-6"/>
          <w:sz w:val="28"/>
        </w:rPr>
        <w:t xml:space="preserve"> </w:t>
      </w:r>
      <w:r>
        <w:rPr>
          <w:spacing w:val="-2"/>
          <w:sz w:val="28"/>
        </w:rPr>
        <w:t>goods</w:t>
      </w:r>
    </w:p>
    <w:p w:rsidR="00002852" w:rsidRDefault="00DD23FB">
      <w:pPr>
        <w:pStyle w:val="ListParagraph"/>
        <w:numPr>
          <w:ilvl w:val="0"/>
          <w:numId w:val="9"/>
        </w:numPr>
        <w:tabs>
          <w:tab w:val="left" w:pos="3219"/>
        </w:tabs>
        <w:spacing w:line="322" w:lineRule="exact"/>
        <w:ind w:left="3219"/>
        <w:rPr>
          <w:sz w:val="28"/>
        </w:rPr>
      </w:pPr>
      <w:r>
        <w:rPr>
          <w:sz w:val="28"/>
        </w:rPr>
        <w:t>Caramel</w:t>
      </w:r>
      <w:r>
        <w:rPr>
          <w:spacing w:val="-6"/>
          <w:sz w:val="28"/>
        </w:rPr>
        <w:t xml:space="preserve"> </w:t>
      </w:r>
      <w:r>
        <w:rPr>
          <w:spacing w:val="-2"/>
          <w:sz w:val="28"/>
        </w:rPr>
        <w:t>candies</w:t>
      </w:r>
    </w:p>
    <w:p w:rsidR="00002852" w:rsidRDefault="00DD23FB">
      <w:pPr>
        <w:pStyle w:val="ListParagraph"/>
        <w:numPr>
          <w:ilvl w:val="0"/>
          <w:numId w:val="9"/>
        </w:numPr>
        <w:tabs>
          <w:tab w:val="left" w:pos="3219"/>
        </w:tabs>
        <w:spacing w:line="322" w:lineRule="exact"/>
        <w:ind w:left="3219"/>
        <w:rPr>
          <w:sz w:val="28"/>
        </w:rPr>
      </w:pPr>
      <w:r>
        <w:rPr>
          <w:spacing w:val="-2"/>
          <w:sz w:val="28"/>
        </w:rPr>
        <w:t>Chocolate</w:t>
      </w:r>
    </w:p>
    <w:p w:rsidR="00002852" w:rsidRDefault="00DD23FB">
      <w:pPr>
        <w:pStyle w:val="ListParagraph"/>
        <w:numPr>
          <w:ilvl w:val="0"/>
          <w:numId w:val="9"/>
        </w:numPr>
        <w:tabs>
          <w:tab w:val="left" w:pos="3219"/>
        </w:tabs>
        <w:spacing w:line="322" w:lineRule="exact"/>
        <w:ind w:left="3219"/>
        <w:rPr>
          <w:sz w:val="28"/>
        </w:rPr>
      </w:pPr>
      <w:r>
        <w:rPr>
          <w:sz w:val="28"/>
        </w:rPr>
        <w:t>Lactic</w:t>
      </w:r>
      <w:r>
        <w:rPr>
          <w:spacing w:val="-9"/>
          <w:sz w:val="28"/>
        </w:rPr>
        <w:t xml:space="preserve"> </w:t>
      </w:r>
      <w:r>
        <w:rPr>
          <w:sz w:val="28"/>
        </w:rPr>
        <w:t>acid</w:t>
      </w:r>
      <w:r>
        <w:rPr>
          <w:spacing w:val="-9"/>
          <w:sz w:val="28"/>
        </w:rPr>
        <w:t xml:space="preserve"> </w:t>
      </w:r>
      <w:r>
        <w:rPr>
          <w:sz w:val="28"/>
        </w:rPr>
        <w:t>starter</w:t>
      </w:r>
      <w:r>
        <w:rPr>
          <w:spacing w:val="-5"/>
          <w:sz w:val="28"/>
        </w:rPr>
        <w:t xml:space="preserve"> </w:t>
      </w:r>
      <w:r>
        <w:rPr>
          <w:sz w:val="28"/>
        </w:rPr>
        <w:t>culture</w:t>
      </w:r>
      <w:r>
        <w:rPr>
          <w:spacing w:val="-4"/>
          <w:sz w:val="28"/>
        </w:rPr>
        <w:t xml:space="preserve"> </w:t>
      </w:r>
      <w:r>
        <w:rPr>
          <w:sz w:val="28"/>
        </w:rPr>
        <w:t>and</w:t>
      </w:r>
      <w:r>
        <w:rPr>
          <w:spacing w:val="-7"/>
          <w:sz w:val="28"/>
        </w:rPr>
        <w:t xml:space="preserve"> </w:t>
      </w:r>
      <w:r>
        <w:rPr>
          <w:sz w:val="28"/>
        </w:rPr>
        <w:t>other</w:t>
      </w:r>
      <w:r>
        <w:rPr>
          <w:spacing w:val="-9"/>
          <w:sz w:val="28"/>
        </w:rPr>
        <w:t xml:space="preserve"> </w:t>
      </w:r>
      <w:r>
        <w:rPr>
          <w:sz w:val="28"/>
        </w:rPr>
        <w:t>bacterial</w:t>
      </w:r>
      <w:r>
        <w:rPr>
          <w:spacing w:val="-3"/>
          <w:sz w:val="28"/>
        </w:rPr>
        <w:t xml:space="preserve"> </w:t>
      </w:r>
      <w:r>
        <w:rPr>
          <w:spacing w:val="-2"/>
          <w:sz w:val="28"/>
        </w:rPr>
        <w:t>cultures</w:t>
      </w:r>
    </w:p>
    <w:p w:rsidR="00002852" w:rsidRDefault="00DD23FB">
      <w:pPr>
        <w:pStyle w:val="ListParagraph"/>
        <w:numPr>
          <w:ilvl w:val="0"/>
          <w:numId w:val="9"/>
        </w:numPr>
        <w:tabs>
          <w:tab w:val="left" w:pos="1942"/>
          <w:tab w:val="left" w:pos="3219"/>
        </w:tabs>
        <w:ind w:right="1362" w:hanging="360"/>
        <w:rPr>
          <w:sz w:val="28"/>
        </w:rPr>
      </w:pPr>
      <w:r>
        <w:rPr>
          <w:sz w:val="24"/>
        </w:rPr>
        <w:tab/>
      </w:r>
      <w:r>
        <w:rPr>
          <w:sz w:val="28"/>
        </w:rPr>
        <w:t>Luncheon</w:t>
      </w:r>
      <w:r>
        <w:rPr>
          <w:spacing w:val="38"/>
          <w:sz w:val="28"/>
        </w:rPr>
        <w:t xml:space="preserve"> </w:t>
      </w:r>
      <w:r>
        <w:rPr>
          <w:sz w:val="28"/>
        </w:rPr>
        <w:t>meat,</w:t>
      </w:r>
      <w:r>
        <w:rPr>
          <w:spacing w:val="37"/>
          <w:sz w:val="28"/>
        </w:rPr>
        <w:t xml:space="preserve"> </w:t>
      </w:r>
      <w:r>
        <w:rPr>
          <w:sz w:val="28"/>
        </w:rPr>
        <w:t>hot</w:t>
      </w:r>
      <w:r>
        <w:rPr>
          <w:spacing w:val="36"/>
          <w:sz w:val="28"/>
        </w:rPr>
        <w:t xml:space="preserve"> </w:t>
      </w:r>
      <w:r>
        <w:rPr>
          <w:sz w:val="28"/>
        </w:rPr>
        <w:t>dogs</w:t>
      </w:r>
      <w:r>
        <w:rPr>
          <w:spacing w:val="37"/>
          <w:sz w:val="28"/>
        </w:rPr>
        <w:t xml:space="preserve"> </w:t>
      </w:r>
      <w:r>
        <w:rPr>
          <w:sz w:val="28"/>
        </w:rPr>
        <w:t>and</w:t>
      </w:r>
      <w:r>
        <w:rPr>
          <w:spacing w:val="37"/>
          <w:sz w:val="28"/>
        </w:rPr>
        <w:t xml:space="preserve"> </w:t>
      </w:r>
      <w:r>
        <w:rPr>
          <w:sz w:val="28"/>
        </w:rPr>
        <w:t>sausages, which</w:t>
      </w:r>
      <w:r>
        <w:rPr>
          <w:spacing w:val="40"/>
          <w:sz w:val="28"/>
        </w:rPr>
        <w:t xml:space="preserve"> </w:t>
      </w:r>
      <w:r>
        <w:rPr>
          <w:sz w:val="28"/>
        </w:rPr>
        <w:t>may use</w:t>
      </w:r>
      <w:r>
        <w:rPr>
          <w:spacing w:val="35"/>
          <w:sz w:val="28"/>
        </w:rPr>
        <w:t xml:space="preserve"> </w:t>
      </w:r>
      <w:r>
        <w:rPr>
          <w:sz w:val="28"/>
        </w:rPr>
        <w:t>the milk protein casein as a binder.</w:t>
      </w:r>
    </w:p>
    <w:p w:rsidR="00002852" w:rsidRDefault="00DD23FB">
      <w:pPr>
        <w:pStyle w:val="ListParagraph"/>
        <w:numPr>
          <w:ilvl w:val="0"/>
          <w:numId w:val="9"/>
        </w:numPr>
        <w:tabs>
          <w:tab w:val="left" w:pos="3219"/>
        </w:tabs>
        <w:spacing w:before="2"/>
        <w:ind w:left="3219"/>
        <w:rPr>
          <w:sz w:val="28"/>
        </w:rPr>
      </w:pPr>
      <w:r>
        <w:rPr>
          <w:spacing w:val="-2"/>
          <w:sz w:val="28"/>
        </w:rPr>
        <w:t>Margarine</w:t>
      </w:r>
    </w:p>
    <w:p w:rsidR="00002852" w:rsidRDefault="00DD23FB">
      <w:pPr>
        <w:pStyle w:val="ListParagraph"/>
        <w:numPr>
          <w:ilvl w:val="0"/>
          <w:numId w:val="9"/>
        </w:numPr>
        <w:tabs>
          <w:tab w:val="left" w:pos="3219"/>
        </w:tabs>
        <w:spacing w:line="322" w:lineRule="exact"/>
        <w:ind w:left="3219"/>
        <w:rPr>
          <w:sz w:val="28"/>
        </w:rPr>
      </w:pPr>
      <w:r>
        <w:rPr>
          <w:sz w:val="28"/>
        </w:rPr>
        <w:t>Non-dairy</w:t>
      </w:r>
      <w:r>
        <w:rPr>
          <w:spacing w:val="-15"/>
          <w:sz w:val="28"/>
        </w:rPr>
        <w:t xml:space="preserve"> </w:t>
      </w:r>
      <w:r>
        <w:rPr>
          <w:sz w:val="28"/>
        </w:rPr>
        <w:t>products,</w:t>
      </w:r>
      <w:r>
        <w:rPr>
          <w:spacing w:val="-3"/>
          <w:sz w:val="28"/>
        </w:rPr>
        <w:t xml:space="preserve"> </w:t>
      </w:r>
      <w:r>
        <w:rPr>
          <w:sz w:val="28"/>
        </w:rPr>
        <w:t>as</w:t>
      </w:r>
      <w:r>
        <w:rPr>
          <w:spacing w:val="-3"/>
          <w:sz w:val="28"/>
        </w:rPr>
        <w:t xml:space="preserve"> </w:t>
      </w:r>
      <w:r>
        <w:rPr>
          <w:sz w:val="28"/>
        </w:rPr>
        <w:t>many</w:t>
      </w:r>
      <w:r>
        <w:rPr>
          <w:spacing w:val="-10"/>
          <w:sz w:val="28"/>
        </w:rPr>
        <w:t xml:space="preserve"> </w:t>
      </w:r>
      <w:r>
        <w:rPr>
          <w:sz w:val="28"/>
        </w:rPr>
        <w:t>contain</w:t>
      </w:r>
      <w:r>
        <w:rPr>
          <w:spacing w:val="-1"/>
          <w:sz w:val="28"/>
        </w:rPr>
        <w:t xml:space="preserve"> </w:t>
      </w:r>
      <w:r>
        <w:rPr>
          <w:spacing w:val="-2"/>
          <w:sz w:val="28"/>
        </w:rPr>
        <w:t>casein</w:t>
      </w:r>
    </w:p>
    <w:p w:rsidR="00002852" w:rsidRDefault="00DD23FB">
      <w:pPr>
        <w:pStyle w:val="ListParagraph"/>
        <w:numPr>
          <w:ilvl w:val="0"/>
          <w:numId w:val="9"/>
        </w:numPr>
        <w:tabs>
          <w:tab w:val="left" w:pos="1942"/>
          <w:tab w:val="left" w:pos="3219"/>
        </w:tabs>
        <w:spacing w:line="242" w:lineRule="auto"/>
        <w:ind w:right="1360" w:hanging="360"/>
        <w:jc w:val="both"/>
        <w:rPr>
          <w:b/>
          <w:sz w:val="28"/>
        </w:rPr>
      </w:pPr>
      <w:r>
        <w:rPr>
          <w:sz w:val="24"/>
        </w:rPr>
        <w:tab/>
      </w:r>
      <w:r>
        <w:rPr>
          <w:sz w:val="28"/>
        </w:rPr>
        <w:t>Some</w:t>
      </w:r>
      <w:r>
        <w:rPr>
          <w:spacing w:val="40"/>
          <w:sz w:val="28"/>
        </w:rPr>
        <w:t xml:space="preserve"> </w:t>
      </w:r>
      <w:r>
        <w:rPr>
          <w:sz w:val="28"/>
        </w:rPr>
        <w:t>products</w:t>
      </w:r>
      <w:r>
        <w:rPr>
          <w:spacing w:val="40"/>
          <w:sz w:val="28"/>
        </w:rPr>
        <w:t xml:space="preserve"> </w:t>
      </w:r>
      <w:r>
        <w:rPr>
          <w:sz w:val="28"/>
        </w:rPr>
        <w:t>made</w:t>
      </w:r>
      <w:r>
        <w:rPr>
          <w:spacing w:val="40"/>
          <w:sz w:val="28"/>
        </w:rPr>
        <w:t xml:space="preserve"> </w:t>
      </w:r>
      <w:r>
        <w:rPr>
          <w:sz w:val="28"/>
        </w:rPr>
        <w:t>with</w:t>
      </w:r>
      <w:r>
        <w:rPr>
          <w:spacing w:val="40"/>
          <w:sz w:val="28"/>
        </w:rPr>
        <w:t xml:space="preserve"> </w:t>
      </w:r>
      <w:r>
        <w:rPr>
          <w:sz w:val="28"/>
        </w:rPr>
        <w:t>milk</w:t>
      </w:r>
      <w:r>
        <w:rPr>
          <w:spacing w:val="40"/>
          <w:sz w:val="28"/>
        </w:rPr>
        <w:t xml:space="preserve"> </w:t>
      </w:r>
      <w:r>
        <w:rPr>
          <w:sz w:val="28"/>
        </w:rPr>
        <w:t>substitutes</w:t>
      </w:r>
      <w:r>
        <w:rPr>
          <w:spacing w:val="40"/>
          <w:sz w:val="28"/>
        </w:rPr>
        <w:t xml:space="preserve"> </w:t>
      </w:r>
      <w:r>
        <w:rPr>
          <w:sz w:val="28"/>
        </w:rPr>
        <w:t>(soy-,</w:t>
      </w:r>
      <w:r>
        <w:rPr>
          <w:spacing w:val="40"/>
          <w:sz w:val="28"/>
        </w:rPr>
        <w:t xml:space="preserve"> </w:t>
      </w:r>
      <w:r>
        <w:rPr>
          <w:sz w:val="28"/>
        </w:rPr>
        <w:t>nut-</w:t>
      </w:r>
      <w:r>
        <w:rPr>
          <w:spacing w:val="40"/>
          <w:sz w:val="28"/>
        </w:rPr>
        <w:t xml:space="preserve"> </w:t>
      </w:r>
      <w:r>
        <w:rPr>
          <w:sz w:val="28"/>
        </w:rPr>
        <w:t>or rice-based</w:t>
      </w:r>
      <w:r>
        <w:rPr>
          <w:spacing w:val="35"/>
          <w:sz w:val="28"/>
        </w:rPr>
        <w:t xml:space="preserve"> </w:t>
      </w:r>
      <w:r>
        <w:rPr>
          <w:sz w:val="28"/>
        </w:rPr>
        <w:t xml:space="preserve">dairy products) are manufactured on </w:t>
      </w:r>
      <w:r>
        <w:rPr>
          <w:b/>
          <w:sz w:val="28"/>
        </w:rPr>
        <w:t xml:space="preserve">equipment shared with </w:t>
      </w:r>
      <w:r>
        <w:rPr>
          <w:b/>
          <w:spacing w:val="-2"/>
          <w:sz w:val="28"/>
        </w:rPr>
        <w:t>milk.</w:t>
      </w:r>
    </w:p>
    <w:p w:rsidR="00002852" w:rsidRDefault="00DD23FB">
      <w:pPr>
        <w:pStyle w:val="ListParagraph"/>
        <w:numPr>
          <w:ilvl w:val="0"/>
          <w:numId w:val="9"/>
        </w:numPr>
        <w:tabs>
          <w:tab w:val="left" w:pos="1942"/>
          <w:tab w:val="left" w:pos="3219"/>
        </w:tabs>
        <w:ind w:right="1366" w:hanging="360"/>
        <w:jc w:val="both"/>
        <w:rPr>
          <w:sz w:val="28"/>
        </w:rPr>
      </w:pPr>
      <w:r>
        <w:rPr>
          <w:sz w:val="24"/>
        </w:rPr>
        <w:tab/>
      </w:r>
      <w:r>
        <w:rPr>
          <w:sz w:val="28"/>
        </w:rPr>
        <w:t xml:space="preserve">Many restaurants put butter on grilled steaks to add extra </w:t>
      </w:r>
      <w:r>
        <w:rPr>
          <w:spacing w:val="-2"/>
          <w:sz w:val="28"/>
        </w:rPr>
        <w:t>flavor.</w:t>
      </w:r>
    </w:p>
    <w:p w:rsidR="00002852" w:rsidRDefault="00DD23FB">
      <w:pPr>
        <w:pStyle w:val="ListParagraph"/>
        <w:numPr>
          <w:ilvl w:val="0"/>
          <w:numId w:val="9"/>
        </w:numPr>
        <w:tabs>
          <w:tab w:val="left" w:pos="3219"/>
        </w:tabs>
        <w:ind w:left="3219"/>
        <w:jc w:val="both"/>
        <w:rPr>
          <w:sz w:val="28"/>
        </w:rPr>
      </w:pPr>
      <w:r>
        <w:rPr>
          <w:sz w:val="28"/>
        </w:rPr>
        <w:t>Some</w:t>
      </w:r>
      <w:r>
        <w:rPr>
          <w:spacing w:val="-5"/>
          <w:sz w:val="28"/>
        </w:rPr>
        <w:t xml:space="preserve"> </w:t>
      </w:r>
      <w:r>
        <w:rPr>
          <w:sz w:val="28"/>
        </w:rPr>
        <w:t>medications</w:t>
      </w:r>
      <w:r>
        <w:rPr>
          <w:spacing w:val="-6"/>
          <w:sz w:val="28"/>
        </w:rPr>
        <w:t xml:space="preserve"> </w:t>
      </w:r>
      <w:r>
        <w:rPr>
          <w:sz w:val="28"/>
        </w:rPr>
        <w:t>contain</w:t>
      </w:r>
      <w:r>
        <w:rPr>
          <w:spacing w:val="-4"/>
          <w:sz w:val="28"/>
        </w:rPr>
        <w:t xml:space="preserve"> </w:t>
      </w:r>
      <w:r>
        <w:rPr>
          <w:sz w:val="28"/>
        </w:rPr>
        <w:t>milk</w:t>
      </w:r>
      <w:r>
        <w:rPr>
          <w:spacing w:val="-5"/>
          <w:sz w:val="28"/>
        </w:rPr>
        <w:t xml:space="preserve"> </w:t>
      </w:r>
      <w:r>
        <w:rPr>
          <w:spacing w:val="-2"/>
          <w:sz w:val="28"/>
        </w:rPr>
        <w:t>protein.</w:t>
      </w:r>
    </w:p>
    <w:p w:rsidR="00002852" w:rsidRDefault="00DD23FB">
      <w:pPr>
        <w:pStyle w:val="Heading3"/>
        <w:spacing w:before="240"/>
      </w:pPr>
      <w:r>
        <w:rPr>
          <w:spacing w:val="-2"/>
        </w:rPr>
        <w:t>Exercise</w:t>
      </w:r>
    </w:p>
    <w:p w:rsidR="00002852" w:rsidRDefault="00DD23FB">
      <w:pPr>
        <w:pStyle w:val="ListParagraph"/>
        <w:numPr>
          <w:ilvl w:val="0"/>
          <w:numId w:val="8"/>
        </w:numPr>
        <w:tabs>
          <w:tab w:val="left" w:pos="1942"/>
          <w:tab w:val="left" w:pos="3286"/>
        </w:tabs>
        <w:spacing w:before="274"/>
        <w:ind w:right="1363" w:hanging="360"/>
        <w:rPr>
          <w:sz w:val="28"/>
        </w:rPr>
      </w:pPr>
      <w:r>
        <w:rPr>
          <w:sz w:val="24"/>
        </w:rPr>
        <w:tab/>
      </w:r>
      <w:r>
        <w:rPr>
          <w:sz w:val="28"/>
        </w:rPr>
        <w:t>Plan</w:t>
      </w:r>
      <w:r>
        <w:rPr>
          <w:spacing w:val="40"/>
          <w:sz w:val="28"/>
        </w:rPr>
        <w:t xml:space="preserve"> </w:t>
      </w:r>
      <w:r>
        <w:rPr>
          <w:sz w:val="28"/>
        </w:rPr>
        <w:t>diet</w:t>
      </w:r>
      <w:r>
        <w:rPr>
          <w:spacing w:val="40"/>
          <w:sz w:val="28"/>
        </w:rPr>
        <w:t xml:space="preserve"> </w:t>
      </w:r>
      <w:r>
        <w:rPr>
          <w:sz w:val="28"/>
        </w:rPr>
        <w:t>menu</w:t>
      </w:r>
      <w:r>
        <w:rPr>
          <w:spacing w:val="40"/>
          <w:sz w:val="28"/>
        </w:rPr>
        <w:t xml:space="preserve"> </w:t>
      </w:r>
      <w:r>
        <w:rPr>
          <w:sz w:val="28"/>
        </w:rPr>
        <w:t>for</w:t>
      </w:r>
      <w:r>
        <w:rPr>
          <w:spacing w:val="40"/>
          <w:sz w:val="28"/>
        </w:rPr>
        <w:t xml:space="preserve"> </w:t>
      </w:r>
      <w:r>
        <w:rPr>
          <w:sz w:val="28"/>
        </w:rPr>
        <w:t>a</w:t>
      </w:r>
      <w:r>
        <w:rPr>
          <w:spacing w:val="40"/>
          <w:sz w:val="28"/>
        </w:rPr>
        <w:t xml:space="preserve"> </w:t>
      </w:r>
      <w:r>
        <w:rPr>
          <w:sz w:val="28"/>
        </w:rPr>
        <w:t>one</w:t>
      </w:r>
      <w:r>
        <w:rPr>
          <w:spacing w:val="40"/>
          <w:sz w:val="28"/>
        </w:rPr>
        <w:t xml:space="preserve"> </w:t>
      </w:r>
      <w:r>
        <w:rPr>
          <w:sz w:val="28"/>
        </w:rPr>
        <w:t>year</w:t>
      </w:r>
      <w:r>
        <w:rPr>
          <w:spacing w:val="40"/>
          <w:sz w:val="28"/>
        </w:rPr>
        <w:t xml:space="preserve"> </w:t>
      </w:r>
      <w:r>
        <w:rPr>
          <w:sz w:val="28"/>
        </w:rPr>
        <w:t>old</w:t>
      </w:r>
      <w:r>
        <w:rPr>
          <w:spacing w:val="40"/>
          <w:sz w:val="28"/>
        </w:rPr>
        <w:t xml:space="preserve"> </w:t>
      </w:r>
      <w:r>
        <w:rPr>
          <w:sz w:val="28"/>
        </w:rPr>
        <w:t>child</w:t>
      </w:r>
      <w:r>
        <w:rPr>
          <w:spacing w:val="40"/>
          <w:sz w:val="28"/>
        </w:rPr>
        <w:t xml:space="preserve"> </w:t>
      </w:r>
      <w:r>
        <w:rPr>
          <w:sz w:val="28"/>
        </w:rPr>
        <w:t>with</w:t>
      </w:r>
      <w:r>
        <w:rPr>
          <w:spacing w:val="40"/>
          <w:sz w:val="28"/>
        </w:rPr>
        <w:t xml:space="preserve"> </w:t>
      </w:r>
      <w:r>
        <w:rPr>
          <w:sz w:val="28"/>
        </w:rPr>
        <w:t>cow's</w:t>
      </w:r>
      <w:r>
        <w:rPr>
          <w:spacing w:val="40"/>
          <w:sz w:val="28"/>
        </w:rPr>
        <w:t xml:space="preserve"> </w:t>
      </w:r>
      <w:r>
        <w:rPr>
          <w:sz w:val="28"/>
        </w:rPr>
        <w:t xml:space="preserve">milk </w:t>
      </w:r>
      <w:r>
        <w:rPr>
          <w:spacing w:val="-2"/>
          <w:sz w:val="28"/>
        </w:rPr>
        <w:t>allergy.</w:t>
      </w:r>
    </w:p>
    <w:p w:rsidR="00002852" w:rsidRDefault="00DD23FB">
      <w:pPr>
        <w:pStyle w:val="ListParagraph"/>
        <w:numPr>
          <w:ilvl w:val="0"/>
          <w:numId w:val="8"/>
        </w:numPr>
        <w:tabs>
          <w:tab w:val="left" w:pos="1942"/>
          <w:tab w:val="left" w:pos="3286"/>
        </w:tabs>
        <w:spacing w:before="1"/>
        <w:ind w:right="1361" w:hanging="360"/>
        <w:rPr>
          <w:sz w:val="28"/>
        </w:rPr>
      </w:pPr>
      <w:r>
        <w:rPr>
          <w:sz w:val="24"/>
        </w:rPr>
        <w:tab/>
      </w:r>
      <w:r>
        <w:rPr>
          <w:sz w:val="28"/>
        </w:rPr>
        <w:t>Plan diet menu for a 3 years old child with multiple allergy</w:t>
      </w:r>
      <w:r>
        <w:rPr>
          <w:spacing w:val="40"/>
          <w:sz w:val="28"/>
        </w:rPr>
        <w:t xml:space="preserve"> </w:t>
      </w:r>
      <w:r>
        <w:rPr>
          <w:sz w:val="28"/>
        </w:rPr>
        <w:t>for milk, egg, chicken and peanut.</w:t>
      </w:r>
    </w:p>
    <w:p w:rsidR="00002852" w:rsidRDefault="00DD23FB">
      <w:pPr>
        <w:pStyle w:val="Heading2"/>
        <w:spacing w:before="62"/>
        <w:ind w:left="1942" w:right="7444" w:hanging="284"/>
      </w:pPr>
      <w:r>
        <w:t xml:space="preserve">Gluten disorders </w:t>
      </w:r>
      <w:proofErr w:type="gramStart"/>
      <w:r>
        <w:rPr>
          <w:u w:val="single"/>
        </w:rPr>
        <w:t>What</w:t>
      </w:r>
      <w:proofErr w:type="gramEnd"/>
      <w:r>
        <w:rPr>
          <w:spacing w:val="-18"/>
          <w:u w:val="single"/>
        </w:rPr>
        <w:t xml:space="preserve"> </w:t>
      </w:r>
      <w:r>
        <w:rPr>
          <w:u w:val="single"/>
        </w:rPr>
        <w:t>is</w:t>
      </w:r>
      <w:r>
        <w:rPr>
          <w:spacing w:val="-17"/>
          <w:u w:val="single"/>
        </w:rPr>
        <w:t xml:space="preserve"> </w:t>
      </w:r>
      <w:r>
        <w:rPr>
          <w:u w:val="single"/>
        </w:rPr>
        <w:t>gluten?</w:t>
      </w:r>
    </w:p>
    <w:p w:rsidR="00002852" w:rsidRDefault="00DD23FB">
      <w:pPr>
        <w:pStyle w:val="BodyText"/>
        <w:spacing w:before="196"/>
        <w:ind w:left="1942" w:right="1235"/>
      </w:pPr>
      <w:r>
        <w:t>Gluten</w:t>
      </w:r>
      <w:r>
        <w:rPr>
          <w:spacing w:val="67"/>
        </w:rPr>
        <w:t xml:space="preserve"> </w:t>
      </w:r>
      <w:r>
        <w:t>is</w:t>
      </w:r>
      <w:r>
        <w:rPr>
          <w:spacing w:val="69"/>
        </w:rPr>
        <w:t xml:space="preserve"> </w:t>
      </w:r>
      <w:r>
        <w:t>a</w:t>
      </w:r>
      <w:r>
        <w:rPr>
          <w:spacing w:val="68"/>
        </w:rPr>
        <w:t xml:space="preserve"> </w:t>
      </w:r>
      <w:r>
        <w:t>protein</w:t>
      </w:r>
      <w:r>
        <w:rPr>
          <w:spacing w:val="69"/>
        </w:rPr>
        <w:t xml:space="preserve"> </w:t>
      </w:r>
      <w:r>
        <w:t>found</w:t>
      </w:r>
      <w:r>
        <w:rPr>
          <w:spacing w:val="69"/>
        </w:rPr>
        <w:t xml:space="preserve"> </w:t>
      </w:r>
      <w:r>
        <w:t>in</w:t>
      </w:r>
      <w:r>
        <w:rPr>
          <w:spacing w:val="69"/>
        </w:rPr>
        <w:t xml:space="preserve"> </w:t>
      </w:r>
      <w:r>
        <w:t>grains,</w:t>
      </w:r>
      <w:r>
        <w:rPr>
          <w:spacing w:val="67"/>
        </w:rPr>
        <w:t xml:space="preserve"> </w:t>
      </w:r>
      <w:r>
        <w:t>such</w:t>
      </w:r>
      <w:r>
        <w:rPr>
          <w:spacing w:val="69"/>
        </w:rPr>
        <w:t xml:space="preserve"> </w:t>
      </w:r>
      <w:r>
        <w:t>as</w:t>
      </w:r>
      <w:r>
        <w:rPr>
          <w:spacing w:val="69"/>
        </w:rPr>
        <w:t xml:space="preserve"> </w:t>
      </w:r>
      <w:r>
        <w:t>wheat,</w:t>
      </w:r>
      <w:r>
        <w:rPr>
          <w:spacing w:val="67"/>
        </w:rPr>
        <w:t xml:space="preserve"> </w:t>
      </w:r>
      <w:r>
        <w:t>barley</w:t>
      </w:r>
      <w:r>
        <w:rPr>
          <w:spacing w:val="67"/>
        </w:rPr>
        <w:t xml:space="preserve"> </w:t>
      </w:r>
      <w:r>
        <w:t>and</w:t>
      </w:r>
      <w:r>
        <w:rPr>
          <w:spacing w:val="69"/>
        </w:rPr>
        <w:t xml:space="preserve"> </w:t>
      </w:r>
      <w:r>
        <w:t>rye. Several conditions relate to gluten, including:</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96"/>
        <w:rPr>
          <w:sz w:val="20"/>
        </w:rPr>
      </w:pPr>
      <w:r>
        <w:rPr>
          <w:noProof/>
          <w:sz w:val="20"/>
        </w:rPr>
        <mc:AlternateContent>
          <mc:Choice Requires="wps">
            <w:drawing>
              <wp:anchor distT="0" distB="0" distL="0" distR="0" simplePos="0" relativeHeight="487983616" behindDoc="1" locked="0" layoutInCell="1" allowOverlap="1">
                <wp:simplePos x="0" y="0"/>
                <wp:positionH relativeFrom="page">
                  <wp:posOffset>1125016</wp:posOffset>
                </wp:positionH>
                <wp:positionV relativeFrom="paragraph">
                  <wp:posOffset>222237</wp:posOffset>
                </wp:positionV>
                <wp:extent cx="5523865" cy="6350"/>
                <wp:effectExtent l="0" t="0" r="0" b="0"/>
                <wp:wrapTopAndBottom/>
                <wp:docPr id="1052" name="Graphic 10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499023pt;width:434.95pt;height:.47998pt;mso-position-horizontal-relative:page;mso-position-vertical-relative:paragraph;z-index:-15332864;mso-wrap-distance-left:0;mso-wrap-distance-right:0" id="docshape83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1699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53" name="Graphic 10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99488" id="docshape83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54" name="Group 10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55" name="Graphic 105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38" coordorigin="0,0" coordsize="8699,60">
                <v:rect style="position:absolute;left:0;top:0;width:8699;height:60" id="docshape839" filled="true" fillcolor="#612322" stroked="false">
                  <v:fill type="solid"/>
                </v:rect>
              </v:group>
            </w:pict>
          </mc:Fallback>
        </mc:AlternateContent>
      </w:r>
    </w:p>
    <w:p w:rsidR="00002852" w:rsidRDefault="00DD23FB">
      <w:pPr>
        <w:pStyle w:val="ListParagraph"/>
        <w:numPr>
          <w:ilvl w:val="1"/>
          <w:numId w:val="8"/>
        </w:numPr>
        <w:tabs>
          <w:tab w:val="left" w:pos="3939"/>
        </w:tabs>
        <w:spacing w:before="262" w:line="322" w:lineRule="exact"/>
        <w:ind w:left="3939" w:hanging="2357"/>
        <w:rPr>
          <w:sz w:val="28"/>
        </w:rPr>
      </w:pPr>
      <w:r>
        <w:rPr>
          <w:sz w:val="28"/>
        </w:rPr>
        <w:t>Gluten</w:t>
      </w:r>
      <w:r>
        <w:rPr>
          <w:spacing w:val="-5"/>
          <w:sz w:val="28"/>
        </w:rPr>
        <w:t xml:space="preserve"> </w:t>
      </w:r>
      <w:r>
        <w:rPr>
          <w:spacing w:val="-2"/>
          <w:sz w:val="28"/>
        </w:rPr>
        <w:t>intolerance</w:t>
      </w:r>
    </w:p>
    <w:p w:rsidR="00002852" w:rsidRDefault="00DD23FB">
      <w:pPr>
        <w:pStyle w:val="ListParagraph"/>
        <w:numPr>
          <w:ilvl w:val="1"/>
          <w:numId w:val="8"/>
        </w:numPr>
        <w:tabs>
          <w:tab w:val="left" w:pos="3939"/>
        </w:tabs>
        <w:spacing w:line="322" w:lineRule="exact"/>
        <w:ind w:left="3939" w:hanging="2357"/>
        <w:rPr>
          <w:sz w:val="28"/>
        </w:rPr>
      </w:pPr>
      <w:r>
        <w:rPr>
          <w:sz w:val="28"/>
        </w:rPr>
        <w:t>Wheat</w:t>
      </w:r>
      <w:r>
        <w:rPr>
          <w:spacing w:val="-3"/>
          <w:sz w:val="28"/>
        </w:rPr>
        <w:t xml:space="preserve"> </w:t>
      </w:r>
      <w:r>
        <w:rPr>
          <w:spacing w:val="-2"/>
          <w:sz w:val="28"/>
        </w:rPr>
        <w:t>allergy.</w:t>
      </w:r>
    </w:p>
    <w:p w:rsidR="00002852" w:rsidRDefault="00DD23FB">
      <w:pPr>
        <w:pStyle w:val="ListParagraph"/>
        <w:numPr>
          <w:ilvl w:val="1"/>
          <w:numId w:val="8"/>
        </w:numPr>
        <w:tabs>
          <w:tab w:val="left" w:pos="3939"/>
        </w:tabs>
        <w:ind w:left="3939" w:hanging="2357"/>
        <w:rPr>
          <w:sz w:val="28"/>
        </w:rPr>
      </w:pPr>
      <w:r>
        <w:rPr>
          <w:sz w:val="28"/>
        </w:rPr>
        <w:t>Celiac</w:t>
      </w:r>
      <w:r>
        <w:rPr>
          <w:spacing w:val="-7"/>
          <w:sz w:val="28"/>
        </w:rPr>
        <w:t xml:space="preserve"> </w:t>
      </w:r>
      <w:r>
        <w:rPr>
          <w:spacing w:val="-2"/>
          <w:sz w:val="28"/>
        </w:rPr>
        <w:t>disease</w:t>
      </w:r>
    </w:p>
    <w:p w:rsidR="00002852" w:rsidRDefault="00DD23FB">
      <w:pPr>
        <w:pStyle w:val="Heading3"/>
        <w:spacing w:before="208"/>
      </w:pPr>
      <w:r>
        <w:t>Gluten</w:t>
      </w:r>
      <w:r>
        <w:rPr>
          <w:spacing w:val="-7"/>
        </w:rPr>
        <w:t xml:space="preserve"> </w:t>
      </w:r>
      <w:r>
        <w:rPr>
          <w:spacing w:val="-2"/>
        </w:rPr>
        <w:t>intolerance</w:t>
      </w:r>
    </w:p>
    <w:p w:rsidR="00002852" w:rsidRDefault="00DD23FB">
      <w:pPr>
        <w:pStyle w:val="BodyText"/>
        <w:spacing w:before="269" w:line="242" w:lineRule="auto"/>
        <w:ind w:left="1942" w:right="1372"/>
        <w:jc w:val="both"/>
      </w:pPr>
      <w:r>
        <w:t xml:space="preserve">Gluten intolerance is the </w:t>
      </w:r>
      <w:proofErr w:type="spellStart"/>
      <w:r>
        <w:t>body‗s</w:t>
      </w:r>
      <w:proofErr w:type="spellEnd"/>
      <w:r>
        <w:t xml:space="preserve"> inability to digest the gluten protein found in wheat</w:t>
      </w:r>
      <w:r>
        <w:rPr>
          <w:spacing w:val="40"/>
        </w:rPr>
        <w:t xml:space="preserve"> </w:t>
      </w:r>
      <w:r>
        <w:t>and certain other grains such as barley and rye.</w:t>
      </w:r>
    </w:p>
    <w:p w:rsidR="00002852" w:rsidRDefault="00DD23FB">
      <w:pPr>
        <w:pStyle w:val="Heading3"/>
        <w:spacing w:before="276" w:line="320" w:lineRule="exact"/>
        <w:jc w:val="both"/>
      </w:pPr>
      <w:r>
        <w:t>Wheat</w:t>
      </w:r>
      <w:r>
        <w:rPr>
          <w:spacing w:val="-4"/>
        </w:rPr>
        <w:t xml:space="preserve"> </w:t>
      </w:r>
      <w:r>
        <w:rPr>
          <w:spacing w:val="-2"/>
        </w:rPr>
        <w:t>allergy</w:t>
      </w:r>
    </w:p>
    <w:p w:rsidR="00002852" w:rsidRDefault="00DD23FB">
      <w:pPr>
        <w:pStyle w:val="BodyText"/>
        <w:ind w:left="1942" w:right="1363"/>
        <w:jc w:val="both"/>
      </w:pPr>
      <w:r>
        <w:t xml:space="preserve">Wheat allergy is an allergic reaction to foods containing wheat. Allergic reactions can be caused by eating wheat, but in some cases, by inhaling wheat </w:t>
      </w:r>
      <w:proofErr w:type="spellStart"/>
      <w:r>
        <w:t>flour.Avoiding</w:t>
      </w:r>
      <w:proofErr w:type="spellEnd"/>
      <w:r>
        <w:t xml:space="preserve"> wheat and its products is the primary treatment for wheat allergy</w:t>
      </w:r>
    </w:p>
    <w:p w:rsidR="00002852" w:rsidRDefault="00DD23FB">
      <w:pPr>
        <w:pStyle w:val="Heading3"/>
        <w:spacing w:before="205"/>
      </w:pPr>
      <w:r>
        <w:t>Celiac</w:t>
      </w:r>
      <w:r>
        <w:rPr>
          <w:spacing w:val="-7"/>
        </w:rPr>
        <w:t xml:space="preserve"> </w:t>
      </w:r>
      <w:r>
        <w:rPr>
          <w:spacing w:val="-2"/>
        </w:rPr>
        <w:t>disease</w:t>
      </w:r>
    </w:p>
    <w:p w:rsidR="00002852" w:rsidRDefault="00DD23FB">
      <w:pPr>
        <w:pStyle w:val="BodyText"/>
        <w:spacing w:before="237"/>
        <w:ind w:left="1942" w:right="1362"/>
        <w:jc w:val="both"/>
      </w:pPr>
      <w:r>
        <w:t>Celiac disease is an immune reaction triggered by eating gluten, a</w:t>
      </w:r>
      <w:r>
        <w:rPr>
          <w:spacing w:val="80"/>
        </w:rPr>
        <w:t xml:space="preserve"> </w:t>
      </w:r>
      <w:r>
        <w:t>protein found in wheat, barley and rye, causing inflammation and damage to the small intestine. Celiac disease tends to run in families.</w:t>
      </w:r>
    </w:p>
    <w:p w:rsidR="00002852" w:rsidRDefault="00DD23FB">
      <w:pPr>
        <w:pStyle w:val="Heading2"/>
        <w:spacing w:before="206" w:line="319" w:lineRule="exact"/>
        <w:jc w:val="both"/>
      </w:pPr>
      <w:r>
        <w:t>Enteral</w:t>
      </w:r>
      <w:r>
        <w:rPr>
          <w:spacing w:val="-5"/>
        </w:rPr>
        <w:t xml:space="preserve"> </w:t>
      </w:r>
      <w:r>
        <w:t>Nutrition</w:t>
      </w:r>
      <w:r>
        <w:rPr>
          <w:spacing w:val="-4"/>
        </w:rPr>
        <w:t xml:space="preserve"> (EN)</w:t>
      </w:r>
    </w:p>
    <w:p w:rsidR="00002852" w:rsidRDefault="00DD23FB">
      <w:pPr>
        <w:pStyle w:val="BodyText"/>
        <w:ind w:left="2367" w:right="620" w:hanging="348"/>
        <w:jc w:val="both"/>
      </w:pPr>
      <w:r>
        <w:rPr>
          <w:b/>
          <w:u w:val="single"/>
        </w:rPr>
        <w:t>Definition</w:t>
      </w:r>
      <w:r>
        <w:t xml:space="preserve">: EN is a nutrition provided through the gastrointestinal tract via a tube, catheter, or stoma that delivers nutrients distal to the oral </w:t>
      </w:r>
      <w:proofErr w:type="spellStart"/>
      <w:r>
        <w:t>cavity"feeding</w:t>
      </w:r>
      <w:proofErr w:type="spellEnd"/>
      <w:r>
        <w:t xml:space="preserve"> tube with the tip in the stomach or small bowel".</w:t>
      </w:r>
    </w:p>
    <w:p w:rsidR="00002852" w:rsidRDefault="00002852">
      <w:pPr>
        <w:pStyle w:val="BodyText"/>
        <w:spacing w:before="3"/>
      </w:pPr>
    </w:p>
    <w:p w:rsidR="00002852" w:rsidRDefault="00DD23FB">
      <w:pPr>
        <w:pStyle w:val="Heading2"/>
        <w:ind w:left="2019" w:right="5315"/>
      </w:pPr>
      <w:r>
        <w:rPr>
          <w:u w:val="single"/>
        </w:rPr>
        <w:t>Indications</w:t>
      </w:r>
      <w:r>
        <w:rPr>
          <w:spacing w:val="-13"/>
          <w:u w:val="single"/>
        </w:rPr>
        <w:t xml:space="preserve"> </w:t>
      </w:r>
      <w:r>
        <w:rPr>
          <w:u w:val="single"/>
        </w:rPr>
        <w:t>for</w:t>
      </w:r>
      <w:r>
        <w:rPr>
          <w:spacing w:val="-14"/>
          <w:u w:val="single"/>
        </w:rPr>
        <w:t xml:space="preserve"> </w:t>
      </w:r>
      <w:r>
        <w:rPr>
          <w:u w:val="single"/>
        </w:rPr>
        <w:t>Enteral</w:t>
      </w:r>
      <w:r>
        <w:rPr>
          <w:spacing w:val="-13"/>
          <w:u w:val="single"/>
        </w:rPr>
        <w:t xml:space="preserve"> </w:t>
      </w:r>
      <w:r>
        <w:rPr>
          <w:u w:val="single"/>
        </w:rPr>
        <w:t>Nutrition</w:t>
      </w:r>
      <w:r>
        <w:t xml:space="preserve"> Patient Selection</w:t>
      </w:r>
    </w:p>
    <w:p w:rsidR="00002852" w:rsidRDefault="00DD23FB">
      <w:pPr>
        <w:pStyle w:val="BodyText"/>
        <w:spacing w:before="318"/>
        <w:ind w:left="2367" w:right="610" w:hanging="348"/>
        <w:jc w:val="both"/>
      </w:pPr>
      <w:r>
        <w:t>Individuals with a functional GI tract, along with clinical situations in which oral</w:t>
      </w:r>
      <w:r>
        <w:rPr>
          <w:spacing w:val="-2"/>
        </w:rPr>
        <w:t xml:space="preserve"> </w:t>
      </w:r>
      <w:r>
        <w:t>intake</w:t>
      </w:r>
      <w:r>
        <w:rPr>
          <w:spacing w:val="-3"/>
        </w:rPr>
        <w:t xml:space="preserve"> </w:t>
      </w:r>
      <w:r>
        <w:t>are</w:t>
      </w:r>
      <w:r>
        <w:rPr>
          <w:spacing w:val="-6"/>
        </w:rPr>
        <w:t xml:space="preserve"> </w:t>
      </w:r>
      <w:r>
        <w:t>deemed</w:t>
      </w:r>
      <w:r>
        <w:rPr>
          <w:spacing w:val="-2"/>
        </w:rPr>
        <w:t xml:space="preserve"> </w:t>
      </w:r>
      <w:r>
        <w:t>unsafe,</w:t>
      </w:r>
      <w:r>
        <w:rPr>
          <w:spacing w:val="-4"/>
        </w:rPr>
        <w:t xml:space="preserve"> </w:t>
      </w:r>
      <w:r>
        <w:t>insufficient,</w:t>
      </w:r>
      <w:r>
        <w:rPr>
          <w:spacing w:val="-6"/>
        </w:rPr>
        <w:t xml:space="preserve"> </w:t>
      </w:r>
      <w:r>
        <w:t>or</w:t>
      </w:r>
      <w:r>
        <w:rPr>
          <w:spacing w:val="-3"/>
        </w:rPr>
        <w:t xml:space="preserve"> </w:t>
      </w:r>
      <w:r>
        <w:t>impossible,</w:t>
      </w:r>
      <w:r>
        <w:rPr>
          <w:spacing w:val="-4"/>
        </w:rPr>
        <w:t xml:space="preserve"> </w:t>
      </w:r>
      <w:r>
        <w:t>are</w:t>
      </w:r>
      <w:r>
        <w:rPr>
          <w:spacing w:val="-3"/>
        </w:rPr>
        <w:t xml:space="preserve"> </w:t>
      </w:r>
      <w:r>
        <w:t>candidates</w:t>
      </w:r>
      <w:r>
        <w:rPr>
          <w:spacing w:val="-2"/>
        </w:rPr>
        <w:t xml:space="preserve"> </w:t>
      </w:r>
      <w:r>
        <w:t>for EN support.</w:t>
      </w:r>
    </w:p>
    <w:p w:rsidR="00002852" w:rsidRDefault="00DD23FB">
      <w:pPr>
        <w:pStyle w:val="Heading2"/>
        <w:spacing w:before="4"/>
        <w:ind w:left="2019"/>
      </w:pPr>
      <w:r>
        <w:rPr>
          <w:spacing w:val="-2"/>
        </w:rPr>
        <w:t>Benefits</w:t>
      </w:r>
    </w:p>
    <w:p w:rsidR="00002852" w:rsidRDefault="00DD23FB">
      <w:pPr>
        <w:pStyle w:val="BodyText"/>
        <w:spacing w:before="317"/>
        <w:ind w:left="2367" w:right="726" w:firstLine="1092"/>
      </w:pPr>
      <w:r>
        <w:t>Utilizing the normal route of digestion and absorption of the GI</w:t>
      </w:r>
      <w:r>
        <w:rPr>
          <w:spacing w:val="80"/>
        </w:rPr>
        <w:t xml:space="preserve"> </w:t>
      </w:r>
      <w:r>
        <w:t>tract supports maintenance of the functional integrity of the gut.</w:t>
      </w:r>
    </w:p>
    <w:p w:rsidR="00002852" w:rsidRDefault="00002852">
      <w:pPr>
        <w:pStyle w:val="BodyText"/>
        <w:spacing w:before="1"/>
      </w:pPr>
    </w:p>
    <w:p w:rsidR="00002852" w:rsidRDefault="00DD23FB">
      <w:pPr>
        <w:pStyle w:val="BodyText"/>
        <w:ind w:left="2367" w:firstLine="1092"/>
      </w:pPr>
      <w:r>
        <w:t>EN</w:t>
      </w:r>
      <w:r>
        <w:rPr>
          <w:spacing w:val="80"/>
        </w:rPr>
        <w:t xml:space="preserve"> </w:t>
      </w:r>
      <w:r>
        <w:t>is</w:t>
      </w:r>
      <w:r>
        <w:rPr>
          <w:spacing w:val="80"/>
        </w:rPr>
        <w:t xml:space="preserve"> </w:t>
      </w:r>
      <w:r>
        <w:t>the</w:t>
      </w:r>
      <w:r>
        <w:rPr>
          <w:spacing w:val="80"/>
        </w:rPr>
        <w:t xml:space="preserve"> </w:t>
      </w:r>
      <w:r>
        <w:t>preferred</w:t>
      </w:r>
      <w:r>
        <w:rPr>
          <w:spacing w:val="80"/>
        </w:rPr>
        <w:t xml:space="preserve"> </w:t>
      </w:r>
      <w:r>
        <w:t>route</w:t>
      </w:r>
      <w:r>
        <w:rPr>
          <w:spacing w:val="80"/>
        </w:rPr>
        <w:t xml:space="preserve"> </w:t>
      </w:r>
      <w:r>
        <w:t>of</w:t>
      </w:r>
      <w:r>
        <w:rPr>
          <w:spacing w:val="80"/>
        </w:rPr>
        <w:t xml:space="preserve"> </w:t>
      </w:r>
      <w:r>
        <w:t>feeding</w:t>
      </w:r>
      <w:r>
        <w:rPr>
          <w:spacing w:val="80"/>
        </w:rPr>
        <w:t xml:space="preserve"> </w:t>
      </w:r>
      <w:r>
        <w:t>due</w:t>
      </w:r>
      <w:r>
        <w:rPr>
          <w:spacing w:val="80"/>
        </w:rPr>
        <w:t xml:space="preserve"> </w:t>
      </w:r>
      <w:r>
        <w:t>to</w:t>
      </w:r>
      <w:r>
        <w:rPr>
          <w:spacing w:val="80"/>
        </w:rPr>
        <w:t xml:space="preserve"> </w:t>
      </w:r>
      <w:r>
        <w:t>the</w:t>
      </w:r>
      <w:r>
        <w:rPr>
          <w:spacing w:val="80"/>
        </w:rPr>
        <w:t xml:space="preserve"> </w:t>
      </w:r>
      <w:r>
        <w:t>benefits</w:t>
      </w:r>
      <w:r>
        <w:rPr>
          <w:spacing w:val="80"/>
        </w:rPr>
        <w:t xml:space="preserve"> </w:t>
      </w:r>
      <w:r>
        <w:t>of supporting the components of the gut barrier functions.</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174"/>
        <w:rPr>
          <w:sz w:val="20"/>
        </w:rPr>
      </w:pPr>
      <w:r>
        <w:rPr>
          <w:noProof/>
          <w:sz w:val="20"/>
        </w:rPr>
        <mc:AlternateContent>
          <mc:Choice Requires="wps">
            <w:drawing>
              <wp:anchor distT="0" distB="0" distL="0" distR="0" simplePos="0" relativeHeight="487985152" behindDoc="1" locked="0" layoutInCell="1" allowOverlap="1">
                <wp:simplePos x="0" y="0"/>
                <wp:positionH relativeFrom="page">
                  <wp:posOffset>1125016</wp:posOffset>
                </wp:positionH>
                <wp:positionV relativeFrom="paragraph">
                  <wp:posOffset>271767</wp:posOffset>
                </wp:positionV>
                <wp:extent cx="5523865" cy="6350"/>
                <wp:effectExtent l="0" t="0" r="0" b="0"/>
                <wp:wrapTopAndBottom/>
                <wp:docPr id="1056" name="Graphic 10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1.399023pt;width:434.95pt;height:.47998pt;mso-position-horizontal-relative:page;mso-position-vertical-relative:paragraph;z-index:-15331328;mso-wrap-distance-left:0;mso-wrap-distance-right:0" id="docshape84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1852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57" name="Graphic 10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97952" id="docshape84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58" name="Group 10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59" name="Graphic 105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42" coordorigin="0,0" coordsize="8699,60">
                <v:rect style="position:absolute;left:0;top:0;width:8699;height:60" id="docshape843" filled="true" fillcolor="#612322" stroked="false">
                  <v:fill type="solid"/>
                </v:rect>
              </v:group>
            </w:pict>
          </mc:Fallback>
        </mc:AlternateContent>
      </w:r>
    </w:p>
    <w:p w:rsidR="00002852" w:rsidRDefault="00DD23FB">
      <w:pPr>
        <w:pStyle w:val="BodyText"/>
        <w:spacing w:before="262"/>
        <w:ind w:left="2367" w:right="612" w:firstLine="1092"/>
        <w:jc w:val="both"/>
      </w:pPr>
      <w:r>
        <w:t>Nutrients provided via the enteral route undergo first-pass metabolism, promoting efficient utilization of the nutrients.</w:t>
      </w:r>
    </w:p>
    <w:p w:rsidR="00002852" w:rsidRDefault="00002852">
      <w:pPr>
        <w:pStyle w:val="BodyText"/>
        <w:spacing w:before="1"/>
      </w:pPr>
    </w:p>
    <w:p w:rsidR="00002852" w:rsidRDefault="00DD23FB">
      <w:pPr>
        <w:pStyle w:val="BodyText"/>
        <w:ind w:left="2367" w:right="616" w:firstLine="1092"/>
        <w:jc w:val="both"/>
      </w:pPr>
      <w:r>
        <w:t xml:space="preserve">The presence of nutrients in the small intestine maintains normal gallbladder function by stimulating the release of cholecystokinin, reducing the risk of </w:t>
      </w:r>
      <w:proofErr w:type="spellStart"/>
      <w:r>
        <w:t>cholecystitis</w:t>
      </w:r>
      <w:proofErr w:type="spellEnd"/>
      <w:r>
        <w:t xml:space="preserve"> that may occur with parenteral nutrition.</w:t>
      </w:r>
    </w:p>
    <w:p w:rsidR="00002852" w:rsidRDefault="00DD23FB">
      <w:pPr>
        <w:pStyle w:val="BodyText"/>
        <w:spacing w:before="321"/>
        <w:ind w:left="2367" w:right="616" w:firstLine="1092"/>
        <w:jc w:val="both"/>
      </w:pPr>
      <w:r>
        <w:t>Luminal nutrients provide structural support and also aid to maintain the</w:t>
      </w:r>
      <w:r>
        <w:rPr>
          <w:spacing w:val="-3"/>
        </w:rPr>
        <w:t xml:space="preserve"> </w:t>
      </w:r>
      <w:r>
        <w:t>gut-associated</w:t>
      </w:r>
      <w:r>
        <w:rPr>
          <w:spacing w:val="-2"/>
        </w:rPr>
        <w:t xml:space="preserve"> </w:t>
      </w:r>
      <w:r>
        <w:t>and</w:t>
      </w:r>
      <w:r>
        <w:rPr>
          <w:spacing w:val="-2"/>
        </w:rPr>
        <w:t xml:space="preserve"> </w:t>
      </w:r>
      <w:r>
        <w:t>mucosa-associated</w:t>
      </w:r>
      <w:r>
        <w:rPr>
          <w:spacing w:val="-2"/>
        </w:rPr>
        <w:t xml:space="preserve"> </w:t>
      </w:r>
      <w:r>
        <w:t>lymphoid</w:t>
      </w:r>
      <w:r>
        <w:rPr>
          <w:spacing w:val="-2"/>
        </w:rPr>
        <w:t xml:space="preserve"> </w:t>
      </w:r>
      <w:r>
        <w:t>tissues</w:t>
      </w:r>
      <w:r>
        <w:rPr>
          <w:spacing w:val="-2"/>
        </w:rPr>
        <w:t xml:space="preserve"> </w:t>
      </w:r>
      <w:r>
        <w:t>vital</w:t>
      </w:r>
      <w:r>
        <w:rPr>
          <w:spacing w:val="-2"/>
        </w:rPr>
        <w:t xml:space="preserve"> </w:t>
      </w:r>
      <w:r>
        <w:t>to gut-associated immune function. IgA, secreted within the GI tract, can prevent bacterial adherence and translocation. IgA production is reduced when intraluminal nutrients are not present.</w:t>
      </w:r>
    </w:p>
    <w:p w:rsidR="00002852" w:rsidRDefault="00002852">
      <w:pPr>
        <w:pStyle w:val="BodyText"/>
      </w:pPr>
    </w:p>
    <w:p w:rsidR="00002852" w:rsidRDefault="00DD23FB">
      <w:pPr>
        <w:pStyle w:val="BodyText"/>
        <w:spacing w:before="1"/>
        <w:ind w:left="2367" w:right="618" w:firstLine="1092"/>
        <w:jc w:val="both"/>
      </w:pPr>
      <w:r>
        <w:t>EN has been shown to reduce infectious complications associated with pneumonia, sepsis, intravenous line sepsis.</w:t>
      </w:r>
    </w:p>
    <w:p w:rsidR="00002852" w:rsidRDefault="00002852">
      <w:pPr>
        <w:pStyle w:val="BodyText"/>
        <w:spacing w:before="1"/>
      </w:pPr>
    </w:p>
    <w:p w:rsidR="00002852" w:rsidRDefault="00DD23FB">
      <w:pPr>
        <w:pStyle w:val="BodyText"/>
        <w:ind w:left="2367" w:right="616" w:firstLine="1092"/>
        <w:jc w:val="both"/>
      </w:pPr>
      <w:r>
        <w:t>From a cost standpoint, the overall provision of EN is less expensive than parenteral nutrition</w:t>
      </w:r>
    </w:p>
    <w:p w:rsidR="00002852" w:rsidRDefault="00002852">
      <w:pPr>
        <w:pStyle w:val="BodyText"/>
        <w:spacing w:before="3"/>
      </w:pPr>
    </w:p>
    <w:p w:rsidR="00002852" w:rsidRDefault="00DD23FB">
      <w:pPr>
        <w:ind w:left="2019"/>
        <w:rPr>
          <w:b/>
          <w:sz w:val="28"/>
        </w:rPr>
      </w:pPr>
      <w:r>
        <w:rPr>
          <w:b/>
          <w:sz w:val="28"/>
          <w:u w:val="single"/>
        </w:rPr>
        <w:t>Contraindications</w:t>
      </w:r>
      <w:r>
        <w:rPr>
          <w:b/>
          <w:spacing w:val="-16"/>
          <w:sz w:val="28"/>
          <w:u w:val="single"/>
        </w:rPr>
        <w:t xml:space="preserve"> </w:t>
      </w:r>
      <w:proofErr w:type="spellStart"/>
      <w:r>
        <w:rPr>
          <w:b/>
          <w:spacing w:val="-2"/>
          <w:sz w:val="28"/>
          <w:u w:val="single"/>
        </w:rPr>
        <w:t>forEN</w:t>
      </w:r>
      <w:proofErr w:type="spellEnd"/>
    </w:p>
    <w:p w:rsidR="00002852" w:rsidRDefault="00DD23FB">
      <w:pPr>
        <w:pStyle w:val="BodyText"/>
        <w:tabs>
          <w:tab w:val="left" w:pos="3289"/>
          <w:tab w:val="left" w:pos="3872"/>
          <w:tab w:val="left" w:pos="4270"/>
          <w:tab w:val="left" w:pos="4827"/>
          <w:tab w:val="left" w:pos="6065"/>
          <w:tab w:val="left" w:pos="6849"/>
          <w:tab w:val="left" w:pos="7294"/>
          <w:tab w:val="left" w:pos="8469"/>
          <w:tab w:val="left" w:pos="9589"/>
          <w:tab w:val="left" w:pos="9957"/>
          <w:tab w:val="left" w:pos="10645"/>
        </w:tabs>
        <w:spacing w:before="317"/>
        <w:ind w:left="2367" w:right="619" w:hanging="348"/>
      </w:pPr>
      <w:r>
        <w:rPr>
          <w:spacing w:val="-2"/>
        </w:rPr>
        <w:t>Although</w:t>
      </w:r>
      <w:r>
        <w:tab/>
      </w:r>
      <w:r>
        <w:rPr>
          <w:spacing w:val="-6"/>
        </w:rPr>
        <w:t>EN</w:t>
      </w:r>
      <w:r>
        <w:tab/>
      </w:r>
      <w:r>
        <w:rPr>
          <w:spacing w:val="-6"/>
        </w:rPr>
        <w:t>is</w:t>
      </w:r>
      <w:r>
        <w:tab/>
      </w:r>
      <w:r>
        <w:rPr>
          <w:spacing w:val="-4"/>
        </w:rPr>
        <w:t>the</w:t>
      </w:r>
      <w:r>
        <w:tab/>
      </w:r>
      <w:r>
        <w:rPr>
          <w:spacing w:val="-2"/>
        </w:rPr>
        <w:t>preferred</w:t>
      </w:r>
      <w:r>
        <w:tab/>
      </w:r>
      <w:r>
        <w:rPr>
          <w:spacing w:val="-4"/>
        </w:rPr>
        <w:t>route</w:t>
      </w:r>
      <w:r>
        <w:tab/>
      </w:r>
      <w:r>
        <w:rPr>
          <w:spacing w:val="-6"/>
        </w:rPr>
        <w:t>of</w:t>
      </w:r>
      <w:r>
        <w:tab/>
      </w:r>
      <w:r>
        <w:rPr>
          <w:spacing w:val="-2"/>
        </w:rPr>
        <w:t>nutrition</w:t>
      </w:r>
      <w:r>
        <w:tab/>
      </w:r>
      <w:r>
        <w:rPr>
          <w:spacing w:val="-2"/>
        </w:rPr>
        <w:t>support,</w:t>
      </w:r>
      <w:r>
        <w:tab/>
      </w:r>
      <w:r>
        <w:rPr>
          <w:spacing w:val="-6"/>
        </w:rPr>
        <w:t>it</w:t>
      </w:r>
      <w:r>
        <w:tab/>
      </w:r>
      <w:r>
        <w:rPr>
          <w:spacing w:val="-4"/>
        </w:rPr>
        <w:t>may</w:t>
      </w:r>
      <w:r>
        <w:tab/>
      </w:r>
      <w:r>
        <w:rPr>
          <w:spacing w:val="-6"/>
        </w:rPr>
        <w:t xml:space="preserve">be </w:t>
      </w:r>
      <w:r>
        <w:t>contraindicated in certain circumstances</w:t>
      </w:r>
    </w:p>
    <w:p w:rsidR="00002852" w:rsidRDefault="00002852">
      <w:pPr>
        <w:pStyle w:val="BodyText"/>
      </w:pPr>
    </w:p>
    <w:p w:rsidR="00002852" w:rsidRDefault="00002852">
      <w:pPr>
        <w:pStyle w:val="BodyText"/>
        <w:spacing w:before="1"/>
      </w:pPr>
    </w:p>
    <w:p w:rsidR="00002852" w:rsidRDefault="00DD23FB">
      <w:pPr>
        <w:pStyle w:val="BodyText"/>
        <w:ind w:left="2019"/>
      </w:pPr>
      <w:r>
        <w:t>Non-operative</w:t>
      </w:r>
      <w:r>
        <w:rPr>
          <w:spacing w:val="-8"/>
        </w:rPr>
        <w:t xml:space="preserve"> </w:t>
      </w:r>
      <w:r>
        <w:t>mechanical</w:t>
      </w:r>
      <w:r>
        <w:rPr>
          <w:spacing w:val="-7"/>
        </w:rPr>
        <w:t xml:space="preserve"> </w:t>
      </w:r>
      <w:r>
        <w:t>GI</w:t>
      </w:r>
      <w:r>
        <w:rPr>
          <w:spacing w:val="-7"/>
        </w:rPr>
        <w:t xml:space="preserve"> </w:t>
      </w:r>
      <w:r>
        <w:rPr>
          <w:spacing w:val="-2"/>
        </w:rPr>
        <w:t>obstruction</w:t>
      </w:r>
    </w:p>
    <w:p w:rsidR="00002852" w:rsidRDefault="00DD23FB">
      <w:pPr>
        <w:pStyle w:val="BodyText"/>
        <w:spacing w:before="321" w:line="322" w:lineRule="exact"/>
        <w:ind w:left="2019"/>
      </w:pPr>
      <w:r>
        <w:t>Intractable</w:t>
      </w:r>
      <w:r>
        <w:rPr>
          <w:spacing w:val="-10"/>
        </w:rPr>
        <w:t xml:space="preserve"> </w:t>
      </w:r>
      <w:r>
        <w:t>vomiting/diarrhea</w:t>
      </w:r>
      <w:r>
        <w:rPr>
          <w:spacing w:val="-6"/>
        </w:rPr>
        <w:t xml:space="preserve"> </w:t>
      </w:r>
      <w:r>
        <w:t>refractory</w:t>
      </w:r>
      <w:r>
        <w:rPr>
          <w:spacing w:val="-10"/>
        </w:rPr>
        <w:t xml:space="preserve"> </w:t>
      </w:r>
      <w:r>
        <w:t>to</w:t>
      </w:r>
      <w:r>
        <w:rPr>
          <w:spacing w:val="-8"/>
        </w:rPr>
        <w:t xml:space="preserve"> </w:t>
      </w:r>
      <w:r>
        <w:t>medical</w:t>
      </w:r>
      <w:r>
        <w:rPr>
          <w:spacing w:val="-5"/>
        </w:rPr>
        <w:t xml:space="preserve"> </w:t>
      </w:r>
      <w:r>
        <w:rPr>
          <w:spacing w:val="-2"/>
        </w:rPr>
        <w:t>managed</w:t>
      </w:r>
    </w:p>
    <w:p w:rsidR="00002852" w:rsidRDefault="00DD23FB">
      <w:pPr>
        <w:pStyle w:val="BodyText"/>
        <w:ind w:left="2842"/>
      </w:pPr>
      <w:r>
        <w:t>Severe</w:t>
      </w:r>
      <w:r>
        <w:rPr>
          <w:spacing w:val="-9"/>
        </w:rPr>
        <w:t xml:space="preserve"> </w:t>
      </w:r>
      <w:r>
        <w:t>short-bowel</w:t>
      </w:r>
      <w:r>
        <w:rPr>
          <w:spacing w:val="-2"/>
        </w:rPr>
        <w:t xml:space="preserve"> </w:t>
      </w:r>
      <w:r>
        <w:t>syndrome</w:t>
      </w:r>
      <w:r>
        <w:rPr>
          <w:spacing w:val="-4"/>
        </w:rPr>
        <w:t xml:space="preserve"> </w:t>
      </w:r>
      <w:proofErr w:type="gramStart"/>
      <w:r>
        <w:t>(</w:t>
      </w:r>
      <w:r>
        <w:rPr>
          <w:spacing w:val="-4"/>
        </w:rPr>
        <w:t xml:space="preserve"> </w:t>
      </w:r>
      <w:r>
        <w:t>100</w:t>
      </w:r>
      <w:proofErr w:type="gramEnd"/>
      <w:r>
        <w:rPr>
          <w:spacing w:val="-2"/>
        </w:rPr>
        <w:t xml:space="preserve"> </w:t>
      </w:r>
      <w:r>
        <w:t>cm</w:t>
      </w:r>
      <w:r>
        <w:rPr>
          <w:spacing w:val="-10"/>
        </w:rPr>
        <w:t xml:space="preserve"> </w:t>
      </w:r>
      <w:r>
        <w:t>small</w:t>
      </w:r>
      <w:r>
        <w:rPr>
          <w:spacing w:val="-2"/>
        </w:rPr>
        <w:t xml:space="preserve"> </w:t>
      </w:r>
      <w:r>
        <w:t>bowel</w:t>
      </w:r>
      <w:r>
        <w:rPr>
          <w:spacing w:val="-2"/>
        </w:rPr>
        <w:t xml:space="preserve"> remaining)</w:t>
      </w:r>
    </w:p>
    <w:p w:rsidR="00002852" w:rsidRDefault="00002852">
      <w:pPr>
        <w:pStyle w:val="BodyText"/>
        <w:spacing w:before="250"/>
      </w:pPr>
    </w:p>
    <w:p w:rsidR="00002852" w:rsidRDefault="00DD23FB">
      <w:pPr>
        <w:pStyle w:val="BodyText"/>
        <w:ind w:left="2019"/>
      </w:pPr>
      <w:r>
        <w:t>Paralytic</w:t>
      </w:r>
      <w:r>
        <w:rPr>
          <w:spacing w:val="-8"/>
        </w:rPr>
        <w:t xml:space="preserve"> </w:t>
      </w:r>
      <w:r>
        <w:rPr>
          <w:spacing w:val="-4"/>
        </w:rPr>
        <w:t>ileus</w:t>
      </w:r>
    </w:p>
    <w:p w:rsidR="00002852" w:rsidRDefault="00DD23FB">
      <w:pPr>
        <w:pStyle w:val="BodyText"/>
        <w:spacing w:before="321" w:line="482" w:lineRule="auto"/>
        <w:ind w:left="2019" w:right="1777"/>
      </w:pPr>
      <w:r>
        <w:t>Distal</w:t>
      </w:r>
      <w:r>
        <w:rPr>
          <w:spacing w:val="-8"/>
        </w:rPr>
        <w:t xml:space="preserve"> </w:t>
      </w:r>
      <w:r>
        <w:t>high-output</w:t>
      </w:r>
      <w:r>
        <w:rPr>
          <w:spacing w:val="-4"/>
        </w:rPr>
        <w:t xml:space="preserve"> </w:t>
      </w:r>
      <w:r>
        <w:t>fistulas</w:t>
      </w:r>
      <w:r>
        <w:rPr>
          <w:spacing w:val="-4"/>
        </w:rPr>
        <w:t xml:space="preserve"> </w:t>
      </w:r>
      <w:r>
        <w:t>(too</w:t>
      </w:r>
      <w:r>
        <w:rPr>
          <w:spacing w:val="-4"/>
        </w:rPr>
        <w:t xml:space="preserve"> </w:t>
      </w:r>
      <w:r>
        <w:t>distal</w:t>
      </w:r>
      <w:r>
        <w:rPr>
          <w:spacing w:val="-4"/>
        </w:rPr>
        <w:t xml:space="preserve"> </w:t>
      </w:r>
      <w:r>
        <w:t>to</w:t>
      </w:r>
      <w:r>
        <w:rPr>
          <w:spacing w:val="-4"/>
        </w:rPr>
        <w:t xml:space="preserve"> </w:t>
      </w:r>
      <w:r>
        <w:t>bypass</w:t>
      </w:r>
      <w:r>
        <w:rPr>
          <w:spacing w:val="-4"/>
        </w:rPr>
        <w:t xml:space="preserve"> </w:t>
      </w:r>
      <w:r>
        <w:t>with</w:t>
      </w:r>
      <w:r>
        <w:rPr>
          <w:spacing w:val="-4"/>
        </w:rPr>
        <w:t xml:space="preserve"> </w:t>
      </w:r>
      <w:r>
        <w:t>feeding</w:t>
      </w:r>
      <w:r>
        <w:rPr>
          <w:spacing w:val="-8"/>
        </w:rPr>
        <w:t xml:space="preserve"> </w:t>
      </w:r>
      <w:r>
        <w:t>tube) Severe GI bleed</w:t>
      </w:r>
    </w:p>
    <w:p w:rsidR="00002852" w:rsidRDefault="00DD23FB">
      <w:pPr>
        <w:pStyle w:val="BodyText"/>
        <w:spacing w:line="480" w:lineRule="auto"/>
        <w:ind w:left="2019" w:right="5719"/>
      </w:pPr>
      <w:r>
        <w:rPr>
          <w:noProof/>
        </w:rPr>
        <mc:AlternateContent>
          <mc:Choice Requires="wps">
            <w:drawing>
              <wp:anchor distT="0" distB="0" distL="0" distR="0" simplePos="0" relativeHeight="487986688" behindDoc="1" locked="0" layoutInCell="1" allowOverlap="1">
                <wp:simplePos x="0" y="0"/>
                <wp:positionH relativeFrom="page">
                  <wp:posOffset>1125016</wp:posOffset>
                </wp:positionH>
                <wp:positionV relativeFrom="paragraph">
                  <wp:posOffset>822890</wp:posOffset>
                </wp:positionV>
                <wp:extent cx="5523865" cy="6350"/>
                <wp:effectExtent l="0" t="0" r="0" b="0"/>
                <wp:wrapTopAndBottom/>
                <wp:docPr id="1060" name="Graphic 10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64.794533pt;width:434.95pt;height:.47998pt;mso-position-horizontal-relative:page;mso-position-vertical-relative:paragraph;z-index:-15329792;mso-wrap-distance-left:0;mso-wrap-distance-right:0" id="docshape844" filled="true" fillcolor="#d9d9d9" stroked="false">
                <v:fill type="solid"/>
                <w10:wrap type="topAndBottom"/>
              </v:rect>
            </w:pict>
          </mc:Fallback>
        </mc:AlternateContent>
      </w:r>
      <w:r>
        <w:t xml:space="preserve">Severe GI </w:t>
      </w:r>
      <w:proofErr w:type="spellStart"/>
      <w:r>
        <w:t>malabsorption</w:t>
      </w:r>
      <w:proofErr w:type="spellEnd"/>
      <w:r>
        <w:rPr>
          <w:spacing w:val="40"/>
        </w:rPr>
        <w:t xml:space="preserve"> </w:t>
      </w:r>
      <w:r>
        <w:t>Inability</w:t>
      </w:r>
      <w:r>
        <w:rPr>
          <w:spacing w:val="-10"/>
        </w:rPr>
        <w:t xml:space="preserve"> </w:t>
      </w:r>
      <w:r>
        <w:t>to</w:t>
      </w:r>
      <w:r>
        <w:rPr>
          <w:spacing w:val="-6"/>
        </w:rPr>
        <w:t xml:space="preserve"> </w:t>
      </w:r>
      <w:r>
        <w:t>gain</w:t>
      </w:r>
      <w:r>
        <w:rPr>
          <w:spacing w:val="-6"/>
        </w:rPr>
        <w:t xml:space="preserve"> </w:t>
      </w:r>
      <w:r>
        <w:t>access</w:t>
      </w:r>
      <w:r>
        <w:rPr>
          <w:spacing w:val="-9"/>
        </w:rPr>
        <w:t xml:space="preserve"> </w:t>
      </w:r>
      <w:r>
        <w:t>to</w:t>
      </w:r>
      <w:r>
        <w:rPr>
          <w:spacing w:val="-6"/>
        </w:rPr>
        <w:t xml:space="preserve"> </w:t>
      </w:r>
      <w:r>
        <w:t>GI</w:t>
      </w:r>
      <w:r>
        <w:rPr>
          <w:spacing w:val="-6"/>
        </w:rPr>
        <w:t xml:space="preserve"> </w:t>
      </w:r>
      <w:r>
        <w:t>tract</w:t>
      </w:r>
    </w:p>
    <w:p w:rsidR="00002852" w:rsidRDefault="00002852">
      <w:pPr>
        <w:pStyle w:val="BodyText"/>
        <w:spacing w:line="480" w:lineRule="auto"/>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2006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61" name="Graphic 10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96416" id="docshape84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62" name="Group 10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63" name="Graphic 106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46" coordorigin="0,0" coordsize="8699,60">
                <v:rect style="position:absolute;left:0;top:0;width:8699;height:60" id="docshape847" filled="true" fillcolor="#612322" stroked="false">
                  <v:fill type="solid"/>
                </v:rect>
              </v:group>
            </w:pict>
          </mc:Fallback>
        </mc:AlternateContent>
      </w:r>
    </w:p>
    <w:p w:rsidR="00002852" w:rsidRDefault="00002852">
      <w:pPr>
        <w:pStyle w:val="BodyText"/>
        <w:spacing w:before="261"/>
      </w:pPr>
    </w:p>
    <w:p w:rsidR="00002852" w:rsidRDefault="00DD23FB">
      <w:pPr>
        <w:pStyle w:val="BodyText"/>
        <w:spacing w:before="1"/>
        <w:ind w:left="2367" w:right="609" w:hanging="348"/>
        <w:jc w:val="both"/>
      </w:pPr>
      <w:r>
        <w:t>Need is expected for 5–7 days for malnourished adult patients or 7–9 days if adequately nourished</w:t>
      </w:r>
    </w:p>
    <w:p w:rsidR="00002852" w:rsidRDefault="00002852">
      <w:pPr>
        <w:pStyle w:val="BodyText"/>
        <w:spacing w:before="1"/>
      </w:pPr>
    </w:p>
    <w:p w:rsidR="00002852" w:rsidRDefault="00DD23FB">
      <w:pPr>
        <w:pStyle w:val="BodyText"/>
        <w:ind w:left="2019"/>
      </w:pPr>
      <w:r>
        <w:t>Aggressive</w:t>
      </w:r>
      <w:r>
        <w:rPr>
          <w:spacing w:val="-8"/>
        </w:rPr>
        <w:t xml:space="preserve"> </w:t>
      </w:r>
      <w:r>
        <w:t>intervention</w:t>
      </w:r>
      <w:r>
        <w:rPr>
          <w:spacing w:val="-9"/>
        </w:rPr>
        <w:t xml:space="preserve"> </w:t>
      </w:r>
      <w:r>
        <w:t>not</w:t>
      </w:r>
      <w:r>
        <w:rPr>
          <w:spacing w:val="-4"/>
        </w:rPr>
        <w:t xml:space="preserve"> </w:t>
      </w:r>
      <w:r>
        <w:t>warranted</w:t>
      </w:r>
      <w:r>
        <w:rPr>
          <w:spacing w:val="-8"/>
        </w:rPr>
        <w:t xml:space="preserve"> </w:t>
      </w:r>
      <w:r>
        <w:t>or</w:t>
      </w:r>
      <w:r>
        <w:rPr>
          <w:spacing w:val="-8"/>
        </w:rPr>
        <w:t xml:space="preserve"> </w:t>
      </w:r>
      <w:r>
        <w:t>not</w:t>
      </w:r>
      <w:r>
        <w:rPr>
          <w:spacing w:val="-8"/>
        </w:rPr>
        <w:t xml:space="preserve"> </w:t>
      </w:r>
      <w:r>
        <w:rPr>
          <w:spacing w:val="-2"/>
        </w:rPr>
        <w:t>desired</w:t>
      </w:r>
    </w:p>
    <w:p w:rsidR="00002852" w:rsidRDefault="00002852">
      <w:pPr>
        <w:pStyle w:val="BodyText"/>
        <w:spacing w:before="4"/>
      </w:pPr>
    </w:p>
    <w:p w:rsidR="00002852" w:rsidRDefault="00DD23FB">
      <w:pPr>
        <w:pStyle w:val="Heading2"/>
        <w:ind w:left="2019"/>
      </w:pPr>
      <w:r>
        <w:t>Timing</w:t>
      </w:r>
      <w:r>
        <w:rPr>
          <w:spacing w:val="-3"/>
        </w:rPr>
        <w:t xml:space="preserve"> </w:t>
      </w:r>
      <w:r>
        <w:t>of</w:t>
      </w:r>
      <w:r>
        <w:rPr>
          <w:spacing w:val="-4"/>
        </w:rPr>
        <w:t xml:space="preserve"> </w:t>
      </w:r>
      <w:r>
        <w:t>Enteral</w:t>
      </w:r>
      <w:r>
        <w:rPr>
          <w:spacing w:val="-2"/>
        </w:rPr>
        <w:t xml:space="preserve"> Nutrition</w:t>
      </w:r>
    </w:p>
    <w:p w:rsidR="00002852" w:rsidRDefault="00DD23FB">
      <w:pPr>
        <w:pStyle w:val="BodyText"/>
        <w:spacing w:before="316"/>
        <w:ind w:left="2367" w:right="621" w:hanging="348"/>
        <w:jc w:val="both"/>
      </w:pPr>
      <w:r>
        <w:t>Specialized nutrition support ―should be initiated in patients with inadequate oral intake for 7 to 14 days, or in those patients in whom inadequate oral intake is expected over a 7- to 14-day period.‖</w:t>
      </w:r>
    </w:p>
    <w:p w:rsidR="00002852" w:rsidRDefault="00002852">
      <w:pPr>
        <w:pStyle w:val="BodyText"/>
        <w:spacing w:before="2"/>
      </w:pPr>
    </w:p>
    <w:p w:rsidR="00002852" w:rsidRDefault="00DD23FB">
      <w:pPr>
        <w:pStyle w:val="BodyText"/>
        <w:ind w:left="2367" w:right="624" w:hanging="348"/>
        <w:jc w:val="both"/>
      </w:pPr>
      <w:r>
        <w:t>For critically ill patients, EN should be initiated early within 24 to 48 hours of admission to the ICU.</w:t>
      </w:r>
    </w:p>
    <w:p w:rsidR="00002852" w:rsidRDefault="00002852">
      <w:pPr>
        <w:pStyle w:val="BodyText"/>
        <w:spacing w:before="3"/>
      </w:pPr>
    </w:p>
    <w:p w:rsidR="00002852" w:rsidRDefault="00DD23FB">
      <w:pPr>
        <w:pStyle w:val="Heading2"/>
        <w:spacing w:before="1"/>
        <w:ind w:left="2019"/>
      </w:pPr>
      <w:r>
        <w:t>Dosing</w:t>
      </w:r>
      <w:r>
        <w:rPr>
          <w:spacing w:val="-6"/>
        </w:rPr>
        <w:t xml:space="preserve"> </w:t>
      </w:r>
      <w:r>
        <w:t>of</w:t>
      </w:r>
      <w:r>
        <w:rPr>
          <w:spacing w:val="-3"/>
        </w:rPr>
        <w:t xml:space="preserve"> </w:t>
      </w:r>
      <w:r>
        <w:t>Enteral</w:t>
      </w:r>
      <w:r>
        <w:rPr>
          <w:spacing w:val="-2"/>
        </w:rPr>
        <w:t xml:space="preserve"> Nutrition</w:t>
      </w:r>
    </w:p>
    <w:p w:rsidR="00002852" w:rsidRDefault="00DD23FB">
      <w:pPr>
        <w:pStyle w:val="BodyText"/>
        <w:spacing w:before="318"/>
        <w:ind w:left="2367" w:right="726" w:firstLine="672"/>
      </w:pPr>
      <w:r>
        <w:t>Achievement of greater than 50% to 65% of goal calories during the first week of hospitalization is desired.</w:t>
      </w:r>
    </w:p>
    <w:p w:rsidR="00002852" w:rsidRDefault="00DD23FB">
      <w:pPr>
        <w:pStyle w:val="BodyText"/>
        <w:spacing w:before="322"/>
        <w:ind w:left="2367" w:right="726" w:firstLine="612"/>
      </w:pPr>
      <w:r>
        <w:t>EN delivery must reach as consistent infusion of 90% of a calculated caloric goal.</w:t>
      </w:r>
    </w:p>
    <w:p w:rsidR="00002852" w:rsidRDefault="00002852">
      <w:pPr>
        <w:pStyle w:val="BodyText"/>
        <w:spacing w:before="1"/>
      </w:pPr>
    </w:p>
    <w:p w:rsidR="00002852" w:rsidRDefault="00DD23FB">
      <w:pPr>
        <w:pStyle w:val="Heading2"/>
        <w:ind w:left="2019"/>
        <w:rPr>
          <w:b w:val="0"/>
        </w:rPr>
      </w:pPr>
      <w:r>
        <w:t>Enteral</w:t>
      </w:r>
      <w:r>
        <w:rPr>
          <w:spacing w:val="-7"/>
        </w:rPr>
        <w:t xml:space="preserve"> </w:t>
      </w:r>
      <w:r>
        <w:t>access</w:t>
      </w:r>
      <w:r>
        <w:rPr>
          <w:spacing w:val="-4"/>
        </w:rPr>
        <w:t xml:space="preserve"> </w:t>
      </w:r>
      <w:r>
        <w:t>selection</w:t>
      </w:r>
      <w:r>
        <w:rPr>
          <w:spacing w:val="-4"/>
        </w:rPr>
        <w:t xml:space="preserve"> </w:t>
      </w:r>
      <w:r>
        <w:t>depends</w:t>
      </w:r>
      <w:r>
        <w:rPr>
          <w:spacing w:val="-2"/>
        </w:rPr>
        <w:t xml:space="preserve"> </w:t>
      </w:r>
      <w:r>
        <w:rPr>
          <w:b w:val="0"/>
        </w:rPr>
        <w:t>on</w:t>
      </w:r>
      <w:r>
        <w:rPr>
          <w:b w:val="0"/>
          <w:spacing w:val="-2"/>
        </w:rPr>
        <w:t xml:space="preserve"> </w:t>
      </w:r>
      <w:r>
        <w:rPr>
          <w:b w:val="0"/>
          <w:spacing w:val="-4"/>
        </w:rPr>
        <w:t>the:</w:t>
      </w:r>
    </w:p>
    <w:p w:rsidR="00002852" w:rsidRDefault="00DD23FB">
      <w:pPr>
        <w:pStyle w:val="BodyText"/>
        <w:spacing w:before="321" w:line="480" w:lineRule="auto"/>
        <w:ind w:left="3460" w:right="1497"/>
      </w:pPr>
      <w:r>
        <w:t>Anticipated</w:t>
      </w:r>
      <w:r>
        <w:rPr>
          <w:spacing w:val="-4"/>
        </w:rPr>
        <w:t xml:space="preserve"> </w:t>
      </w:r>
      <w:r>
        <w:t>length</w:t>
      </w:r>
      <w:r>
        <w:rPr>
          <w:spacing w:val="-4"/>
        </w:rPr>
        <w:t xml:space="preserve"> </w:t>
      </w:r>
      <w:r>
        <w:t>of</w:t>
      </w:r>
      <w:r>
        <w:rPr>
          <w:spacing w:val="-5"/>
        </w:rPr>
        <w:t xml:space="preserve"> </w:t>
      </w:r>
      <w:r>
        <w:t>time</w:t>
      </w:r>
      <w:r>
        <w:rPr>
          <w:spacing w:val="-5"/>
        </w:rPr>
        <w:t xml:space="preserve"> </w:t>
      </w:r>
      <w:r>
        <w:t>enteral</w:t>
      </w:r>
      <w:r>
        <w:rPr>
          <w:spacing w:val="-4"/>
        </w:rPr>
        <w:t xml:space="preserve"> </w:t>
      </w:r>
      <w:r>
        <w:t>feeding</w:t>
      </w:r>
      <w:r>
        <w:rPr>
          <w:spacing w:val="-8"/>
        </w:rPr>
        <w:t xml:space="preserve"> </w:t>
      </w:r>
      <w:r>
        <w:t>will</w:t>
      </w:r>
      <w:r>
        <w:rPr>
          <w:spacing w:val="-8"/>
        </w:rPr>
        <w:t xml:space="preserve"> </w:t>
      </w:r>
      <w:r>
        <w:t>be</w:t>
      </w:r>
      <w:r>
        <w:rPr>
          <w:spacing w:val="-5"/>
        </w:rPr>
        <w:t xml:space="preserve"> </w:t>
      </w:r>
      <w:r>
        <w:t xml:space="preserve">required Degree of risk for aspiration or tube displacement </w:t>
      </w:r>
      <w:proofErr w:type="spellStart"/>
      <w:r>
        <w:t>Patient‗s</w:t>
      </w:r>
      <w:proofErr w:type="spellEnd"/>
      <w:r>
        <w:t xml:space="preserve"> clinical status</w:t>
      </w:r>
    </w:p>
    <w:p w:rsidR="00002852" w:rsidRDefault="00DD23FB">
      <w:pPr>
        <w:pStyle w:val="BodyText"/>
        <w:spacing w:before="1"/>
        <w:ind w:left="3460"/>
      </w:pPr>
      <w:r>
        <w:t>Adequacy</w:t>
      </w:r>
      <w:r>
        <w:rPr>
          <w:spacing w:val="-8"/>
        </w:rPr>
        <w:t xml:space="preserve"> </w:t>
      </w:r>
      <w:r>
        <w:t>of</w:t>
      </w:r>
      <w:r>
        <w:rPr>
          <w:spacing w:val="-4"/>
        </w:rPr>
        <w:t xml:space="preserve"> </w:t>
      </w:r>
      <w:r>
        <w:t>digestion</w:t>
      </w:r>
      <w:r>
        <w:rPr>
          <w:spacing w:val="-3"/>
        </w:rPr>
        <w:t xml:space="preserve"> </w:t>
      </w:r>
      <w:r>
        <w:t>and</w:t>
      </w:r>
      <w:r>
        <w:rPr>
          <w:spacing w:val="-3"/>
        </w:rPr>
        <w:t xml:space="preserve"> </w:t>
      </w:r>
      <w:r>
        <w:rPr>
          <w:spacing w:val="-2"/>
        </w:rPr>
        <w:t>absorption</w:t>
      </w:r>
    </w:p>
    <w:p w:rsidR="00002852" w:rsidRDefault="00DD23FB">
      <w:pPr>
        <w:pStyle w:val="BodyText"/>
        <w:spacing w:before="321"/>
        <w:ind w:left="2367" w:firstLine="1092"/>
      </w:pPr>
      <w:proofErr w:type="spellStart"/>
      <w:r>
        <w:t>Patient‗s</w:t>
      </w:r>
      <w:proofErr w:type="spellEnd"/>
      <w:r>
        <w:rPr>
          <w:spacing w:val="40"/>
        </w:rPr>
        <w:t xml:space="preserve"> </w:t>
      </w:r>
      <w:r>
        <w:t>anatomy</w:t>
      </w:r>
      <w:r>
        <w:rPr>
          <w:spacing w:val="40"/>
        </w:rPr>
        <w:t xml:space="preserve"> </w:t>
      </w:r>
      <w:r>
        <w:t>(e.g.,</w:t>
      </w:r>
      <w:r>
        <w:rPr>
          <w:spacing w:val="40"/>
        </w:rPr>
        <w:t xml:space="preserve"> </w:t>
      </w:r>
      <w:r>
        <w:t>after</w:t>
      </w:r>
      <w:r>
        <w:rPr>
          <w:spacing w:val="40"/>
        </w:rPr>
        <w:t xml:space="preserve"> </w:t>
      </w:r>
      <w:r>
        <w:t>previous</w:t>
      </w:r>
      <w:r>
        <w:rPr>
          <w:spacing w:val="40"/>
        </w:rPr>
        <w:t xml:space="preserve"> </w:t>
      </w:r>
      <w:r>
        <w:t>surgical</w:t>
      </w:r>
      <w:r>
        <w:rPr>
          <w:spacing w:val="40"/>
        </w:rPr>
        <w:t xml:space="preserve"> </w:t>
      </w:r>
      <w:r>
        <w:t>resection</w:t>
      </w:r>
      <w:r>
        <w:rPr>
          <w:spacing w:val="40"/>
        </w:rPr>
        <w:t xml:space="preserve"> </w:t>
      </w:r>
      <w:r>
        <w:t>or</w:t>
      </w:r>
      <w:r>
        <w:rPr>
          <w:spacing w:val="40"/>
        </w:rPr>
        <w:t xml:space="preserve"> </w:t>
      </w:r>
      <w:r>
        <w:t>in extreme obesity)</w:t>
      </w:r>
    </w:p>
    <w:p w:rsidR="00002852" w:rsidRDefault="00002852">
      <w:pPr>
        <w:pStyle w:val="BodyText"/>
        <w:spacing w:before="1"/>
      </w:pPr>
    </w:p>
    <w:p w:rsidR="00002852" w:rsidRDefault="00DD23FB">
      <w:pPr>
        <w:pStyle w:val="BodyText"/>
        <w:ind w:left="3460"/>
      </w:pPr>
      <w:proofErr w:type="gramStart"/>
      <w:r>
        <w:t>Whether</w:t>
      </w:r>
      <w:r>
        <w:rPr>
          <w:spacing w:val="-7"/>
        </w:rPr>
        <w:t xml:space="preserve"> </w:t>
      </w:r>
      <w:r>
        <w:t>future</w:t>
      </w:r>
      <w:r>
        <w:rPr>
          <w:spacing w:val="-7"/>
        </w:rPr>
        <w:t xml:space="preserve"> </w:t>
      </w:r>
      <w:r>
        <w:t>surgical</w:t>
      </w:r>
      <w:r>
        <w:rPr>
          <w:spacing w:val="-6"/>
        </w:rPr>
        <w:t xml:space="preserve"> </w:t>
      </w:r>
      <w:r>
        <w:t>intervention</w:t>
      </w:r>
      <w:r>
        <w:rPr>
          <w:spacing w:val="-6"/>
        </w:rPr>
        <w:t xml:space="preserve"> </w:t>
      </w:r>
      <w:r>
        <w:t>is</w:t>
      </w:r>
      <w:r>
        <w:rPr>
          <w:spacing w:val="-9"/>
        </w:rPr>
        <w:t xml:space="preserve"> </w:t>
      </w:r>
      <w:r>
        <w:rPr>
          <w:spacing w:val="-2"/>
        </w:rPr>
        <w:t>planned.</w:t>
      </w:r>
      <w:proofErr w:type="gramEnd"/>
    </w:p>
    <w:p w:rsidR="00002852" w:rsidRDefault="00002852">
      <w:pPr>
        <w:pStyle w:val="BodyText"/>
        <w:spacing w:before="4"/>
      </w:pPr>
    </w:p>
    <w:p w:rsidR="00002852" w:rsidRDefault="00DD23FB">
      <w:pPr>
        <w:pStyle w:val="Heading2"/>
        <w:spacing w:line="320" w:lineRule="exact"/>
        <w:ind w:left="2019"/>
      </w:pPr>
      <w:r>
        <w:t>Enteral</w:t>
      </w:r>
      <w:r>
        <w:rPr>
          <w:spacing w:val="-5"/>
        </w:rPr>
        <w:t xml:space="preserve"> </w:t>
      </w:r>
      <w:r>
        <w:t>Nutrition</w:t>
      </w:r>
      <w:r>
        <w:rPr>
          <w:spacing w:val="-4"/>
        </w:rPr>
        <w:t xml:space="preserve"> </w:t>
      </w:r>
      <w:r>
        <w:rPr>
          <w:spacing w:val="-2"/>
        </w:rPr>
        <w:t>Access</w:t>
      </w:r>
    </w:p>
    <w:p w:rsidR="00002852" w:rsidRDefault="00DD23FB">
      <w:pPr>
        <w:spacing w:line="320" w:lineRule="exact"/>
        <w:ind w:left="2019"/>
        <w:rPr>
          <w:sz w:val="28"/>
        </w:rPr>
      </w:pPr>
      <w:proofErr w:type="gramStart"/>
      <w:r>
        <w:rPr>
          <w:sz w:val="28"/>
        </w:rPr>
        <w:t>A)</w:t>
      </w:r>
      <w:r>
        <w:rPr>
          <w:b/>
          <w:sz w:val="28"/>
        </w:rPr>
        <w:t>Short</w:t>
      </w:r>
      <w:proofErr w:type="gramEnd"/>
      <w:r>
        <w:rPr>
          <w:b/>
          <w:sz w:val="28"/>
        </w:rPr>
        <w:t>-Term</w:t>
      </w:r>
      <w:r>
        <w:rPr>
          <w:b/>
          <w:spacing w:val="-6"/>
          <w:sz w:val="28"/>
        </w:rPr>
        <w:t xml:space="preserve"> </w:t>
      </w:r>
      <w:r>
        <w:rPr>
          <w:b/>
          <w:sz w:val="28"/>
        </w:rPr>
        <w:t>Enteral</w:t>
      </w:r>
      <w:r>
        <w:rPr>
          <w:b/>
          <w:spacing w:val="-2"/>
          <w:sz w:val="28"/>
        </w:rPr>
        <w:t xml:space="preserve"> </w:t>
      </w:r>
      <w:r>
        <w:rPr>
          <w:b/>
          <w:sz w:val="28"/>
        </w:rPr>
        <w:t>Nutrition</w:t>
      </w:r>
      <w:r>
        <w:rPr>
          <w:b/>
          <w:spacing w:val="-3"/>
          <w:sz w:val="28"/>
        </w:rPr>
        <w:t xml:space="preserve"> </w:t>
      </w:r>
      <w:r>
        <w:rPr>
          <w:b/>
          <w:sz w:val="28"/>
        </w:rPr>
        <w:t>Support</w:t>
      </w:r>
      <w:r>
        <w:rPr>
          <w:b/>
          <w:spacing w:val="-3"/>
          <w:sz w:val="28"/>
        </w:rPr>
        <w:t xml:space="preserve"> </w:t>
      </w:r>
      <w:r>
        <w:rPr>
          <w:sz w:val="28"/>
        </w:rPr>
        <w:t>(no</w:t>
      </w:r>
      <w:r>
        <w:rPr>
          <w:spacing w:val="-2"/>
          <w:sz w:val="28"/>
        </w:rPr>
        <w:t xml:space="preserve"> </w:t>
      </w:r>
      <w:r>
        <w:rPr>
          <w:sz w:val="28"/>
        </w:rPr>
        <w:t>more</w:t>
      </w:r>
      <w:r>
        <w:rPr>
          <w:spacing w:val="-3"/>
          <w:sz w:val="28"/>
        </w:rPr>
        <w:t xml:space="preserve"> </w:t>
      </w:r>
      <w:r>
        <w:rPr>
          <w:sz w:val="28"/>
        </w:rPr>
        <w:t>than</w:t>
      </w:r>
      <w:r>
        <w:rPr>
          <w:spacing w:val="-2"/>
          <w:sz w:val="28"/>
        </w:rPr>
        <w:t xml:space="preserve"> </w:t>
      </w:r>
      <w:r>
        <w:rPr>
          <w:sz w:val="28"/>
        </w:rPr>
        <w:t>3</w:t>
      </w:r>
      <w:r>
        <w:rPr>
          <w:spacing w:val="-6"/>
          <w:sz w:val="28"/>
        </w:rPr>
        <w:t xml:space="preserve"> </w:t>
      </w:r>
      <w:r>
        <w:rPr>
          <w:sz w:val="28"/>
        </w:rPr>
        <w:t>to</w:t>
      </w:r>
      <w:r>
        <w:rPr>
          <w:spacing w:val="-5"/>
          <w:sz w:val="28"/>
        </w:rPr>
        <w:t xml:space="preserve"> </w:t>
      </w:r>
      <w:r>
        <w:rPr>
          <w:sz w:val="28"/>
        </w:rPr>
        <w:t>4</w:t>
      </w:r>
      <w:r>
        <w:rPr>
          <w:spacing w:val="-2"/>
          <w:sz w:val="28"/>
        </w:rPr>
        <w:t xml:space="preserve"> week)</w:t>
      </w:r>
    </w:p>
    <w:p w:rsidR="00002852" w:rsidRDefault="00DD23FB">
      <w:pPr>
        <w:pStyle w:val="BodyText"/>
        <w:spacing w:before="10"/>
        <w:rPr>
          <w:sz w:val="20"/>
        </w:rPr>
      </w:pPr>
      <w:r>
        <w:rPr>
          <w:noProof/>
          <w:sz w:val="20"/>
        </w:rPr>
        <mc:AlternateContent>
          <mc:Choice Requires="wps">
            <w:drawing>
              <wp:anchor distT="0" distB="0" distL="0" distR="0" simplePos="0" relativeHeight="487988224" behindDoc="1" locked="0" layoutInCell="1" allowOverlap="1">
                <wp:simplePos x="0" y="0"/>
                <wp:positionH relativeFrom="page">
                  <wp:posOffset>1125016</wp:posOffset>
                </wp:positionH>
                <wp:positionV relativeFrom="paragraph">
                  <wp:posOffset>167727</wp:posOffset>
                </wp:positionV>
                <wp:extent cx="5523865" cy="6350"/>
                <wp:effectExtent l="0" t="0" r="0" b="0"/>
                <wp:wrapTopAndBottom/>
                <wp:docPr id="1064" name="Graphic 10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206901pt;width:434.95pt;height:.47998pt;mso-position-horizontal-relative:page;mso-position-vertical-relative:paragraph;z-index:-15328256;mso-wrap-distance-left:0;mso-wrap-distance-right:0" id="docshape84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2160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65" name="Graphic 10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94880" id="docshape84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66" name="Group 10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67" name="Graphic 106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50" coordorigin="0,0" coordsize="8699,60">
                <v:rect style="position:absolute;left:0;top:0;width:8699;height:60" id="docshape851" filled="true" fillcolor="#612322" stroked="false">
                  <v:fill type="solid"/>
                </v:rect>
              </v:group>
            </w:pict>
          </mc:Fallback>
        </mc:AlternateContent>
      </w:r>
    </w:p>
    <w:p w:rsidR="00002852" w:rsidRDefault="00002852">
      <w:pPr>
        <w:pStyle w:val="BodyText"/>
        <w:spacing w:before="261"/>
      </w:pPr>
    </w:p>
    <w:p w:rsidR="00002852" w:rsidRDefault="00DD23FB">
      <w:pPr>
        <w:pStyle w:val="BodyText"/>
        <w:spacing w:before="1"/>
        <w:ind w:left="2019"/>
      </w:pPr>
      <w:proofErr w:type="spellStart"/>
      <w:r>
        <w:t>Naso</w:t>
      </w:r>
      <w:proofErr w:type="spellEnd"/>
      <w:r>
        <w:t>-gastric</w:t>
      </w:r>
      <w:r>
        <w:rPr>
          <w:spacing w:val="-8"/>
        </w:rPr>
        <w:t xml:space="preserve"> </w:t>
      </w:r>
      <w:r>
        <w:rPr>
          <w:spacing w:val="-2"/>
        </w:rPr>
        <w:t>Access</w:t>
      </w:r>
    </w:p>
    <w:p w:rsidR="00002852" w:rsidRDefault="00002852">
      <w:pPr>
        <w:pStyle w:val="BodyText"/>
        <w:spacing w:before="1"/>
      </w:pPr>
    </w:p>
    <w:p w:rsidR="00002852" w:rsidRDefault="00DD23FB">
      <w:pPr>
        <w:pStyle w:val="BodyText"/>
        <w:ind w:left="2019"/>
      </w:pPr>
      <w:proofErr w:type="spellStart"/>
      <w:r>
        <w:t>Naso</w:t>
      </w:r>
      <w:proofErr w:type="spellEnd"/>
      <w:r>
        <w:t>-duodenal</w:t>
      </w:r>
      <w:r>
        <w:rPr>
          <w:spacing w:val="-8"/>
        </w:rPr>
        <w:t xml:space="preserve"> </w:t>
      </w:r>
      <w:r>
        <w:t>or</w:t>
      </w:r>
      <w:r>
        <w:rPr>
          <w:spacing w:val="-7"/>
        </w:rPr>
        <w:t xml:space="preserve"> </w:t>
      </w:r>
      <w:proofErr w:type="spellStart"/>
      <w:r>
        <w:t>Naso-jejunal</w:t>
      </w:r>
      <w:proofErr w:type="spellEnd"/>
      <w:r>
        <w:rPr>
          <w:spacing w:val="-7"/>
        </w:rPr>
        <w:t xml:space="preserve"> </w:t>
      </w:r>
      <w:r>
        <w:rPr>
          <w:spacing w:val="-2"/>
        </w:rPr>
        <w:t>Access</w:t>
      </w:r>
    </w:p>
    <w:p w:rsidR="00002852" w:rsidRDefault="00002852">
      <w:pPr>
        <w:pStyle w:val="BodyText"/>
        <w:spacing w:before="4"/>
      </w:pPr>
    </w:p>
    <w:p w:rsidR="00002852" w:rsidRDefault="00DD23FB">
      <w:pPr>
        <w:pStyle w:val="Heading2"/>
        <w:ind w:left="2019"/>
      </w:pPr>
      <w:r>
        <w:t>Potential</w:t>
      </w:r>
      <w:r>
        <w:rPr>
          <w:spacing w:val="-7"/>
        </w:rPr>
        <w:t xml:space="preserve"> </w:t>
      </w:r>
      <w:r>
        <w:t>Complications</w:t>
      </w:r>
      <w:r>
        <w:rPr>
          <w:spacing w:val="-6"/>
        </w:rPr>
        <w:t xml:space="preserve"> </w:t>
      </w:r>
      <w:r>
        <w:t>of</w:t>
      </w:r>
      <w:r>
        <w:rPr>
          <w:spacing w:val="-8"/>
        </w:rPr>
        <w:t xml:space="preserve"> </w:t>
      </w:r>
      <w:proofErr w:type="spellStart"/>
      <w:r>
        <w:t>Naso</w:t>
      </w:r>
      <w:proofErr w:type="spellEnd"/>
      <w:r>
        <w:t>-enteric</w:t>
      </w:r>
      <w:r>
        <w:rPr>
          <w:spacing w:val="-9"/>
        </w:rPr>
        <w:t xml:space="preserve"> </w:t>
      </w:r>
      <w:r>
        <w:rPr>
          <w:spacing w:val="-2"/>
        </w:rPr>
        <w:t>Tubes</w:t>
      </w:r>
    </w:p>
    <w:p w:rsidR="00002852" w:rsidRDefault="00DD23FB">
      <w:pPr>
        <w:pStyle w:val="BodyText"/>
        <w:spacing w:before="317"/>
        <w:ind w:left="2019"/>
      </w:pPr>
      <w:r>
        <w:t>Esophageal</w:t>
      </w:r>
      <w:r>
        <w:rPr>
          <w:spacing w:val="-11"/>
        </w:rPr>
        <w:t xml:space="preserve"> </w:t>
      </w:r>
      <w:r>
        <w:rPr>
          <w:spacing w:val="-2"/>
        </w:rPr>
        <w:t>strictures</w:t>
      </w:r>
    </w:p>
    <w:p w:rsidR="00002852" w:rsidRDefault="00DD23FB">
      <w:pPr>
        <w:pStyle w:val="BodyText"/>
        <w:spacing w:before="321" w:line="482" w:lineRule="auto"/>
        <w:ind w:left="2019" w:right="2853"/>
      </w:pPr>
      <w:proofErr w:type="spellStart"/>
      <w:r>
        <w:t>Gastroesophageal</w:t>
      </w:r>
      <w:proofErr w:type="spellEnd"/>
      <w:r>
        <w:rPr>
          <w:spacing w:val="-9"/>
        </w:rPr>
        <w:t xml:space="preserve"> </w:t>
      </w:r>
      <w:r>
        <w:t>reflux</w:t>
      </w:r>
      <w:r>
        <w:rPr>
          <w:spacing w:val="-9"/>
        </w:rPr>
        <w:t xml:space="preserve"> </w:t>
      </w:r>
      <w:r>
        <w:t>resulting</w:t>
      </w:r>
      <w:r>
        <w:rPr>
          <w:spacing w:val="-9"/>
        </w:rPr>
        <w:t xml:space="preserve"> </w:t>
      </w:r>
      <w:r>
        <w:t>in</w:t>
      </w:r>
      <w:r>
        <w:rPr>
          <w:spacing w:val="-9"/>
        </w:rPr>
        <w:t xml:space="preserve"> </w:t>
      </w:r>
      <w:r>
        <w:t>aspiration</w:t>
      </w:r>
      <w:r>
        <w:rPr>
          <w:spacing w:val="-9"/>
        </w:rPr>
        <w:t xml:space="preserve"> </w:t>
      </w:r>
      <w:r>
        <w:t xml:space="preserve">pneumonia </w:t>
      </w:r>
      <w:proofErr w:type="spellStart"/>
      <w:proofErr w:type="gramStart"/>
      <w:r>
        <w:t>Tracheoesophageal</w:t>
      </w:r>
      <w:proofErr w:type="spellEnd"/>
      <w:proofErr w:type="gramEnd"/>
      <w:r>
        <w:t xml:space="preserve"> fistula</w:t>
      </w:r>
    </w:p>
    <w:p w:rsidR="00002852" w:rsidRDefault="00DD23FB">
      <w:pPr>
        <w:pStyle w:val="BodyText"/>
        <w:spacing w:line="480" w:lineRule="auto"/>
        <w:ind w:left="1659" w:right="2853" w:firstLine="359"/>
      </w:pPr>
      <w:r>
        <w:t>Incorrect</w:t>
      </w:r>
      <w:r>
        <w:rPr>
          <w:spacing w:val="-3"/>
        </w:rPr>
        <w:t xml:space="preserve"> </w:t>
      </w:r>
      <w:r>
        <w:t>position</w:t>
      </w:r>
      <w:r>
        <w:rPr>
          <w:spacing w:val="-3"/>
        </w:rPr>
        <w:t xml:space="preserve"> </w:t>
      </w:r>
      <w:r>
        <w:t>of</w:t>
      </w:r>
      <w:r>
        <w:rPr>
          <w:spacing w:val="-7"/>
        </w:rPr>
        <w:t xml:space="preserve"> </w:t>
      </w:r>
      <w:r>
        <w:t>the</w:t>
      </w:r>
      <w:r>
        <w:rPr>
          <w:spacing w:val="-4"/>
        </w:rPr>
        <w:t xml:space="preserve"> </w:t>
      </w:r>
      <w:r>
        <w:t>tube</w:t>
      </w:r>
      <w:r>
        <w:rPr>
          <w:spacing w:val="-4"/>
        </w:rPr>
        <w:t xml:space="preserve"> </w:t>
      </w:r>
      <w:r>
        <w:t>leading</w:t>
      </w:r>
      <w:r>
        <w:rPr>
          <w:spacing w:val="-7"/>
        </w:rPr>
        <w:t xml:space="preserve"> </w:t>
      </w:r>
      <w:r>
        <w:t>to</w:t>
      </w:r>
      <w:r>
        <w:rPr>
          <w:spacing w:val="-7"/>
        </w:rPr>
        <w:t xml:space="preserve"> </w:t>
      </w:r>
      <w:r>
        <w:t>pulmonary</w:t>
      </w:r>
      <w:r>
        <w:rPr>
          <w:spacing w:val="-5"/>
        </w:rPr>
        <w:t xml:space="preserve"> </w:t>
      </w:r>
      <w:r>
        <w:t xml:space="preserve">injury </w:t>
      </w:r>
      <w:proofErr w:type="gramStart"/>
      <w:r>
        <w:t>Mucosal</w:t>
      </w:r>
      <w:proofErr w:type="gramEnd"/>
      <w:r>
        <w:t xml:space="preserve"> damage at the insertion site</w:t>
      </w:r>
    </w:p>
    <w:p w:rsidR="00002852" w:rsidRDefault="00DD23FB">
      <w:pPr>
        <w:pStyle w:val="BodyText"/>
        <w:spacing w:before="195" w:line="480" w:lineRule="auto"/>
        <w:ind w:left="3460" w:right="4066"/>
      </w:pPr>
      <w:r>
        <w:t>Nasal irritation and erosion Pharyngeal</w:t>
      </w:r>
      <w:r>
        <w:rPr>
          <w:spacing w:val="-13"/>
        </w:rPr>
        <w:t xml:space="preserve"> </w:t>
      </w:r>
      <w:r>
        <w:t>or</w:t>
      </w:r>
      <w:r>
        <w:rPr>
          <w:spacing w:val="-10"/>
        </w:rPr>
        <w:t xml:space="preserve"> </w:t>
      </w:r>
      <w:r>
        <w:t>vocal</w:t>
      </w:r>
      <w:r>
        <w:rPr>
          <w:spacing w:val="-9"/>
        </w:rPr>
        <w:t xml:space="preserve"> </w:t>
      </w:r>
      <w:r>
        <w:t>cord</w:t>
      </w:r>
      <w:r>
        <w:rPr>
          <w:spacing w:val="-12"/>
        </w:rPr>
        <w:t xml:space="preserve"> </w:t>
      </w:r>
      <w:r>
        <w:t>paralysis Rhinorrhea, sinusitis, otitis media</w:t>
      </w:r>
    </w:p>
    <w:p w:rsidR="00002852" w:rsidRDefault="00DD23FB">
      <w:pPr>
        <w:pStyle w:val="BodyText"/>
        <w:spacing w:before="1"/>
        <w:ind w:left="3460"/>
      </w:pPr>
      <w:r>
        <w:t>Ruptured</w:t>
      </w:r>
      <w:r>
        <w:rPr>
          <w:spacing w:val="-8"/>
        </w:rPr>
        <w:t xml:space="preserve"> </w:t>
      </w:r>
      <w:proofErr w:type="spellStart"/>
      <w:r>
        <w:t>gastroesophageal</w:t>
      </w:r>
      <w:proofErr w:type="spellEnd"/>
      <w:r>
        <w:rPr>
          <w:spacing w:val="-4"/>
        </w:rPr>
        <w:t xml:space="preserve"> </w:t>
      </w:r>
      <w:proofErr w:type="spellStart"/>
      <w:r>
        <w:t>varices</w:t>
      </w:r>
      <w:proofErr w:type="spellEnd"/>
      <w:r>
        <w:rPr>
          <w:spacing w:val="-9"/>
        </w:rPr>
        <w:t xml:space="preserve"> </w:t>
      </w:r>
      <w:r>
        <w:t>in</w:t>
      </w:r>
      <w:r>
        <w:rPr>
          <w:spacing w:val="-9"/>
        </w:rPr>
        <w:t xml:space="preserve"> </w:t>
      </w:r>
      <w:r>
        <w:t>hepatic</w:t>
      </w:r>
      <w:r>
        <w:rPr>
          <w:spacing w:val="-6"/>
        </w:rPr>
        <w:t xml:space="preserve"> </w:t>
      </w:r>
      <w:r>
        <w:rPr>
          <w:spacing w:val="-2"/>
        </w:rPr>
        <w:t>disease</w:t>
      </w:r>
    </w:p>
    <w:p w:rsidR="00002852" w:rsidRDefault="00DD23FB">
      <w:pPr>
        <w:pStyle w:val="BodyText"/>
        <w:spacing w:before="321" w:line="322" w:lineRule="exact"/>
        <w:ind w:left="3460"/>
      </w:pPr>
      <w:r>
        <w:t>Ulcerations</w:t>
      </w:r>
      <w:r>
        <w:rPr>
          <w:spacing w:val="18"/>
        </w:rPr>
        <w:t xml:space="preserve"> </w:t>
      </w:r>
      <w:r>
        <w:t>or</w:t>
      </w:r>
      <w:r>
        <w:rPr>
          <w:spacing w:val="18"/>
        </w:rPr>
        <w:t xml:space="preserve"> </w:t>
      </w:r>
      <w:r>
        <w:t>perforations</w:t>
      </w:r>
      <w:r>
        <w:rPr>
          <w:spacing w:val="16"/>
        </w:rPr>
        <w:t xml:space="preserve"> </w:t>
      </w:r>
      <w:r>
        <w:t>of</w:t>
      </w:r>
      <w:r>
        <w:rPr>
          <w:spacing w:val="18"/>
        </w:rPr>
        <w:t xml:space="preserve"> </w:t>
      </w:r>
      <w:r>
        <w:t>the</w:t>
      </w:r>
      <w:r>
        <w:rPr>
          <w:spacing w:val="17"/>
        </w:rPr>
        <w:t xml:space="preserve"> </w:t>
      </w:r>
      <w:r>
        <w:t>upper</w:t>
      </w:r>
      <w:r>
        <w:rPr>
          <w:spacing w:val="18"/>
        </w:rPr>
        <w:t xml:space="preserve"> </w:t>
      </w:r>
      <w:r>
        <w:t>gastrointestinal</w:t>
      </w:r>
      <w:r>
        <w:rPr>
          <w:spacing w:val="16"/>
        </w:rPr>
        <w:t xml:space="preserve"> </w:t>
      </w:r>
      <w:r>
        <w:t>tract</w:t>
      </w:r>
      <w:r>
        <w:rPr>
          <w:spacing w:val="19"/>
        </w:rPr>
        <w:t xml:space="preserve"> </w:t>
      </w:r>
      <w:r>
        <w:rPr>
          <w:spacing w:val="-5"/>
        </w:rPr>
        <w:t>and</w:t>
      </w:r>
    </w:p>
    <w:p w:rsidR="00002852" w:rsidRDefault="00DD23FB">
      <w:pPr>
        <w:pStyle w:val="BodyText"/>
        <w:ind w:left="2367"/>
      </w:pPr>
      <w:proofErr w:type="gramStart"/>
      <w:r>
        <w:rPr>
          <w:spacing w:val="-2"/>
        </w:rPr>
        <w:t>airway</w:t>
      </w:r>
      <w:proofErr w:type="gramEnd"/>
    </w:p>
    <w:p w:rsidR="00002852" w:rsidRDefault="00002852">
      <w:pPr>
        <w:pStyle w:val="BodyText"/>
        <w:spacing w:before="1"/>
      </w:pPr>
    </w:p>
    <w:p w:rsidR="00002852" w:rsidRDefault="00DD23FB">
      <w:pPr>
        <w:spacing w:line="480" w:lineRule="auto"/>
        <w:ind w:left="3460" w:hanging="1441"/>
        <w:rPr>
          <w:sz w:val="28"/>
        </w:rPr>
      </w:pPr>
      <w:r>
        <w:rPr>
          <w:b/>
          <w:sz w:val="28"/>
        </w:rPr>
        <w:t>Long-Term</w:t>
      </w:r>
      <w:r>
        <w:rPr>
          <w:b/>
          <w:spacing w:val="-7"/>
          <w:sz w:val="28"/>
        </w:rPr>
        <w:t xml:space="preserve"> </w:t>
      </w:r>
      <w:r>
        <w:rPr>
          <w:b/>
          <w:sz w:val="28"/>
        </w:rPr>
        <w:t>Enteral</w:t>
      </w:r>
      <w:r>
        <w:rPr>
          <w:b/>
          <w:spacing w:val="-6"/>
          <w:sz w:val="28"/>
        </w:rPr>
        <w:t xml:space="preserve"> </w:t>
      </w:r>
      <w:r>
        <w:rPr>
          <w:b/>
          <w:sz w:val="28"/>
        </w:rPr>
        <w:t>Access</w:t>
      </w:r>
      <w:r>
        <w:rPr>
          <w:b/>
          <w:spacing w:val="-1"/>
          <w:sz w:val="28"/>
        </w:rPr>
        <w:t xml:space="preserve"> </w:t>
      </w:r>
      <w:r>
        <w:rPr>
          <w:sz w:val="28"/>
        </w:rPr>
        <w:t>(EN</w:t>
      </w:r>
      <w:r>
        <w:rPr>
          <w:spacing w:val="-4"/>
          <w:sz w:val="28"/>
        </w:rPr>
        <w:t xml:space="preserve"> </w:t>
      </w:r>
      <w:r>
        <w:rPr>
          <w:sz w:val="28"/>
        </w:rPr>
        <w:t>is</w:t>
      </w:r>
      <w:r>
        <w:rPr>
          <w:spacing w:val="-2"/>
          <w:sz w:val="28"/>
        </w:rPr>
        <w:t xml:space="preserve"> </w:t>
      </w:r>
      <w:r>
        <w:rPr>
          <w:sz w:val="28"/>
        </w:rPr>
        <w:t>required</w:t>
      </w:r>
      <w:r>
        <w:rPr>
          <w:spacing w:val="-2"/>
          <w:sz w:val="28"/>
        </w:rPr>
        <w:t xml:space="preserve"> </w:t>
      </w:r>
      <w:r>
        <w:rPr>
          <w:sz w:val="28"/>
        </w:rPr>
        <w:t>for</w:t>
      </w:r>
      <w:r>
        <w:rPr>
          <w:spacing w:val="-3"/>
          <w:sz w:val="28"/>
        </w:rPr>
        <w:t xml:space="preserve"> </w:t>
      </w:r>
      <w:r>
        <w:rPr>
          <w:sz w:val="28"/>
        </w:rPr>
        <w:t>more</w:t>
      </w:r>
      <w:r>
        <w:rPr>
          <w:spacing w:val="-3"/>
          <w:sz w:val="28"/>
        </w:rPr>
        <w:t xml:space="preserve"> </w:t>
      </w:r>
      <w:r>
        <w:rPr>
          <w:sz w:val="28"/>
        </w:rPr>
        <w:t>than</w:t>
      </w:r>
      <w:r>
        <w:rPr>
          <w:spacing w:val="-5"/>
          <w:sz w:val="28"/>
        </w:rPr>
        <w:t xml:space="preserve"> </w:t>
      </w:r>
      <w:r>
        <w:rPr>
          <w:sz w:val="28"/>
        </w:rPr>
        <w:t>3</w:t>
      </w:r>
      <w:r>
        <w:rPr>
          <w:spacing w:val="-2"/>
          <w:sz w:val="28"/>
        </w:rPr>
        <w:t xml:space="preserve"> </w:t>
      </w:r>
      <w:r>
        <w:rPr>
          <w:sz w:val="28"/>
        </w:rPr>
        <w:t>to</w:t>
      </w:r>
      <w:r>
        <w:rPr>
          <w:spacing w:val="-6"/>
          <w:sz w:val="28"/>
        </w:rPr>
        <w:t xml:space="preserve"> </w:t>
      </w:r>
      <w:r>
        <w:rPr>
          <w:sz w:val="28"/>
        </w:rPr>
        <w:t>4</w:t>
      </w:r>
      <w:r>
        <w:rPr>
          <w:spacing w:val="-4"/>
          <w:sz w:val="28"/>
        </w:rPr>
        <w:t xml:space="preserve"> </w:t>
      </w:r>
      <w:r>
        <w:rPr>
          <w:sz w:val="28"/>
        </w:rPr>
        <w:t xml:space="preserve">weeks) </w:t>
      </w:r>
      <w:r>
        <w:rPr>
          <w:spacing w:val="-2"/>
          <w:sz w:val="28"/>
        </w:rPr>
        <w:t>Gastrostomy</w:t>
      </w:r>
    </w:p>
    <w:p w:rsidR="00002852" w:rsidRDefault="00DD23FB">
      <w:pPr>
        <w:spacing w:line="480" w:lineRule="auto"/>
        <w:ind w:left="2019" w:right="5719" w:firstLine="1440"/>
        <w:rPr>
          <w:sz w:val="28"/>
        </w:rPr>
      </w:pPr>
      <w:proofErr w:type="spellStart"/>
      <w:r>
        <w:rPr>
          <w:spacing w:val="-2"/>
          <w:sz w:val="28"/>
        </w:rPr>
        <w:t>Jejunostomy</w:t>
      </w:r>
      <w:proofErr w:type="spellEnd"/>
      <w:r>
        <w:rPr>
          <w:spacing w:val="-2"/>
          <w:sz w:val="28"/>
        </w:rPr>
        <w:t xml:space="preserve"> </w:t>
      </w:r>
      <w:r>
        <w:rPr>
          <w:b/>
          <w:sz w:val="28"/>
        </w:rPr>
        <w:t xml:space="preserve">Formula Content and Selection </w:t>
      </w:r>
      <w:r>
        <w:rPr>
          <w:sz w:val="28"/>
        </w:rPr>
        <w:t>Enteral</w:t>
      </w:r>
      <w:r>
        <w:rPr>
          <w:spacing w:val="-10"/>
          <w:sz w:val="28"/>
        </w:rPr>
        <w:t xml:space="preserve"> </w:t>
      </w:r>
      <w:r>
        <w:rPr>
          <w:sz w:val="28"/>
        </w:rPr>
        <w:t>formulas</w:t>
      </w:r>
      <w:r>
        <w:rPr>
          <w:spacing w:val="-10"/>
          <w:sz w:val="28"/>
        </w:rPr>
        <w:t xml:space="preserve"> </w:t>
      </w:r>
      <w:r>
        <w:rPr>
          <w:sz w:val="28"/>
        </w:rPr>
        <w:t>are</w:t>
      </w:r>
      <w:r>
        <w:rPr>
          <w:spacing w:val="-9"/>
          <w:sz w:val="28"/>
        </w:rPr>
        <w:t xml:space="preserve"> </w:t>
      </w:r>
      <w:r>
        <w:rPr>
          <w:sz w:val="28"/>
        </w:rPr>
        <w:t>classified</w:t>
      </w:r>
      <w:r>
        <w:rPr>
          <w:spacing w:val="-10"/>
          <w:sz w:val="28"/>
        </w:rPr>
        <w:t xml:space="preserve"> </w:t>
      </w:r>
      <w:r>
        <w:rPr>
          <w:sz w:val="28"/>
        </w:rPr>
        <w:t xml:space="preserve">as: </w:t>
      </w:r>
      <w:r>
        <w:rPr>
          <w:spacing w:val="-2"/>
          <w:sz w:val="28"/>
        </w:rPr>
        <w:t>Standard</w:t>
      </w:r>
    </w:p>
    <w:p w:rsidR="00002852" w:rsidRDefault="00DD23FB">
      <w:pPr>
        <w:pStyle w:val="BodyText"/>
        <w:spacing w:before="5"/>
        <w:rPr>
          <w:sz w:val="3"/>
        </w:rPr>
      </w:pPr>
      <w:r>
        <w:rPr>
          <w:noProof/>
          <w:sz w:val="3"/>
        </w:rPr>
        <mc:AlternateContent>
          <mc:Choice Requires="wps">
            <w:drawing>
              <wp:anchor distT="0" distB="0" distL="0" distR="0" simplePos="0" relativeHeight="487989760" behindDoc="1" locked="0" layoutInCell="1" allowOverlap="1">
                <wp:simplePos x="0" y="0"/>
                <wp:positionH relativeFrom="page">
                  <wp:posOffset>1125016</wp:posOffset>
                </wp:positionH>
                <wp:positionV relativeFrom="paragraph">
                  <wp:posOffset>40320</wp:posOffset>
                </wp:positionV>
                <wp:extent cx="5523865" cy="6350"/>
                <wp:effectExtent l="0" t="0" r="0" b="0"/>
                <wp:wrapTopAndBottom/>
                <wp:docPr id="1068" name="Graphic 10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3.174854pt;width:434.95pt;height:.47998pt;mso-position-horizontal-relative:page;mso-position-vertical-relative:paragraph;z-index:-15326720;mso-wrap-distance-left:0;mso-wrap-distance-right:0" id="docshape852" filled="true" fillcolor="#d9d9d9" stroked="false">
                <v:fill type="solid"/>
                <w10:wrap type="topAndBottom"/>
              </v:rect>
            </w:pict>
          </mc:Fallback>
        </mc:AlternateContent>
      </w:r>
    </w:p>
    <w:p w:rsidR="00002852" w:rsidRDefault="00002852">
      <w:pPr>
        <w:pStyle w:val="BodyText"/>
        <w:rPr>
          <w:sz w:val="3"/>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231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69" name="Graphic 10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93344" id="docshape85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70" name="Group 1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71" name="Graphic 107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54" coordorigin="0,0" coordsize="8699,60">
                <v:rect style="position:absolute;left:0;top:0;width:8699;height:60" id="docshape855" filled="true" fillcolor="#612322" stroked="false">
                  <v:fill type="solid"/>
                </v:rect>
              </v:group>
            </w:pict>
          </mc:Fallback>
        </mc:AlternateContent>
      </w:r>
    </w:p>
    <w:p w:rsidR="00002852" w:rsidRDefault="00002852">
      <w:pPr>
        <w:pStyle w:val="BodyText"/>
        <w:spacing w:before="261"/>
      </w:pPr>
    </w:p>
    <w:p w:rsidR="00002852" w:rsidRDefault="00DD23FB">
      <w:pPr>
        <w:pStyle w:val="BodyText"/>
        <w:spacing w:before="1"/>
        <w:ind w:left="2019"/>
      </w:pPr>
      <w:r>
        <w:t>Chemically</w:t>
      </w:r>
      <w:r>
        <w:rPr>
          <w:spacing w:val="-9"/>
        </w:rPr>
        <w:t xml:space="preserve"> </w:t>
      </w:r>
      <w:r>
        <w:t>defined</w:t>
      </w:r>
      <w:r>
        <w:rPr>
          <w:spacing w:val="-3"/>
        </w:rPr>
        <w:t xml:space="preserve"> </w:t>
      </w:r>
      <w:r>
        <w:rPr>
          <w:spacing w:val="-2"/>
        </w:rPr>
        <w:t>(elemental)</w:t>
      </w:r>
    </w:p>
    <w:p w:rsidR="00002852" w:rsidRDefault="00002852">
      <w:pPr>
        <w:pStyle w:val="BodyText"/>
        <w:spacing w:before="1"/>
      </w:pPr>
    </w:p>
    <w:p w:rsidR="00002852" w:rsidRDefault="00DD23FB">
      <w:pPr>
        <w:pStyle w:val="BodyText"/>
        <w:ind w:left="2019"/>
      </w:pPr>
      <w:proofErr w:type="gramStart"/>
      <w:r>
        <w:t>Specialized</w:t>
      </w:r>
      <w:r>
        <w:rPr>
          <w:spacing w:val="-8"/>
        </w:rPr>
        <w:t xml:space="preserve"> </w:t>
      </w:r>
      <w:r>
        <w:t>(marketed</w:t>
      </w:r>
      <w:r>
        <w:rPr>
          <w:spacing w:val="-5"/>
        </w:rPr>
        <w:t xml:space="preserve"> </w:t>
      </w:r>
      <w:r>
        <w:t>for</w:t>
      </w:r>
      <w:r>
        <w:rPr>
          <w:spacing w:val="-9"/>
        </w:rPr>
        <w:t xml:space="preserve"> </w:t>
      </w:r>
      <w:r>
        <w:t>specific</w:t>
      </w:r>
      <w:r>
        <w:rPr>
          <w:spacing w:val="-9"/>
        </w:rPr>
        <w:t xml:space="preserve"> </w:t>
      </w:r>
      <w:r>
        <w:t>clinical</w:t>
      </w:r>
      <w:r>
        <w:rPr>
          <w:spacing w:val="-9"/>
        </w:rPr>
        <w:t xml:space="preserve"> </w:t>
      </w:r>
      <w:r>
        <w:t>conditions</w:t>
      </w:r>
      <w:r>
        <w:rPr>
          <w:spacing w:val="-5"/>
        </w:rPr>
        <w:t xml:space="preserve"> </w:t>
      </w:r>
      <w:r>
        <w:t>or</w:t>
      </w:r>
      <w:r>
        <w:rPr>
          <w:spacing w:val="-6"/>
        </w:rPr>
        <w:t xml:space="preserve"> </w:t>
      </w:r>
      <w:r>
        <w:rPr>
          <w:spacing w:val="-2"/>
        </w:rPr>
        <w:t>diseases).</w:t>
      </w:r>
      <w:proofErr w:type="gramEnd"/>
    </w:p>
    <w:p w:rsidR="00002852" w:rsidRDefault="00002852">
      <w:pPr>
        <w:pStyle w:val="BodyText"/>
        <w:spacing w:before="4"/>
      </w:pPr>
    </w:p>
    <w:p w:rsidR="00002852" w:rsidRDefault="00DD23FB">
      <w:pPr>
        <w:pStyle w:val="Heading2"/>
        <w:ind w:left="2367" w:hanging="348"/>
      </w:pPr>
      <w:r>
        <w:t>Selection</w:t>
      </w:r>
      <w:r>
        <w:rPr>
          <w:spacing w:val="80"/>
        </w:rPr>
        <w:t xml:space="preserve"> </w:t>
      </w:r>
      <w:r>
        <w:t>of</w:t>
      </w:r>
      <w:r>
        <w:rPr>
          <w:spacing w:val="80"/>
        </w:rPr>
        <w:t xml:space="preserve"> </w:t>
      </w:r>
      <w:r>
        <w:t>an</w:t>
      </w:r>
      <w:r>
        <w:rPr>
          <w:spacing w:val="80"/>
        </w:rPr>
        <w:t xml:space="preserve"> </w:t>
      </w:r>
      <w:r>
        <w:t>enteral</w:t>
      </w:r>
      <w:r>
        <w:rPr>
          <w:spacing w:val="80"/>
        </w:rPr>
        <w:t xml:space="preserve"> </w:t>
      </w:r>
      <w:r>
        <w:t>formula</w:t>
      </w:r>
      <w:r>
        <w:rPr>
          <w:spacing w:val="80"/>
        </w:rPr>
        <w:t xml:space="preserve"> </w:t>
      </w:r>
      <w:r>
        <w:t>for</w:t>
      </w:r>
      <w:r>
        <w:rPr>
          <w:spacing w:val="80"/>
        </w:rPr>
        <w:t xml:space="preserve"> </w:t>
      </w:r>
      <w:r>
        <w:t>a</w:t>
      </w:r>
      <w:r>
        <w:rPr>
          <w:spacing w:val="80"/>
        </w:rPr>
        <w:t xml:space="preserve"> </w:t>
      </w:r>
      <w:r>
        <w:t>specific</w:t>
      </w:r>
      <w:r>
        <w:rPr>
          <w:spacing w:val="80"/>
        </w:rPr>
        <w:t xml:space="preserve"> </w:t>
      </w:r>
      <w:r>
        <w:t>patient</w:t>
      </w:r>
      <w:r>
        <w:rPr>
          <w:spacing w:val="80"/>
        </w:rPr>
        <w:t xml:space="preserve"> </w:t>
      </w:r>
      <w:r>
        <w:t>should</w:t>
      </w:r>
      <w:r>
        <w:rPr>
          <w:spacing w:val="80"/>
        </w:rPr>
        <w:t xml:space="preserve"> </w:t>
      </w:r>
      <w:r>
        <w:t>involve consideration of the patient’s:</w:t>
      </w:r>
    </w:p>
    <w:p w:rsidR="00002852" w:rsidRDefault="00DD23FB">
      <w:pPr>
        <w:pStyle w:val="BodyText"/>
        <w:spacing w:before="316" w:line="480" w:lineRule="auto"/>
        <w:ind w:left="2019" w:right="7444"/>
      </w:pPr>
      <w:r>
        <w:t>Nutrient</w:t>
      </w:r>
      <w:r>
        <w:rPr>
          <w:spacing w:val="-18"/>
        </w:rPr>
        <w:t xml:space="preserve"> </w:t>
      </w:r>
      <w:r>
        <w:t>needs GIT function Clinical status</w:t>
      </w:r>
    </w:p>
    <w:p w:rsidR="00002852" w:rsidRDefault="00DD23FB">
      <w:pPr>
        <w:spacing w:before="1" w:line="242" w:lineRule="auto"/>
        <w:ind w:left="2367" w:right="18" w:hanging="348"/>
        <w:rPr>
          <w:b/>
          <w:sz w:val="28"/>
        </w:rPr>
      </w:pPr>
      <w:r>
        <w:rPr>
          <w:sz w:val="28"/>
        </w:rPr>
        <w:t>In</w:t>
      </w:r>
      <w:r>
        <w:rPr>
          <w:spacing w:val="40"/>
          <w:sz w:val="28"/>
        </w:rPr>
        <w:t xml:space="preserve"> </w:t>
      </w:r>
      <w:r>
        <w:rPr>
          <w:sz w:val="28"/>
        </w:rPr>
        <w:t>the</w:t>
      </w:r>
      <w:r>
        <w:rPr>
          <w:spacing w:val="40"/>
          <w:sz w:val="28"/>
        </w:rPr>
        <w:t xml:space="preserve"> </w:t>
      </w:r>
      <w:r>
        <w:rPr>
          <w:sz w:val="28"/>
        </w:rPr>
        <w:t>past,</w:t>
      </w:r>
      <w:r>
        <w:rPr>
          <w:spacing w:val="40"/>
          <w:sz w:val="28"/>
        </w:rPr>
        <w:t xml:space="preserve"> </w:t>
      </w:r>
      <w:r>
        <w:rPr>
          <w:sz w:val="28"/>
        </w:rPr>
        <w:t>osmolality</w:t>
      </w:r>
      <w:r>
        <w:rPr>
          <w:spacing w:val="40"/>
          <w:sz w:val="28"/>
        </w:rPr>
        <w:t xml:space="preserve"> </w:t>
      </w:r>
      <w:r>
        <w:rPr>
          <w:sz w:val="28"/>
        </w:rPr>
        <w:t>was</w:t>
      </w:r>
      <w:r>
        <w:rPr>
          <w:spacing w:val="40"/>
          <w:sz w:val="28"/>
        </w:rPr>
        <w:t xml:space="preserve"> </w:t>
      </w:r>
      <w:r>
        <w:rPr>
          <w:sz w:val="28"/>
        </w:rPr>
        <w:t>considered</w:t>
      </w:r>
      <w:r>
        <w:rPr>
          <w:spacing w:val="40"/>
          <w:sz w:val="28"/>
        </w:rPr>
        <w:t xml:space="preserve"> </w:t>
      </w:r>
      <w:r>
        <w:rPr>
          <w:sz w:val="28"/>
        </w:rPr>
        <w:t>key</w:t>
      </w:r>
      <w:r>
        <w:rPr>
          <w:spacing w:val="40"/>
          <w:sz w:val="28"/>
        </w:rPr>
        <w:t xml:space="preserve"> </w:t>
      </w:r>
      <w:r>
        <w:rPr>
          <w:sz w:val="28"/>
        </w:rPr>
        <w:t>to</w:t>
      </w:r>
      <w:r>
        <w:rPr>
          <w:spacing w:val="40"/>
          <w:sz w:val="28"/>
        </w:rPr>
        <w:t xml:space="preserve"> </w:t>
      </w:r>
      <w:r>
        <w:rPr>
          <w:sz w:val="28"/>
        </w:rPr>
        <w:t>EN</w:t>
      </w:r>
      <w:r>
        <w:rPr>
          <w:spacing w:val="40"/>
          <w:sz w:val="28"/>
        </w:rPr>
        <w:t xml:space="preserve"> </w:t>
      </w:r>
      <w:r>
        <w:rPr>
          <w:sz w:val="28"/>
        </w:rPr>
        <w:t>tolerance,</w:t>
      </w:r>
      <w:r>
        <w:rPr>
          <w:spacing w:val="40"/>
          <w:sz w:val="28"/>
        </w:rPr>
        <w:t xml:space="preserve"> </w:t>
      </w:r>
      <w:r>
        <w:rPr>
          <w:sz w:val="28"/>
        </w:rPr>
        <w:t>and</w:t>
      </w:r>
      <w:r>
        <w:rPr>
          <w:spacing w:val="40"/>
          <w:sz w:val="28"/>
        </w:rPr>
        <w:t xml:space="preserve"> </w:t>
      </w:r>
      <w:r>
        <w:rPr>
          <w:sz w:val="28"/>
        </w:rPr>
        <w:t>belief</w:t>
      </w:r>
      <w:r>
        <w:rPr>
          <w:spacing w:val="40"/>
          <w:sz w:val="28"/>
        </w:rPr>
        <w:t xml:space="preserve"> </w:t>
      </w:r>
      <w:r>
        <w:rPr>
          <w:sz w:val="28"/>
        </w:rPr>
        <w:t xml:space="preserve">was widespread that EN formulas should be the same osmolality as body fluid </w:t>
      </w:r>
      <w:r>
        <w:rPr>
          <w:b/>
          <w:sz w:val="28"/>
          <w:u w:val="single"/>
        </w:rPr>
        <w:t xml:space="preserve">Factors to </w:t>
      </w:r>
      <w:proofErr w:type="gramStart"/>
      <w:r>
        <w:rPr>
          <w:b/>
          <w:sz w:val="28"/>
          <w:u w:val="single"/>
        </w:rPr>
        <w:t>Consider</w:t>
      </w:r>
      <w:proofErr w:type="gramEnd"/>
      <w:r>
        <w:rPr>
          <w:b/>
          <w:sz w:val="28"/>
          <w:u w:val="single"/>
        </w:rPr>
        <w:t xml:space="preserve"> when Choosing an Enteral Formula</w:t>
      </w:r>
    </w:p>
    <w:p w:rsidR="00002852" w:rsidRDefault="00DD23FB">
      <w:pPr>
        <w:pStyle w:val="BodyText"/>
        <w:spacing w:before="191"/>
        <w:ind w:left="2019"/>
      </w:pPr>
      <w:r>
        <w:t>Ability</w:t>
      </w:r>
      <w:r>
        <w:rPr>
          <w:spacing w:val="-14"/>
        </w:rPr>
        <w:t xml:space="preserve"> </w:t>
      </w:r>
      <w:r>
        <w:t>of</w:t>
      </w:r>
      <w:r>
        <w:rPr>
          <w:spacing w:val="-10"/>
        </w:rPr>
        <w:t xml:space="preserve"> </w:t>
      </w:r>
      <w:r>
        <w:t>the</w:t>
      </w:r>
      <w:r>
        <w:rPr>
          <w:spacing w:val="-10"/>
        </w:rPr>
        <w:t xml:space="preserve"> </w:t>
      </w:r>
      <w:r>
        <w:t>formula</w:t>
      </w:r>
      <w:r>
        <w:rPr>
          <w:spacing w:val="-10"/>
        </w:rPr>
        <w:t xml:space="preserve"> </w:t>
      </w:r>
      <w:r>
        <w:t>to</w:t>
      </w:r>
      <w:r>
        <w:rPr>
          <w:spacing w:val="-9"/>
        </w:rPr>
        <w:t xml:space="preserve"> </w:t>
      </w:r>
      <w:r>
        <w:t>meet</w:t>
      </w:r>
      <w:r>
        <w:rPr>
          <w:spacing w:val="-7"/>
        </w:rPr>
        <w:t xml:space="preserve"> </w:t>
      </w:r>
      <w:r>
        <w:t>the</w:t>
      </w:r>
      <w:r>
        <w:rPr>
          <w:spacing w:val="-10"/>
        </w:rPr>
        <w:t xml:space="preserve"> </w:t>
      </w:r>
      <w:proofErr w:type="spellStart"/>
      <w:r>
        <w:t>patient‗s</w:t>
      </w:r>
      <w:proofErr w:type="spellEnd"/>
      <w:r>
        <w:rPr>
          <w:spacing w:val="-9"/>
        </w:rPr>
        <w:t xml:space="preserve"> </w:t>
      </w:r>
      <w:r>
        <w:t>nutrient</w:t>
      </w:r>
      <w:r>
        <w:rPr>
          <w:spacing w:val="-9"/>
        </w:rPr>
        <w:t xml:space="preserve"> </w:t>
      </w:r>
      <w:r>
        <w:rPr>
          <w:spacing w:val="-2"/>
        </w:rPr>
        <w:t>requirements</w:t>
      </w:r>
    </w:p>
    <w:p w:rsidR="00002852" w:rsidRDefault="00DD23FB">
      <w:pPr>
        <w:pStyle w:val="BodyText"/>
        <w:spacing w:before="322"/>
        <w:ind w:left="2367" w:hanging="348"/>
      </w:pPr>
      <w:r>
        <w:t>Caloric</w:t>
      </w:r>
      <w:r>
        <w:rPr>
          <w:spacing w:val="40"/>
        </w:rPr>
        <w:t xml:space="preserve"> </w:t>
      </w:r>
      <w:r>
        <w:t>and</w:t>
      </w:r>
      <w:r>
        <w:rPr>
          <w:spacing w:val="40"/>
        </w:rPr>
        <w:t xml:space="preserve"> </w:t>
      </w:r>
      <w:r>
        <w:t>protein</w:t>
      </w:r>
      <w:r>
        <w:rPr>
          <w:spacing w:val="40"/>
        </w:rPr>
        <w:t xml:space="preserve"> </w:t>
      </w:r>
      <w:r>
        <w:t>density</w:t>
      </w:r>
      <w:r>
        <w:rPr>
          <w:spacing w:val="40"/>
        </w:rPr>
        <w:t xml:space="preserve"> </w:t>
      </w:r>
      <w:r>
        <w:t>of</w:t>
      </w:r>
      <w:r>
        <w:rPr>
          <w:spacing w:val="40"/>
        </w:rPr>
        <w:t xml:space="preserve"> </w:t>
      </w:r>
      <w:r>
        <w:t>the</w:t>
      </w:r>
      <w:r>
        <w:rPr>
          <w:spacing w:val="40"/>
        </w:rPr>
        <w:t xml:space="preserve"> </w:t>
      </w:r>
      <w:r>
        <w:t>formula</w:t>
      </w:r>
      <w:r>
        <w:rPr>
          <w:spacing w:val="40"/>
        </w:rPr>
        <w:t xml:space="preserve"> </w:t>
      </w:r>
      <w:r>
        <w:t>(i.e.,</w:t>
      </w:r>
      <w:r>
        <w:rPr>
          <w:spacing w:val="40"/>
        </w:rPr>
        <w:t xml:space="preserve"> </w:t>
      </w:r>
      <w:r>
        <w:t>kcal/ml,</w:t>
      </w:r>
      <w:r>
        <w:rPr>
          <w:spacing w:val="40"/>
        </w:rPr>
        <w:t xml:space="preserve"> </w:t>
      </w:r>
      <w:r>
        <w:t>g</w:t>
      </w:r>
      <w:r>
        <w:rPr>
          <w:spacing w:val="40"/>
        </w:rPr>
        <w:t xml:space="preserve"> </w:t>
      </w:r>
      <w:r>
        <w:t>protein/ml,</w:t>
      </w:r>
      <w:r>
        <w:rPr>
          <w:spacing w:val="40"/>
        </w:rPr>
        <w:t xml:space="preserve"> </w:t>
      </w:r>
      <w:r>
        <w:t>ml</w:t>
      </w:r>
      <w:r>
        <w:rPr>
          <w:spacing w:val="40"/>
        </w:rPr>
        <w:t xml:space="preserve"> </w:t>
      </w:r>
      <w:r>
        <w:t xml:space="preserve">fluid/L)) </w:t>
      </w:r>
      <w:proofErr w:type="gramStart"/>
      <w:r>
        <w:t>Gastrointestinal</w:t>
      </w:r>
      <w:proofErr w:type="gramEnd"/>
      <w:r>
        <w:t xml:space="preserve"> function</w:t>
      </w:r>
    </w:p>
    <w:p w:rsidR="00002852" w:rsidRDefault="00002852">
      <w:pPr>
        <w:pStyle w:val="BodyText"/>
        <w:spacing w:before="1"/>
      </w:pPr>
    </w:p>
    <w:p w:rsidR="00002852" w:rsidRDefault="00DD23FB">
      <w:pPr>
        <w:pStyle w:val="BodyText"/>
        <w:ind w:left="2367" w:hanging="348"/>
      </w:pPr>
      <w:r>
        <w:t>Sodium,</w:t>
      </w:r>
      <w:r>
        <w:rPr>
          <w:spacing w:val="80"/>
        </w:rPr>
        <w:t xml:space="preserve"> </w:t>
      </w:r>
      <w:r>
        <w:t>potassium,</w:t>
      </w:r>
      <w:r>
        <w:rPr>
          <w:spacing w:val="80"/>
        </w:rPr>
        <w:t xml:space="preserve"> </w:t>
      </w:r>
      <w:r>
        <w:t>magnesium,</w:t>
      </w:r>
      <w:r>
        <w:rPr>
          <w:spacing w:val="80"/>
        </w:rPr>
        <w:t xml:space="preserve"> </w:t>
      </w:r>
      <w:r>
        <w:t>and</w:t>
      </w:r>
      <w:r>
        <w:rPr>
          <w:spacing w:val="80"/>
        </w:rPr>
        <w:t xml:space="preserve"> </w:t>
      </w:r>
      <w:r>
        <w:t>phosphorus</w:t>
      </w:r>
      <w:r>
        <w:rPr>
          <w:spacing w:val="80"/>
        </w:rPr>
        <w:t xml:space="preserve"> </w:t>
      </w:r>
      <w:r>
        <w:t>content</w:t>
      </w:r>
      <w:r>
        <w:rPr>
          <w:spacing w:val="80"/>
        </w:rPr>
        <w:t xml:space="preserve"> </w:t>
      </w:r>
      <w:r>
        <w:t>of</w:t>
      </w:r>
      <w:r>
        <w:rPr>
          <w:spacing w:val="80"/>
        </w:rPr>
        <w:t xml:space="preserve"> </w:t>
      </w:r>
      <w:r>
        <w:t>the</w:t>
      </w:r>
      <w:r>
        <w:rPr>
          <w:spacing w:val="80"/>
        </w:rPr>
        <w:t xml:space="preserve"> </w:t>
      </w:r>
      <w:r>
        <w:t>formula, especially for patients with cardiopulmonary, renal, or hepatic failure</w:t>
      </w:r>
    </w:p>
    <w:p w:rsidR="00002852" w:rsidRDefault="00DD23FB">
      <w:pPr>
        <w:pStyle w:val="BodyText"/>
        <w:spacing w:before="321"/>
        <w:ind w:left="2367" w:hanging="348"/>
      </w:pPr>
      <w:r>
        <w:t>Form</w:t>
      </w:r>
      <w:r>
        <w:rPr>
          <w:spacing w:val="73"/>
        </w:rPr>
        <w:t xml:space="preserve"> </w:t>
      </w:r>
      <w:r>
        <w:t>and</w:t>
      </w:r>
      <w:r>
        <w:rPr>
          <w:spacing w:val="78"/>
        </w:rPr>
        <w:t xml:space="preserve"> </w:t>
      </w:r>
      <w:r>
        <w:t>amount</w:t>
      </w:r>
      <w:r>
        <w:rPr>
          <w:spacing w:val="78"/>
        </w:rPr>
        <w:t xml:space="preserve"> </w:t>
      </w:r>
      <w:r>
        <w:t>of</w:t>
      </w:r>
      <w:r>
        <w:rPr>
          <w:spacing w:val="78"/>
        </w:rPr>
        <w:t xml:space="preserve"> </w:t>
      </w:r>
      <w:r>
        <w:t>protein,</w:t>
      </w:r>
      <w:r>
        <w:rPr>
          <w:spacing w:val="77"/>
        </w:rPr>
        <w:t xml:space="preserve"> </w:t>
      </w:r>
      <w:r>
        <w:t>fat,</w:t>
      </w:r>
      <w:r>
        <w:rPr>
          <w:spacing w:val="77"/>
        </w:rPr>
        <w:t xml:space="preserve"> </w:t>
      </w:r>
      <w:r>
        <w:t>carbohydrate,</w:t>
      </w:r>
      <w:r>
        <w:rPr>
          <w:spacing w:val="77"/>
        </w:rPr>
        <w:t xml:space="preserve"> </w:t>
      </w:r>
      <w:r>
        <w:t>and</w:t>
      </w:r>
      <w:r>
        <w:rPr>
          <w:spacing w:val="78"/>
        </w:rPr>
        <w:t xml:space="preserve"> </w:t>
      </w:r>
      <w:r>
        <w:t>fiber</w:t>
      </w:r>
      <w:r>
        <w:rPr>
          <w:spacing w:val="78"/>
        </w:rPr>
        <w:t xml:space="preserve"> </w:t>
      </w:r>
      <w:r>
        <w:t>in</w:t>
      </w:r>
      <w:r>
        <w:rPr>
          <w:spacing w:val="78"/>
        </w:rPr>
        <w:t xml:space="preserve"> </w:t>
      </w:r>
      <w:r>
        <w:t>the</w:t>
      </w:r>
      <w:r>
        <w:rPr>
          <w:spacing w:val="78"/>
        </w:rPr>
        <w:t xml:space="preserve"> </w:t>
      </w:r>
      <w:r>
        <w:t xml:space="preserve">formula relative to the </w:t>
      </w:r>
      <w:proofErr w:type="spellStart"/>
      <w:r>
        <w:t>patient‗s</w:t>
      </w:r>
      <w:proofErr w:type="spellEnd"/>
      <w:r>
        <w:t xml:space="preserve"> digestive and absorptive capacity</w:t>
      </w:r>
    </w:p>
    <w:p w:rsidR="00002852" w:rsidRDefault="00002852">
      <w:pPr>
        <w:pStyle w:val="BodyText"/>
        <w:spacing w:before="1"/>
      </w:pPr>
    </w:p>
    <w:p w:rsidR="00002852" w:rsidRDefault="00DD23FB">
      <w:pPr>
        <w:pStyle w:val="BodyText"/>
        <w:spacing w:line="480" w:lineRule="auto"/>
        <w:ind w:left="2019" w:right="6042"/>
      </w:pPr>
      <w:r>
        <w:t>Cost</w:t>
      </w:r>
      <w:r>
        <w:rPr>
          <w:spacing w:val="-12"/>
        </w:rPr>
        <w:t xml:space="preserve"> </w:t>
      </w:r>
      <w:r>
        <w:t>effectiveness</w:t>
      </w:r>
      <w:r>
        <w:rPr>
          <w:spacing w:val="-12"/>
        </w:rPr>
        <w:t xml:space="preserve"> </w:t>
      </w:r>
      <w:r>
        <w:t>of</w:t>
      </w:r>
      <w:r>
        <w:rPr>
          <w:spacing w:val="-13"/>
        </w:rPr>
        <w:t xml:space="preserve"> </w:t>
      </w:r>
      <w:r>
        <w:t>formula Patient compliance</w:t>
      </w:r>
    </w:p>
    <w:p w:rsidR="00002852" w:rsidRDefault="00DD23FB">
      <w:pPr>
        <w:pStyle w:val="BodyText"/>
        <w:spacing w:line="321" w:lineRule="exact"/>
        <w:ind w:left="2019"/>
      </w:pPr>
      <w:r>
        <w:t>Cost-to-benefit</w:t>
      </w:r>
      <w:r>
        <w:rPr>
          <w:spacing w:val="-14"/>
        </w:rPr>
        <w:t xml:space="preserve"> </w:t>
      </w:r>
      <w:r>
        <w:rPr>
          <w:spacing w:val="-2"/>
        </w:rPr>
        <w:t>ratio</w:t>
      </w:r>
    </w:p>
    <w:p w:rsidR="00002852" w:rsidRDefault="00002852">
      <w:pPr>
        <w:pStyle w:val="BodyText"/>
        <w:spacing w:before="6"/>
      </w:pPr>
    </w:p>
    <w:p w:rsidR="00002852" w:rsidRDefault="00DD23FB">
      <w:pPr>
        <w:ind w:left="2019"/>
        <w:rPr>
          <w:b/>
          <w:sz w:val="28"/>
        </w:rPr>
      </w:pPr>
      <w:r>
        <w:rPr>
          <w:b/>
          <w:sz w:val="28"/>
          <w:u w:val="single"/>
        </w:rPr>
        <w:t>Formula</w:t>
      </w:r>
      <w:r>
        <w:rPr>
          <w:b/>
          <w:spacing w:val="-5"/>
          <w:sz w:val="28"/>
          <w:u w:val="single"/>
        </w:rPr>
        <w:t xml:space="preserve"> </w:t>
      </w:r>
      <w:r>
        <w:rPr>
          <w:b/>
          <w:spacing w:val="-2"/>
          <w:sz w:val="28"/>
          <w:u w:val="single"/>
        </w:rPr>
        <w:t>content</w:t>
      </w:r>
    </w:p>
    <w:p w:rsidR="00002852" w:rsidRDefault="00002852">
      <w:pPr>
        <w:pStyle w:val="BodyText"/>
        <w:rPr>
          <w:b/>
        </w:rPr>
      </w:pPr>
    </w:p>
    <w:p w:rsidR="00002852" w:rsidRDefault="00DD23FB">
      <w:pPr>
        <w:pStyle w:val="Heading2"/>
        <w:ind w:left="2019"/>
      </w:pPr>
      <w:r>
        <w:t>A)</w:t>
      </w:r>
      <w:r>
        <w:rPr>
          <w:spacing w:val="-2"/>
        </w:rPr>
        <w:t xml:space="preserve"> Protein</w:t>
      </w:r>
    </w:p>
    <w:p w:rsidR="00002852" w:rsidRDefault="00002852">
      <w:pPr>
        <w:pStyle w:val="BodyText"/>
        <w:rPr>
          <w:b/>
          <w:sz w:val="20"/>
        </w:rPr>
      </w:pPr>
    </w:p>
    <w:p w:rsidR="00002852" w:rsidRDefault="00002852">
      <w:pPr>
        <w:pStyle w:val="BodyText"/>
        <w:rPr>
          <w:b/>
          <w:sz w:val="20"/>
        </w:rPr>
      </w:pPr>
    </w:p>
    <w:p w:rsidR="00002852" w:rsidRDefault="00002852">
      <w:pPr>
        <w:pStyle w:val="BodyText"/>
        <w:rPr>
          <w:b/>
          <w:sz w:val="20"/>
        </w:rPr>
      </w:pPr>
    </w:p>
    <w:p w:rsidR="00002852" w:rsidRDefault="00DD23FB">
      <w:pPr>
        <w:pStyle w:val="BodyText"/>
        <w:spacing w:before="80"/>
        <w:rPr>
          <w:b/>
          <w:sz w:val="20"/>
        </w:rPr>
      </w:pPr>
      <w:r>
        <w:rPr>
          <w:b/>
          <w:noProof/>
          <w:sz w:val="20"/>
        </w:rPr>
        <mc:AlternateContent>
          <mc:Choice Requires="wps">
            <w:drawing>
              <wp:anchor distT="0" distB="0" distL="0" distR="0" simplePos="0" relativeHeight="487991296" behindDoc="1" locked="0" layoutInCell="1" allowOverlap="1">
                <wp:simplePos x="0" y="0"/>
                <wp:positionH relativeFrom="page">
                  <wp:posOffset>1125016</wp:posOffset>
                </wp:positionH>
                <wp:positionV relativeFrom="paragraph">
                  <wp:posOffset>212077</wp:posOffset>
                </wp:positionV>
                <wp:extent cx="5523865" cy="6350"/>
                <wp:effectExtent l="0" t="0" r="0" b="0"/>
                <wp:wrapTopAndBottom/>
                <wp:docPr id="1072" name="Graphic 10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6.699024pt;width:434.95pt;height:.47998pt;mso-position-horizontal-relative:page;mso-position-vertical-relative:paragraph;z-index:-15325184;mso-wrap-distance-left:0;mso-wrap-distance-right:0" id="docshape856"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12467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73" name="Graphic 10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91808" id="docshape85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74" name="Group 10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75" name="Graphic 107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58" coordorigin="0,0" coordsize="8699,60">
                <v:rect style="position:absolute;left:0;top:0;width:8699;height:60" id="docshape859" filled="true" fillcolor="#612322" stroked="false">
                  <v:fill type="solid"/>
                </v:rect>
              </v:group>
            </w:pict>
          </mc:Fallback>
        </mc:AlternateContent>
      </w:r>
    </w:p>
    <w:p w:rsidR="00002852" w:rsidRDefault="00DD23FB">
      <w:pPr>
        <w:pStyle w:val="BodyText"/>
        <w:spacing w:before="262"/>
        <w:ind w:left="2367" w:right="726" w:hanging="348"/>
      </w:pPr>
      <w:r>
        <w:t>The amount</w:t>
      </w:r>
      <w:r>
        <w:rPr>
          <w:spacing w:val="33"/>
        </w:rPr>
        <w:t xml:space="preserve"> </w:t>
      </w:r>
      <w:r>
        <w:t>of protein in</w:t>
      </w:r>
      <w:r>
        <w:rPr>
          <w:spacing w:val="33"/>
        </w:rPr>
        <w:t xml:space="preserve"> </w:t>
      </w:r>
      <w:r>
        <w:t>available commercial</w:t>
      </w:r>
      <w:r>
        <w:rPr>
          <w:spacing w:val="33"/>
        </w:rPr>
        <w:t xml:space="preserve"> </w:t>
      </w:r>
      <w:r>
        <w:t>enteral</w:t>
      </w:r>
      <w:r>
        <w:rPr>
          <w:spacing w:val="33"/>
        </w:rPr>
        <w:t xml:space="preserve"> </w:t>
      </w:r>
      <w:r>
        <w:t>formulas varies</w:t>
      </w:r>
      <w:r>
        <w:rPr>
          <w:spacing w:val="33"/>
        </w:rPr>
        <w:t xml:space="preserve"> </w:t>
      </w:r>
      <w:r>
        <w:t>from 6% to 25% of total kilocalories</w:t>
      </w:r>
    </w:p>
    <w:p w:rsidR="00002852" w:rsidRDefault="00002852">
      <w:pPr>
        <w:pStyle w:val="BodyText"/>
        <w:spacing w:before="6"/>
      </w:pPr>
    </w:p>
    <w:p w:rsidR="00002852" w:rsidRDefault="00DD23FB">
      <w:pPr>
        <w:pStyle w:val="Heading2"/>
        <w:ind w:left="2019"/>
      </w:pPr>
      <w:r>
        <w:rPr>
          <w:spacing w:val="-2"/>
        </w:rPr>
        <w:t>Carbohydrate</w:t>
      </w:r>
    </w:p>
    <w:p w:rsidR="00002852" w:rsidRDefault="00DD23FB">
      <w:pPr>
        <w:pStyle w:val="BodyText"/>
        <w:spacing w:before="316"/>
        <w:ind w:left="2367" w:right="619" w:firstLine="1452"/>
        <w:jc w:val="both"/>
      </w:pPr>
      <w:r>
        <w:t>Carbohydrate content in enteral formulas varies from 30% to 85% of kilocalories.</w:t>
      </w:r>
    </w:p>
    <w:p w:rsidR="00002852" w:rsidRDefault="00DD23FB">
      <w:pPr>
        <w:pStyle w:val="BodyText"/>
        <w:spacing w:before="321" w:line="322" w:lineRule="exact"/>
        <w:ind w:left="3820"/>
      </w:pPr>
      <w:r>
        <w:t>Corn</w:t>
      </w:r>
      <w:r>
        <w:rPr>
          <w:spacing w:val="73"/>
        </w:rPr>
        <w:t xml:space="preserve"> </w:t>
      </w:r>
      <w:r>
        <w:t>syrup</w:t>
      </w:r>
      <w:r>
        <w:rPr>
          <w:spacing w:val="76"/>
        </w:rPr>
        <w:t xml:space="preserve"> </w:t>
      </w:r>
      <w:r>
        <w:t>solids</w:t>
      </w:r>
      <w:r>
        <w:rPr>
          <w:spacing w:val="72"/>
        </w:rPr>
        <w:t xml:space="preserve"> </w:t>
      </w:r>
      <w:r>
        <w:t>typically</w:t>
      </w:r>
      <w:r>
        <w:rPr>
          <w:spacing w:val="71"/>
        </w:rPr>
        <w:t xml:space="preserve"> </w:t>
      </w:r>
      <w:r>
        <w:t>are</w:t>
      </w:r>
      <w:r>
        <w:rPr>
          <w:spacing w:val="75"/>
        </w:rPr>
        <w:t xml:space="preserve"> </w:t>
      </w:r>
      <w:r>
        <w:t>used</w:t>
      </w:r>
      <w:r>
        <w:rPr>
          <w:spacing w:val="47"/>
          <w:w w:val="150"/>
        </w:rPr>
        <w:t xml:space="preserve"> </w:t>
      </w:r>
      <w:r>
        <w:t>in</w:t>
      </w:r>
      <w:r>
        <w:rPr>
          <w:spacing w:val="74"/>
        </w:rPr>
        <w:t xml:space="preserve"> </w:t>
      </w:r>
      <w:r>
        <w:t>standard</w:t>
      </w:r>
      <w:r>
        <w:rPr>
          <w:spacing w:val="76"/>
        </w:rPr>
        <w:t xml:space="preserve"> </w:t>
      </w:r>
      <w:r>
        <w:rPr>
          <w:spacing w:val="-2"/>
        </w:rPr>
        <w:t>formulas.</w:t>
      </w:r>
    </w:p>
    <w:p w:rsidR="00002852" w:rsidRDefault="00DD23FB">
      <w:pPr>
        <w:pStyle w:val="BodyText"/>
        <w:ind w:left="2367"/>
      </w:pPr>
      <w:r>
        <w:t>Sucrose</w:t>
      </w:r>
      <w:r>
        <w:rPr>
          <w:spacing w:val="-4"/>
        </w:rPr>
        <w:t xml:space="preserve"> </w:t>
      </w:r>
      <w:r>
        <w:t>is</w:t>
      </w:r>
      <w:r>
        <w:rPr>
          <w:spacing w:val="-3"/>
        </w:rPr>
        <w:t xml:space="preserve"> </w:t>
      </w:r>
      <w:r>
        <w:t>added</w:t>
      </w:r>
      <w:r>
        <w:rPr>
          <w:spacing w:val="-3"/>
        </w:rPr>
        <w:t xml:space="preserve"> </w:t>
      </w:r>
      <w:r>
        <w:t>to</w:t>
      </w:r>
      <w:r>
        <w:rPr>
          <w:spacing w:val="-2"/>
        </w:rPr>
        <w:t xml:space="preserve"> </w:t>
      </w:r>
      <w:r>
        <w:t>flavored</w:t>
      </w:r>
      <w:r>
        <w:rPr>
          <w:spacing w:val="-3"/>
        </w:rPr>
        <w:t xml:space="preserve"> </w:t>
      </w:r>
      <w:r>
        <w:t>formulas</w:t>
      </w:r>
      <w:r>
        <w:rPr>
          <w:spacing w:val="-3"/>
        </w:rPr>
        <w:t xml:space="preserve"> </w:t>
      </w:r>
      <w:r>
        <w:t>that</w:t>
      </w:r>
      <w:r>
        <w:rPr>
          <w:spacing w:val="-3"/>
        </w:rPr>
        <w:t xml:space="preserve"> </w:t>
      </w:r>
      <w:r>
        <w:t>are</w:t>
      </w:r>
      <w:r>
        <w:rPr>
          <w:spacing w:val="-4"/>
        </w:rPr>
        <w:t xml:space="preserve"> </w:t>
      </w:r>
      <w:r>
        <w:t>meant</w:t>
      </w:r>
      <w:r>
        <w:rPr>
          <w:spacing w:val="-3"/>
        </w:rPr>
        <w:t xml:space="preserve"> </w:t>
      </w:r>
      <w:r>
        <w:t>for</w:t>
      </w:r>
      <w:r>
        <w:rPr>
          <w:spacing w:val="-7"/>
        </w:rPr>
        <w:t xml:space="preserve"> </w:t>
      </w:r>
      <w:r>
        <w:t>oral</w:t>
      </w:r>
      <w:r>
        <w:rPr>
          <w:spacing w:val="-2"/>
        </w:rPr>
        <w:t xml:space="preserve"> consumption</w:t>
      </w:r>
    </w:p>
    <w:p w:rsidR="00002852" w:rsidRDefault="00002852">
      <w:pPr>
        <w:pStyle w:val="BodyText"/>
        <w:spacing w:before="7"/>
      </w:pPr>
    </w:p>
    <w:p w:rsidR="00002852" w:rsidRDefault="00DD23FB">
      <w:pPr>
        <w:pStyle w:val="Heading2"/>
        <w:ind w:left="2019"/>
      </w:pPr>
      <w:r>
        <w:rPr>
          <w:spacing w:val="-2"/>
        </w:rPr>
        <w:t>Lipid</w:t>
      </w:r>
    </w:p>
    <w:p w:rsidR="00002852" w:rsidRDefault="00DD23FB">
      <w:pPr>
        <w:pStyle w:val="BodyText"/>
        <w:spacing w:before="317"/>
        <w:ind w:left="2367" w:right="618" w:firstLine="1452"/>
        <w:jc w:val="both"/>
      </w:pPr>
      <w:r>
        <w:t>Lipid content of enteral formulas varies from 1.5% to 55% of the total kilocalories.</w:t>
      </w:r>
    </w:p>
    <w:p w:rsidR="00002852" w:rsidRDefault="00002852">
      <w:pPr>
        <w:pStyle w:val="BodyText"/>
        <w:spacing w:before="1"/>
      </w:pPr>
    </w:p>
    <w:p w:rsidR="00002852" w:rsidRDefault="00DD23FB">
      <w:pPr>
        <w:pStyle w:val="BodyText"/>
        <w:ind w:left="2367" w:right="616" w:firstLine="1452"/>
        <w:jc w:val="both"/>
      </w:pPr>
      <w:r>
        <w:t>In standard formulas, lipid as corn, sunflower, safflower, or canola oil provides between 15% and 30% of the total kilocalories.</w:t>
      </w:r>
    </w:p>
    <w:p w:rsidR="00002852" w:rsidRDefault="00DD23FB">
      <w:pPr>
        <w:pStyle w:val="BodyText"/>
        <w:spacing w:before="321"/>
        <w:ind w:left="2367" w:right="609" w:firstLine="1452"/>
        <w:jc w:val="both"/>
      </w:pPr>
      <w:r>
        <w:t>Elemental formulas contain minimal amounts of fat, typically in the form of medium chain triglycerides (MCTs) rather than long-chain (LCTs) triglycerides</w:t>
      </w:r>
    </w:p>
    <w:p w:rsidR="00002852" w:rsidRDefault="00002852">
      <w:pPr>
        <w:pStyle w:val="BodyText"/>
        <w:spacing w:before="6"/>
      </w:pPr>
    </w:p>
    <w:p w:rsidR="00002852" w:rsidRDefault="00DD23FB">
      <w:pPr>
        <w:pStyle w:val="Heading2"/>
        <w:ind w:left="2019"/>
      </w:pPr>
      <w:r>
        <w:rPr>
          <w:spacing w:val="-2"/>
        </w:rPr>
        <w:t>Fluid</w:t>
      </w:r>
    </w:p>
    <w:p w:rsidR="00002852" w:rsidRDefault="00DD23FB">
      <w:pPr>
        <w:pStyle w:val="BodyText"/>
        <w:spacing w:before="316"/>
        <w:ind w:left="2367" w:hanging="348"/>
      </w:pPr>
      <w:r>
        <w:t>Adult</w:t>
      </w:r>
      <w:r>
        <w:rPr>
          <w:spacing w:val="80"/>
        </w:rPr>
        <w:t xml:space="preserve"> </w:t>
      </w:r>
      <w:r>
        <w:t>fluid</w:t>
      </w:r>
      <w:r>
        <w:rPr>
          <w:spacing w:val="80"/>
        </w:rPr>
        <w:t xml:space="preserve"> </w:t>
      </w:r>
      <w:r>
        <w:t>needs</w:t>
      </w:r>
      <w:r>
        <w:rPr>
          <w:spacing w:val="80"/>
        </w:rPr>
        <w:t xml:space="preserve"> </w:t>
      </w:r>
      <w:r>
        <w:t>often</w:t>
      </w:r>
      <w:r>
        <w:rPr>
          <w:spacing w:val="80"/>
        </w:rPr>
        <w:t xml:space="preserve"> </w:t>
      </w:r>
      <w:r>
        <w:t>are</w:t>
      </w:r>
      <w:r>
        <w:rPr>
          <w:spacing w:val="80"/>
        </w:rPr>
        <w:t xml:space="preserve"> </w:t>
      </w:r>
      <w:r>
        <w:t>estimated</w:t>
      </w:r>
      <w:r>
        <w:rPr>
          <w:spacing w:val="80"/>
        </w:rPr>
        <w:t xml:space="preserve"> </w:t>
      </w:r>
      <w:r>
        <w:t>at</w:t>
      </w:r>
      <w:r>
        <w:rPr>
          <w:spacing w:val="80"/>
        </w:rPr>
        <w:t xml:space="preserve"> </w:t>
      </w:r>
      <w:r>
        <w:t>1</w:t>
      </w:r>
      <w:r>
        <w:rPr>
          <w:spacing w:val="80"/>
        </w:rPr>
        <w:t xml:space="preserve"> </w:t>
      </w:r>
      <w:r>
        <w:t>ml</w:t>
      </w:r>
      <w:r>
        <w:rPr>
          <w:spacing w:val="80"/>
        </w:rPr>
        <w:t xml:space="preserve"> </w:t>
      </w:r>
      <w:r>
        <w:t>of</w:t>
      </w:r>
      <w:r>
        <w:rPr>
          <w:spacing w:val="80"/>
        </w:rPr>
        <w:t xml:space="preserve"> </w:t>
      </w:r>
      <w:r>
        <w:t>water</w:t>
      </w:r>
      <w:r>
        <w:rPr>
          <w:spacing w:val="80"/>
        </w:rPr>
        <w:t xml:space="preserve"> </w:t>
      </w:r>
      <w:r>
        <w:t>per</w:t>
      </w:r>
      <w:r>
        <w:rPr>
          <w:spacing w:val="80"/>
        </w:rPr>
        <w:t xml:space="preserve"> </w:t>
      </w:r>
      <w:r>
        <w:t>kilo-calorie consumed, or 30 to 35 ml/kg of usual body weight.</w:t>
      </w:r>
    </w:p>
    <w:p w:rsidR="00002852" w:rsidRDefault="00002852">
      <w:pPr>
        <w:pStyle w:val="BodyText"/>
        <w:spacing w:before="4"/>
      </w:pPr>
    </w:p>
    <w:p w:rsidR="00002852" w:rsidRDefault="00DD23FB">
      <w:pPr>
        <w:pStyle w:val="Heading2"/>
        <w:ind w:left="2019"/>
      </w:pPr>
      <w:r>
        <w:t>Administration</w:t>
      </w:r>
      <w:r>
        <w:rPr>
          <w:spacing w:val="-11"/>
        </w:rPr>
        <w:t xml:space="preserve"> </w:t>
      </w:r>
      <w:r>
        <w:rPr>
          <w:spacing w:val="-5"/>
        </w:rPr>
        <w:t>EN</w:t>
      </w:r>
    </w:p>
    <w:p w:rsidR="00002852" w:rsidRDefault="00DD23FB">
      <w:pPr>
        <w:pStyle w:val="BodyText"/>
        <w:spacing w:before="319"/>
        <w:ind w:left="2019"/>
      </w:pPr>
      <w:r>
        <w:t>EN</w:t>
      </w:r>
      <w:r>
        <w:rPr>
          <w:spacing w:val="-4"/>
        </w:rPr>
        <w:t xml:space="preserve"> </w:t>
      </w:r>
      <w:r>
        <w:t>may</w:t>
      </w:r>
      <w:r>
        <w:rPr>
          <w:spacing w:val="-4"/>
        </w:rPr>
        <w:t xml:space="preserve"> </w:t>
      </w:r>
      <w:r>
        <w:t>be</w:t>
      </w:r>
      <w:r>
        <w:rPr>
          <w:spacing w:val="-4"/>
        </w:rPr>
        <w:t xml:space="preserve"> </w:t>
      </w:r>
      <w:r>
        <w:t>administered</w:t>
      </w:r>
      <w:r>
        <w:rPr>
          <w:spacing w:val="-2"/>
        </w:rPr>
        <w:t xml:space="preserve"> </w:t>
      </w:r>
      <w:r>
        <w:t>as</w:t>
      </w:r>
      <w:r>
        <w:rPr>
          <w:spacing w:val="-2"/>
        </w:rPr>
        <w:t xml:space="preserve"> </w:t>
      </w:r>
      <w:r>
        <w:rPr>
          <w:spacing w:val="-5"/>
        </w:rPr>
        <w:t>a:</w:t>
      </w:r>
    </w:p>
    <w:p w:rsidR="00002852" w:rsidRDefault="00DD23FB">
      <w:pPr>
        <w:pStyle w:val="BodyText"/>
        <w:spacing w:before="322"/>
        <w:ind w:left="2367" w:right="726" w:hanging="348"/>
      </w:pPr>
      <w:r>
        <w:rPr>
          <w:b/>
        </w:rPr>
        <w:t xml:space="preserve">Bolus </w:t>
      </w:r>
      <w:r>
        <w:t xml:space="preserve">(optimal for patients with adequate gastric emptying who are clinically </w:t>
      </w:r>
      <w:r>
        <w:rPr>
          <w:spacing w:val="-2"/>
        </w:rPr>
        <w:t>stable)</w:t>
      </w:r>
    </w:p>
    <w:p w:rsidR="00002852" w:rsidRDefault="00DD23FB">
      <w:pPr>
        <w:pStyle w:val="BodyText"/>
        <w:spacing w:before="321" w:line="242" w:lineRule="auto"/>
        <w:ind w:left="2367" w:hanging="348"/>
      </w:pPr>
      <w:r>
        <w:rPr>
          <w:b/>
        </w:rPr>
        <w:t>Intermittent</w:t>
      </w:r>
      <w:r>
        <w:rPr>
          <w:b/>
          <w:spacing w:val="39"/>
        </w:rPr>
        <w:t xml:space="preserve"> </w:t>
      </w:r>
      <w:r>
        <w:t>(allow</w:t>
      </w:r>
      <w:r>
        <w:rPr>
          <w:spacing w:val="35"/>
        </w:rPr>
        <w:t xml:space="preserve"> </w:t>
      </w:r>
      <w:r>
        <w:t>mobile</w:t>
      </w:r>
      <w:r>
        <w:rPr>
          <w:spacing w:val="34"/>
        </w:rPr>
        <w:t xml:space="preserve"> </w:t>
      </w:r>
      <w:r>
        <w:t>patients</w:t>
      </w:r>
      <w:r>
        <w:rPr>
          <w:spacing w:val="37"/>
        </w:rPr>
        <w:t xml:space="preserve"> </w:t>
      </w:r>
      <w:r>
        <w:t>to</w:t>
      </w:r>
      <w:r>
        <w:rPr>
          <w:spacing w:val="37"/>
        </w:rPr>
        <w:t xml:space="preserve"> </w:t>
      </w:r>
      <w:r>
        <w:t>enjoy</w:t>
      </w:r>
      <w:r>
        <w:rPr>
          <w:spacing w:val="34"/>
        </w:rPr>
        <w:t xml:space="preserve"> </w:t>
      </w:r>
      <w:r>
        <w:t>an</w:t>
      </w:r>
      <w:r>
        <w:rPr>
          <w:spacing w:val="38"/>
        </w:rPr>
        <w:t xml:space="preserve"> </w:t>
      </w:r>
      <w:r>
        <w:t>improved</w:t>
      </w:r>
      <w:r>
        <w:rPr>
          <w:spacing w:val="35"/>
        </w:rPr>
        <w:t xml:space="preserve"> </w:t>
      </w:r>
      <w:r>
        <w:t>quality</w:t>
      </w:r>
      <w:r>
        <w:rPr>
          <w:spacing w:val="34"/>
        </w:rPr>
        <w:t xml:space="preserve"> </w:t>
      </w:r>
      <w:r>
        <w:t>of</w:t>
      </w:r>
      <w:r>
        <w:rPr>
          <w:spacing w:val="37"/>
        </w:rPr>
        <w:t xml:space="preserve"> </w:t>
      </w:r>
      <w:r>
        <w:t>life</w:t>
      </w:r>
      <w:r>
        <w:rPr>
          <w:spacing w:val="37"/>
        </w:rPr>
        <w:t xml:space="preserve"> </w:t>
      </w:r>
      <w:r>
        <w:t>by offering time ―off the pump‖)</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50"/>
        <w:rPr>
          <w:sz w:val="20"/>
        </w:rPr>
      </w:pPr>
      <w:r>
        <w:rPr>
          <w:noProof/>
          <w:sz w:val="20"/>
        </w:rPr>
        <mc:AlternateContent>
          <mc:Choice Requires="wps">
            <w:drawing>
              <wp:anchor distT="0" distB="0" distL="0" distR="0" simplePos="0" relativeHeight="487992832" behindDoc="1" locked="0" layoutInCell="1" allowOverlap="1">
                <wp:simplePos x="0" y="0"/>
                <wp:positionH relativeFrom="page">
                  <wp:posOffset>1125016</wp:posOffset>
                </wp:positionH>
                <wp:positionV relativeFrom="paragraph">
                  <wp:posOffset>193107</wp:posOffset>
                </wp:positionV>
                <wp:extent cx="5523865" cy="6350"/>
                <wp:effectExtent l="0" t="0" r="0" b="0"/>
                <wp:wrapTopAndBottom/>
                <wp:docPr id="1076" name="Graphic 10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5.205304pt;width:434.95pt;height:.47998pt;mso-position-horizontal-relative:page;mso-position-vertical-relative:paragraph;z-index:-15323648;mso-wrap-distance-left:0;mso-wrap-distance-right:0" id="docshape86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2620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77" name="Graphic 10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90272" id="docshape86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78" name="Group 10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79" name="Graphic 107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62" coordorigin="0,0" coordsize="8699,60">
                <v:rect style="position:absolute;left:0;top:0;width:8699;height:60" id="docshape863" filled="true" fillcolor="#612322" stroked="false">
                  <v:fill type="solid"/>
                </v:rect>
              </v:group>
            </w:pict>
          </mc:Fallback>
        </mc:AlternateContent>
      </w:r>
    </w:p>
    <w:p w:rsidR="00002852" w:rsidRDefault="00DD23FB">
      <w:pPr>
        <w:pStyle w:val="BodyText"/>
        <w:spacing w:before="262"/>
        <w:ind w:left="2367" w:right="608" w:hanging="348"/>
        <w:jc w:val="both"/>
      </w:pPr>
      <w:r>
        <w:rPr>
          <w:b/>
        </w:rPr>
        <w:t xml:space="preserve">Continuous feeding </w:t>
      </w:r>
      <w:r>
        <w:t>(It requires a pump. This method is appropriate for patients who do not tolerate the volume of infusion used with the bolus, cyclical or intermittent methods)</w:t>
      </w:r>
    </w:p>
    <w:p w:rsidR="00002852" w:rsidRDefault="00002852">
      <w:pPr>
        <w:pStyle w:val="BodyText"/>
        <w:spacing w:before="1"/>
      </w:pPr>
    </w:p>
    <w:p w:rsidR="00002852" w:rsidRDefault="00DD23FB">
      <w:pPr>
        <w:pStyle w:val="BodyText"/>
        <w:spacing w:line="480" w:lineRule="auto"/>
        <w:ind w:left="2019" w:right="2853"/>
      </w:pPr>
      <w:r>
        <w:t>Selection</w:t>
      </w:r>
      <w:r>
        <w:rPr>
          <w:spacing w:val="-5"/>
        </w:rPr>
        <w:t xml:space="preserve"> </w:t>
      </w:r>
      <w:r>
        <w:t>of</w:t>
      </w:r>
      <w:r>
        <w:rPr>
          <w:spacing w:val="-8"/>
        </w:rPr>
        <w:t xml:space="preserve"> </w:t>
      </w:r>
      <w:r>
        <w:t>the</w:t>
      </w:r>
      <w:r>
        <w:rPr>
          <w:spacing w:val="-6"/>
        </w:rPr>
        <w:t xml:space="preserve"> </w:t>
      </w:r>
      <w:r>
        <w:t>optimal</w:t>
      </w:r>
      <w:r>
        <w:rPr>
          <w:spacing w:val="-4"/>
        </w:rPr>
        <w:t xml:space="preserve"> </w:t>
      </w:r>
      <w:r>
        <w:t>method</w:t>
      </w:r>
      <w:r>
        <w:rPr>
          <w:spacing w:val="-5"/>
        </w:rPr>
        <w:t xml:space="preserve"> </w:t>
      </w:r>
      <w:r>
        <w:t>should</w:t>
      </w:r>
      <w:r>
        <w:rPr>
          <w:spacing w:val="-5"/>
        </w:rPr>
        <w:t xml:space="preserve"> </w:t>
      </w:r>
      <w:r>
        <w:t>be</w:t>
      </w:r>
      <w:r>
        <w:rPr>
          <w:spacing w:val="-6"/>
        </w:rPr>
        <w:t xml:space="preserve"> </w:t>
      </w:r>
      <w:r>
        <w:t>based</w:t>
      </w:r>
      <w:r>
        <w:rPr>
          <w:spacing w:val="-7"/>
        </w:rPr>
        <w:t xml:space="preserve"> </w:t>
      </w:r>
      <w:r>
        <w:t xml:space="preserve">on: </w:t>
      </w:r>
      <w:proofErr w:type="spellStart"/>
      <w:r>
        <w:t>Patient‗s</w:t>
      </w:r>
      <w:proofErr w:type="spellEnd"/>
      <w:r>
        <w:t xml:space="preserve"> clinical status</w:t>
      </w:r>
    </w:p>
    <w:p w:rsidR="00002852" w:rsidRDefault="00DD23FB">
      <w:pPr>
        <w:pStyle w:val="BodyText"/>
        <w:spacing w:line="320" w:lineRule="exact"/>
        <w:ind w:left="2019"/>
      </w:pPr>
      <w:r>
        <w:t>Living</w:t>
      </w:r>
      <w:r>
        <w:rPr>
          <w:spacing w:val="-5"/>
        </w:rPr>
        <w:t xml:space="preserve"> </w:t>
      </w:r>
      <w:r>
        <w:rPr>
          <w:spacing w:val="-2"/>
        </w:rPr>
        <w:t>situation</w:t>
      </w:r>
    </w:p>
    <w:p w:rsidR="00002852" w:rsidRDefault="00002852">
      <w:pPr>
        <w:pStyle w:val="BodyText"/>
        <w:spacing w:before="2"/>
      </w:pPr>
    </w:p>
    <w:p w:rsidR="00002852" w:rsidRDefault="00DD23FB">
      <w:pPr>
        <w:pStyle w:val="BodyText"/>
        <w:ind w:left="2019"/>
      </w:pPr>
      <w:r>
        <w:t>Quality-of-life</w:t>
      </w:r>
      <w:r>
        <w:rPr>
          <w:spacing w:val="-12"/>
        </w:rPr>
        <w:t xml:space="preserve"> </w:t>
      </w:r>
      <w:r>
        <w:rPr>
          <w:spacing w:val="-2"/>
        </w:rPr>
        <w:t>considerations</w:t>
      </w:r>
    </w:p>
    <w:p w:rsidR="00002852" w:rsidRDefault="00002852">
      <w:pPr>
        <w:pStyle w:val="BodyText"/>
        <w:spacing w:before="4"/>
      </w:pPr>
    </w:p>
    <w:p w:rsidR="00002852" w:rsidRDefault="00DD23FB">
      <w:pPr>
        <w:pStyle w:val="Heading2"/>
        <w:spacing w:line="480" w:lineRule="auto"/>
        <w:ind w:left="2019" w:right="1235"/>
      </w:pPr>
      <w:r>
        <w:t>One</w:t>
      </w:r>
      <w:r>
        <w:rPr>
          <w:spacing w:val="-4"/>
        </w:rPr>
        <w:t xml:space="preserve"> </w:t>
      </w:r>
      <w:r>
        <w:t>method</w:t>
      </w:r>
      <w:r>
        <w:rPr>
          <w:spacing w:val="-4"/>
        </w:rPr>
        <w:t xml:space="preserve"> </w:t>
      </w:r>
      <w:r>
        <w:t>may</w:t>
      </w:r>
      <w:r>
        <w:rPr>
          <w:spacing w:val="-3"/>
        </w:rPr>
        <w:t xml:space="preserve"> </w:t>
      </w:r>
      <w:r>
        <w:t>serve</w:t>
      </w:r>
      <w:r>
        <w:rPr>
          <w:spacing w:val="-7"/>
        </w:rPr>
        <w:t xml:space="preserve"> </w:t>
      </w:r>
      <w:r>
        <w:t>as</w:t>
      </w:r>
      <w:r>
        <w:rPr>
          <w:spacing w:val="-7"/>
        </w:rPr>
        <w:t xml:space="preserve"> </w:t>
      </w:r>
      <w:r>
        <w:t>a</w:t>
      </w:r>
      <w:r>
        <w:rPr>
          <w:spacing w:val="-3"/>
        </w:rPr>
        <w:t xml:space="preserve"> </w:t>
      </w:r>
      <w:r>
        <w:t>transition</w:t>
      </w:r>
      <w:r>
        <w:rPr>
          <w:spacing w:val="-4"/>
        </w:rPr>
        <w:t xml:space="preserve"> </w:t>
      </w:r>
      <w:r>
        <w:t>to</w:t>
      </w:r>
      <w:r>
        <w:rPr>
          <w:spacing w:val="-3"/>
        </w:rPr>
        <w:t xml:space="preserve"> </w:t>
      </w:r>
      <w:r>
        <w:t>another</w:t>
      </w:r>
      <w:r>
        <w:rPr>
          <w:spacing w:val="-4"/>
        </w:rPr>
        <w:t xml:space="preserve"> </w:t>
      </w:r>
      <w:r>
        <w:t>method</w:t>
      </w:r>
      <w:r>
        <w:rPr>
          <w:spacing w:val="-4"/>
        </w:rPr>
        <w:t xml:space="preserve"> </w:t>
      </w:r>
      <w:r>
        <w:t>as</w:t>
      </w:r>
      <w:r>
        <w:rPr>
          <w:spacing w:val="-5"/>
        </w:rPr>
        <w:t xml:space="preserve"> </w:t>
      </w:r>
      <w:r>
        <w:t>the patient’s status changes.</w:t>
      </w:r>
    </w:p>
    <w:p w:rsidR="00002852" w:rsidRDefault="00DD23FB">
      <w:pPr>
        <w:spacing w:before="1"/>
        <w:ind w:left="2019"/>
        <w:rPr>
          <w:b/>
          <w:sz w:val="28"/>
        </w:rPr>
      </w:pPr>
      <w:r>
        <w:rPr>
          <w:b/>
          <w:sz w:val="28"/>
        </w:rPr>
        <w:t>Complications</w:t>
      </w:r>
      <w:r>
        <w:rPr>
          <w:b/>
          <w:spacing w:val="-8"/>
          <w:sz w:val="28"/>
        </w:rPr>
        <w:t xml:space="preserve"> </w:t>
      </w:r>
      <w:r>
        <w:rPr>
          <w:b/>
          <w:sz w:val="28"/>
        </w:rPr>
        <w:t>of</w:t>
      </w:r>
      <w:r>
        <w:rPr>
          <w:b/>
          <w:spacing w:val="-5"/>
          <w:sz w:val="28"/>
        </w:rPr>
        <w:t xml:space="preserve"> </w:t>
      </w:r>
      <w:r>
        <w:rPr>
          <w:b/>
          <w:sz w:val="28"/>
        </w:rPr>
        <w:t>EN</w:t>
      </w:r>
      <w:r>
        <w:rPr>
          <w:b/>
          <w:spacing w:val="-5"/>
          <w:sz w:val="28"/>
        </w:rPr>
        <w:t xml:space="preserve"> </w:t>
      </w:r>
      <w:r>
        <w:rPr>
          <w:b/>
          <w:spacing w:val="-2"/>
          <w:sz w:val="28"/>
        </w:rPr>
        <w:t>Nutrition</w:t>
      </w:r>
    </w:p>
    <w:p w:rsidR="00002852" w:rsidRDefault="00DD23FB">
      <w:pPr>
        <w:pStyle w:val="ListParagraph"/>
        <w:numPr>
          <w:ilvl w:val="0"/>
          <w:numId w:val="7"/>
        </w:numPr>
        <w:tabs>
          <w:tab w:val="left" w:pos="2313"/>
        </w:tabs>
        <w:spacing w:before="321"/>
        <w:ind w:left="2313" w:hanging="294"/>
        <w:rPr>
          <w:b/>
          <w:sz w:val="28"/>
        </w:rPr>
      </w:pPr>
      <w:r>
        <w:rPr>
          <w:b/>
          <w:sz w:val="28"/>
          <w:u w:val="single"/>
        </w:rPr>
        <w:t xml:space="preserve"> </w:t>
      </w:r>
      <w:r>
        <w:rPr>
          <w:b/>
          <w:spacing w:val="-2"/>
          <w:sz w:val="28"/>
          <w:u w:val="single"/>
        </w:rPr>
        <w:t>Access</w:t>
      </w:r>
    </w:p>
    <w:p w:rsidR="00002852" w:rsidRDefault="00DD23FB">
      <w:pPr>
        <w:pStyle w:val="BodyText"/>
        <w:spacing w:before="317" w:line="480" w:lineRule="auto"/>
        <w:ind w:left="2019" w:right="5315"/>
      </w:pPr>
      <w:r>
        <w:t xml:space="preserve">Leakage from </w:t>
      </w:r>
      <w:proofErr w:type="spellStart"/>
      <w:r>
        <w:t>ostomy</w:t>
      </w:r>
      <w:proofErr w:type="spellEnd"/>
      <w:r>
        <w:t>/stoma site Pressure</w:t>
      </w:r>
      <w:r>
        <w:rPr>
          <w:spacing w:val="-18"/>
        </w:rPr>
        <w:t xml:space="preserve"> </w:t>
      </w:r>
      <w:r>
        <w:t>necrosis/ulceration/stenosis Tissue erosion</w:t>
      </w:r>
    </w:p>
    <w:p w:rsidR="00002852" w:rsidRDefault="00DD23FB">
      <w:pPr>
        <w:pStyle w:val="BodyText"/>
        <w:spacing w:line="480" w:lineRule="auto"/>
        <w:ind w:left="2019" w:right="6222"/>
      </w:pPr>
      <w:r>
        <w:t>Tube</w:t>
      </w:r>
      <w:r>
        <w:rPr>
          <w:spacing w:val="-18"/>
        </w:rPr>
        <w:t xml:space="preserve"> </w:t>
      </w:r>
      <w:r>
        <w:t>displacement/migration Tube obstruction/occlusion</w:t>
      </w:r>
    </w:p>
    <w:p w:rsidR="00002852" w:rsidRDefault="00DD23FB">
      <w:pPr>
        <w:pStyle w:val="ListParagraph"/>
        <w:numPr>
          <w:ilvl w:val="0"/>
          <w:numId w:val="7"/>
        </w:numPr>
        <w:tabs>
          <w:tab w:val="left" w:pos="2299"/>
        </w:tabs>
        <w:spacing w:before="7"/>
        <w:ind w:left="2299" w:hanging="280"/>
        <w:rPr>
          <w:b/>
          <w:sz w:val="28"/>
        </w:rPr>
      </w:pPr>
      <w:r>
        <w:rPr>
          <w:b/>
          <w:sz w:val="28"/>
          <w:u w:val="single"/>
        </w:rPr>
        <w:t xml:space="preserve"> </w:t>
      </w:r>
      <w:r>
        <w:rPr>
          <w:b/>
          <w:spacing w:val="-2"/>
          <w:sz w:val="28"/>
          <w:u w:val="single"/>
        </w:rPr>
        <w:t>Administration</w:t>
      </w:r>
    </w:p>
    <w:p w:rsidR="00002852" w:rsidRDefault="00DD23FB">
      <w:pPr>
        <w:pStyle w:val="BodyText"/>
        <w:spacing w:before="316"/>
        <w:ind w:left="2019"/>
      </w:pPr>
      <w:r>
        <w:t>Microbial</w:t>
      </w:r>
      <w:r>
        <w:rPr>
          <w:spacing w:val="-7"/>
        </w:rPr>
        <w:t xml:space="preserve"> </w:t>
      </w:r>
      <w:r>
        <w:rPr>
          <w:spacing w:val="-2"/>
        </w:rPr>
        <w:t>contamination</w:t>
      </w:r>
    </w:p>
    <w:p w:rsidR="00002852" w:rsidRDefault="00DD23FB">
      <w:pPr>
        <w:pStyle w:val="BodyText"/>
        <w:spacing w:before="321"/>
        <w:ind w:left="2367" w:hanging="348"/>
      </w:pPr>
      <w:r>
        <w:t>Enteral misconnections or misplacement of tube (causing infection, aspiration pneumonia, peritonitis, pulmonary or venous infusion)</w:t>
      </w:r>
    </w:p>
    <w:p w:rsidR="00002852" w:rsidRDefault="00002852">
      <w:pPr>
        <w:pStyle w:val="BodyText"/>
        <w:spacing w:before="1"/>
      </w:pPr>
    </w:p>
    <w:p w:rsidR="00002852" w:rsidRDefault="00DD23FB">
      <w:pPr>
        <w:pStyle w:val="BodyText"/>
        <w:spacing w:before="1"/>
        <w:ind w:left="2019"/>
      </w:pPr>
      <w:r>
        <w:rPr>
          <w:spacing w:val="-2"/>
        </w:rPr>
        <w:t>Regurgitation</w:t>
      </w:r>
    </w:p>
    <w:p w:rsidR="00002852" w:rsidRDefault="00DD23FB">
      <w:pPr>
        <w:pStyle w:val="BodyText"/>
        <w:spacing w:before="321"/>
        <w:ind w:left="2019"/>
      </w:pPr>
      <w:r>
        <w:t>Inadequate</w:t>
      </w:r>
      <w:r>
        <w:rPr>
          <w:spacing w:val="-9"/>
        </w:rPr>
        <w:t xml:space="preserve"> </w:t>
      </w:r>
      <w:r>
        <w:t>delivery</w:t>
      </w:r>
      <w:r>
        <w:rPr>
          <w:spacing w:val="-7"/>
        </w:rPr>
        <w:t xml:space="preserve"> </w:t>
      </w:r>
      <w:r>
        <w:t>for</w:t>
      </w:r>
      <w:r>
        <w:rPr>
          <w:spacing w:val="-4"/>
        </w:rPr>
        <w:t xml:space="preserve"> </w:t>
      </w:r>
      <w:r>
        <w:t>one</w:t>
      </w:r>
      <w:r>
        <w:rPr>
          <w:spacing w:val="-6"/>
        </w:rPr>
        <w:t xml:space="preserve"> </w:t>
      </w:r>
      <w:r>
        <w:t>or</w:t>
      </w:r>
      <w:r>
        <w:rPr>
          <w:spacing w:val="-4"/>
        </w:rPr>
        <w:t xml:space="preserve"> </w:t>
      </w:r>
      <w:r>
        <w:t>more</w:t>
      </w:r>
      <w:r>
        <w:rPr>
          <w:spacing w:val="1"/>
        </w:rPr>
        <w:t xml:space="preserve"> </w:t>
      </w:r>
      <w:r>
        <w:rPr>
          <w:spacing w:val="-2"/>
        </w:rPr>
        <w:t>reasons</w:t>
      </w:r>
    </w:p>
    <w:p w:rsidR="00002852" w:rsidRDefault="00DD23FB">
      <w:pPr>
        <w:pStyle w:val="BodyText"/>
        <w:spacing w:before="9"/>
        <w:rPr>
          <w:sz w:val="20"/>
        </w:rPr>
      </w:pPr>
      <w:r>
        <w:rPr>
          <w:noProof/>
          <w:sz w:val="20"/>
        </w:rPr>
        <mc:AlternateContent>
          <mc:Choice Requires="wps">
            <w:drawing>
              <wp:anchor distT="0" distB="0" distL="0" distR="0" simplePos="0" relativeHeight="487994368" behindDoc="1" locked="0" layoutInCell="1" allowOverlap="1">
                <wp:simplePos x="0" y="0"/>
                <wp:positionH relativeFrom="page">
                  <wp:posOffset>1125016</wp:posOffset>
                </wp:positionH>
                <wp:positionV relativeFrom="paragraph">
                  <wp:posOffset>166992</wp:posOffset>
                </wp:positionV>
                <wp:extent cx="5523865" cy="6350"/>
                <wp:effectExtent l="0" t="0" r="0" b="0"/>
                <wp:wrapTopAndBottom/>
                <wp:docPr id="1080" name="Graphic 10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149023pt;width:434.95pt;height:.47998pt;mso-position-horizontal-relative:page;mso-position-vertical-relative:paragraph;z-index:-15322112;mso-wrap-distance-left:0;mso-wrap-distance-right:0" id="docshape86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277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81" name="Graphic 10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88736" id="docshape86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82" name="Group 10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83" name="Graphic 1083"/>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66" coordorigin="0,0" coordsize="8699,60">
                <v:rect style="position:absolute;left:0;top:0;width:8699;height:60" id="docshape867" filled="true" fillcolor="#612322" stroked="false">
                  <v:fill type="solid"/>
                </v:rect>
              </v:group>
            </w:pict>
          </mc:Fallback>
        </mc:AlternateContent>
      </w:r>
    </w:p>
    <w:p w:rsidR="00002852" w:rsidRDefault="00002852">
      <w:pPr>
        <w:pStyle w:val="BodyText"/>
        <w:spacing w:before="266"/>
      </w:pPr>
    </w:p>
    <w:p w:rsidR="00002852" w:rsidRDefault="00DD23FB">
      <w:pPr>
        <w:pStyle w:val="ListParagraph"/>
        <w:numPr>
          <w:ilvl w:val="0"/>
          <w:numId w:val="7"/>
        </w:numPr>
        <w:tabs>
          <w:tab w:val="left" w:pos="2313"/>
        </w:tabs>
        <w:ind w:left="2313" w:hanging="294"/>
        <w:rPr>
          <w:b/>
          <w:sz w:val="28"/>
        </w:rPr>
      </w:pPr>
      <w:r>
        <w:rPr>
          <w:b/>
          <w:sz w:val="28"/>
          <w:u w:val="single"/>
        </w:rPr>
        <w:t xml:space="preserve"> </w:t>
      </w:r>
      <w:r>
        <w:rPr>
          <w:b/>
          <w:spacing w:val="-2"/>
          <w:sz w:val="28"/>
          <w:u w:val="single"/>
        </w:rPr>
        <w:t>Gastrointestinal</w:t>
      </w:r>
    </w:p>
    <w:p w:rsidR="00002852" w:rsidRDefault="00DD23FB">
      <w:pPr>
        <w:pStyle w:val="BodyText"/>
        <w:spacing w:before="319"/>
        <w:ind w:left="2019"/>
      </w:pPr>
      <w:r>
        <w:rPr>
          <w:spacing w:val="-2"/>
        </w:rPr>
        <w:t>Constipation</w:t>
      </w:r>
    </w:p>
    <w:p w:rsidR="00002852" w:rsidRDefault="00DD23FB">
      <w:pPr>
        <w:pStyle w:val="BodyText"/>
        <w:spacing w:before="321" w:line="480" w:lineRule="auto"/>
        <w:ind w:left="2019" w:right="2853"/>
      </w:pPr>
      <w:r>
        <w:t>Delayed</w:t>
      </w:r>
      <w:r>
        <w:rPr>
          <w:spacing w:val="-9"/>
        </w:rPr>
        <w:t xml:space="preserve"> </w:t>
      </w:r>
      <w:r>
        <w:t>gastric</w:t>
      </w:r>
      <w:r>
        <w:rPr>
          <w:spacing w:val="-10"/>
        </w:rPr>
        <w:t xml:space="preserve"> </w:t>
      </w:r>
      <w:r>
        <w:t>emptying/elevated</w:t>
      </w:r>
      <w:r>
        <w:rPr>
          <w:spacing w:val="-9"/>
        </w:rPr>
        <w:t xml:space="preserve"> </w:t>
      </w:r>
      <w:r>
        <w:t>gastric</w:t>
      </w:r>
      <w:r>
        <w:rPr>
          <w:spacing w:val="-12"/>
        </w:rPr>
        <w:t xml:space="preserve"> </w:t>
      </w:r>
      <w:r>
        <w:t>residual</w:t>
      </w:r>
      <w:r>
        <w:rPr>
          <w:spacing w:val="-9"/>
        </w:rPr>
        <w:t xml:space="preserve"> </w:t>
      </w:r>
      <w:r>
        <w:t xml:space="preserve">volume </w:t>
      </w:r>
      <w:r>
        <w:rPr>
          <w:spacing w:val="-2"/>
        </w:rPr>
        <w:t>Diarrhea</w:t>
      </w:r>
    </w:p>
    <w:p w:rsidR="00002852" w:rsidRDefault="00DD23FB">
      <w:pPr>
        <w:pStyle w:val="BodyText"/>
        <w:spacing w:line="482" w:lineRule="auto"/>
        <w:ind w:left="2019"/>
      </w:pPr>
      <w:r>
        <w:t>Osmotic</w:t>
      </w:r>
      <w:r>
        <w:rPr>
          <w:spacing w:val="-3"/>
        </w:rPr>
        <w:t xml:space="preserve"> </w:t>
      </w:r>
      <w:r>
        <w:t>diarrhea,</w:t>
      </w:r>
      <w:r>
        <w:rPr>
          <w:spacing w:val="-4"/>
        </w:rPr>
        <w:t xml:space="preserve"> </w:t>
      </w:r>
      <w:r>
        <w:t>especially</w:t>
      </w:r>
      <w:r>
        <w:rPr>
          <w:spacing w:val="-7"/>
        </w:rPr>
        <w:t xml:space="preserve"> </w:t>
      </w:r>
      <w:r>
        <w:t>if</w:t>
      </w:r>
      <w:r>
        <w:rPr>
          <w:spacing w:val="-3"/>
        </w:rPr>
        <w:t xml:space="preserve"> </w:t>
      </w:r>
      <w:r>
        <w:t>sorbitol</w:t>
      </w:r>
      <w:r>
        <w:rPr>
          <w:spacing w:val="-2"/>
        </w:rPr>
        <w:t xml:space="preserve"> </w:t>
      </w:r>
      <w:r>
        <w:t>is</w:t>
      </w:r>
      <w:r>
        <w:rPr>
          <w:spacing w:val="-2"/>
        </w:rPr>
        <w:t xml:space="preserve"> </w:t>
      </w:r>
      <w:r>
        <w:t>present</w:t>
      </w:r>
      <w:r>
        <w:rPr>
          <w:spacing w:val="-6"/>
        </w:rPr>
        <w:t xml:space="preserve"> </w:t>
      </w:r>
      <w:r>
        <w:t>in</w:t>
      </w:r>
      <w:r>
        <w:rPr>
          <w:spacing w:val="-6"/>
        </w:rPr>
        <w:t xml:space="preserve"> </w:t>
      </w:r>
      <w:r>
        <w:t>liquid</w:t>
      </w:r>
      <w:r>
        <w:rPr>
          <w:spacing w:val="-6"/>
        </w:rPr>
        <w:t xml:space="preserve"> </w:t>
      </w:r>
      <w:r>
        <w:t>drug</w:t>
      </w:r>
      <w:r>
        <w:rPr>
          <w:spacing w:val="-6"/>
        </w:rPr>
        <w:t xml:space="preserve"> </w:t>
      </w:r>
      <w:r>
        <w:t>preparations Secretory Distention/bloating/cramping</w:t>
      </w:r>
    </w:p>
    <w:p w:rsidR="00002852" w:rsidRDefault="00DD23FB">
      <w:pPr>
        <w:pStyle w:val="BodyText"/>
        <w:spacing w:line="480" w:lineRule="auto"/>
        <w:ind w:left="2019" w:right="4371"/>
      </w:pPr>
      <w:r>
        <w:t xml:space="preserve">Formula choice/rate of administration Intolerance of nutrient components </w:t>
      </w:r>
      <w:proofErr w:type="spellStart"/>
      <w:r>
        <w:t>Maldigestion</w:t>
      </w:r>
      <w:proofErr w:type="spellEnd"/>
      <w:r>
        <w:t>/</w:t>
      </w:r>
      <w:proofErr w:type="spellStart"/>
      <w:r>
        <w:t>malabsorption</w:t>
      </w:r>
      <w:proofErr w:type="spellEnd"/>
      <w:r>
        <w:rPr>
          <w:spacing w:val="-18"/>
        </w:rPr>
        <w:t xml:space="preserve"> </w:t>
      </w:r>
      <w:r>
        <w:t>Nausea/vomiting</w:t>
      </w:r>
    </w:p>
    <w:p w:rsidR="00002852" w:rsidRDefault="00DD23FB">
      <w:pPr>
        <w:pStyle w:val="ListParagraph"/>
        <w:numPr>
          <w:ilvl w:val="0"/>
          <w:numId w:val="7"/>
        </w:numPr>
        <w:tabs>
          <w:tab w:val="left" w:pos="2313"/>
        </w:tabs>
        <w:ind w:left="2313" w:hanging="294"/>
        <w:rPr>
          <w:b/>
          <w:sz w:val="28"/>
        </w:rPr>
      </w:pPr>
      <w:r>
        <w:rPr>
          <w:b/>
          <w:sz w:val="28"/>
          <w:u w:val="single"/>
        </w:rPr>
        <w:t xml:space="preserve"> </w:t>
      </w:r>
      <w:r>
        <w:rPr>
          <w:b/>
          <w:spacing w:val="-2"/>
          <w:sz w:val="28"/>
          <w:u w:val="single"/>
        </w:rPr>
        <w:t>Metabolic</w:t>
      </w:r>
    </w:p>
    <w:p w:rsidR="00002852" w:rsidRDefault="00DD23FB">
      <w:pPr>
        <w:pStyle w:val="BodyText"/>
        <w:spacing w:before="316"/>
        <w:ind w:left="2019"/>
      </w:pPr>
      <w:r>
        <w:t>Drug-nutrient</w:t>
      </w:r>
      <w:r>
        <w:rPr>
          <w:spacing w:val="-14"/>
        </w:rPr>
        <w:t xml:space="preserve"> </w:t>
      </w:r>
      <w:r>
        <w:rPr>
          <w:spacing w:val="-2"/>
        </w:rPr>
        <w:t>interactions</w:t>
      </w:r>
    </w:p>
    <w:p w:rsidR="00002852" w:rsidRDefault="00002852">
      <w:pPr>
        <w:pStyle w:val="BodyText"/>
        <w:spacing w:before="1"/>
      </w:pPr>
    </w:p>
    <w:p w:rsidR="00002852" w:rsidRDefault="00DD23FB">
      <w:pPr>
        <w:pStyle w:val="BodyText"/>
        <w:ind w:left="2019"/>
      </w:pPr>
      <w:r>
        <w:t>Glucose</w:t>
      </w:r>
      <w:r>
        <w:rPr>
          <w:spacing w:val="-18"/>
        </w:rPr>
        <w:t xml:space="preserve"> </w:t>
      </w:r>
      <w:r>
        <w:t>intolerance/hyperglycemia/hypoglycemia</w:t>
      </w:r>
      <w:r>
        <w:rPr>
          <w:spacing w:val="-17"/>
        </w:rPr>
        <w:t xml:space="preserve"> </w:t>
      </w:r>
      <w:r>
        <w:t>Dehydration/</w:t>
      </w:r>
      <w:proofErr w:type="spellStart"/>
      <w:r>
        <w:t>overhydration</w:t>
      </w:r>
      <w:proofErr w:type="spellEnd"/>
      <w:r>
        <w:t xml:space="preserve"> </w:t>
      </w:r>
      <w:r>
        <w:rPr>
          <w:spacing w:val="-2"/>
        </w:rPr>
        <w:t>Hypernatremia/</w:t>
      </w:r>
      <w:proofErr w:type="spellStart"/>
      <w:r>
        <w:rPr>
          <w:spacing w:val="-2"/>
        </w:rPr>
        <w:t>hyponatremia</w:t>
      </w:r>
      <w:proofErr w:type="spellEnd"/>
    </w:p>
    <w:p w:rsidR="00002852" w:rsidRDefault="00DD23FB">
      <w:pPr>
        <w:pStyle w:val="BodyText"/>
        <w:spacing w:before="321" w:line="480" w:lineRule="auto"/>
        <w:ind w:left="2019" w:right="4457"/>
      </w:pPr>
      <w:r>
        <w:rPr>
          <w:spacing w:val="-2"/>
        </w:rPr>
        <w:t xml:space="preserve">Hyperkalemia/hypokalemia </w:t>
      </w:r>
      <w:proofErr w:type="spellStart"/>
      <w:r>
        <w:t>Hyperphosphatemia</w:t>
      </w:r>
      <w:proofErr w:type="spellEnd"/>
      <w:r>
        <w:t xml:space="preserve"> / hypophosphatemia Micro</w:t>
      </w:r>
      <w:r>
        <w:rPr>
          <w:spacing w:val="-9"/>
        </w:rPr>
        <w:t xml:space="preserve"> </w:t>
      </w:r>
      <w:r>
        <w:t>nutrient</w:t>
      </w:r>
      <w:r>
        <w:rPr>
          <w:spacing w:val="-8"/>
        </w:rPr>
        <w:t xml:space="preserve"> </w:t>
      </w:r>
      <w:r>
        <w:t>deficiencies</w:t>
      </w:r>
      <w:r>
        <w:rPr>
          <w:spacing w:val="-9"/>
        </w:rPr>
        <w:t xml:space="preserve"> </w:t>
      </w:r>
      <w:r>
        <w:t>(notably</w:t>
      </w:r>
      <w:r>
        <w:rPr>
          <w:spacing w:val="-13"/>
        </w:rPr>
        <w:t xml:space="preserve"> </w:t>
      </w:r>
      <w:r>
        <w:t>thiamin) Re-feeding syndrome</w:t>
      </w:r>
    </w:p>
    <w:p w:rsidR="00002852" w:rsidRDefault="00002852">
      <w:pPr>
        <w:pStyle w:val="BodyText"/>
        <w:spacing w:before="5"/>
      </w:pPr>
    </w:p>
    <w:p w:rsidR="00002852" w:rsidRDefault="00DD23FB">
      <w:pPr>
        <w:pStyle w:val="Heading2"/>
        <w:ind w:left="2019"/>
      </w:pPr>
      <w:r>
        <w:t>Monitoring</w:t>
      </w:r>
      <w:r>
        <w:rPr>
          <w:spacing w:val="-5"/>
        </w:rPr>
        <w:t xml:space="preserve"> </w:t>
      </w:r>
      <w:r>
        <w:t>the</w:t>
      </w:r>
      <w:r>
        <w:rPr>
          <w:spacing w:val="-7"/>
        </w:rPr>
        <w:t xml:space="preserve"> </w:t>
      </w:r>
      <w:r>
        <w:t>Patient</w:t>
      </w:r>
      <w:r>
        <w:rPr>
          <w:spacing w:val="-6"/>
        </w:rPr>
        <w:t xml:space="preserve"> </w:t>
      </w:r>
      <w:r>
        <w:t>Receiving</w:t>
      </w:r>
      <w:r>
        <w:rPr>
          <w:spacing w:val="-5"/>
        </w:rPr>
        <w:t xml:space="preserve"> </w:t>
      </w:r>
      <w:r>
        <w:t>Enteral</w:t>
      </w:r>
      <w:r>
        <w:rPr>
          <w:spacing w:val="-4"/>
        </w:rPr>
        <w:t xml:space="preserve"> </w:t>
      </w:r>
      <w:r>
        <w:rPr>
          <w:spacing w:val="-2"/>
        </w:rPr>
        <w:t>Nutrition</w:t>
      </w:r>
    </w:p>
    <w:p w:rsidR="00002852" w:rsidRDefault="00DD23FB">
      <w:pPr>
        <w:pStyle w:val="BodyText"/>
        <w:spacing w:before="319"/>
        <w:ind w:left="2019"/>
      </w:pPr>
      <w:r>
        <w:t>Ask</w:t>
      </w:r>
      <w:r>
        <w:rPr>
          <w:spacing w:val="-5"/>
        </w:rPr>
        <w:t xml:space="preserve"> </w:t>
      </w:r>
      <w:r>
        <w:t>about</w:t>
      </w:r>
      <w:r>
        <w:rPr>
          <w:spacing w:val="-5"/>
        </w:rPr>
        <w:t xml:space="preserve"> </w:t>
      </w:r>
      <w:r>
        <w:t>abdominal</w:t>
      </w:r>
      <w:r>
        <w:rPr>
          <w:spacing w:val="-6"/>
        </w:rPr>
        <w:t xml:space="preserve"> </w:t>
      </w:r>
      <w:r>
        <w:t>distention</w:t>
      </w:r>
      <w:r>
        <w:rPr>
          <w:spacing w:val="-5"/>
        </w:rPr>
        <w:t xml:space="preserve"> </w:t>
      </w:r>
      <w:r>
        <w:t>and</w:t>
      </w:r>
      <w:r>
        <w:rPr>
          <w:spacing w:val="-4"/>
        </w:rPr>
        <w:t xml:space="preserve"> </w:t>
      </w:r>
      <w:r>
        <w:rPr>
          <w:spacing w:val="-2"/>
        </w:rPr>
        <w:t>discomfort</w:t>
      </w:r>
    </w:p>
    <w:p w:rsidR="00002852" w:rsidRDefault="00DD23FB">
      <w:pPr>
        <w:pStyle w:val="BodyText"/>
        <w:spacing w:before="321"/>
        <w:ind w:left="2019"/>
      </w:pPr>
      <w:r>
        <w:t>Confirm</w:t>
      </w:r>
      <w:r>
        <w:rPr>
          <w:spacing w:val="-10"/>
        </w:rPr>
        <w:t xml:space="preserve"> </w:t>
      </w:r>
      <w:r>
        <w:t>proper</w:t>
      </w:r>
      <w:r>
        <w:rPr>
          <w:spacing w:val="-3"/>
        </w:rPr>
        <w:t xml:space="preserve"> </w:t>
      </w:r>
      <w:r>
        <w:t>tube</w:t>
      </w:r>
      <w:r>
        <w:rPr>
          <w:spacing w:val="-4"/>
        </w:rPr>
        <w:t xml:space="preserve"> </w:t>
      </w:r>
      <w:r>
        <w:t>placement</w:t>
      </w:r>
      <w:r>
        <w:rPr>
          <w:spacing w:val="-2"/>
        </w:rPr>
        <w:t xml:space="preserve"> </w:t>
      </w:r>
      <w:r>
        <w:t>and</w:t>
      </w:r>
      <w:r>
        <w:rPr>
          <w:spacing w:val="-2"/>
        </w:rPr>
        <w:t xml:space="preserve"> </w:t>
      </w:r>
      <w:r>
        <w:t>maintain</w:t>
      </w:r>
      <w:r>
        <w:rPr>
          <w:spacing w:val="-5"/>
        </w:rPr>
        <w:t xml:space="preserve"> </w:t>
      </w:r>
      <w:r>
        <w:t>head</w:t>
      </w:r>
      <w:r>
        <w:rPr>
          <w:spacing w:val="-6"/>
        </w:rPr>
        <w:t xml:space="preserve"> </w:t>
      </w:r>
      <w:r>
        <w:t>of</w:t>
      </w:r>
      <w:r>
        <w:rPr>
          <w:spacing w:val="-3"/>
        </w:rPr>
        <w:t xml:space="preserve"> </w:t>
      </w:r>
      <w:r>
        <w:t>bed</w:t>
      </w:r>
      <w:r>
        <w:rPr>
          <w:spacing w:val="-6"/>
        </w:rPr>
        <w:t xml:space="preserve"> </w:t>
      </w:r>
      <w:r>
        <w:t>30</w:t>
      </w:r>
      <w:r>
        <w:rPr>
          <w:spacing w:val="-5"/>
        </w:rPr>
        <w:t xml:space="preserve"> </w:t>
      </w:r>
      <w:proofErr w:type="gramStart"/>
      <w:r>
        <w:rPr>
          <w:spacing w:val="-2"/>
        </w:rPr>
        <w:t>degrees(</w:t>
      </w:r>
      <w:proofErr w:type="gramEnd"/>
      <w:r>
        <w:rPr>
          <w:spacing w:val="-2"/>
        </w:rPr>
        <w:t>daily)</w:t>
      </w:r>
    </w:p>
    <w:p w:rsidR="00002852" w:rsidRDefault="00DD23FB">
      <w:pPr>
        <w:pStyle w:val="BodyText"/>
        <w:spacing w:before="10"/>
        <w:rPr>
          <w:sz w:val="20"/>
        </w:rPr>
      </w:pPr>
      <w:r>
        <w:rPr>
          <w:noProof/>
          <w:sz w:val="20"/>
        </w:rPr>
        <mc:AlternateContent>
          <mc:Choice Requires="wps">
            <w:drawing>
              <wp:anchor distT="0" distB="0" distL="0" distR="0" simplePos="0" relativeHeight="487995904" behindDoc="1" locked="0" layoutInCell="1" allowOverlap="1">
                <wp:simplePos x="0" y="0"/>
                <wp:positionH relativeFrom="page">
                  <wp:posOffset>1125016</wp:posOffset>
                </wp:positionH>
                <wp:positionV relativeFrom="paragraph">
                  <wp:posOffset>167626</wp:posOffset>
                </wp:positionV>
                <wp:extent cx="5523865" cy="6350"/>
                <wp:effectExtent l="0" t="0" r="0" b="0"/>
                <wp:wrapTopAndBottom/>
                <wp:docPr id="1084" name="Graphic 10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198926pt;width:434.95pt;height:.47998pt;mso-position-horizontal-relative:page;mso-position-vertical-relative:paragraph;z-index:-15320576;mso-wrap-distance-left:0;mso-wrap-distance-right:0" id="docshape86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292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85" name="Graphic 10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87200" id="docshape86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86" name="Group 10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87" name="Graphic 1087"/>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70" coordorigin="0,0" coordsize="8699,60">
                <v:rect style="position:absolute;left:0;top:0;width:8699;height:60" id="docshape871" filled="true" fillcolor="#612322" stroked="false">
                  <v:fill type="solid"/>
                </v:rect>
              </v:group>
            </w:pict>
          </mc:Fallback>
        </mc:AlternateContent>
      </w:r>
    </w:p>
    <w:p w:rsidR="00002852" w:rsidRDefault="00002852">
      <w:pPr>
        <w:pStyle w:val="BodyText"/>
        <w:spacing w:before="261"/>
      </w:pPr>
    </w:p>
    <w:p w:rsidR="00002852" w:rsidRDefault="00DD23FB">
      <w:pPr>
        <w:pStyle w:val="BodyText"/>
        <w:spacing w:before="1" w:line="482" w:lineRule="auto"/>
        <w:ind w:left="2019" w:right="3354"/>
      </w:pPr>
      <w:r>
        <w:t>Change</w:t>
      </w:r>
      <w:r>
        <w:rPr>
          <w:spacing w:val="-6"/>
        </w:rPr>
        <w:t xml:space="preserve"> </w:t>
      </w:r>
      <w:r>
        <w:t>feeding</w:t>
      </w:r>
      <w:r>
        <w:rPr>
          <w:spacing w:val="-6"/>
        </w:rPr>
        <w:t xml:space="preserve"> </w:t>
      </w:r>
      <w:r>
        <w:t>delivery</w:t>
      </w:r>
      <w:r>
        <w:rPr>
          <w:spacing w:val="-10"/>
        </w:rPr>
        <w:t xml:space="preserve"> </w:t>
      </w:r>
      <w:r>
        <w:t>container</w:t>
      </w:r>
      <w:r>
        <w:rPr>
          <w:spacing w:val="-6"/>
        </w:rPr>
        <w:t xml:space="preserve"> </w:t>
      </w:r>
      <w:r>
        <w:t>and</w:t>
      </w:r>
      <w:r>
        <w:rPr>
          <w:spacing w:val="-9"/>
        </w:rPr>
        <w:t xml:space="preserve"> </w:t>
      </w:r>
      <w:r>
        <w:t>tubing</w:t>
      </w:r>
      <w:r>
        <w:rPr>
          <w:spacing w:val="-6"/>
        </w:rPr>
        <w:t xml:space="preserve"> </w:t>
      </w:r>
      <w:r>
        <w:t>(daily) Fluid intake and output (daily)</w:t>
      </w:r>
    </w:p>
    <w:p w:rsidR="00002852" w:rsidRDefault="00DD23FB">
      <w:pPr>
        <w:pStyle w:val="BodyText"/>
        <w:spacing w:line="316" w:lineRule="exact"/>
        <w:ind w:left="2019"/>
      </w:pPr>
      <w:r>
        <w:t>Gastric</w:t>
      </w:r>
      <w:r>
        <w:rPr>
          <w:spacing w:val="-6"/>
        </w:rPr>
        <w:t xml:space="preserve"> </w:t>
      </w:r>
      <w:r>
        <w:t>residual</w:t>
      </w:r>
      <w:r>
        <w:rPr>
          <w:spacing w:val="-5"/>
        </w:rPr>
        <w:t xml:space="preserve"> </w:t>
      </w:r>
      <w:r>
        <w:t>volume</w:t>
      </w:r>
      <w:r>
        <w:rPr>
          <w:spacing w:val="-6"/>
        </w:rPr>
        <w:t xml:space="preserve"> </w:t>
      </w:r>
      <w:r>
        <w:t>if</w:t>
      </w:r>
      <w:r>
        <w:rPr>
          <w:spacing w:val="-5"/>
        </w:rPr>
        <w:t xml:space="preserve"> </w:t>
      </w:r>
      <w:r>
        <w:rPr>
          <w:spacing w:val="-2"/>
        </w:rPr>
        <w:t>appropriate</w:t>
      </w:r>
    </w:p>
    <w:p w:rsidR="00002852" w:rsidRDefault="00DD23FB">
      <w:pPr>
        <w:pStyle w:val="BodyText"/>
        <w:spacing w:before="321" w:line="480" w:lineRule="auto"/>
        <w:ind w:left="2019" w:right="3354"/>
      </w:pPr>
      <w:r>
        <w:t>Signs</w:t>
      </w:r>
      <w:r>
        <w:rPr>
          <w:spacing w:val="-6"/>
        </w:rPr>
        <w:t xml:space="preserve"> </w:t>
      </w:r>
      <w:r>
        <w:t>and</w:t>
      </w:r>
      <w:r>
        <w:rPr>
          <w:spacing w:val="-6"/>
        </w:rPr>
        <w:t xml:space="preserve"> </w:t>
      </w:r>
      <w:r>
        <w:t>symptoms</w:t>
      </w:r>
      <w:r>
        <w:rPr>
          <w:spacing w:val="-6"/>
        </w:rPr>
        <w:t xml:space="preserve"> </w:t>
      </w:r>
      <w:r>
        <w:t>of</w:t>
      </w:r>
      <w:r>
        <w:rPr>
          <w:spacing w:val="-7"/>
        </w:rPr>
        <w:t xml:space="preserve"> </w:t>
      </w:r>
      <w:r>
        <w:t>edema</w:t>
      </w:r>
      <w:r>
        <w:rPr>
          <w:spacing w:val="-7"/>
        </w:rPr>
        <w:t xml:space="preserve"> </w:t>
      </w:r>
      <w:r>
        <w:t>or</w:t>
      </w:r>
      <w:r>
        <w:rPr>
          <w:spacing w:val="-7"/>
        </w:rPr>
        <w:t xml:space="preserve"> </w:t>
      </w:r>
      <w:r>
        <w:t>dehydration</w:t>
      </w:r>
      <w:r>
        <w:rPr>
          <w:spacing w:val="-6"/>
        </w:rPr>
        <w:t xml:space="preserve"> </w:t>
      </w:r>
      <w:r>
        <w:t>(daily) Stool frequency, volume, and consistency (daily) Weight (at least 3/week)</w:t>
      </w:r>
    </w:p>
    <w:p w:rsidR="00002852" w:rsidRDefault="00DD23FB">
      <w:pPr>
        <w:pStyle w:val="BodyText"/>
        <w:spacing w:before="1" w:line="480" w:lineRule="auto"/>
        <w:ind w:left="2019" w:right="4642"/>
      </w:pPr>
      <w:r>
        <w:t>Nutritional intake adequacy (daily)</w:t>
      </w:r>
      <w:r>
        <w:rPr>
          <w:spacing w:val="40"/>
        </w:rPr>
        <w:t xml:space="preserve"> </w:t>
      </w:r>
      <w:r>
        <w:t>Clinical</w:t>
      </w:r>
      <w:r>
        <w:rPr>
          <w:spacing w:val="-15"/>
        </w:rPr>
        <w:t xml:space="preserve"> </w:t>
      </w:r>
      <w:r>
        <w:t>status/physical</w:t>
      </w:r>
      <w:r>
        <w:rPr>
          <w:spacing w:val="-15"/>
        </w:rPr>
        <w:t xml:space="preserve"> </w:t>
      </w:r>
      <w:r>
        <w:t>examination</w:t>
      </w:r>
      <w:r>
        <w:rPr>
          <w:spacing w:val="-15"/>
        </w:rPr>
        <w:t xml:space="preserve"> </w:t>
      </w:r>
      <w:r>
        <w:t>(daily)</w:t>
      </w:r>
    </w:p>
    <w:p w:rsidR="00002852" w:rsidRDefault="00DD23FB">
      <w:pPr>
        <w:pStyle w:val="BodyText"/>
        <w:spacing w:before="1"/>
        <w:ind w:left="2367" w:hanging="348"/>
      </w:pPr>
      <w:r>
        <w:t>Serum</w:t>
      </w:r>
      <w:r>
        <w:rPr>
          <w:spacing w:val="-7"/>
        </w:rPr>
        <w:t xml:space="preserve"> </w:t>
      </w:r>
      <w:r>
        <w:t>electrolytes,</w:t>
      </w:r>
      <w:r>
        <w:rPr>
          <w:spacing w:val="-6"/>
        </w:rPr>
        <w:t xml:space="preserve"> </w:t>
      </w:r>
      <w:r>
        <w:t>blood</w:t>
      </w:r>
      <w:r>
        <w:rPr>
          <w:spacing w:val="-1"/>
        </w:rPr>
        <w:t xml:space="preserve"> </w:t>
      </w:r>
      <w:r>
        <w:t>urea</w:t>
      </w:r>
      <w:r>
        <w:rPr>
          <w:spacing w:val="-2"/>
        </w:rPr>
        <w:t xml:space="preserve"> </w:t>
      </w:r>
      <w:r>
        <w:t>nitrogen,</w:t>
      </w:r>
      <w:r>
        <w:rPr>
          <w:spacing w:val="-3"/>
        </w:rPr>
        <w:t xml:space="preserve"> </w:t>
      </w:r>
      <w:proofErr w:type="spellStart"/>
      <w:r>
        <w:t>creatinine</w:t>
      </w:r>
      <w:proofErr w:type="spellEnd"/>
      <w:r>
        <w:t>,</w:t>
      </w:r>
      <w:r>
        <w:rPr>
          <w:spacing w:val="-3"/>
        </w:rPr>
        <w:t xml:space="preserve"> </w:t>
      </w:r>
      <w:r>
        <w:t>(daily</w:t>
      </w:r>
      <w:r>
        <w:rPr>
          <w:spacing w:val="-6"/>
        </w:rPr>
        <w:t xml:space="preserve"> </w:t>
      </w:r>
      <w:r>
        <w:t>till</w:t>
      </w:r>
      <w:r>
        <w:rPr>
          <w:spacing w:val="-1"/>
        </w:rPr>
        <w:t xml:space="preserve"> </w:t>
      </w:r>
      <w:r>
        <w:t>stable,</w:t>
      </w:r>
      <w:r>
        <w:rPr>
          <w:spacing w:val="-6"/>
        </w:rPr>
        <w:t xml:space="preserve"> </w:t>
      </w:r>
      <w:r>
        <w:t>then</w:t>
      </w:r>
      <w:r>
        <w:rPr>
          <w:spacing w:val="-1"/>
        </w:rPr>
        <w:t xml:space="preserve"> </w:t>
      </w:r>
      <w:r>
        <w:t>2</w:t>
      </w:r>
      <w:r>
        <w:rPr>
          <w:spacing w:val="-5"/>
        </w:rPr>
        <w:t xml:space="preserve"> </w:t>
      </w:r>
      <w:r>
        <w:t>to</w:t>
      </w:r>
      <w:r>
        <w:rPr>
          <w:spacing w:val="-5"/>
        </w:rPr>
        <w:t xml:space="preserve"> </w:t>
      </w:r>
      <w:r>
        <w:t xml:space="preserve">3 </w:t>
      </w:r>
      <w:r>
        <w:rPr>
          <w:spacing w:val="-2"/>
        </w:rPr>
        <w:t>times/week)</w:t>
      </w:r>
    </w:p>
    <w:p w:rsidR="00002852" w:rsidRDefault="00DD23FB">
      <w:pPr>
        <w:pStyle w:val="BodyText"/>
        <w:spacing w:before="321"/>
        <w:ind w:left="2367" w:right="726" w:hanging="348"/>
      </w:pPr>
      <w:r>
        <w:t>Serum</w:t>
      </w:r>
      <w:r>
        <w:rPr>
          <w:spacing w:val="80"/>
        </w:rPr>
        <w:t xml:space="preserve"> </w:t>
      </w:r>
      <w:r>
        <w:t>glucose,</w:t>
      </w:r>
      <w:r>
        <w:rPr>
          <w:spacing w:val="80"/>
        </w:rPr>
        <w:t xml:space="preserve"> </w:t>
      </w:r>
      <w:r>
        <w:t>calcium,</w:t>
      </w:r>
      <w:r>
        <w:rPr>
          <w:spacing w:val="80"/>
        </w:rPr>
        <w:t xml:space="preserve"> </w:t>
      </w:r>
      <w:r>
        <w:t>magnesium,</w:t>
      </w:r>
      <w:r>
        <w:rPr>
          <w:spacing w:val="80"/>
        </w:rPr>
        <w:t xml:space="preserve"> </w:t>
      </w:r>
      <w:r>
        <w:t>phosphorus</w:t>
      </w:r>
      <w:r>
        <w:rPr>
          <w:spacing w:val="80"/>
        </w:rPr>
        <w:t xml:space="preserve"> </w:t>
      </w:r>
      <w:r>
        <w:t>(daily</w:t>
      </w:r>
      <w:r>
        <w:rPr>
          <w:spacing w:val="80"/>
        </w:rPr>
        <w:t xml:space="preserve"> </w:t>
      </w:r>
      <w:r>
        <w:t>till</w:t>
      </w:r>
      <w:r>
        <w:rPr>
          <w:spacing w:val="80"/>
        </w:rPr>
        <w:t xml:space="preserve"> </w:t>
      </w:r>
      <w:r>
        <w:t>stable,</w:t>
      </w:r>
      <w:r>
        <w:rPr>
          <w:spacing w:val="80"/>
        </w:rPr>
        <w:t xml:space="preserve"> </w:t>
      </w:r>
      <w:r>
        <w:t xml:space="preserve">then </w:t>
      </w:r>
      <w:r>
        <w:rPr>
          <w:spacing w:val="-2"/>
        </w:rPr>
        <w:t>weekly)</w:t>
      </w:r>
    </w:p>
    <w:p w:rsidR="00002852" w:rsidRDefault="00002852">
      <w:pPr>
        <w:pStyle w:val="BodyText"/>
      </w:pPr>
    </w:p>
    <w:p w:rsidR="00002852" w:rsidRDefault="00002852">
      <w:pPr>
        <w:pStyle w:val="BodyText"/>
      </w:pPr>
    </w:p>
    <w:p w:rsidR="00002852" w:rsidRDefault="00DD23FB">
      <w:pPr>
        <w:pStyle w:val="Heading2"/>
        <w:spacing w:before="1"/>
        <w:ind w:left="4352"/>
        <w:rPr>
          <w:b w:val="0"/>
        </w:rPr>
      </w:pPr>
      <w:r>
        <w:t>PARENTERAL</w:t>
      </w:r>
      <w:r>
        <w:rPr>
          <w:spacing w:val="-8"/>
        </w:rPr>
        <w:t xml:space="preserve"> </w:t>
      </w:r>
      <w:r>
        <w:t>NUTRITION</w:t>
      </w:r>
      <w:r>
        <w:rPr>
          <w:spacing w:val="-9"/>
        </w:rPr>
        <w:t xml:space="preserve"> </w:t>
      </w:r>
      <w:r>
        <w:rPr>
          <w:b w:val="0"/>
          <w:spacing w:val="-4"/>
        </w:rPr>
        <w:t>(PN)</w:t>
      </w:r>
    </w:p>
    <w:p w:rsidR="00002852" w:rsidRDefault="00002852">
      <w:pPr>
        <w:pStyle w:val="BodyText"/>
        <w:spacing w:before="4"/>
      </w:pPr>
    </w:p>
    <w:p w:rsidR="00002852" w:rsidRDefault="00DD23FB">
      <w:pPr>
        <w:ind w:left="2019"/>
        <w:rPr>
          <w:b/>
          <w:sz w:val="28"/>
        </w:rPr>
      </w:pPr>
      <w:r>
        <w:rPr>
          <w:b/>
          <w:spacing w:val="-2"/>
          <w:sz w:val="28"/>
          <w:u w:val="single"/>
        </w:rPr>
        <w:t>Definition</w:t>
      </w:r>
    </w:p>
    <w:p w:rsidR="00002852" w:rsidRDefault="00002852">
      <w:pPr>
        <w:pStyle w:val="BodyText"/>
        <w:spacing w:before="319"/>
        <w:rPr>
          <w:b/>
        </w:rPr>
      </w:pPr>
    </w:p>
    <w:p w:rsidR="00002852" w:rsidRDefault="00DD23FB">
      <w:pPr>
        <w:pStyle w:val="BodyText"/>
        <w:ind w:left="2019"/>
      </w:pPr>
      <w:r>
        <w:t>PN</w:t>
      </w:r>
      <w:r>
        <w:rPr>
          <w:spacing w:val="-7"/>
        </w:rPr>
        <w:t xml:space="preserve"> </w:t>
      </w:r>
      <w:r>
        <w:t>provides</w:t>
      </w:r>
      <w:r>
        <w:rPr>
          <w:spacing w:val="-2"/>
        </w:rPr>
        <w:t xml:space="preserve"> </w:t>
      </w:r>
      <w:r>
        <w:t>nutrients</w:t>
      </w:r>
      <w:r>
        <w:rPr>
          <w:spacing w:val="-5"/>
        </w:rPr>
        <w:t xml:space="preserve"> </w:t>
      </w:r>
      <w:r>
        <w:t>directly</w:t>
      </w:r>
      <w:r>
        <w:rPr>
          <w:spacing w:val="-7"/>
        </w:rPr>
        <w:t xml:space="preserve"> </w:t>
      </w:r>
      <w:r>
        <w:t>into</w:t>
      </w:r>
      <w:r>
        <w:rPr>
          <w:spacing w:val="-2"/>
        </w:rPr>
        <w:t xml:space="preserve"> </w:t>
      </w:r>
      <w:r>
        <w:t>the</w:t>
      </w:r>
      <w:r>
        <w:rPr>
          <w:spacing w:val="-6"/>
        </w:rPr>
        <w:t xml:space="preserve"> </w:t>
      </w:r>
      <w:r>
        <w:t>bloodstream</w:t>
      </w:r>
      <w:r>
        <w:rPr>
          <w:spacing w:val="-8"/>
        </w:rPr>
        <w:t xml:space="preserve"> </w:t>
      </w:r>
      <w:r>
        <w:rPr>
          <w:spacing w:val="-2"/>
        </w:rPr>
        <w:t>intravenously.</w:t>
      </w:r>
    </w:p>
    <w:p w:rsidR="00002852" w:rsidRDefault="00002852">
      <w:pPr>
        <w:pStyle w:val="BodyText"/>
        <w:spacing w:before="4"/>
      </w:pPr>
    </w:p>
    <w:p w:rsidR="00002852" w:rsidRDefault="00DD23FB">
      <w:pPr>
        <w:pStyle w:val="Heading2"/>
        <w:ind w:left="2019"/>
      </w:pPr>
      <w:r>
        <w:rPr>
          <w:spacing w:val="-2"/>
        </w:rPr>
        <w:t>Indications</w:t>
      </w:r>
    </w:p>
    <w:p w:rsidR="00002852" w:rsidRDefault="00DD23FB">
      <w:pPr>
        <w:pStyle w:val="BodyText"/>
        <w:spacing w:before="316"/>
        <w:ind w:left="2367" w:right="609" w:hanging="348"/>
        <w:jc w:val="both"/>
      </w:pPr>
      <w:r>
        <w:t xml:space="preserve">PN is indicated when the patient or individual is unable or unwilling to take adequate nutrients orally or </w:t>
      </w:r>
      <w:proofErr w:type="spellStart"/>
      <w:r>
        <w:t>enterally</w:t>
      </w:r>
      <w:proofErr w:type="spellEnd"/>
      <w:r>
        <w:t>.</w:t>
      </w:r>
    </w:p>
    <w:p w:rsidR="00002852" w:rsidRDefault="00002852">
      <w:pPr>
        <w:pStyle w:val="BodyText"/>
        <w:spacing w:before="1"/>
      </w:pPr>
    </w:p>
    <w:p w:rsidR="00002852" w:rsidRDefault="00DD23FB">
      <w:pPr>
        <w:pStyle w:val="BodyText"/>
        <w:spacing w:before="1"/>
        <w:ind w:left="2367" w:right="609" w:hanging="348"/>
        <w:jc w:val="both"/>
      </w:pPr>
      <w:r>
        <w:t>PN may be used as an adjunct to oral or EN to meet nutrient needs. Alternatively, PN may be the sole source of nutrition during recovery from illness or injury or may be a life-sustaining therapy for patients who have lost the function of their intestine for nutrient absorption.</w:t>
      </w:r>
    </w:p>
    <w:p w:rsidR="00002852" w:rsidRDefault="00DD23FB">
      <w:pPr>
        <w:pStyle w:val="BodyText"/>
        <w:spacing w:before="8"/>
        <w:rPr>
          <w:sz w:val="20"/>
        </w:rPr>
      </w:pPr>
      <w:r>
        <w:rPr>
          <w:noProof/>
          <w:sz w:val="20"/>
        </w:rPr>
        <mc:AlternateContent>
          <mc:Choice Requires="wps">
            <w:drawing>
              <wp:anchor distT="0" distB="0" distL="0" distR="0" simplePos="0" relativeHeight="487997440" behindDoc="1" locked="0" layoutInCell="1" allowOverlap="1">
                <wp:simplePos x="0" y="0"/>
                <wp:positionH relativeFrom="page">
                  <wp:posOffset>1125016</wp:posOffset>
                </wp:positionH>
                <wp:positionV relativeFrom="paragraph">
                  <wp:posOffset>166357</wp:posOffset>
                </wp:positionV>
                <wp:extent cx="5523865" cy="6350"/>
                <wp:effectExtent l="0" t="0" r="0" b="0"/>
                <wp:wrapTopAndBottom/>
                <wp:docPr id="1088" name="Graphic 10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099024pt;width:434.95pt;height:.47998pt;mso-position-horizontal-relative:page;mso-position-vertical-relative:paragraph;z-index:-15319040;mso-wrap-distance-left:0;mso-wrap-distance-right:0" id="docshape87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3081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89" name="Graphic 10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85664" id="docshape87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90" name="Group 10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91" name="Graphic 1091"/>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74" coordorigin="0,0" coordsize="8699,60">
                <v:rect style="position:absolute;left:0;top:0;width:8699;height:60" id="docshape875" filled="true" fillcolor="#612322" stroked="false">
                  <v:fill type="solid"/>
                </v:rect>
              </v:group>
            </w:pict>
          </mc:Fallback>
        </mc:AlternateContent>
      </w:r>
    </w:p>
    <w:p w:rsidR="00002852" w:rsidRDefault="00002852">
      <w:pPr>
        <w:pStyle w:val="BodyText"/>
        <w:spacing w:before="261"/>
      </w:pPr>
    </w:p>
    <w:p w:rsidR="00002852" w:rsidRDefault="00DD23FB">
      <w:pPr>
        <w:spacing w:before="1" w:line="482" w:lineRule="auto"/>
        <w:ind w:left="2019" w:right="6712"/>
        <w:rPr>
          <w:sz w:val="28"/>
        </w:rPr>
      </w:pPr>
      <w:r>
        <w:rPr>
          <w:b/>
          <w:sz w:val="28"/>
        </w:rPr>
        <w:t>PN</w:t>
      </w:r>
      <w:r>
        <w:rPr>
          <w:b/>
          <w:spacing w:val="-13"/>
          <w:sz w:val="28"/>
        </w:rPr>
        <w:t xml:space="preserve"> </w:t>
      </w:r>
      <w:r>
        <w:rPr>
          <w:b/>
          <w:sz w:val="28"/>
        </w:rPr>
        <w:t>Access</w:t>
      </w:r>
      <w:r>
        <w:rPr>
          <w:b/>
          <w:spacing w:val="-11"/>
          <w:sz w:val="28"/>
        </w:rPr>
        <w:t xml:space="preserve"> </w:t>
      </w:r>
      <w:r>
        <w:rPr>
          <w:sz w:val="28"/>
        </w:rPr>
        <w:t>Figure</w:t>
      </w:r>
      <w:r>
        <w:rPr>
          <w:spacing w:val="-14"/>
          <w:sz w:val="28"/>
        </w:rPr>
        <w:t xml:space="preserve"> </w:t>
      </w:r>
      <w:r>
        <w:rPr>
          <w:sz w:val="28"/>
        </w:rPr>
        <w:t>6-2 Peripheral Access</w:t>
      </w:r>
    </w:p>
    <w:p w:rsidR="00002852" w:rsidRDefault="00DD23FB">
      <w:pPr>
        <w:spacing w:line="482" w:lineRule="auto"/>
        <w:ind w:left="2019" w:right="6449"/>
        <w:jc w:val="center"/>
        <w:rPr>
          <w:b/>
          <w:sz w:val="28"/>
        </w:rPr>
      </w:pPr>
      <w:r>
        <w:rPr>
          <w:sz w:val="28"/>
        </w:rPr>
        <w:t>Short-Term</w:t>
      </w:r>
      <w:r>
        <w:rPr>
          <w:spacing w:val="-18"/>
          <w:sz w:val="28"/>
        </w:rPr>
        <w:t xml:space="preserve"> </w:t>
      </w:r>
      <w:r>
        <w:rPr>
          <w:sz w:val="28"/>
        </w:rPr>
        <w:t>Central</w:t>
      </w:r>
      <w:r>
        <w:rPr>
          <w:spacing w:val="-17"/>
          <w:sz w:val="28"/>
        </w:rPr>
        <w:t xml:space="preserve"> </w:t>
      </w:r>
      <w:r>
        <w:rPr>
          <w:sz w:val="28"/>
        </w:rPr>
        <w:t>Access Long-Term</w:t>
      </w:r>
      <w:r>
        <w:rPr>
          <w:spacing w:val="-15"/>
          <w:sz w:val="28"/>
        </w:rPr>
        <w:t xml:space="preserve"> </w:t>
      </w:r>
      <w:r>
        <w:rPr>
          <w:sz w:val="28"/>
        </w:rPr>
        <w:t>Central</w:t>
      </w:r>
      <w:r>
        <w:rPr>
          <w:spacing w:val="-9"/>
          <w:sz w:val="28"/>
        </w:rPr>
        <w:t xml:space="preserve"> </w:t>
      </w:r>
      <w:r>
        <w:rPr>
          <w:sz w:val="28"/>
        </w:rPr>
        <w:t xml:space="preserve">Access </w:t>
      </w:r>
      <w:r>
        <w:rPr>
          <w:b/>
          <w:sz w:val="28"/>
        </w:rPr>
        <w:t>Parenteral Solutions</w:t>
      </w:r>
    </w:p>
    <w:p w:rsidR="00002852" w:rsidRDefault="00DD23FB">
      <w:pPr>
        <w:pStyle w:val="Heading2"/>
        <w:spacing w:before="312"/>
        <w:ind w:left="2019"/>
      </w:pPr>
      <w:r>
        <w:rPr>
          <w:spacing w:val="-2"/>
        </w:rPr>
        <w:t>Protein</w:t>
      </w:r>
    </w:p>
    <w:p w:rsidR="00002852" w:rsidRDefault="00002852">
      <w:pPr>
        <w:pStyle w:val="BodyText"/>
        <w:spacing w:before="315"/>
        <w:rPr>
          <w:b/>
        </w:rPr>
      </w:pPr>
    </w:p>
    <w:p w:rsidR="00002852" w:rsidRDefault="00DD23FB">
      <w:pPr>
        <w:pStyle w:val="BodyText"/>
        <w:spacing w:before="1"/>
        <w:ind w:left="4180" w:right="1722" w:hanging="1801"/>
        <w:jc w:val="both"/>
      </w:pPr>
      <w:r>
        <w:t>Commercially available standard PN solutions contain all essential amino acids and only some of the nonessential amino acids.</w:t>
      </w:r>
    </w:p>
    <w:p w:rsidR="00002852" w:rsidRDefault="00002852">
      <w:pPr>
        <w:pStyle w:val="BodyText"/>
      </w:pPr>
    </w:p>
    <w:p w:rsidR="00002852" w:rsidRDefault="00DD23FB">
      <w:pPr>
        <w:pStyle w:val="BodyText"/>
        <w:spacing w:before="1"/>
        <w:ind w:left="4180" w:right="1782" w:hanging="1801"/>
        <w:jc w:val="both"/>
      </w:pPr>
      <w:r>
        <w:t>The concentration of amino acids in PN solutions ranges from</w:t>
      </w:r>
      <w:r>
        <w:rPr>
          <w:spacing w:val="40"/>
        </w:rPr>
        <w:t xml:space="preserve"> </w:t>
      </w:r>
      <w:r>
        <w:t>3% to 20% by volume. Thus a 10% solution of amino acids supplies 100 g of protein per liter (1000 ml).</w:t>
      </w:r>
    </w:p>
    <w:p w:rsidR="00002852" w:rsidRDefault="00002852">
      <w:pPr>
        <w:pStyle w:val="BodyText"/>
      </w:pPr>
    </w:p>
    <w:p w:rsidR="00002852" w:rsidRDefault="00DD23FB">
      <w:pPr>
        <w:pStyle w:val="BodyText"/>
        <w:ind w:left="4180" w:right="2197" w:hanging="1801"/>
        <w:jc w:val="both"/>
      </w:pPr>
      <w:r>
        <w:t xml:space="preserve">The use of carbohydrates (100 g daily for a 70-kg person) ensures that protein is not catabolized for energy during conditions of normal </w:t>
      </w:r>
      <w:r>
        <w:rPr>
          <w:spacing w:val="-2"/>
        </w:rPr>
        <w:t>metabolism</w:t>
      </w:r>
    </w:p>
    <w:p w:rsidR="00002852" w:rsidRDefault="00002852">
      <w:pPr>
        <w:pStyle w:val="BodyText"/>
        <w:spacing w:before="6"/>
      </w:pPr>
    </w:p>
    <w:p w:rsidR="00002852" w:rsidRDefault="00DD23FB">
      <w:pPr>
        <w:pStyle w:val="Heading2"/>
        <w:ind w:left="2019"/>
      </w:pPr>
      <w:r>
        <w:rPr>
          <w:spacing w:val="-2"/>
        </w:rPr>
        <w:t>Lipids</w:t>
      </w:r>
    </w:p>
    <w:p w:rsidR="00002852" w:rsidRDefault="00DD23FB">
      <w:pPr>
        <w:pStyle w:val="BodyText"/>
        <w:spacing w:before="317"/>
        <w:ind w:left="4180" w:right="1603" w:hanging="1801"/>
        <w:jc w:val="both"/>
      </w:pPr>
      <w:r>
        <w:t>Administration should not exceed 2 g of lipid emulsion per kilogram of body weight per day, although recommendations of</w:t>
      </w:r>
    </w:p>
    <w:p w:rsidR="00002852" w:rsidRDefault="00DD23FB">
      <w:pPr>
        <w:pStyle w:val="BodyText"/>
        <w:spacing w:before="320"/>
        <w:ind w:left="565"/>
        <w:jc w:val="center"/>
      </w:pPr>
      <w:proofErr w:type="gramStart"/>
      <w:r>
        <w:t>to</w:t>
      </w:r>
      <w:proofErr w:type="gramEnd"/>
      <w:r>
        <w:rPr>
          <w:spacing w:val="-7"/>
        </w:rPr>
        <w:t xml:space="preserve"> </w:t>
      </w:r>
      <w:r>
        <w:t>1.5</w:t>
      </w:r>
      <w:r>
        <w:rPr>
          <w:spacing w:val="-5"/>
        </w:rPr>
        <w:t xml:space="preserve"> </w:t>
      </w:r>
      <w:r>
        <w:t>g/kg</w:t>
      </w:r>
      <w:r>
        <w:rPr>
          <w:spacing w:val="-1"/>
        </w:rPr>
        <w:t xml:space="preserve"> </w:t>
      </w:r>
      <w:r>
        <w:t>are</w:t>
      </w:r>
      <w:r>
        <w:rPr>
          <w:spacing w:val="-3"/>
        </w:rPr>
        <w:t xml:space="preserve"> </w:t>
      </w:r>
      <w:r>
        <w:t>more</w:t>
      </w:r>
      <w:r>
        <w:rPr>
          <w:spacing w:val="-1"/>
        </w:rPr>
        <w:t xml:space="preserve"> </w:t>
      </w:r>
      <w:r>
        <w:rPr>
          <w:spacing w:val="-2"/>
        </w:rPr>
        <w:t>common.</w:t>
      </w:r>
    </w:p>
    <w:p w:rsidR="00002852" w:rsidRDefault="00002852">
      <w:pPr>
        <w:pStyle w:val="BodyText"/>
        <w:spacing w:before="2"/>
      </w:pPr>
    </w:p>
    <w:p w:rsidR="00002852" w:rsidRDefault="00DD23FB">
      <w:pPr>
        <w:pStyle w:val="BodyText"/>
        <w:ind w:left="4180" w:right="1777" w:hanging="1801"/>
      </w:pPr>
      <w:r>
        <w:t>Triglyceride</w:t>
      </w:r>
      <w:r>
        <w:rPr>
          <w:spacing w:val="40"/>
        </w:rPr>
        <w:t xml:space="preserve"> </w:t>
      </w:r>
      <w:r>
        <w:t>levels</w:t>
      </w:r>
      <w:r>
        <w:rPr>
          <w:spacing w:val="40"/>
        </w:rPr>
        <w:t xml:space="preserve"> </w:t>
      </w:r>
      <w:r>
        <w:t>should</w:t>
      </w:r>
      <w:r>
        <w:rPr>
          <w:spacing w:val="40"/>
        </w:rPr>
        <w:t xml:space="preserve"> </w:t>
      </w:r>
      <w:r>
        <w:t>be</w:t>
      </w:r>
      <w:r>
        <w:rPr>
          <w:spacing w:val="40"/>
        </w:rPr>
        <w:t xml:space="preserve"> </w:t>
      </w:r>
      <w:r>
        <w:t>monitored.</w:t>
      </w:r>
      <w:r>
        <w:rPr>
          <w:spacing w:val="40"/>
        </w:rPr>
        <w:t xml:space="preserve"> </w:t>
      </w:r>
      <w:r>
        <w:t>When</w:t>
      </w:r>
      <w:r>
        <w:rPr>
          <w:spacing w:val="40"/>
        </w:rPr>
        <w:t xml:space="preserve"> </w:t>
      </w:r>
      <w:r>
        <w:t>they</w:t>
      </w:r>
      <w:r>
        <w:rPr>
          <w:spacing w:val="40"/>
        </w:rPr>
        <w:t xml:space="preserve"> </w:t>
      </w:r>
      <w:r>
        <w:t>exceed 400, the lipid infusion should be discontinued.</w:t>
      </w:r>
    </w:p>
    <w:p w:rsidR="00002852" w:rsidRDefault="00002852">
      <w:pPr>
        <w:pStyle w:val="BodyText"/>
        <w:rPr>
          <w:sz w:val="20"/>
        </w:rPr>
      </w:pPr>
    </w:p>
    <w:p w:rsidR="00002852" w:rsidRDefault="00DD23FB">
      <w:pPr>
        <w:pStyle w:val="BodyText"/>
        <w:spacing w:before="101"/>
        <w:rPr>
          <w:sz w:val="20"/>
        </w:rPr>
      </w:pPr>
      <w:r>
        <w:rPr>
          <w:noProof/>
          <w:sz w:val="20"/>
        </w:rPr>
        <mc:AlternateContent>
          <mc:Choice Requires="wps">
            <w:drawing>
              <wp:anchor distT="0" distB="0" distL="0" distR="0" simplePos="0" relativeHeight="487998976" behindDoc="1" locked="0" layoutInCell="1" allowOverlap="1">
                <wp:simplePos x="0" y="0"/>
                <wp:positionH relativeFrom="page">
                  <wp:posOffset>1125016</wp:posOffset>
                </wp:positionH>
                <wp:positionV relativeFrom="paragraph">
                  <wp:posOffset>225412</wp:posOffset>
                </wp:positionV>
                <wp:extent cx="5523865" cy="6350"/>
                <wp:effectExtent l="0" t="0" r="0" b="0"/>
                <wp:wrapTopAndBottom/>
                <wp:docPr id="1092" name="Graphic 10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749023pt;width:434.95pt;height:.47998pt;mso-position-horizontal-relative:page;mso-position-vertical-relative:paragraph;z-index:-15317504;mso-wrap-distance-left:0;mso-wrap-distance-right:0" id="docshape87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3235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93" name="Graphic 10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84128" id="docshape87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94" name="Group 10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95" name="Graphic 1095"/>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78" coordorigin="0,0" coordsize="8699,60">
                <v:rect style="position:absolute;left:0;top:0;width:8699;height:60" id="docshape879" filled="true" fillcolor="#612322" stroked="false">
                  <v:fill type="solid"/>
                </v:rect>
              </v:group>
            </w:pict>
          </mc:Fallback>
        </mc:AlternateContent>
      </w:r>
    </w:p>
    <w:p w:rsidR="00002852" w:rsidRDefault="00DD23FB">
      <w:pPr>
        <w:pStyle w:val="BodyText"/>
        <w:spacing w:before="262"/>
        <w:ind w:left="4180" w:right="1777"/>
      </w:pPr>
      <w:r>
        <w:t>A</w:t>
      </w:r>
      <w:r>
        <w:rPr>
          <w:spacing w:val="40"/>
        </w:rPr>
        <w:t xml:space="preserve"> </w:t>
      </w:r>
      <w:r>
        <w:t>10%</w:t>
      </w:r>
      <w:r>
        <w:rPr>
          <w:spacing w:val="40"/>
        </w:rPr>
        <w:t xml:space="preserve"> </w:t>
      </w:r>
      <w:r>
        <w:t>lipid</w:t>
      </w:r>
      <w:r>
        <w:rPr>
          <w:spacing w:val="40"/>
        </w:rPr>
        <w:t xml:space="preserve"> </w:t>
      </w:r>
      <w:r>
        <w:t>emulsion</w:t>
      </w:r>
      <w:r>
        <w:rPr>
          <w:spacing w:val="40"/>
        </w:rPr>
        <w:t xml:space="preserve"> </w:t>
      </w:r>
      <w:r>
        <w:t>contains</w:t>
      </w:r>
      <w:r>
        <w:rPr>
          <w:spacing w:val="40"/>
        </w:rPr>
        <w:t xml:space="preserve"> </w:t>
      </w:r>
      <w:r>
        <w:t>1.1kcal/ml, whereas a 20% emulsion contains 2kcal/ml.</w:t>
      </w:r>
    </w:p>
    <w:p w:rsidR="00002852" w:rsidRDefault="00002852">
      <w:pPr>
        <w:pStyle w:val="BodyText"/>
        <w:spacing w:before="1"/>
      </w:pPr>
    </w:p>
    <w:p w:rsidR="00002852" w:rsidRDefault="00DD23FB">
      <w:pPr>
        <w:pStyle w:val="BodyText"/>
        <w:ind w:left="3077" w:right="1821" w:hanging="2139"/>
        <w:jc w:val="both"/>
      </w:pPr>
      <w:r>
        <w:t>Providing 20% to 30% of total calories as lipid emulsion should result in a daily dosage of approximately 1 g of fat per kilogram of body weight</w:t>
      </w:r>
    </w:p>
    <w:p w:rsidR="00002852" w:rsidRDefault="00002852">
      <w:pPr>
        <w:pStyle w:val="BodyText"/>
        <w:spacing w:before="3"/>
      </w:pPr>
    </w:p>
    <w:p w:rsidR="00002852" w:rsidRDefault="00DD23FB">
      <w:pPr>
        <w:pStyle w:val="Heading2"/>
        <w:spacing w:before="1"/>
        <w:ind w:left="2019"/>
      </w:pPr>
      <w:r>
        <w:rPr>
          <w:spacing w:val="-2"/>
        </w:rPr>
        <w:t>Carbohydrates</w:t>
      </w:r>
    </w:p>
    <w:p w:rsidR="00002852" w:rsidRDefault="00DD23FB">
      <w:pPr>
        <w:pStyle w:val="BodyText"/>
        <w:spacing w:before="316"/>
        <w:ind w:left="4660" w:right="1861"/>
        <w:jc w:val="both"/>
      </w:pPr>
      <w:r>
        <w:t xml:space="preserve">It is supplied as dextrose monohydrate in concentrations ranging from 5% to 70% by </w:t>
      </w:r>
      <w:r>
        <w:rPr>
          <w:spacing w:val="-2"/>
        </w:rPr>
        <w:t>volume.</w:t>
      </w:r>
    </w:p>
    <w:p w:rsidR="00002852" w:rsidRDefault="00002852">
      <w:pPr>
        <w:pStyle w:val="BodyText"/>
        <w:spacing w:before="1"/>
      </w:pPr>
    </w:p>
    <w:p w:rsidR="00002852" w:rsidRDefault="00DD23FB">
      <w:pPr>
        <w:pStyle w:val="BodyText"/>
        <w:spacing w:before="1"/>
        <w:ind w:left="4660" w:right="1655"/>
        <w:jc w:val="both"/>
      </w:pPr>
      <w:r>
        <w:t>Maximum rates of carbohydrate administration should not exceed 5 to 6 mg/kg/min in critically ill patients</w:t>
      </w:r>
    </w:p>
    <w:p w:rsidR="00002852" w:rsidRDefault="00002852">
      <w:pPr>
        <w:pStyle w:val="BodyText"/>
        <w:spacing w:before="5"/>
      </w:pPr>
    </w:p>
    <w:p w:rsidR="00002852" w:rsidRDefault="00DD23FB">
      <w:pPr>
        <w:pStyle w:val="Heading2"/>
        <w:ind w:left="2019"/>
      </w:pPr>
      <w:r>
        <w:t>Electrolytes,</w:t>
      </w:r>
      <w:r>
        <w:rPr>
          <w:spacing w:val="-7"/>
        </w:rPr>
        <w:t xml:space="preserve"> </w:t>
      </w:r>
      <w:r>
        <w:t>Vitamins,</w:t>
      </w:r>
      <w:r>
        <w:rPr>
          <w:spacing w:val="-6"/>
        </w:rPr>
        <w:t xml:space="preserve"> </w:t>
      </w:r>
      <w:r>
        <w:t>Trace</w:t>
      </w:r>
      <w:r>
        <w:rPr>
          <w:spacing w:val="-5"/>
        </w:rPr>
        <w:t xml:space="preserve"> </w:t>
      </w:r>
      <w:r>
        <w:rPr>
          <w:spacing w:val="-2"/>
        </w:rPr>
        <w:t>Elements</w:t>
      </w:r>
    </w:p>
    <w:p w:rsidR="00002852" w:rsidRDefault="00DD23FB">
      <w:pPr>
        <w:pStyle w:val="BodyText"/>
        <w:spacing w:before="317"/>
        <w:ind w:left="577" w:right="884"/>
        <w:jc w:val="center"/>
      </w:pPr>
      <w:r>
        <w:t>Daily</w:t>
      </w:r>
      <w:r>
        <w:rPr>
          <w:spacing w:val="65"/>
          <w:w w:val="150"/>
        </w:rPr>
        <w:t xml:space="preserve"> </w:t>
      </w:r>
      <w:r>
        <w:t>Electrolyte</w:t>
      </w:r>
      <w:r>
        <w:rPr>
          <w:spacing w:val="71"/>
          <w:w w:val="150"/>
        </w:rPr>
        <w:t xml:space="preserve"> </w:t>
      </w:r>
      <w:r>
        <w:t>Requirements</w:t>
      </w:r>
      <w:r>
        <w:rPr>
          <w:spacing w:val="72"/>
          <w:w w:val="150"/>
        </w:rPr>
        <w:t xml:space="preserve"> </w:t>
      </w:r>
      <w:r>
        <w:t>during</w:t>
      </w:r>
      <w:r>
        <w:rPr>
          <w:spacing w:val="70"/>
          <w:w w:val="150"/>
        </w:rPr>
        <w:t xml:space="preserve"> </w:t>
      </w:r>
      <w:r>
        <w:t>Total</w:t>
      </w:r>
      <w:r>
        <w:rPr>
          <w:spacing w:val="72"/>
          <w:w w:val="150"/>
        </w:rPr>
        <w:t xml:space="preserve"> </w:t>
      </w:r>
      <w:r>
        <w:t>Parenteral</w:t>
      </w:r>
      <w:r>
        <w:rPr>
          <w:spacing w:val="72"/>
          <w:w w:val="150"/>
        </w:rPr>
        <w:t xml:space="preserve"> </w:t>
      </w:r>
      <w:r>
        <w:t>Nutrition</w:t>
      </w:r>
      <w:r>
        <w:rPr>
          <w:spacing w:val="73"/>
          <w:w w:val="150"/>
        </w:rPr>
        <w:t xml:space="preserve"> </w:t>
      </w:r>
      <w:r>
        <w:rPr>
          <w:spacing w:val="-5"/>
        </w:rPr>
        <w:t>in</w:t>
      </w:r>
    </w:p>
    <w:p w:rsidR="00002852" w:rsidRDefault="00DD23FB">
      <w:pPr>
        <w:pStyle w:val="BodyText"/>
        <w:ind w:left="3940"/>
        <w:rPr>
          <w:b/>
        </w:rPr>
      </w:pPr>
      <w:r>
        <w:rPr>
          <w:spacing w:val="-2"/>
        </w:rPr>
        <w:t>Adults</w:t>
      </w:r>
      <w:r>
        <w:rPr>
          <w:b/>
          <w:spacing w:val="-2"/>
        </w:rPr>
        <w:t>:</w:t>
      </w:r>
    </w:p>
    <w:p w:rsidR="00002852" w:rsidRDefault="00DD23FB">
      <w:pPr>
        <w:pStyle w:val="BodyText"/>
        <w:spacing w:before="321"/>
        <w:ind w:left="4660"/>
        <w:jc w:val="both"/>
      </w:pPr>
      <w:r>
        <w:t>Calcium</w:t>
      </w:r>
      <w:r>
        <w:rPr>
          <w:spacing w:val="-9"/>
        </w:rPr>
        <w:t xml:space="preserve"> </w:t>
      </w:r>
      <w:r>
        <w:t xml:space="preserve">10-15 </w:t>
      </w:r>
      <w:proofErr w:type="spellStart"/>
      <w:r>
        <w:rPr>
          <w:spacing w:val="-5"/>
        </w:rPr>
        <w:t>mEq</w:t>
      </w:r>
      <w:proofErr w:type="spellEnd"/>
    </w:p>
    <w:p w:rsidR="00002852" w:rsidRDefault="00002852">
      <w:pPr>
        <w:pStyle w:val="BodyText"/>
        <w:spacing w:before="1"/>
      </w:pPr>
    </w:p>
    <w:p w:rsidR="00002852" w:rsidRDefault="00DD23FB">
      <w:pPr>
        <w:pStyle w:val="BodyText"/>
        <w:spacing w:before="1"/>
        <w:ind w:left="4660"/>
        <w:jc w:val="both"/>
      </w:pPr>
      <w:r>
        <w:t>Magnesium</w:t>
      </w:r>
      <w:r>
        <w:rPr>
          <w:spacing w:val="-8"/>
        </w:rPr>
        <w:t xml:space="preserve"> </w:t>
      </w:r>
      <w:r>
        <w:t>8-20</w:t>
      </w:r>
      <w:r>
        <w:rPr>
          <w:spacing w:val="-2"/>
        </w:rPr>
        <w:t xml:space="preserve"> </w:t>
      </w:r>
      <w:proofErr w:type="spellStart"/>
      <w:r>
        <w:rPr>
          <w:spacing w:val="-5"/>
        </w:rPr>
        <w:t>mEq</w:t>
      </w:r>
      <w:proofErr w:type="spellEnd"/>
    </w:p>
    <w:p w:rsidR="00002852" w:rsidRDefault="00DD23FB">
      <w:pPr>
        <w:pStyle w:val="BodyText"/>
        <w:spacing w:before="321"/>
        <w:ind w:left="4660"/>
        <w:jc w:val="both"/>
      </w:pPr>
      <w:r>
        <w:t>Phosphate</w:t>
      </w:r>
      <w:r>
        <w:rPr>
          <w:spacing w:val="-7"/>
        </w:rPr>
        <w:t xml:space="preserve"> </w:t>
      </w:r>
      <w:r>
        <w:t>20-40</w:t>
      </w:r>
      <w:r>
        <w:rPr>
          <w:spacing w:val="-3"/>
        </w:rPr>
        <w:t xml:space="preserve"> </w:t>
      </w:r>
      <w:proofErr w:type="spellStart"/>
      <w:r>
        <w:rPr>
          <w:spacing w:val="-4"/>
        </w:rPr>
        <w:t>mmol</w:t>
      </w:r>
      <w:proofErr w:type="spellEnd"/>
    </w:p>
    <w:p w:rsidR="00002852" w:rsidRDefault="00DD23FB">
      <w:pPr>
        <w:pStyle w:val="BodyText"/>
        <w:spacing w:before="321" w:line="482" w:lineRule="auto"/>
        <w:ind w:left="4660" w:right="2853"/>
      </w:pPr>
      <w:r>
        <w:t>Sodium</w:t>
      </w:r>
      <w:r>
        <w:rPr>
          <w:spacing w:val="-14"/>
        </w:rPr>
        <w:t xml:space="preserve"> </w:t>
      </w:r>
      <w:r>
        <w:t>1-2</w:t>
      </w:r>
      <w:r>
        <w:rPr>
          <w:spacing w:val="-7"/>
        </w:rPr>
        <w:t xml:space="preserve"> </w:t>
      </w:r>
      <w:proofErr w:type="spellStart"/>
      <w:r>
        <w:t>mEq</w:t>
      </w:r>
      <w:proofErr w:type="spellEnd"/>
      <w:r>
        <w:t>/kg</w:t>
      </w:r>
      <w:r>
        <w:rPr>
          <w:spacing w:val="-8"/>
        </w:rPr>
        <w:t xml:space="preserve"> </w:t>
      </w:r>
      <w:r>
        <w:t>+</w:t>
      </w:r>
      <w:r>
        <w:rPr>
          <w:spacing w:val="-10"/>
        </w:rPr>
        <w:t xml:space="preserve"> </w:t>
      </w:r>
      <w:r>
        <w:t xml:space="preserve">replacement Potassium 1-2 </w:t>
      </w:r>
      <w:proofErr w:type="spellStart"/>
      <w:r>
        <w:t>mEq</w:t>
      </w:r>
      <w:proofErr w:type="spellEnd"/>
      <w:r>
        <w:t>/kg</w:t>
      </w:r>
    </w:p>
    <w:p w:rsidR="00002852" w:rsidRDefault="00DD23FB">
      <w:pPr>
        <w:pStyle w:val="BodyText"/>
        <w:spacing w:line="480" w:lineRule="auto"/>
        <w:ind w:left="4660" w:right="1235"/>
      </w:pPr>
      <w:r>
        <w:t>Acetate As needed to maintain acid-base balance Chloride</w:t>
      </w:r>
      <w:r>
        <w:rPr>
          <w:spacing w:val="-7"/>
        </w:rPr>
        <w:t xml:space="preserve"> </w:t>
      </w:r>
      <w:r>
        <w:t>As</w:t>
      </w:r>
      <w:r>
        <w:rPr>
          <w:spacing w:val="-6"/>
        </w:rPr>
        <w:t xml:space="preserve"> </w:t>
      </w:r>
      <w:r>
        <w:t>needed</w:t>
      </w:r>
      <w:r>
        <w:rPr>
          <w:spacing w:val="-8"/>
        </w:rPr>
        <w:t xml:space="preserve"> </w:t>
      </w:r>
      <w:r>
        <w:t>to</w:t>
      </w:r>
      <w:r>
        <w:rPr>
          <w:spacing w:val="-6"/>
        </w:rPr>
        <w:t xml:space="preserve"> </w:t>
      </w:r>
      <w:r>
        <w:t>maintain</w:t>
      </w:r>
      <w:r>
        <w:rPr>
          <w:spacing w:val="-6"/>
        </w:rPr>
        <w:t xml:space="preserve"> </w:t>
      </w:r>
      <w:r>
        <w:t>acid-base</w:t>
      </w:r>
      <w:r>
        <w:rPr>
          <w:spacing w:val="-7"/>
        </w:rPr>
        <w:t xml:space="preserve"> </w:t>
      </w:r>
      <w:r>
        <w:t>balance</w:t>
      </w:r>
    </w:p>
    <w:p w:rsidR="00002852" w:rsidRDefault="00002852">
      <w:pPr>
        <w:pStyle w:val="BodyText"/>
      </w:pPr>
    </w:p>
    <w:p w:rsidR="00002852" w:rsidRDefault="00002852">
      <w:pPr>
        <w:pStyle w:val="BodyText"/>
      </w:pPr>
    </w:p>
    <w:p w:rsidR="00002852" w:rsidRDefault="00DD23FB">
      <w:pPr>
        <w:pStyle w:val="Heading2"/>
        <w:ind w:left="3820"/>
      </w:pPr>
      <w:r>
        <w:rPr>
          <w:spacing w:val="-2"/>
        </w:rPr>
        <w:t>Fluid</w:t>
      </w:r>
    </w:p>
    <w:p w:rsidR="00002852" w:rsidRDefault="00002852">
      <w:pPr>
        <w:pStyle w:val="BodyText"/>
        <w:rPr>
          <w:b/>
          <w:sz w:val="20"/>
        </w:rPr>
      </w:pPr>
    </w:p>
    <w:p w:rsidR="00002852" w:rsidRDefault="00DD23FB">
      <w:pPr>
        <w:pStyle w:val="BodyText"/>
        <w:spacing w:before="97"/>
        <w:rPr>
          <w:b/>
          <w:sz w:val="20"/>
        </w:rPr>
      </w:pPr>
      <w:r>
        <w:rPr>
          <w:b/>
          <w:noProof/>
          <w:sz w:val="20"/>
        </w:rPr>
        <mc:AlternateContent>
          <mc:Choice Requires="wps">
            <w:drawing>
              <wp:anchor distT="0" distB="0" distL="0" distR="0" simplePos="0" relativeHeight="488000512" behindDoc="1" locked="0" layoutInCell="1" allowOverlap="1">
                <wp:simplePos x="0" y="0"/>
                <wp:positionH relativeFrom="page">
                  <wp:posOffset>1125016</wp:posOffset>
                </wp:positionH>
                <wp:positionV relativeFrom="paragraph">
                  <wp:posOffset>222883</wp:posOffset>
                </wp:positionV>
                <wp:extent cx="5523865" cy="6350"/>
                <wp:effectExtent l="0" t="0" r="0" b="0"/>
                <wp:wrapTopAndBottom/>
                <wp:docPr id="1096" name="Graphic 10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7.549902pt;width:434.95pt;height:.47998pt;mso-position-horizontal-relative:page;mso-position-vertical-relative:paragraph;z-index:-15315968;mso-wrap-distance-left:0;mso-wrap-distance-right:0" id="docshape880"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13440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097" name="Graphic 10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82080" id="docshape88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098" name="Group 10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099" name="Graphic 1099"/>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82" coordorigin="0,0" coordsize="8699,60">
                <v:rect style="position:absolute;left:0;top:0;width:8699;height:60" id="docshape883" filled="true" fillcolor="#612322" stroked="false">
                  <v:fill type="solid"/>
                </v:rect>
              </v:group>
            </w:pict>
          </mc:Fallback>
        </mc:AlternateContent>
      </w:r>
    </w:p>
    <w:p w:rsidR="00002852" w:rsidRDefault="00DD23FB">
      <w:pPr>
        <w:pStyle w:val="BodyText"/>
        <w:spacing w:before="262"/>
        <w:ind w:left="1232"/>
      </w:pPr>
      <w:r>
        <w:t>Fluid</w:t>
      </w:r>
      <w:r>
        <w:rPr>
          <w:spacing w:val="-2"/>
        </w:rPr>
        <w:t xml:space="preserve"> </w:t>
      </w:r>
      <w:r>
        <w:t>needs</w:t>
      </w:r>
      <w:r>
        <w:rPr>
          <w:spacing w:val="-1"/>
        </w:rPr>
        <w:t xml:space="preserve"> </w:t>
      </w:r>
      <w:r>
        <w:t>for</w:t>
      </w:r>
      <w:r>
        <w:rPr>
          <w:spacing w:val="-3"/>
        </w:rPr>
        <w:t xml:space="preserve"> </w:t>
      </w:r>
      <w:r>
        <w:t>PN</w:t>
      </w:r>
      <w:r>
        <w:rPr>
          <w:spacing w:val="-4"/>
        </w:rPr>
        <w:t xml:space="preserve"> </w:t>
      </w:r>
      <w:r>
        <w:t>or</w:t>
      </w:r>
      <w:r>
        <w:rPr>
          <w:spacing w:val="-4"/>
        </w:rPr>
        <w:t xml:space="preserve"> </w:t>
      </w:r>
      <w:r>
        <w:t>EN</w:t>
      </w:r>
      <w:r>
        <w:rPr>
          <w:spacing w:val="-4"/>
        </w:rPr>
        <w:t xml:space="preserve"> </w:t>
      </w:r>
      <w:r>
        <w:t>are</w:t>
      </w:r>
      <w:r>
        <w:rPr>
          <w:spacing w:val="-3"/>
        </w:rPr>
        <w:t xml:space="preserve"> </w:t>
      </w:r>
      <w:r>
        <w:t>calculated</w:t>
      </w:r>
      <w:r>
        <w:rPr>
          <w:spacing w:val="-1"/>
        </w:rPr>
        <w:t xml:space="preserve"> </w:t>
      </w:r>
      <w:r>
        <w:rPr>
          <w:spacing w:val="-2"/>
        </w:rPr>
        <w:t>similarly.</w:t>
      </w:r>
    </w:p>
    <w:p w:rsidR="00002852" w:rsidRDefault="00DD23FB">
      <w:pPr>
        <w:pStyle w:val="BodyText"/>
        <w:spacing w:before="321"/>
        <w:ind w:left="1232"/>
      </w:pPr>
      <w:r>
        <w:t>Maximum</w:t>
      </w:r>
      <w:r>
        <w:rPr>
          <w:spacing w:val="-8"/>
        </w:rPr>
        <w:t xml:space="preserve"> </w:t>
      </w:r>
      <w:r>
        <w:t>volumes</w:t>
      </w:r>
      <w:r>
        <w:rPr>
          <w:spacing w:val="-3"/>
        </w:rPr>
        <w:t xml:space="preserve"> </w:t>
      </w:r>
      <w:r>
        <w:t>of</w:t>
      </w:r>
      <w:r>
        <w:rPr>
          <w:spacing w:val="-3"/>
        </w:rPr>
        <w:t xml:space="preserve"> </w:t>
      </w:r>
      <w:r>
        <w:t>CPN</w:t>
      </w:r>
      <w:r>
        <w:rPr>
          <w:spacing w:val="-4"/>
        </w:rPr>
        <w:t xml:space="preserve"> </w:t>
      </w:r>
      <w:r>
        <w:t>rarely</w:t>
      </w:r>
      <w:r>
        <w:rPr>
          <w:spacing w:val="-7"/>
        </w:rPr>
        <w:t xml:space="preserve"> </w:t>
      </w:r>
      <w:r>
        <w:t>exceed</w:t>
      </w:r>
      <w:r>
        <w:rPr>
          <w:spacing w:val="-6"/>
        </w:rPr>
        <w:t xml:space="preserve"> </w:t>
      </w:r>
      <w:r>
        <w:t>3</w:t>
      </w:r>
      <w:r>
        <w:rPr>
          <w:spacing w:val="-3"/>
        </w:rPr>
        <w:t xml:space="preserve"> </w:t>
      </w:r>
      <w:r>
        <w:t>L,</w:t>
      </w:r>
      <w:r>
        <w:rPr>
          <w:spacing w:val="-4"/>
        </w:rPr>
        <w:t xml:space="preserve"> </w:t>
      </w:r>
      <w:r>
        <w:t>with</w:t>
      </w:r>
      <w:r>
        <w:rPr>
          <w:spacing w:val="-6"/>
        </w:rPr>
        <w:t xml:space="preserve"> </w:t>
      </w:r>
      <w:r>
        <w:t>typical</w:t>
      </w:r>
      <w:r>
        <w:rPr>
          <w:spacing w:val="-2"/>
        </w:rPr>
        <w:t xml:space="preserve"> </w:t>
      </w:r>
      <w:r>
        <w:t>prescriptions</w:t>
      </w:r>
      <w:r>
        <w:rPr>
          <w:spacing w:val="-2"/>
        </w:rPr>
        <w:t xml:space="preserve"> </w:t>
      </w:r>
      <w:r>
        <w:rPr>
          <w:spacing w:val="-5"/>
        </w:rPr>
        <w:t>of</w:t>
      </w:r>
    </w:p>
    <w:p w:rsidR="00002852" w:rsidRDefault="00DD23FB">
      <w:pPr>
        <w:pStyle w:val="BodyText"/>
        <w:spacing w:before="2"/>
        <w:ind w:left="1232"/>
      </w:pPr>
      <w:proofErr w:type="gramStart"/>
      <w:r>
        <w:t>1.5</w:t>
      </w:r>
      <w:r>
        <w:rPr>
          <w:spacing w:val="-3"/>
        </w:rPr>
        <w:t xml:space="preserve"> </w:t>
      </w:r>
      <w:r>
        <w:t>to</w:t>
      </w:r>
      <w:r>
        <w:rPr>
          <w:spacing w:val="-3"/>
        </w:rPr>
        <w:t xml:space="preserve"> </w:t>
      </w:r>
      <w:r>
        <w:t>3</w:t>
      </w:r>
      <w:r>
        <w:rPr>
          <w:spacing w:val="1"/>
        </w:rPr>
        <w:t xml:space="preserve"> </w:t>
      </w:r>
      <w:r>
        <w:t>L</w:t>
      </w:r>
      <w:r>
        <w:rPr>
          <w:spacing w:val="-2"/>
        </w:rPr>
        <w:t xml:space="preserve"> daily.</w:t>
      </w:r>
      <w:proofErr w:type="gramEnd"/>
    </w:p>
    <w:p w:rsidR="00002852" w:rsidRDefault="00002852">
      <w:pPr>
        <w:pStyle w:val="BodyText"/>
      </w:pPr>
    </w:p>
    <w:p w:rsidR="00002852" w:rsidRDefault="00002852">
      <w:pPr>
        <w:pStyle w:val="BodyText"/>
        <w:spacing w:before="4"/>
      </w:pPr>
    </w:p>
    <w:p w:rsidR="00002852" w:rsidRDefault="00DD23FB">
      <w:pPr>
        <w:ind w:left="1513"/>
        <w:rPr>
          <w:b/>
          <w:sz w:val="28"/>
        </w:rPr>
      </w:pPr>
      <w:r>
        <w:rPr>
          <w:b/>
          <w:sz w:val="28"/>
          <w:u w:val="single"/>
        </w:rPr>
        <w:t>Nutrient</w:t>
      </w:r>
      <w:r>
        <w:rPr>
          <w:b/>
          <w:spacing w:val="-9"/>
          <w:sz w:val="28"/>
          <w:u w:val="single"/>
        </w:rPr>
        <w:t xml:space="preserve"> </w:t>
      </w:r>
      <w:proofErr w:type="spellStart"/>
      <w:r>
        <w:rPr>
          <w:b/>
          <w:sz w:val="28"/>
          <w:u w:val="single"/>
        </w:rPr>
        <w:t>Osmolarity</w:t>
      </w:r>
      <w:proofErr w:type="spellEnd"/>
      <w:r>
        <w:rPr>
          <w:b/>
          <w:spacing w:val="-7"/>
          <w:sz w:val="28"/>
          <w:u w:val="single"/>
        </w:rPr>
        <w:t xml:space="preserve"> </w:t>
      </w:r>
      <w:r>
        <w:rPr>
          <w:b/>
          <w:sz w:val="28"/>
          <w:u w:val="single"/>
        </w:rPr>
        <w:t>(</w:t>
      </w:r>
      <w:proofErr w:type="spellStart"/>
      <w:r>
        <w:rPr>
          <w:b/>
          <w:sz w:val="28"/>
          <w:u w:val="single"/>
        </w:rPr>
        <w:t>mOsm</w:t>
      </w:r>
      <w:proofErr w:type="spellEnd"/>
      <w:r>
        <w:rPr>
          <w:b/>
          <w:sz w:val="28"/>
          <w:u w:val="single"/>
        </w:rPr>
        <w:t>/ml)</w:t>
      </w:r>
      <w:r>
        <w:rPr>
          <w:b/>
          <w:spacing w:val="-7"/>
          <w:sz w:val="28"/>
          <w:u w:val="single"/>
        </w:rPr>
        <w:t xml:space="preserve"> </w:t>
      </w:r>
      <w:r>
        <w:rPr>
          <w:b/>
          <w:sz w:val="28"/>
          <w:u w:val="single"/>
        </w:rPr>
        <w:t>Sample</w:t>
      </w:r>
      <w:r>
        <w:rPr>
          <w:b/>
          <w:spacing w:val="-6"/>
          <w:sz w:val="28"/>
          <w:u w:val="single"/>
        </w:rPr>
        <w:t xml:space="preserve"> </w:t>
      </w:r>
      <w:r>
        <w:rPr>
          <w:b/>
          <w:spacing w:val="-2"/>
          <w:sz w:val="28"/>
          <w:u w:val="single"/>
        </w:rPr>
        <w:t>Calculations</w:t>
      </w:r>
    </w:p>
    <w:p w:rsidR="00002852" w:rsidRDefault="00DD23FB">
      <w:pPr>
        <w:pStyle w:val="BodyText"/>
        <w:spacing w:before="316"/>
        <w:ind w:left="4900"/>
      </w:pPr>
      <w:r>
        <w:t>Dextrose</w:t>
      </w:r>
      <w:r>
        <w:rPr>
          <w:spacing w:val="-4"/>
        </w:rPr>
        <w:t xml:space="preserve"> </w:t>
      </w:r>
      <w:r>
        <w:t>5%</w:t>
      </w:r>
      <w:r>
        <w:rPr>
          <w:spacing w:val="-4"/>
        </w:rPr>
        <w:t xml:space="preserve"> </w:t>
      </w:r>
      <w:r>
        <w:t>"0.25/</w:t>
      </w:r>
      <w:r>
        <w:rPr>
          <w:spacing w:val="-3"/>
        </w:rPr>
        <w:t xml:space="preserve"> </w:t>
      </w:r>
      <w:r>
        <w:t>500</w:t>
      </w:r>
      <w:r>
        <w:rPr>
          <w:spacing w:val="-2"/>
        </w:rPr>
        <w:t xml:space="preserve"> </w:t>
      </w:r>
      <w:r>
        <w:rPr>
          <w:spacing w:val="-5"/>
        </w:rPr>
        <w:t>ml"</w:t>
      </w:r>
    </w:p>
    <w:p w:rsidR="00002852" w:rsidRDefault="00002852">
      <w:pPr>
        <w:pStyle w:val="BodyText"/>
        <w:spacing w:before="2"/>
      </w:pPr>
    </w:p>
    <w:p w:rsidR="00002852" w:rsidRDefault="00DD23FB">
      <w:pPr>
        <w:pStyle w:val="BodyText"/>
        <w:spacing w:before="1" w:line="480" w:lineRule="auto"/>
        <w:ind w:left="4900" w:right="2629"/>
      </w:pPr>
      <w:r>
        <w:t>Dextrose 10% "0.505/ 500 ml" Dextrose 50% "2.52/500 ml" Dextrose 70% "3.53/500 ml" Amino</w:t>
      </w:r>
      <w:r>
        <w:rPr>
          <w:spacing w:val="-10"/>
        </w:rPr>
        <w:t xml:space="preserve"> </w:t>
      </w:r>
      <w:r>
        <w:t>acids</w:t>
      </w:r>
      <w:r>
        <w:rPr>
          <w:spacing w:val="-10"/>
        </w:rPr>
        <w:t xml:space="preserve"> </w:t>
      </w:r>
      <w:r>
        <w:t>10%</w:t>
      </w:r>
      <w:r>
        <w:rPr>
          <w:spacing w:val="-12"/>
        </w:rPr>
        <w:t xml:space="preserve"> </w:t>
      </w:r>
      <w:r>
        <w:t>"0.998/1000</w:t>
      </w:r>
      <w:r>
        <w:rPr>
          <w:spacing w:val="-10"/>
        </w:rPr>
        <w:t xml:space="preserve"> </w:t>
      </w:r>
      <w:r>
        <w:t>ml" Lipids 10% "0.6/500 ml"</w:t>
      </w:r>
    </w:p>
    <w:p w:rsidR="00002852" w:rsidRDefault="00DD23FB">
      <w:pPr>
        <w:pStyle w:val="BodyText"/>
        <w:spacing w:line="321" w:lineRule="exact"/>
        <w:ind w:left="4900"/>
      </w:pPr>
      <w:r>
        <w:t>Lipids</w:t>
      </w:r>
      <w:r>
        <w:rPr>
          <w:spacing w:val="-3"/>
        </w:rPr>
        <w:t xml:space="preserve"> </w:t>
      </w:r>
      <w:r>
        <w:t>20%</w:t>
      </w:r>
      <w:r>
        <w:rPr>
          <w:spacing w:val="-4"/>
        </w:rPr>
        <w:t xml:space="preserve"> </w:t>
      </w:r>
      <w:r>
        <w:t>"0.7</w:t>
      </w:r>
      <w:r>
        <w:rPr>
          <w:spacing w:val="-6"/>
        </w:rPr>
        <w:t xml:space="preserve"> </w:t>
      </w:r>
      <w:r>
        <w:t>500</w:t>
      </w:r>
      <w:r>
        <w:rPr>
          <w:spacing w:val="-6"/>
        </w:rPr>
        <w:t xml:space="preserve"> </w:t>
      </w:r>
      <w:r>
        <w:rPr>
          <w:spacing w:val="-5"/>
        </w:rPr>
        <w:t>ml"</w:t>
      </w:r>
    </w:p>
    <w:p w:rsidR="00002852" w:rsidRDefault="00DD23FB">
      <w:pPr>
        <w:pStyle w:val="BodyText"/>
        <w:tabs>
          <w:tab w:val="left" w:pos="6690"/>
          <w:tab w:val="left" w:pos="7875"/>
          <w:tab w:val="left" w:pos="8606"/>
        </w:tabs>
        <w:spacing w:before="321" w:line="242" w:lineRule="auto"/>
        <w:ind w:left="1232" w:right="2020" w:firstLine="3667"/>
      </w:pPr>
      <w:r>
        <w:rPr>
          <w:spacing w:val="-2"/>
        </w:rPr>
        <w:t>Electrolytes</w:t>
      </w:r>
      <w:r>
        <w:tab/>
      </w:r>
      <w:r>
        <w:rPr>
          <w:spacing w:val="-2"/>
        </w:rPr>
        <w:t>Varies</w:t>
      </w:r>
      <w:r>
        <w:tab/>
      </w:r>
      <w:r>
        <w:rPr>
          <w:spacing w:val="-6"/>
        </w:rPr>
        <w:t>by</w:t>
      </w:r>
      <w:r>
        <w:tab/>
      </w:r>
      <w:r>
        <w:rPr>
          <w:spacing w:val="-2"/>
        </w:rPr>
        <w:t xml:space="preserve">additive </w:t>
      </w:r>
      <w:proofErr w:type="spellStart"/>
      <w:r>
        <w:t>Multitrace</w:t>
      </w:r>
      <w:proofErr w:type="spellEnd"/>
      <w:r>
        <w:t xml:space="preserve"> elements "0.36/5 ml" </w:t>
      </w:r>
      <w:proofErr w:type="gramStart"/>
      <w:r>
        <w:t>5 ,</w:t>
      </w:r>
      <w:proofErr w:type="gramEnd"/>
      <w:r>
        <w:t xml:space="preserve"> Multivitamin concentrate 4.11/10 ml</w:t>
      </w:r>
    </w:p>
    <w:p w:rsidR="00002852" w:rsidRDefault="00DD23FB">
      <w:pPr>
        <w:spacing w:before="321" w:line="477" w:lineRule="auto"/>
        <w:ind w:left="2019" w:right="6712"/>
        <w:rPr>
          <w:sz w:val="28"/>
        </w:rPr>
      </w:pPr>
      <w:r>
        <w:rPr>
          <w:b/>
          <w:spacing w:val="-2"/>
          <w:sz w:val="28"/>
        </w:rPr>
        <w:t xml:space="preserve">Administration </w:t>
      </w:r>
      <w:r>
        <w:rPr>
          <w:sz w:val="28"/>
        </w:rPr>
        <w:t>Continuous</w:t>
      </w:r>
      <w:r>
        <w:rPr>
          <w:spacing w:val="-18"/>
          <w:sz w:val="28"/>
        </w:rPr>
        <w:t xml:space="preserve"> </w:t>
      </w:r>
      <w:r>
        <w:rPr>
          <w:sz w:val="28"/>
        </w:rPr>
        <w:t>Infusion Cyclic Infusion</w:t>
      </w:r>
    </w:p>
    <w:p w:rsidR="00002852" w:rsidRDefault="00DD23FB">
      <w:pPr>
        <w:pStyle w:val="Heading2"/>
        <w:spacing w:before="6" w:line="242" w:lineRule="auto"/>
        <w:ind w:left="2019" w:right="4066" w:firstLine="660"/>
      </w:pPr>
      <w:r>
        <w:rPr>
          <w:noProof/>
        </w:rPr>
        <w:drawing>
          <wp:anchor distT="0" distB="0" distL="0" distR="0" simplePos="0" relativeHeight="484133888" behindDoc="1" locked="0" layoutInCell="1" allowOverlap="1">
            <wp:simplePos x="0" y="0"/>
            <wp:positionH relativeFrom="page">
              <wp:posOffset>1673605</wp:posOffset>
            </wp:positionH>
            <wp:positionV relativeFrom="paragraph">
              <wp:posOffset>-14368</wp:posOffset>
            </wp:positionV>
            <wp:extent cx="176783" cy="126492"/>
            <wp:effectExtent l="0" t="0" r="0" b="0"/>
            <wp:wrapNone/>
            <wp:docPr id="1100" name="Image 1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0" name="Image 1100"/>
                    <pic:cNvPicPr/>
                  </pic:nvPicPr>
                  <pic:blipFill>
                    <a:blip r:embed="rId306" cstate="print"/>
                    <a:stretch>
                      <a:fillRect/>
                    </a:stretch>
                  </pic:blipFill>
                  <pic:spPr>
                    <a:xfrm>
                      <a:off x="0" y="0"/>
                      <a:ext cx="176783" cy="126492"/>
                    </a:xfrm>
                    <a:prstGeom prst="rect">
                      <a:avLst/>
                    </a:prstGeom>
                  </pic:spPr>
                </pic:pic>
              </a:graphicData>
            </a:graphic>
          </wp:anchor>
        </w:drawing>
      </w:r>
      <w:r>
        <w:t>Parenteral</w:t>
      </w:r>
      <w:r>
        <w:rPr>
          <w:spacing w:val="-18"/>
        </w:rPr>
        <w:t xml:space="preserve"> </w:t>
      </w:r>
      <w:r>
        <w:t>Nutrition</w:t>
      </w:r>
      <w:r>
        <w:rPr>
          <w:spacing w:val="-17"/>
        </w:rPr>
        <w:t xml:space="preserve"> </w:t>
      </w:r>
      <w:r>
        <w:t xml:space="preserve">Complications </w:t>
      </w:r>
      <w:r>
        <w:rPr>
          <w:u w:val="single"/>
        </w:rPr>
        <w:t>Mechanical Complications</w:t>
      </w:r>
    </w:p>
    <w:p w:rsidR="00002852" w:rsidRDefault="00DD23FB">
      <w:pPr>
        <w:pStyle w:val="BodyText"/>
        <w:spacing w:before="314" w:line="480" w:lineRule="auto"/>
        <w:ind w:left="4180" w:right="4552"/>
      </w:pPr>
      <w:r>
        <w:t xml:space="preserve">Air embolism </w:t>
      </w:r>
      <w:proofErr w:type="spellStart"/>
      <w:proofErr w:type="gramStart"/>
      <w:r>
        <w:t>Arteriovenous</w:t>
      </w:r>
      <w:proofErr w:type="spellEnd"/>
      <w:proofErr w:type="gramEnd"/>
      <w:r>
        <w:t xml:space="preserve"> fistula Brachial</w:t>
      </w:r>
      <w:r>
        <w:rPr>
          <w:spacing w:val="-18"/>
        </w:rPr>
        <w:t xml:space="preserve"> </w:t>
      </w:r>
      <w:r>
        <w:t>plexus</w:t>
      </w:r>
      <w:r>
        <w:rPr>
          <w:spacing w:val="-17"/>
        </w:rPr>
        <w:t xml:space="preserve"> </w:t>
      </w:r>
      <w:r>
        <w:t>injury</w:t>
      </w:r>
    </w:p>
    <w:p w:rsidR="00002852" w:rsidRDefault="00DD23FB">
      <w:pPr>
        <w:pStyle w:val="BodyText"/>
        <w:spacing w:before="11"/>
        <w:rPr>
          <w:sz w:val="20"/>
        </w:rPr>
      </w:pPr>
      <w:r>
        <w:rPr>
          <w:noProof/>
          <w:sz w:val="20"/>
        </w:rPr>
        <mc:AlternateContent>
          <mc:Choice Requires="wps">
            <w:drawing>
              <wp:anchor distT="0" distB="0" distL="0" distR="0" simplePos="0" relativeHeight="488002048" behindDoc="1" locked="0" layoutInCell="1" allowOverlap="1">
                <wp:simplePos x="0" y="0"/>
                <wp:positionH relativeFrom="page">
                  <wp:posOffset>1125016</wp:posOffset>
                </wp:positionH>
                <wp:positionV relativeFrom="paragraph">
                  <wp:posOffset>168371</wp:posOffset>
                </wp:positionV>
                <wp:extent cx="5523865" cy="6350"/>
                <wp:effectExtent l="0" t="0" r="0" b="0"/>
                <wp:wrapTopAndBottom/>
                <wp:docPr id="1101" name="Graphic 1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257606pt;width:434.95pt;height:.47998pt;mso-position-horizontal-relative:page;mso-position-vertical-relative:paragraph;z-index:-15314432;mso-wrap-distance-left:0;mso-wrap-distance-right:0" id="docshape88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3593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102" name="Graphic 1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80544" id="docshape88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103" name="Group 1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104" name="Graphic 110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86" coordorigin="0,0" coordsize="8699,60">
                <v:rect style="position:absolute;left:0;top:0;width:8699;height:60" id="docshape887" filled="true" fillcolor="#612322" stroked="false">
                  <v:fill type="solid"/>
                </v:rect>
              </v:group>
            </w:pict>
          </mc:Fallback>
        </mc:AlternateContent>
      </w:r>
    </w:p>
    <w:p w:rsidR="00002852" w:rsidRDefault="00DD23FB">
      <w:pPr>
        <w:pStyle w:val="BodyText"/>
        <w:spacing w:before="262" w:line="480" w:lineRule="auto"/>
        <w:ind w:left="4180" w:right="4066"/>
      </w:pPr>
      <w:r>
        <w:t>Catheter</w:t>
      </w:r>
      <w:r>
        <w:rPr>
          <w:spacing w:val="-18"/>
        </w:rPr>
        <w:t xml:space="preserve"> </w:t>
      </w:r>
      <w:r>
        <w:t>fragment</w:t>
      </w:r>
      <w:r>
        <w:rPr>
          <w:spacing w:val="-17"/>
        </w:rPr>
        <w:t xml:space="preserve"> </w:t>
      </w:r>
      <w:r>
        <w:t>embolism Catheter misplacement Cardiac perforation</w:t>
      </w:r>
    </w:p>
    <w:p w:rsidR="00002852" w:rsidRDefault="00DD23FB">
      <w:pPr>
        <w:pStyle w:val="BodyText"/>
        <w:spacing w:line="480" w:lineRule="auto"/>
        <w:ind w:left="4180" w:right="2853"/>
      </w:pPr>
      <w:r>
        <w:t>Central</w:t>
      </w:r>
      <w:r>
        <w:rPr>
          <w:spacing w:val="-18"/>
        </w:rPr>
        <w:t xml:space="preserve"> </w:t>
      </w:r>
      <w:r>
        <w:t>vein</w:t>
      </w:r>
      <w:r>
        <w:rPr>
          <w:spacing w:val="-17"/>
        </w:rPr>
        <w:t xml:space="preserve"> </w:t>
      </w:r>
      <w:r>
        <w:t xml:space="preserve">thrombophlebitis </w:t>
      </w:r>
      <w:r>
        <w:rPr>
          <w:spacing w:val="-2"/>
        </w:rPr>
        <w:t>Endocarditis</w:t>
      </w:r>
    </w:p>
    <w:p w:rsidR="00002852" w:rsidRDefault="00DD23FB">
      <w:pPr>
        <w:pStyle w:val="BodyText"/>
        <w:spacing w:before="2" w:line="480" w:lineRule="auto"/>
        <w:ind w:left="4180" w:right="4066"/>
      </w:pPr>
      <w:proofErr w:type="spellStart"/>
      <w:r>
        <w:rPr>
          <w:spacing w:val="-2"/>
        </w:rPr>
        <w:t>Hemothorax</w:t>
      </w:r>
      <w:proofErr w:type="spellEnd"/>
      <w:r>
        <w:rPr>
          <w:spacing w:val="-2"/>
        </w:rPr>
        <w:t xml:space="preserve"> </w:t>
      </w:r>
      <w:proofErr w:type="spellStart"/>
      <w:r>
        <w:rPr>
          <w:spacing w:val="-2"/>
        </w:rPr>
        <w:t>Hydromediastinum</w:t>
      </w:r>
      <w:proofErr w:type="spellEnd"/>
      <w:r>
        <w:rPr>
          <w:spacing w:val="-2"/>
        </w:rPr>
        <w:t xml:space="preserve"> Hydrothorax</w:t>
      </w:r>
    </w:p>
    <w:p w:rsidR="00002852" w:rsidRDefault="00DD23FB">
      <w:pPr>
        <w:pStyle w:val="BodyText"/>
        <w:spacing w:line="480" w:lineRule="auto"/>
        <w:ind w:left="4180" w:right="1777"/>
      </w:pPr>
      <w:r>
        <w:t>Pneumothorax</w:t>
      </w:r>
      <w:r>
        <w:rPr>
          <w:spacing w:val="-14"/>
        </w:rPr>
        <w:t xml:space="preserve"> </w:t>
      </w:r>
      <w:r>
        <w:t>or</w:t>
      </w:r>
      <w:r>
        <w:rPr>
          <w:spacing w:val="-15"/>
        </w:rPr>
        <w:t xml:space="preserve"> </w:t>
      </w:r>
      <w:r>
        <w:t>tension</w:t>
      </w:r>
      <w:r>
        <w:rPr>
          <w:spacing w:val="-12"/>
        </w:rPr>
        <w:t xml:space="preserve"> </w:t>
      </w:r>
      <w:r>
        <w:t xml:space="preserve">pneumothorax </w:t>
      </w:r>
      <w:proofErr w:type="gramStart"/>
      <w:r>
        <w:t>Subcutaneous</w:t>
      </w:r>
      <w:proofErr w:type="gramEnd"/>
      <w:r>
        <w:t xml:space="preserve"> emphysema</w:t>
      </w:r>
    </w:p>
    <w:p w:rsidR="00002852" w:rsidRDefault="00DD23FB">
      <w:pPr>
        <w:pStyle w:val="BodyText"/>
        <w:spacing w:line="480" w:lineRule="auto"/>
        <w:ind w:left="4180" w:right="4066"/>
      </w:pPr>
      <w:proofErr w:type="spellStart"/>
      <w:r>
        <w:t>Subclavian</w:t>
      </w:r>
      <w:proofErr w:type="spellEnd"/>
      <w:r>
        <w:rPr>
          <w:spacing w:val="-18"/>
        </w:rPr>
        <w:t xml:space="preserve"> </w:t>
      </w:r>
      <w:r>
        <w:t>artery</w:t>
      </w:r>
      <w:r>
        <w:rPr>
          <w:spacing w:val="-17"/>
        </w:rPr>
        <w:t xml:space="preserve"> </w:t>
      </w:r>
      <w:r>
        <w:t xml:space="preserve">injury </w:t>
      </w:r>
      <w:proofErr w:type="spellStart"/>
      <w:r>
        <w:t>Subclavian</w:t>
      </w:r>
      <w:proofErr w:type="spellEnd"/>
      <w:r>
        <w:t xml:space="preserve"> hematoma Thoracic duct injury</w:t>
      </w:r>
    </w:p>
    <w:p w:rsidR="00002852" w:rsidRDefault="00DD23FB">
      <w:pPr>
        <w:spacing w:before="4"/>
        <w:ind w:left="2019"/>
        <w:rPr>
          <w:b/>
          <w:sz w:val="28"/>
        </w:rPr>
      </w:pPr>
      <w:r>
        <w:rPr>
          <w:b/>
          <w:sz w:val="28"/>
          <w:u w:val="single"/>
        </w:rPr>
        <w:t>Infection</w:t>
      </w:r>
      <w:r>
        <w:rPr>
          <w:b/>
          <w:spacing w:val="-4"/>
          <w:sz w:val="28"/>
          <w:u w:val="single"/>
        </w:rPr>
        <w:t xml:space="preserve"> </w:t>
      </w:r>
      <w:r>
        <w:rPr>
          <w:b/>
          <w:sz w:val="28"/>
          <w:u w:val="single"/>
        </w:rPr>
        <w:t>and</w:t>
      </w:r>
      <w:r>
        <w:rPr>
          <w:b/>
          <w:spacing w:val="-2"/>
          <w:sz w:val="28"/>
          <w:u w:val="single"/>
        </w:rPr>
        <w:t xml:space="preserve"> Sepsis</w:t>
      </w:r>
    </w:p>
    <w:p w:rsidR="00002852" w:rsidRDefault="00DD23FB">
      <w:pPr>
        <w:pStyle w:val="BodyText"/>
        <w:spacing w:before="316"/>
        <w:ind w:left="4180"/>
      </w:pPr>
      <w:r>
        <w:t>Catheter</w:t>
      </w:r>
      <w:r>
        <w:rPr>
          <w:spacing w:val="-9"/>
        </w:rPr>
        <w:t xml:space="preserve"> </w:t>
      </w:r>
      <w:r>
        <w:t>entrance</w:t>
      </w:r>
      <w:r>
        <w:rPr>
          <w:spacing w:val="-6"/>
        </w:rPr>
        <w:t xml:space="preserve"> </w:t>
      </w:r>
      <w:r>
        <w:rPr>
          <w:spacing w:val="-4"/>
        </w:rPr>
        <w:t>site</w:t>
      </w:r>
    </w:p>
    <w:p w:rsidR="00002852" w:rsidRDefault="00002852">
      <w:pPr>
        <w:pStyle w:val="BodyText"/>
        <w:spacing w:before="2"/>
      </w:pPr>
    </w:p>
    <w:p w:rsidR="00002852" w:rsidRDefault="00DD23FB">
      <w:pPr>
        <w:pStyle w:val="BodyText"/>
        <w:spacing w:line="480" w:lineRule="auto"/>
        <w:ind w:left="4180"/>
      </w:pPr>
      <w:r>
        <w:t>Catheter</w:t>
      </w:r>
      <w:r>
        <w:rPr>
          <w:spacing w:val="-6"/>
        </w:rPr>
        <w:t xml:space="preserve"> </w:t>
      </w:r>
      <w:r>
        <w:t>seeding</w:t>
      </w:r>
      <w:r>
        <w:rPr>
          <w:spacing w:val="-5"/>
        </w:rPr>
        <w:t xml:space="preserve"> </w:t>
      </w:r>
      <w:r>
        <w:t>from</w:t>
      </w:r>
      <w:r>
        <w:rPr>
          <w:spacing w:val="-9"/>
        </w:rPr>
        <w:t xml:space="preserve"> </w:t>
      </w:r>
      <w:proofErr w:type="spellStart"/>
      <w:r>
        <w:t>bloodborne</w:t>
      </w:r>
      <w:proofErr w:type="spellEnd"/>
      <w:r>
        <w:rPr>
          <w:spacing w:val="-6"/>
        </w:rPr>
        <w:t xml:space="preserve"> </w:t>
      </w:r>
      <w:r>
        <w:t>or</w:t>
      </w:r>
      <w:r>
        <w:rPr>
          <w:spacing w:val="-9"/>
        </w:rPr>
        <w:t xml:space="preserve"> </w:t>
      </w:r>
      <w:r>
        <w:t>distant</w:t>
      </w:r>
      <w:r>
        <w:rPr>
          <w:spacing w:val="-9"/>
        </w:rPr>
        <w:t xml:space="preserve"> </w:t>
      </w:r>
      <w:r>
        <w:t>infection Contamination during insertion</w:t>
      </w:r>
    </w:p>
    <w:p w:rsidR="00002852" w:rsidRDefault="00DD23FB">
      <w:pPr>
        <w:pStyle w:val="BodyText"/>
        <w:spacing w:before="320" w:line="482" w:lineRule="auto"/>
        <w:ind w:left="4180" w:right="4066"/>
      </w:pPr>
      <w:proofErr w:type="gramStart"/>
      <w:r>
        <w:t>long-term</w:t>
      </w:r>
      <w:proofErr w:type="gramEnd"/>
      <w:r>
        <w:rPr>
          <w:spacing w:val="-18"/>
        </w:rPr>
        <w:t xml:space="preserve"> </w:t>
      </w:r>
      <w:r>
        <w:t>catheter</w:t>
      </w:r>
      <w:r>
        <w:rPr>
          <w:spacing w:val="-17"/>
        </w:rPr>
        <w:t xml:space="preserve"> </w:t>
      </w:r>
      <w:r>
        <w:t>placement Solution contamination</w:t>
      </w:r>
    </w:p>
    <w:p w:rsidR="00002852" w:rsidRDefault="00DD23FB">
      <w:pPr>
        <w:spacing w:line="322" w:lineRule="exact"/>
        <w:ind w:left="3820"/>
        <w:rPr>
          <w:b/>
          <w:sz w:val="28"/>
        </w:rPr>
      </w:pPr>
      <w:r>
        <w:rPr>
          <w:b/>
          <w:sz w:val="28"/>
          <w:u w:val="single"/>
        </w:rPr>
        <w:t>Metabolic</w:t>
      </w:r>
      <w:r>
        <w:rPr>
          <w:b/>
          <w:spacing w:val="-6"/>
          <w:sz w:val="28"/>
          <w:u w:val="single"/>
        </w:rPr>
        <w:t xml:space="preserve"> </w:t>
      </w:r>
      <w:r>
        <w:rPr>
          <w:b/>
          <w:spacing w:val="-2"/>
          <w:sz w:val="28"/>
          <w:u w:val="single"/>
        </w:rPr>
        <w:t>Complications</w:t>
      </w:r>
    </w:p>
    <w:p w:rsidR="00002852" w:rsidRDefault="00DD23FB">
      <w:pPr>
        <w:pStyle w:val="BodyText"/>
        <w:spacing w:before="5"/>
        <w:rPr>
          <w:b/>
          <w:sz w:val="20"/>
        </w:rPr>
      </w:pPr>
      <w:r>
        <w:rPr>
          <w:b/>
          <w:noProof/>
          <w:sz w:val="20"/>
        </w:rPr>
        <mc:AlternateContent>
          <mc:Choice Requires="wps">
            <w:drawing>
              <wp:anchor distT="0" distB="0" distL="0" distR="0" simplePos="0" relativeHeight="488004096" behindDoc="1" locked="0" layoutInCell="1" allowOverlap="1">
                <wp:simplePos x="0" y="0"/>
                <wp:positionH relativeFrom="page">
                  <wp:posOffset>1125016</wp:posOffset>
                </wp:positionH>
                <wp:positionV relativeFrom="paragraph">
                  <wp:posOffset>164452</wp:posOffset>
                </wp:positionV>
                <wp:extent cx="5523865" cy="6350"/>
                <wp:effectExtent l="0" t="0" r="0" b="0"/>
                <wp:wrapTopAndBottom/>
                <wp:docPr id="1105" name="Graphic 1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2.949023pt;width:434.95pt;height:.47998pt;mso-position-horizontal-relative:page;mso-position-vertical-relative:paragraph;z-index:-15312384;mso-wrap-distance-left:0;mso-wrap-distance-right:0" id="docshape888" filled="true" fillcolor="#d9d9d9" stroked="false">
                <v:fill type="solid"/>
                <w10:wrap type="topAndBottom"/>
              </v:rect>
            </w:pict>
          </mc:Fallback>
        </mc:AlternateContent>
      </w:r>
    </w:p>
    <w:p w:rsidR="00002852" w:rsidRDefault="00002852">
      <w:pPr>
        <w:pStyle w:val="BodyText"/>
        <w:rPr>
          <w:b/>
          <w:sz w:val="20"/>
        </w:rPr>
        <w:sectPr w:rsidR="00002852">
          <w:pgSz w:w="12240" w:h="15840"/>
          <w:pgMar w:top="1080" w:right="566" w:bottom="1140" w:left="141" w:header="721" w:footer="957" w:gutter="0"/>
          <w:cols w:space="720"/>
        </w:sectPr>
      </w:pPr>
    </w:p>
    <w:p w:rsidR="00002852" w:rsidRDefault="00DD23FB">
      <w:pPr>
        <w:pStyle w:val="BodyText"/>
        <w:spacing w:before="3"/>
        <w:rPr>
          <w:b/>
          <w:sz w:val="4"/>
        </w:rPr>
      </w:pPr>
      <w:r>
        <w:rPr>
          <w:b/>
          <w:noProof/>
          <w:sz w:val="4"/>
        </w:rPr>
        <w:lastRenderedPageBreak/>
        <mc:AlternateContent>
          <mc:Choice Requires="wps">
            <w:drawing>
              <wp:anchor distT="0" distB="0" distL="0" distR="0" simplePos="0" relativeHeight="48413747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106" name="Graphic 1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79008" id="docshape88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107" name="Group 1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108" name="Graphic 110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90" coordorigin="0,0" coordsize="8699,60">
                <v:rect style="position:absolute;left:0;top:0;width:8699;height:60" id="docshape891" filled="true" fillcolor="#612322" stroked="false">
                  <v:fill type="solid"/>
                </v:rect>
              </v:group>
            </w:pict>
          </mc:Fallback>
        </mc:AlternateContent>
      </w:r>
    </w:p>
    <w:p w:rsidR="00002852" w:rsidRDefault="00002852">
      <w:pPr>
        <w:pStyle w:val="BodyText"/>
        <w:spacing w:before="261"/>
        <w:rPr>
          <w:b/>
        </w:rPr>
      </w:pPr>
    </w:p>
    <w:p w:rsidR="00002852" w:rsidRDefault="00DD23FB">
      <w:pPr>
        <w:pStyle w:val="BodyText"/>
        <w:spacing w:before="1" w:line="482" w:lineRule="auto"/>
        <w:ind w:left="4540" w:right="2853"/>
      </w:pPr>
      <w:r>
        <w:t>Dehydration</w:t>
      </w:r>
      <w:r>
        <w:rPr>
          <w:spacing w:val="-11"/>
        </w:rPr>
        <w:t xml:space="preserve"> </w:t>
      </w:r>
      <w:r>
        <w:t>from</w:t>
      </w:r>
      <w:r>
        <w:rPr>
          <w:spacing w:val="-16"/>
        </w:rPr>
        <w:t xml:space="preserve"> </w:t>
      </w:r>
      <w:r>
        <w:t>osmotic</w:t>
      </w:r>
      <w:r>
        <w:rPr>
          <w:spacing w:val="-12"/>
        </w:rPr>
        <w:t xml:space="preserve"> </w:t>
      </w:r>
      <w:r>
        <w:t>diuresis Electrolyte imbalance</w:t>
      </w:r>
    </w:p>
    <w:p w:rsidR="00002852" w:rsidRDefault="00DD23FB">
      <w:pPr>
        <w:pStyle w:val="BodyText"/>
        <w:spacing w:line="316" w:lineRule="exact"/>
        <w:ind w:left="4540"/>
      </w:pPr>
      <w:r>
        <w:t>Essential</w:t>
      </w:r>
      <w:r>
        <w:rPr>
          <w:spacing w:val="-4"/>
        </w:rPr>
        <w:t xml:space="preserve"> </w:t>
      </w:r>
      <w:r>
        <w:t>fatty</w:t>
      </w:r>
      <w:r>
        <w:rPr>
          <w:spacing w:val="-8"/>
        </w:rPr>
        <w:t xml:space="preserve"> </w:t>
      </w:r>
      <w:r>
        <w:t>acid</w:t>
      </w:r>
      <w:r>
        <w:rPr>
          <w:spacing w:val="-6"/>
        </w:rPr>
        <w:t xml:space="preserve"> </w:t>
      </w:r>
      <w:r>
        <w:rPr>
          <w:spacing w:val="-2"/>
        </w:rPr>
        <w:t>deficiency</w:t>
      </w:r>
    </w:p>
    <w:p w:rsidR="00002852" w:rsidRDefault="00DD23FB">
      <w:pPr>
        <w:pStyle w:val="BodyText"/>
        <w:spacing w:before="321" w:line="480" w:lineRule="auto"/>
        <w:ind w:left="4540"/>
      </w:pPr>
      <w:r>
        <w:t>Hyperosmolar,</w:t>
      </w:r>
      <w:r>
        <w:rPr>
          <w:spacing w:val="-15"/>
        </w:rPr>
        <w:t xml:space="preserve"> </w:t>
      </w:r>
      <w:proofErr w:type="spellStart"/>
      <w:r>
        <w:t>nonketotic</w:t>
      </w:r>
      <w:proofErr w:type="spellEnd"/>
      <w:r>
        <w:t>,</w:t>
      </w:r>
      <w:r>
        <w:rPr>
          <w:spacing w:val="-15"/>
        </w:rPr>
        <w:t xml:space="preserve"> </w:t>
      </w:r>
      <w:r>
        <w:t>hyperglycemic</w:t>
      </w:r>
      <w:r>
        <w:rPr>
          <w:spacing w:val="-15"/>
        </w:rPr>
        <w:t xml:space="preserve"> </w:t>
      </w:r>
      <w:r>
        <w:t xml:space="preserve">coma </w:t>
      </w:r>
      <w:proofErr w:type="spellStart"/>
      <w:r>
        <w:rPr>
          <w:spacing w:val="-2"/>
        </w:rPr>
        <w:t>Hyperammonemia</w:t>
      </w:r>
      <w:proofErr w:type="spellEnd"/>
    </w:p>
    <w:p w:rsidR="00002852" w:rsidRDefault="00DD23FB">
      <w:pPr>
        <w:pStyle w:val="BodyText"/>
        <w:spacing w:before="1"/>
        <w:ind w:left="4540"/>
      </w:pPr>
      <w:proofErr w:type="spellStart"/>
      <w:r>
        <w:rPr>
          <w:spacing w:val="-2"/>
        </w:rPr>
        <w:t>Hypercalcemia</w:t>
      </w:r>
      <w:proofErr w:type="spellEnd"/>
    </w:p>
    <w:p w:rsidR="00002852" w:rsidRDefault="00DD23FB">
      <w:pPr>
        <w:pStyle w:val="BodyText"/>
        <w:spacing w:before="322" w:line="480" w:lineRule="auto"/>
        <w:ind w:left="4540" w:right="3028"/>
      </w:pPr>
      <w:proofErr w:type="spellStart"/>
      <w:r>
        <w:t>Hyperchloremic</w:t>
      </w:r>
      <w:proofErr w:type="spellEnd"/>
      <w:r>
        <w:rPr>
          <w:spacing w:val="-18"/>
        </w:rPr>
        <w:t xml:space="preserve"> </w:t>
      </w:r>
      <w:r>
        <w:t>metabolic</w:t>
      </w:r>
      <w:r>
        <w:rPr>
          <w:spacing w:val="-17"/>
        </w:rPr>
        <w:t xml:space="preserve"> </w:t>
      </w:r>
      <w:r>
        <w:t xml:space="preserve">acidosis </w:t>
      </w:r>
      <w:r>
        <w:rPr>
          <w:spacing w:val="-2"/>
        </w:rPr>
        <w:t xml:space="preserve">Hyperlipidemia </w:t>
      </w:r>
      <w:proofErr w:type="spellStart"/>
      <w:r>
        <w:rPr>
          <w:spacing w:val="-2"/>
        </w:rPr>
        <w:t>Hyperphosphatemia</w:t>
      </w:r>
      <w:proofErr w:type="spellEnd"/>
    </w:p>
    <w:p w:rsidR="00002852" w:rsidRDefault="00DD23FB">
      <w:pPr>
        <w:pStyle w:val="BodyText"/>
        <w:spacing w:line="480" w:lineRule="auto"/>
        <w:ind w:left="4540" w:right="4066"/>
      </w:pPr>
      <w:proofErr w:type="spellStart"/>
      <w:r>
        <w:rPr>
          <w:spacing w:val="-2"/>
        </w:rPr>
        <w:t>Hypocalcemia</w:t>
      </w:r>
      <w:proofErr w:type="spellEnd"/>
      <w:r>
        <w:rPr>
          <w:spacing w:val="-2"/>
        </w:rPr>
        <w:t xml:space="preserve"> </w:t>
      </w:r>
      <w:proofErr w:type="spellStart"/>
      <w:r>
        <w:rPr>
          <w:spacing w:val="-2"/>
        </w:rPr>
        <w:t>Hypomagnesemia</w:t>
      </w:r>
      <w:proofErr w:type="spellEnd"/>
      <w:r>
        <w:rPr>
          <w:spacing w:val="-2"/>
        </w:rPr>
        <w:t xml:space="preserve"> Hypophosphatemia</w:t>
      </w:r>
    </w:p>
    <w:p w:rsidR="00002852" w:rsidRDefault="00DD23FB">
      <w:pPr>
        <w:pStyle w:val="BodyText"/>
        <w:ind w:left="4540" w:right="2240"/>
        <w:jc w:val="both"/>
      </w:pPr>
      <w:r>
        <w:t>Rebound hypoglycemia on sudden cessation of PN in patient with unstable glucose levels</w:t>
      </w:r>
    </w:p>
    <w:p w:rsidR="00002852" w:rsidRDefault="00002852">
      <w:pPr>
        <w:pStyle w:val="BodyText"/>
        <w:spacing w:before="2"/>
      </w:pPr>
    </w:p>
    <w:p w:rsidR="00002852" w:rsidRDefault="00DD23FB">
      <w:pPr>
        <w:pStyle w:val="BodyText"/>
        <w:ind w:left="4540"/>
      </w:pPr>
      <w:r>
        <w:rPr>
          <w:spacing w:val="-2"/>
        </w:rPr>
        <w:t>Uremia</w:t>
      </w:r>
    </w:p>
    <w:p w:rsidR="00002852" w:rsidRDefault="00DD23FB">
      <w:pPr>
        <w:pStyle w:val="BodyText"/>
        <w:spacing w:before="321"/>
        <w:ind w:left="4540"/>
        <w:jc w:val="both"/>
      </w:pPr>
      <w:r>
        <w:t>Trace</w:t>
      </w:r>
      <w:r>
        <w:rPr>
          <w:spacing w:val="-4"/>
        </w:rPr>
        <w:t xml:space="preserve"> </w:t>
      </w:r>
      <w:r>
        <w:t>mineral</w:t>
      </w:r>
      <w:r>
        <w:rPr>
          <w:spacing w:val="-2"/>
        </w:rPr>
        <w:t xml:space="preserve"> deficiencies</w:t>
      </w:r>
    </w:p>
    <w:p w:rsidR="00002852" w:rsidRDefault="00002852">
      <w:pPr>
        <w:pStyle w:val="BodyText"/>
        <w:spacing w:before="4"/>
      </w:pPr>
    </w:p>
    <w:p w:rsidR="00002852" w:rsidRDefault="00DD23FB">
      <w:pPr>
        <w:ind w:right="165"/>
        <w:jc w:val="center"/>
        <w:rPr>
          <w:b/>
          <w:sz w:val="28"/>
        </w:rPr>
      </w:pPr>
      <w:r>
        <w:rPr>
          <w:b/>
          <w:sz w:val="28"/>
          <w:u w:val="single"/>
        </w:rPr>
        <w:t>Gastrointestinal</w:t>
      </w:r>
      <w:r>
        <w:rPr>
          <w:b/>
          <w:spacing w:val="-12"/>
          <w:sz w:val="28"/>
          <w:u w:val="single"/>
        </w:rPr>
        <w:t xml:space="preserve"> </w:t>
      </w:r>
      <w:r>
        <w:rPr>
          <w:b/>
          <w:spacing w:val="-2"/>
          <w:sz w:val="28"/>
          <w:u w:val="single"/>
        </w:rPr>
        <w:t>Complications</w:t>
      </w:r>
    </w:p>
    <w:p w:rsidR="00002852" w:rsidRDefault="00DD23FB">
      <w:pPr>
        <w:pStyle w:val="BodyText"/>
        <w:spacing w:before="317"/>
        <w:ind w:left="4180"/>
      </w:pPr>
      <w:r>
        <w:rPr>
          <w:spacing w:val="-2"/>
        </w:rPr>
        <w:t>Cholestasis</w:t>
      </w:r>
    </w:p>
    <w:p w:rsidR="00002852" w:rsidRDefault="00002852">
      <w:pPr>
        <w:pStyle w:val="BodyText"/>
        <w:spacing w:before="1"/>
      </w:pPr>
    </w:p>
    <w:p w:rsidR="00002852" w:rsidRDefault="00DD23FB">
      <w:pPr>
        <w:pStyle w:val="BodyText"/>
        <w:ind w:left="4180"/>
      </w:pPr>
      <w:r>
        <w:t>Gastrointestinal</w:t>
      </w:r>
      <w:r>
        <w:rPr>
          <w:spacing w:val="-14"/>
        </w:rPr>
        <w:t xml:space="preserve"> </w:t>
      </w:r>
      <w:r>
        <w:t>villous</w:t>
      </w:r>
      <w:r>
        <w:rPr>
          <w:spacing w:val="-9"/>
        </w:rPr>
        <w:t xml:space="preserve"> </w:t>
      </w:r>
      <w:r>
        <w:rPr>
          <w:spacing w:val="-2"/>
        </w:rPr>
        <w:t>atrophy</w:t>
      </w:r>
    </w:p>
    <w:p w:rsidR="00002852" w:rsidRDefault="00002852">
      <w:pPr>
        <w:pStyle w:val="BodyText"/>
      </w:pPr>
    </w:p>
    <w:p w:rsidR="00002852" w:rsidRDefault="00DD23FB">
      <w:pPr>
        <w:pStyle w:val="BodyText"/>
        <w:ind w:left="1659"/>
      </w:pPr>
      <w:r>
        <w:t>Hepatic</w:t>
      </w:r>
      <w:r>
        <w:rPr>
          <w:spacing w:val="-3"/>
        </w:rPr>
        <w:t xml:space="preserve"> </w:t>
      </w:r>
      <w:r>
        <w:rPr>
          <w:spacing w:val="-2"/>
        </w:rPr>
        <w:t>abnormalities</w:t>
      </w:r>
    </w:p>
    <w:p w:rsidR="00002852" w:rsidRDefault="00DD23FB">
      <w:pPr>
        <w:pStyle w:val="BodyText"/>
        <w:spacing w:before="9"/>
        <w:rPr>
          <w:sz w:val="20"/>
        </w:rPr>
      </w:pPr>
      <w:r>
        <w:rPr>
          <w:noProof/>
          <w:sz w:val="20"/>
        </w:rPr>
        <mc:AlternateContent>
          <mc:Choice Requires="wps">
            <w:drawing>
              <wp:anchor distT="0" distB="0" distL="0" distR="0" simplePos="0" relativeHeight="488005632" behindDoc="1" locked="0" layoutInCell="1" allowOverlap="1">
                <wp:simplePos x="0" y="0"/>
                <wp:positionH relativeFrom="page">
                  <wp:posOffset>1125016</wp:posOffset>
                </wp:positionH>
                <wp:positionV relativeFrom="paragraph">
                  <wp:posOffset>166992</wp:posOffset>
                </wp:positionV>
                <wp:extent cx="5523865" cy="6350"/>
                <wp:effectExtent l="0" t="0" r="0" b="0"/>
                <wp:wrapTopAndBottom/>
                <wp:docPr id="1109" name="Graphic 1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149023pt;width:434.95pt;height:.47998pt;mso-position-horizontal-relative:page;mso-position-vertical-relative:paragraph;z-index:-15310848;mso-wrap-distance-left:0;mso-wrap-distance-right:0" id="docshape892"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3900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110" name="Graphic 1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77472" id="docshape89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111" name="Group 1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112" name="Graphic 111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94" coordorigin="0,0" coordsize="8699,60">
                <v:rect style="position:absolute;left:0;top:0;width:8699;height:60" id="docshape895" filled="true" fillcolor="#612322" stroked="false">
                  <v:fill type="solid"/>
                </v:rect>
              </v:group>
            </w:pict>
          </mc:Fallback>
        </mc:AlternateContent>
      </w:r>
    </w:p>
    <w:p w:rsidR="00002852" w:rsidRDefault="00DD23FB">
      <w:pPr>
        <w:pStyle w:val="Heading2"/>
        <w:spacing w:before="267"/>
        <w:ind w:left="292"/>
        <w:jc w:val="center"/>
      </w:pPr>
      <w:r>
        <w:t>The</w:t>
      </w:r>
      <w:r>
        <w:rPr>
          <w:spacing w:val="-3"/>
        </w:rPr>
        <w:t xml:space="preserve"> </w:t>
      </w:r>
      <w:r>
        <w:t>principles</w:t>
      </w:r>
      <w:r>
        <w:rPr>
          <w:spacing w:val="-1"/>
        </w:rPr>
        <w:t xml:space="preserve"> </w:t>
      </w:r>
      <w:r>
        <w:t>of</w:t>
      </w:r>
      <w:r>
        <w:rPr>
          <w:spacing w:val="-5"/>
        </w:rPr>
        <w:t xml:space="preserve"> </w:t>
      </w:r>
      <w:r>
        <w:t>a</w:t>
      </w:r>
      <w:r>
        <w:rPr>
          <w:spacing w:val="-4"/>
        </w:rPr>
        <w:t xml:space="preserve"> </w:t>
      </w:r>
      <w:r>
        <w:t>healthy</w:t>
      </w:r>
      <w:r>
        <w:rPr>
          <w:spacing w:val="-1"/>
        </w:rPr>
        <w:t xml:space="preserve"> </w:t>
      </w:r>
      <w:r>
        <w:rPr>
          <w:spacing w:val="-4"/>
        </w:rPr>
        <w:t>diet</w:t>
      </w:r>
    </w:p>
    <w:p w:rsidR="00002852" w:rsidRDefault="00DD23FB">
      <w:pPr>
        <w:pStyle w:val="BodyText"/>
        <w:spacing w:before="196"/>
        <w:ind w:left="1659" w:right="1235"/>
      </w:pPr>
      <w:r>
        <w:t>Eat a variety of foods to ensure adequate intake of nutrients. Eat plenty of fruits and vegetables. ...</w:t>
      </w:r>
    </w:p>
    <w:p w:rsidR="00002852" w:rsidRDefault="00DD23FB">
      <w:pPr>
        <w:pStyle w:val="BodyText"/>
        <w:spacing w:before="199" w:line="388" w:lineRule="auto"/>
        <w:ind w:left="1659" w:right="1235"/>
      </w:pPr>
      <w:r>
        <w:t>Consume</w:t>
      </w:r>
      <w:r>
        <w:rPr>
          <w:spacing w:val="-4"/>
        </w:rPr>
        <w:t xml:space="preserve"> </w:t>
      </w:r>
      <w:r>
        <w:t>whole</w:t>
      </w:r>
      <w:r>
        <w:rPr>
          <w:spacing w:val="-4"/>
        </w:rPr>
        <w:t xml:space="preserve"> </w:t>
      </w:r>
      <w:r>
        <w:t>grains,</w:t>
      </w:r>
      <w:r>
        <w:rPr>
          <w:spacing w:val="-8"/>
        </w:rPr>
        <w:t xml:space="preserve"> </w:t>
      </w:r>
      <w:r>
        <w:t>nuts</w:t>
      </w:r>
      <w:r>
        <w:rPr>
          <w:spacing w:val="-3"/>
        </w:rPr>
        <w:t xml:space="preserve"> </w:t>
      </w:r>
      <w:r>
        <w:t>and</w:t>
      </w:r>
      <w:r>
        <w:rPr>
          <w:spacing w:val="-3"/>
        </w:rPr>
        <w:t xml:space="preserve"> </w:t>
      </w:r>
      <w:r>
        <w:t>healthy</w:t>
      </w:r>
      <w:r>
        <w:rPr>
          <w:spacing w:val="-8"/>
        </w:rPr>
        <w:t xml:space="preserve"> </w:t>
      </w:r>
      <w:r>
        <w:t>fats</w:t>
      </w:r>
      <w:r>
        <w:rPr>
          <w:spacing w:val="-3"/>
        </w:rPr>
        <w:t xml:space="preserve"> </w:t>
      </w:r>
      <w:r>
        <w:t>rich</w:t>
      </w:r>
      <w:r>
        <w:rPr>
          <w:spacing w:val="-3"/>
        </w:rPr>
        <w:t xml:space="preserve"> </w:t>
      </w:r>
      <w:r>
        <w:t>in</w:t>
      </w:r>
      <w:r>
        <w:rPr>
          <w:spacing w:val="-3"/>
        </w:rPr>
        <w:t xml:space="preserve"> </w:t>
      </w:r>
      <w:r>
        <w:t>unsaturated</w:t>
      </w:r>
      <w:r>
        <w:rPr>
          <w:spacing w:val="-3"/>
        </w:rPr>
        <w:t xml:space="preserve"> </w:t>
      </w:r>
      <w:r>
        <w:t>fatty</w:t>
      </w:r>
      <w:r>
        <w:rPr>
          <w:spacing w:val="-8"/>
        </w:rPr>
        <w:t xml:space="preserve"> </w:t>
      </w:r>
      <w:r>
        <w:t>acids. Reduce the intake of saturated fats. ...</w:t>
      </w:r>
    </w:p>
    <w:p w:rsidR="00002852" w:rsidRDefault="00DD23FB">
      <w:pPr>
        <w:pStyle w:val="BodyText"/>
        <w:spacing w:line="388" w:lineRule="auto"/>
        <w:ind w:left="1659" w:right="7444"/>
      </w:pPr>
      <w:r>
        <w:t>Limit</w:t>
      </w:r>
      <w:r>
        <w:rPr>
          <w:spacing w:val="-13"/>
        </w:rPr>
        <w:t xml:space="preserve"> </w:t>
      </w:r>
      <w:r>
        <w:t>sugar</w:t>
      </w:r>
      <w:r>
        <w:rPr>
          <w:spacing w:val="-14"/>
        </w:rPr>
        <w:t xml:space="preserve"> </w:t>
      </w:r>
      <w:r>
        <w:t>intake.</w:t>
      </w:r>
      <w:r>
        <w:rPr>
          <w:spacing w:val="-14"/>
        </w:rPr>
        <w:t xml:space="preserve"> </w:t>
      </w:r>
      <w:r>
        <w:t>... Cut back on salt. ...</w:t>
      </w:r>
    </w:p>
    <w:p w:rsidR="00002852" w:rsidRDefault="00DD23FB">
      <w:pPr>
        <w:pStyle w:val="BodyText"/>
        <w:spacing w:before="2"/>
        <w:ind w:left="1659"/>
      </w:pPr>
      <w:r>
        <w:t>Drink</w:t>
      </w:r>
      <w:r>
        <w:rPr>
          <w:spacing w:val="-6"/>
        </w:rPr>
        <w:t xml:space="preserve"> </w:t>
      </w:r>
      <w:r>
        <w:t>water</w:t>
      </w:r>
      <w:r>
        <w:rPr>
          <w:spacing w:val="-4"/>
        </w:rPr>
        <w:t xml:space="preserve"> </w:t>
      </w:r>
      <w:r>
        <w:rPr>
          <w:spacing w:val="-2"/>
        </w:rPr>
        <w:t>regularly</w:t>
      </w:r>
    </w:p>
    <w:p w:rsidR="00002852" w:rsidRDefault="00DD23FB">
      <w:pPr>
        <w:pStyle w:val="Heading2"/>
        <w:spacing w:before="206"/>
      </w:pPr>
      <w:r>
        <w:t>Dietary</w:t>
      </w:r>
      <w:r>
        <w:rPr>
          <w:spacing w:val="-2"/>
        </w:rPr>
        <w:t xml:space="preserve"> </w:t>
      </w:r>
      <w:r>
        <w:rPr>
          <w:spacing w:val="-4"/>
        </w:rPr>
        <w:t>Plan</w:t>
      </w:r>
    </w:p>
    <w:p w:rsidR="00002852" w:rsidRDefault="00DD23FB">
      <w:pPr>
        <w:pStyle w:val="BodyText"/>
        <w:spacing w:before="194"/>
        <w:ind w:left="1659" w:right="1235"/>
      </w:pPr>
      <w:r>
        <w:t>A set of scheduled meals in order to achieve different metabolic and health goals, such as weight loss, sugar control, muscle gain</w:t>
      </w:r>
    </w:p>
    <w:p w:rsidR="00002852" w:rsidRDefault="00DD23FB">
      <w:pPr>
        <w:pStyle w:val="BodyText"/>
        <w:spacing w:before="201"/>
        <w:ind w:left="1659" w:right="1361"/>
        <w:jc w:val="both"/>
      </w:pPr>
      <w:r>
        <w:t>The term Dietary Reference Intakes (DRIs) refers to a set of nutrient-based reference values, each of which has special uses. The development of DRIs expands on the periodic reports called Recommended Dietary Allowances (RDAs), which have been published since 1941 by the U.S. National Academies, and the Canadian Dietary Standards, called Recommended Nutrient Intakes (RNIs) published since 1938 by</w:t>
      </w:r>
      <w:r>
        <w:rPr>
          <w:spacing w:val="-2"/>
        </w:rPr>
        <w:t xml:space="preserve"> </w:t>
      </w:r>
      <w:r>
        <w:t>the Canadian government. This comprehensive effort has been undertaken by</w:t>
      </w:r>
      <w:r>
        <w:rPr>
          <w:spacing w:val="-2"/>
        </w:rPr>
        <w:t xml:space="preserve"> </w:t>
      </w:r>
      <w:r>
        <w:t>the Standing Committee on the Scientific Evaluation of Dietary Reference Intakes of the Food and Nutrition Board, Institute of Medicine, National Academies, at the request of the U.S. government and Health Canada.</w:t>
      </w:r>
    </w:p>
    <w:p w:rsidR="00002852" w:rsidRDefault="00DD23FB">
      <w:pPr>
        <w:pStyle w:val="BodyText"/>
        <w:spacing w:before="200"/>
        <w:ind w:left="1659" w:right="1235"/>
      </w:pPr>
      <w:r>
        <w:t>Dietary</w:t>
      </w:r>
      <w:r>
        <w:rPr>
          <w:spacing w:val="40"/>
        </w:rPr>
        <w:t xml:space="preserve"> </w:t>
      </w:r>
      <w:r>
        <w:t>planning</w:t>
      </w:r>
      <w:r>
        <w:rPr>
          <w:spacing w:val="40"/>
        </w:rPr>
        <w:t xml:space="preserve"> </w:t>
      </w:r>
      <w:r>
        <w:t>involves</w:t>
      </w:r>
      <w:r>
        <w:rPr>
          <w:spacing w:val="40"/>
        </w:rPr>
        <w:t xml:space="preserve"> </w:t>
      </w:r>
      <w:r>
        <w:t>using</w:t>
      </w:r>
      <w:r>
        <w:rPr>
          <w:spacing w:val="40"/>
        </w:rPr>
        <w:t xml:space="preserve"> </w:t>
      </w:r>
      <w:r>
        <w:t>the</w:t>
      </w:r>
      <w:r>
        <w:rPr>
          <w:spacing w:val="40"/>
        </w:rPr>
        <w:t xml:space="preserve"> </w:t>
      </w:r>
      <w:r>
        <w:t>DRIs</w:t>
      </w:r>
      <w:r>
        <w:rPr>
          <w:spacing w:val="40"/>
        </w:rPr>
        <w:t xml:space="preserve"> </w:t>
      </w:r>
      <w:r>
        <w:t>to</w:t>
      </w:r>
      <w:r>
        <w:rPr>
          <w:spacing w:val="40"/>
        </w:rPr>
        <w:t xml:space="preserve"> </w:t>
      </w:r>
      <w:r>
        <w:t>set</w:t>
      </w:r>
      <w:r>
        <w:rPr>
          <w:spacing w:val="40"/>
        </w:rPr>
        <w:t xml:space="preserve"> </w:t>
      </w:r>
      <w:r>
        <w:t>goals</w:t>
      </w:r>
      <w:r>
        <w:rPr>
          <w:spacing w:val="40"/>
        </w:rPr>
        <w:t xml:space="preserve"> </w:t>
      </w:r>
      <w:r>
        <w:t>for</w:t>
      </w:r>
      <w:r>
        <w:rPr>
          <w:spacing w:val="40"/>
        </w:rPr>
        <w:t xml:space="preserve"> </w:t>
      </w:r>
      <w:r>
        <w:t>what</w:t>
      </w:r>
      <w:r>
        <w:rPr>
          <w:spacing w:val="40"/>
        </w:rPr>
        <w:t xml:space="preserve"> </w:t>
      </w:r>
      <w:r>
        <w:t>intakes should be.</w:t>
      </w:r>
    </w:p>
    <w:p w:rsidR="00002852" w:rsidRDefault="00DD23FB">
      <w:pPr>
        <w:pStyle w:val="BodyText"/>
        <w:spacing w:before="200"/>
        <w:ind w:left="1659" w:right="1372"/>
        <w:jc w:val="both"/>
      </w:pPr>
      <w:r>
        <w:t>Dietary planning may be done at several different levels. It may refer to an individual planning a meal and making relevant food purchases, a food service manager in an institution planning daily menus, or a government agency planning large nutrition or food assistance programs. For the purposes of this report, dietary planning applies to planning intake, rather than the amount of food purchased or served.</w:t>
      </w:r>
    </w:p>
    <w:p w:rsidR="00002852" w:rsidRDefault="00DD23FB">
      <w:pPr>
        <w:pStyle w:val="BodyText"/>
        <w:spacing w:before="201"/>
        <w:ind w:left="1659" w:right="1371"/>
        <w:jc w:val="both"/>
      </w:pPr>
      <w:r>
        <w:t>Nutritional considerations are only one component of dietary planning. Other considerations include incorporating food preferences of the individual</w:t>
      </w:r>
      <w:r>
        <w:rPr>
          <w:spacing w:val="62"/>
        </w:rPr>
        <w:t xml:space="preserve"> </w:t>
      </w:r>
      <w:r>
        <w:t>or</w:t>
      </w:r>
      <w:r>
        <w:rPr>
          <w:spacing w:val="58"/>
        </w:rPr>
        <w:t xml:space="preserve"> </w:t>
      </w:r>
      <w:r>
        <w:t>group</w:t>
      </w:r>
      <w:r>
        <w:rPr>
          <w:spacing w:val="59"/>
        </w:rPr>
        <w:t xml:space="preserve"> </w:t>
      </w:r>
      <w:r>
        <w:t>being</w:t>
      </w:r>
      <w:r>
        <w:rPr>
          <w:spacing w:val="62"/>
        </w:rPr>
        <w:t xml:space="preserve"> </w:t>
      </w:r>
      <w:r>
        <w:t>planned</w:t>
      </w:r>
      <w:r>
        <w:rPr>
          <w:spacing w:val="62"/>
        </w:rPr>
        <w:t xml:space="preserve"> </w:t>
      </w:r>
      <w:r>
        <w:t>for,</w:t>
      </w:r>
      <w:r>
        <w:rPr>
          <w:spacing w:val="60"/>
        </w:rPr>
        <w:t xml:space="preserve"> </w:t>
      </w:r>
      <w:r>
        <w:t>and</w:t>
      </w:r>
      <w:r>
        <w:rPr>
          <w:spacing w:val="59"/>
        </w:rPr>
        <w:t xml:space="preserve"> </w:t>
      </w:r>
      <w:r>
        <w:t>the</w:t>
      </w:r>
      <w:r>
        <w:rPr>
          <w:spacing w:val="61"/>
        </w:rPr>
        <w:t xml:space="preserve"> </w:t>
      </w:r>
      <w:r>
        <w:t>cost</w:t>
      </w:r>
      <w:r>
        <w:rPr>
          <w:spacing w:val="62"/>
        </w:rPr>
        <w:t xml:space="preserve"> </w:t>
      </w:r>
      <w:r>
        <w:t>and</w:t>
      </w:r>
      <w:r>
        <w:rPr>
          <w:spacing w:val="62"/>
        </w:rPr>
        <w:t xml:space="preserve"> </w:t>
      </w:r>
      <w:r>
        <w:t>availability</w:t>
      </w:r>
      <w:r>
        <w:rPr>
          <w:spacing w:val="40"/>
        </w:rPr>
        <w:t xml:space="preserve"> </w:t>
      </w:r>
      <w:r>
        <w:t>of</w:t>
      </w:r>
    </w:p>
    <w:p w:rsidR="00002852" w:rsidRDefault="00DD23FB">
      <w:pPr>
        <w:pStyle w:val="BodyText"/>
        <w:spacing w:before="184"/>
        <w:rPr>
          <w:sz w:val="20"/>
        </w:rPr>
      </w:pPr>
      <w:r>
        <w:rPr>
          <w:noProof/>
          <w:sz w:val="20"/>
        </w:rPr>
        <mc:AlternateContent>
          <mc:Choice Requires="wps">
            <w:drawing>
              <wp:anchor distT="0" distB="0" distL="0" distR="0" simplePos="0" relativeHeight="488007168" behindDoc="1" locked="0" layoutInCell="1" allowOverlap="1">
                <wp:simplePos x="0" y="0"/>
                <wp:positionH relativeFrom="page">
                  <wp:posOffset>1125016</wp:posOffset>
                </wp:positionH>
                <wp:positionV relativeFrom="paragraph">
                  <wp:posOffset>278117</wp:posOffset>
                </wp:positionV>
                <wp:extent cx="5523865" cy="6350"/>
                <wp:effectExtent l="0" t="0" r="0" b="0"/>
                <wp:wrapTopAndBottom/>
                <wp:docPr id="1113" name="Graphic 1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1.899023pt;width:434.95pt;height:.47998pt;mso-position-horizontal-relative:page;mso-position-vertical-relative:paragraph;z-index:-15309312;mso-wrap-distance-left:0;mso-wrap-distance-right:0" id="docshape896"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4054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114" name="Graphic 1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75936" id="docshape89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115" name="Group 1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116" name="Graphic 111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898" coordorigin="0,0" coordsize="8699,60">
                <v:rect style="position:absolute;left:0;top:0;width:8699;height:60" id="docshape899" filled="true" fillcolor="#612322" stroked="false">
                  <v:fill type="solid"/>
                </v:rect>
              </v:group>
            </w:pict>
          </mc:Fallback>
        </mc:AlternateContent>
      </w:r>
    </w:p>
    <w:p w:rsidR="00002852" w:rsidRDefault="00DD23FB">
      <w:pPr>
        <w:pStyle w:val="BodyText"/>
        <w:spacing w:before="262"/>
        <w:ind w:left="1659" w:right="1235"/>
      </w:pPr>
      <w:proofErr w:type="gramStart"/>
      <w:r>
        <w:t>foods</w:t>
      </w:r>
      <w:proofErr w:type="gramEnd"/>
      <w:r>
        <w:t>.</w:t>
      </w:r>
      <w:r>
        <w:rPr>
          <w:spacing w:val="40"/>
        </w:rPr>
        <w:t xml:space="preserve"> </w:t>
      </w:r>
      <w:r>
        <w:t>However,</w:t>
      </w:r>
      <w:r>
        <w:rPr>
          <w:spacing w:val="40"/>
        </w:rPr>
        <w:t xml:space="preserve"> </w:t>
      </w:r>
      <w:r>
        <w:t>using</w:t>
      </w:r>
      <w:r>
        <w:rPr>
          <w:spacing w:val="40"/>
        </w:rPr>
        <w:t xml:space="preserve"> </w:t>
      </w:r>
      <w:r>
        <w:t>estimates</w:t>
      </w:r>
      <w:r>
        <w:rPr>
          <w:spacing w:val="40"/>
        </w:rPr>
        <w:t xml:space="preserve"> </w:t>
      </w:r>
      <w:r>
        <w:t>of</w:t>
      </w:r>
      <w:r>
        <w:rPr>
          <w:spacing w:val="40"/>
        </w:rPr>
        <w:t xml:space="preserve"> </w:t>
      </w:r>
      <w:r>
        <w:t>nutrient</w:t>
      </w:r>
      <w:r>
        <w:rPr>
          <w:spacing w:val="40"/>
        </w:rPr>
        <w:t xml:space="preserve"> </w:t>
      </w:r>
      <w:r>
        <w:t>requirements</w:t>
      </w:r>
      <w:r>
        <w:rPr>
          <w:spacing w:val="40"/>
        </w:rPr>
        <w:t xml:space="preserve"> </w:t>
      </w:r>
      <w:r>
        <w:t>to</w:t>
      </w:r>
      <w:r>
        <w:rPr>
          <w:spacing w:val="40"/>
        </w:rPr>
        <w:t xml:space="preserve"> </w:t>
      </w:r>
      <w:r>
        <w:t>set</w:t>
      </w:r>
      <w:r>
        <w:rPr>
          <w:spacing w:val="40"/>
        </w:rPr>
        <w:t xml:space="preserve"> </w:t>
      </w:r>
      <w:r>
        <w:t>intake</w:t>
      </w:r>
      <w:r>
        <w:rPr>
          <w:spacing w:val="40"/>
        </w:rPr>
        <w:t xml:space="preserve"> </w:t>
      </w:r>
      <w:r>
        <w:t>goals should be part of the planning activity.</w:t>
      </w:r>
    </w:p>
    <w:p w:rsidR="00002852" w:rsidRDefault="00DD23FB">
      <w:pPr>
        <w:pStyle w:val="Heading2"/>
        <w:spacing w:before="206"/>
      </w:pPr>
      <w:r>
        <w:t>The</w:t>
      </w:r>
      <w:r>
        <w:rPr>
          <w:spacing w:val="-3"/>
        </w:rPr>
        <w:t xml:space="preserve"> </w:t>
      </w:r>
      <w:r>
        <w:t>principles</w:t>
      </w:r>
      <w:r>
        <w:rPr>
          <w:spacing w:val="-1"/>
        </w:rPr>
        <w:t xml:space="preserve"> </w:t>
      </w:r>
      <w:r>
        <w:t>of</w:t>
      </w:r>
      <w:r>
        <w:rPr>
          <w:spacing w:val="-5"/>
        </w:rPr>
        <w:t xml:space="preserve"> </w:t>
      </w:r>
      <w:r>
        <w:t>a</w:t>
      </w:r>
      <w:r>
        <w:rPr>
          <w:spacing w:val="-4"/>
        </w:rPr>
        <w:t xml:space="preserve"> </w:t>
      </w:r>
      <w:r>
        <w:t>healthy</w:t>
      </w:r>
      <w:r>
        <w:rPr>
          <w:spacing w:val="-1"/>
        </w:rPr>
        <w:t xml:space="preserve"> </w:t>
      </w:r>
      <w:r>
        <w:rPr>
          <w:spacing w:val="-4"/>
        </w:rPr>
        <w:t>diet</w:t>
      </w:r>
    </w:p>
    <w:p w:rsidR="00002852" w:rsidRDefault="00DD23FB">
      <w:pPr>
        <w:pStyle w:val="ListParagraph"/>
        <w:numPr>
          <w:ilvl w:val="0"/>
          <w:numId w:val="6"/>
        </w:numPr>
        <w:tabs>
          <w:tab w:val="left" w:pos="2379"/>
        </w:tabs>
        <w:spacing w:before="194"/>
        <w:ind w:left="2379"/>
        <w:rPr>
          <w:sz w:val="28"/>
        </w:rPr>
      </w:pPr>
      <w:r>
        <w:rPr>
          <w:sz w:val="28"/>
        </w:rPr>
        <w:t>Eat</w:t>
      </w:r>
      <w:r>
        <w:rPr>
          <w:spacing w:val="-5"/>
          <w:sz w:val="28"/>
        </w:rPr>
        <w:t xml:space="preserve"> </w:t>
      </w:r>
      <w:r>
        <w:rPr>
          <w:sz w:val="28"/>
        </w:rPr>
        <w:t>a</w:t>
      </w:r>
      <w:r>
        <w:rPr>
          <w:spacing w:val="-4"/>
          <w:sz w:val="28"/>
        </w:rPr>
        <w:t xml:space="preserve"> </w:t>
      </w:r>
      <w:r>
        <w:rPr>
          <w:sz w:val="28"/>
        </w:rPr>
        <w:t>variety</w:t>
      </w:r>
      <w:r>
        <w:rPr>
          <w:spacing w:val="-7"/>
          <w:sz w:val="28"/>
        </w:rPr>
        <w:t xml:space="preserve"> </w:t>
      </w:r>
      <w:r>
        <w:rPr>
          <w:sz w:val="28"/>
        </w:rPr>
        <w:t>of</w:t>
      </w:r>
      <w:r>
        <w:rPr>
          <w:spacing w:val="-3"/>
          <w:sz w:val="28"/>
        </w:rPr>
        <w:t xml:space="preserve"> </w:t>
      </w:r>
      <w:r>
        <w:rPr>
          <w:sz w:val="28"/>
        </w:rPr>
        <w:t>foods</w:t>
      </w:r>
      <w:r>
        <w:rPr>
          <w:spacing w:val="-4"/>
          <w:sz w:val="28"/>
        </w:rPr>
        <w:t xml:space="preserve"> </w:t>
      </w:r>
      <w:r>
        <w:rPr>
          <w:sz w:val="28"/>
        </w:rPr>
        <w:t>to</w:t>
      </w:r>
      <w:r>
        <w:rPr>
          <w:spacing w:val="-3"/>
          <w:sz w:val="28"/>
        </w:rPr>
        <w:t xml:space="preserve"> </w:t>
      </w:r>
      <w:r>
        <w:rPr>
          <w:sz w:val="28"/>
        </w:rPr>
        <w:t>ensure</w:t>
      </w:r>
      <w:r>
        <w:rPr>
          <w:spacing w:val="-3"/>
          <w:sz w:val="28"/>
        </w:rPr>
        <w:t xml:space="preserve"> </w:t>
      </w:r>
      <w:r>
        <w:rPr>
          <w:sz w:val="28"/>
        </w:rPr>
        <w:t>adequate</w:t>
      </w:r>
      <w:r>
        <w:rPr>
          <w:spacing w:val="-3"/>
          <w:sz w:val="28"/>
        </w:rPr>
        <w:t xml:space="preserve"> </w:t>
      </w:r>
      <w:r>
        <w:rPr>
          <w:sz w:val="28"/>
        </w:rPr>
        <w:t>intake</w:t>
      </w:r>
      <w:r>
        <w:rPr>
          <w:spacing w:val="-3"/>
          <w:sz w:val="28"/>
        </w:rPr>
        <w:t xml:space="preserve"> </w:t>
      </w:r>
      <w:r>
        <w:rPr>
          <w:sz w:val="28"/>
        </w:rPr>
        <w:t>of</w:t>
      </w:r>
      <w:r>
        <w:rPr>
          <w:spacing w:val="-6"/>
          <w:sz w:val="28"/>
        </w:rPr>
        <w:t xml:space="preserve"> </w:t>
      </w:r>
      <w:r>
        <w:rPr>
          <w:spacing w:val="-2"/>
          <w:sz w:val="28"/>
        </w:rPr>
        <w:t>nutrients.</w:t>
      </w:r>
    </w:p>
    <w:p w:rsidR="00002852" w:rsidRDefault="00DD23FB">
      <w:pPr>
        <w:pStyle w:val="ListParagraph"/>
        <w:numPr>
          <w:ilvl w:val="0"/>
          <w:numId w:val="6"/>
        </w:numPr>
        <w:tabs>
          <w:tab w:val="left" w:pos="2379"/>
        </w:tabs>
        <w:spacing w:before="201"/>
        <w:ind w:left="2379"/>
        <w:rPr>
          <w:sz w:val="28"/>
        </w:rPr>
      </w:pPr>
      <w:r>
        <w:rPr>
          <w:sz w:val="28"/>
        </w:rPr>
        <w:t>Eat</w:t>
      </w:r>
      <w:r>
        <w:rPr>
          <w:spacing w:val="-3"/>
          <w:sz w:val="28"/>
        </w:rPr>
        <w:t xml:space="preserve"> </w:t>
      </w:r>
      <w:r>
        <w:rPr>
          <w:sz w:val="28"/>
        </w:rPr>
        <w:t>plenty</w:t>
      </w:r>
      <w:r>
        <w:rPr>
          <w:spacing w:val="-8"/>
          <w:sz w:val="28"/>
        </w:rPr>
        <w:t xml:space="preserve"> </w:t>
      </w:r>
      <w:r>
        <w:rPr>
          <w:sz w:val="28"/>
        </w:rPr>
        <w:t>of</w:t>
      </w:r>
      <w:r>
        <w:rPr>
          <w:spacing w:val="-4"/>
          <w:sz w:val="28"/>
        </w:rPr>
        <w:t xml:space="preserve"> </w:t>
      </w:r>
      <w:r>
        <w:rPr>
          <w:sz w:val="28"/>
        </w:rPr>
        <w:t>fruits</w:t>
      </w:r>
      <w:r>
        <w:rPr>
          <w:spacing w:val="-3"/>
          <w:sz w:val="28"/>
        </w:rPr>
        <w:t xml:space="preserve"> </w:t>
      </w:r>
      <w:r>
        <w:rPr>
          <w:sz w:val="28"/>
        </w:rPr>
        <w:t>and</w:t>
      </w:r>
      <w:r>
        <w:rPr>
          <w:spacing w:val="-3"/>
          <w:sz w:val="28"/>
        </w:rPr>
        <w:t xml:space="preserve"> </w:t>
      </w:r>
      <w:r>
        <w:rPr>
          <w:sz w:val="28"/>
        </w:rPr>
        <w:t>vegetables.</w:t>
      </w:r>
      <w:r>
        <w:rPr>
          <w:spacing w:val="-4"/>
          <w:sz w:val="28"/>
        </w:rPr>
        <w:t xml:space="preserve"> </w:t>
      </w:r>
      <w:r>
        <w:rPr>
          <w:spacing w:val="-5"/>
          <w:sz w:val="28"/>
        </w:rPr>
        <w:t>...</w:t>
      </w:r>
    </w:p>
    <w:p w:rsidR="00002852" w:rsidRDefault="00DD23FB">
      <w:pPr>
        <w:pStyle w:val="ListParagraph"/>
        <w:numPr>
          <w:ilvl w:val="0"/>
          <w:numId w:val="6"/>
        </w:numPr>
        <w:tabs>
          <w:tab w:val="left" w:pos="2379"/>
        </w:tabs>
        <w:spacing w:before="199"/>
        <w:ind w:right="1365" w:firstLine="0"/>
        <w:rPr>
          <w:sz w:val="28"/>
        </w:rPr>
      </w:pPr>
      <w:r>
        <w:rPr>
          <w:sz w:val="28"/>
        </w:rPr>
        <w:t>Consume whole</w:t>
      </w:r>
      <w:r>
        <w:rPr>
          <w:spacing w:val="-2"/>
          <w:sz w:val="28"/>
        </w:rPr>
        <w:t xml:space="preserve"> </w:t>
      </w:r>
      <w:r>
        <w:rPr>
          <w:sz w:val="28"/>
        </w:rPr>
        <w:t>grains,</w:t>
      </w:r>
      <w:r>
        <w:rPr>
          <w:spacing w:val="-2"/>
          <w:sz w:val="28"/>
        </w:rPr>
        <w:t xml:space="preserve"> </w:t>
      </w:r>
      <w:r>
        <w:rPr>
          <w:sz w:val="28"/>
        </w:rPr>
        <w:t>nuts</w:t>
      </w:r>
      <w:r>
        <w:rPr>
          <w:spacing w:val="-1"/>
          <w:sz w:val="28"/>
        </w:rPr>
        <w:t xml:space="preserve"> </w:t>
      </w:r>
      <w:r>
        <w:rPr>
          <w:sz w:val="28"/>
        </w:rPr>
        <w:t>and</w:t>
      </w:r>
      <w:r>
        <w:rPr>
          <w:spacing w:val="-1"/>
          <w:sz w:val="28"/>
        </w:rPr>
        <w:t xml:space="preserve"> </w:t>
      </w:r>
      <w:r>
        <w:rPr>
          <w:sz w:val="28"/>
        </w:rPr>
        <w:t>healthy</w:t>
      </w:r>
      <w:r>
        <w:rPr>
          <w:spacing w:val="-6"/>
          <w:sz w:val="28"/>
        </w:rPr>
        <w:t xml:space="preserve"> </w:t>
      </w:r>
      <w:r>
        <w:rPr>
          <w:sz w:val="28"/>
        </w:rPr>
        <w:t>fats</w:t>
      </w:r>
      <w:r>
        <w:rPr>
          <w:spacing w:val="-1"/>
          <w:sz w:val="28"/>
        </w:rPr>
        <w:t xml:space="preserve"> </w:t>
      </w:r>
      <w:r>
        <w:rPr>
          <w:sz w:val="28"/>
        </w:rPr>
        <w:t>rich</w:t>
      </w:r>
      <w:r>
        <w:rPr>
          <w:spacing w:val="-2"/>
          <w:sz w:val="28"/>
        </w:rPr>
        <w:t xml:space="preserve"> </w:t>
      </w:r>
      <w:r>
        <w:rPr>
          <w:sz w:val="28"/>
        </w:rPr>
        <w:t>in unsaturated</w:t>
      </w:r>
      <w:r>
        <w:rPr>
          <w:spacing w:val="-1"/>
          <w:sz w:val="28"/>
        </w:rPr>
        <w:t xml:space="preserve"> </w:t>
      </w:r>
      <w:r>
        <w:rPr>
          <w:sz w:val="28"/>
        </w:rPr>
        <w:t xml:space="preserve">fatty </w:t>
      </w:r>
      <w:r>
        <w:rPr>
          <w:spacing w:val="-2"/>
          <w:sz w:val="28"/>
        </w:rPr>
        <w:t>acids.</w:t>
      </w:r>
    </w:p>
    <w:p w:rsidR="00002852" w:rsidRDefault="00DD23FB">
      <w:pPr>
        <w:pStyle w:val="ListParagraph"/>
        <w:numPr>
          <w:ilvl w:val="0"/>
          <w:numId w:val="6"/>
        </w:numPr>
        <w:tabs>
          <w:tab w:val="left" w:pos="2379"/>
        </w:tabs>
        <w:spacing w:before="201"/>
        <w:ind w:left="2379"/>
        <w:rPr>
          <w:sz w:val="28"/>
        </w:rPr>
      </w:pPr>
      <w:r>
        <w:rPr>
          <w:sz w:val="28"/>
        </w:rPr>
        <w:t>Reduce</w:t>
      </w:r>
      <w:r>
        <w:rPr>
          <w:spacing w:val="-8"/>
          <w:sz w:val="28"/>
        </w:rPr>
        <w:t xml:space="preserve"> </w:t>
      </w:r>
      <w:r>
        <w:rPr>
          <w:sz w:val="28"/>
        </w:rPr>
        <w:t>the</w:t>
      </w:r>
      <w:r>
        <w:rPr>
          <w:spacing w:val="-6"/>
          <w:sz w:val="28"/>
        </w:rPr>
        <w:t xml:space="preserve"> </w:t>
      </w:r>
      <w:r>
        <w:rPr>
          <w:sz w:val="28"/>
        </w:rPr>
        <w:t>intake</w:t>
      </w:r>
      <w:r>
        <w:rPr>
          <w:spacing w:val="-6"/>
          <w:sz w:val="28"/>
        </w:rPr>
        <w:t xml:space="preserve"> </w:t>
      </w:r>
      <w:r>
        <w:rPr>
          <w:sz w:val="28"/>
        </w:rPr>
        <w:t>of</w:t>
      </w:r>
      <w:r>
        <w:rPr>
          <w:spacing w:val="-6"/>
          <w:sz w:val="28"/>
        </w:rPr>
        <w:t xml:space="preserve"> </w:t>
      </w:r>
      <w:r>
        <w:rPr>
          <w:sz w:val="28"/>
        </w:rPr>
        <w:t>saturated</w:t>
      </w:r>
      <w:r>
        <w:rPr>
          <w:spacing w:val="-2"/>
          <w:sz w:val="28"/>
        </w:rPr>
        <w:t xml:space="preserve"> </w:t>
      </w:r>
      <w:r>
        <w:rPr>
          <w:sz w:val="28"/>
        </w:rPr>
        <w:t>fats.</w:t>
      </w:r>
      <w:r>
        <w:rPr>
          <w:spacing w:val="-4"/>
          <w:sz w:val="28"/>
        </w:rPr>
        <w:t xml:space="preserve"> </w:t>
      </w:r>
      <w:r>
        <w:rPr>
          <w:spacing w:val="-5"/>
          <w:sz w:val="28"/>
        </w:rPr>
        <w:t>...</w:t>
      </w:r>
    </w:p>
    <w:p w:rsidR="00002852" w:rsidRDefault="00DD23FB">
      <w:pPr>
        <w:pStyle w:val="ListParagraph"/>
        <w:numPr>
          <w:ilvl w:val="0"/>
          <w:numId w:val="6"/>
        </w:numPr>
        <w:tabs>
          <w:tab w:val="left" w:pos="2379"/>
        </w:tabs>
        <w:spacing w:before="199"/>
        <w:ind w:left="2379"/>
        <w:rPr>
          <w:sz w:val="28"/>
        </w:rPr>
      </w:pPr>
      <w:r>
        <w:rPr>
          <w:sz w:val="28"/>
        </w:rPr>
        <w:t>Limit</w:t>
      </w:r>
      <w:r>
        <w:rPr>
          <w:spacing w:val="-4"/>
          <w:sz w:val="28"/>
        </w:rPr>
        <w:t xml:space="preserve"> </w:t>
      </w:r>
      <w:r>
        <w:rPr>
          <w:sz w:val="28"/>
        </w:rPr>
        <w:t>sugar</w:t>
      </w:r>
      <w:r>
        <w:rPr>
          <w:spacing w:val="-5"/>
          <w:sz w:val="28"/>
        </w:rPr>
        <w:t xml:space="preserve"> </w:t>
      </w:r>
      <w:r>
        <w:rPr>
          <w:sz w:val="28"/>
        </w:rPr>
        <w:t>intake.</w:t>
      </w:r>
      <w:r>
        <w:rPr>
          <w:spacing w:val="-5"/>
          <w:sz w:val="28"/>
        </w:rPr>
        <w:t xml:space="preserve"> ...</w:t>
      </w:r>
    </w:p>
    <w:p w:rsidR="00002852" w:rsidRDefault="00DD23FB">
      <w:pPr>
        <w:pStyle w:val="ListParagraph"/>
        <w:numPr>
          <w:ilvl w:val="0"/>
          <w:numId w:val="6"/>
        </w:numPr>
        <w:tabs>
          <w:tab w:val="left" w:pos="2379"/>
        </w:tabs>
        <w:spacing w:before="201"/>
        <w:ind w:left="2379"/>
        <w:rPr>
          <w:sz w:val="28"/>
        </w:rPr>
      </w:pPr>
      <w:r>
        <w:rPr>
          <w:sz w:val="28"/>
        </w:rPr>
        <w:t>Cut</w:t>
      </w:r>
      <w:r>
        <w:rPr>
          <w:spacing w:val="-5"/>
          <w:sz w:val="28"/>
        </w:rPr>
        <w:t xml:space="preserve"> </w:t>
      </w:r>
      <w:r>
        <w:rPr>
          <w:sz w:val="28"/>
        </w:rPr>
        <w:t>back</w:t>
      </w:r>
      <w:r>
        <w:rPr>
          <w:spacing w:val="-1"/>
          <w:sz w:val="28"/>
        </w:rPr>
        <w:t xml:space="preserve"> </w:t>
      </w:r>
      <w:r>
        <w:rPr>
          <w:sz w:val="28"/>
        </w:rPr>
        <w:t>on</w:t>
      </w:r>
      <w:r>
        <w:rPr>
          <w:spacing w:val="-5"/>
          <w:sz w:val="28"/>
        </w:rPr>
        <w:t xml:space="preserve"> </w:t>
      </w:r>
      <w:r>
        <w:rPr>
          <w:sz w:val="28"/>
        </w:rPr>
        <w:t>salt.</w:t>
      </w:r>
      <w:r>
        <w:rPr>
          <w:spacing w:val="-2"/>
          <w:sz w:val="28"/>
        </w:rPr>
        <w:t xml:space="preserve"> </w:t>
      </w:r>
      <w:r>
        <w:rPr>
          <w:spacing w:val="-5"/>
          <w:sz w:val="28"/>
        </w:rPr>
        <w:t>...</w:t>
      </w:r>
    </w:p>
    <w:p w:rsidR="00002852" w:rsidRDefault="00DD23FB">
      <w:pPr>
        <w:pStyle w:val="ListParagraph"/>
        <w:numPr>
          <w:ilvl w:val="0"/>
          <w:numId w:val="6"/>
        </w:numPr>
        <w:tabs>
          <w:tab w:val="left" w:pos="2379"/>
        </w:tabs>
        <w:spacing w:before="199"/>
        <w:ind w:left="2379"/>
        <w:rPr>
          <w:sz w:val="28"/>
        </w:rPr>
      </w:pPr>
      <w:r>
        <w:rPr>
          <w:sz w:val="28"/>
        </w:rPr>
        <w:t>Drink</w:t>
      </w:r>
      <w:r>
        <w:rPr>
          <w:spacing w:val="-6"/>
          <w:sz w:val="28"/>
        </w:rPr>
        <w:t xml:space="preserve"> </w:t>
      </w:r>
      <w:r>
        <w:rPr>
          <w:sz w:val="28"/>
        </w:rPr>
        <w:t>water</w:t>
      </w:r>
      <w:r>
        <w:rPr>
          <w:spacing w:val="-4"/>
          <w:sz w:val="28"/>
        </w:rPr>
        <w:t xml:space="preserve"> </w:t>
      </w:r>
      <w:r>
        <w:rPr>
          <w:spacing w:val="-2"/>
          <w:sz w:val="28"/>
        </w:rPr>
        <w:t>regularly</w:t>
      </w:r>
    </w:p>
    <w:p w:rsidR="00002852" w:rsidRDefault="00DD23FB">
      <w:pPr>
        <w:pStyle w:val="Heading2"/>
        <w:spacing w:before="206"/>
      </w:pPr>
      <w:r>
        <w:t>PRINCIPLES</w:t>
      </w:r>
      <w:r>
        <w:rPr>
          <w:spacing w:val="-5"/>
        </w:rPr>
        <w:t xml:space="preserve"> </w:t>
      </w:r>
      <w:r>
        <w:t>OF</w:t>
      </w:r>
      <w:r>
        <w:rPr>
          <w:spacing w:val="-5"/>
        </w:rPr>
        <w:t xml:space="preserve"> </w:t>
      </w:r>
      <w:r>
        <w:t>DIET</w:t>
      </w:r>
      <w:r>
        <w:rPr>
          <w:spacing w:val="-4"/>
        </w:rPr>
        <w:t xml:space="preserve"> </w:t>
      </w:r>
      <w:r>
        <w:rPr>
          <w:spacing w:val="-2"/>
        </w:rPr>
        <w:t>PLANNING</w:t>
      </w:r>
    </w:p>
    <w:p w:rsidR="00002852" w:rsidRDefault="00DD23FB">
      <w:pPr>
        <w:pStyle w:val="BodyText"/>
        <w:spacing w:before="194"/>
        <w:ind w:left="1659" w:right="1235"/>
      </w:pPr>
      <w:r>
        <w:t>Here are six principles we believe are important to incorporate into a diet</w:t>
      </w:r>
      <w:r>
        <w:rPr>
          <w:spacing w:val="40"/>
        </w:rPr>
        <w:t xml:space="preserve"> </w:t>
      </w:r>
      <w:r>
        <w:rPr>
          <w:spacing w:val="-4"/>
        </w:rPr>
        <w:t>plan</w:t>
      </w:r>
    </w:p>
    <w:p w:rsidR="00002852" w:rsidRDefault="00DD23FB">
      <w:pPr>
        <w:pStyle w:val="BodyText"/>
        <w:spacing w:before="201"/>
        <w:ind w:left="1659" w:right="1235"/>
      </w:pPr>
      <w:r>
        <w:t>Maintaining</w:t>
      </w:r>
      <w:r>
        <w:rPr>
          <w:spacing w:val="40"/>
        </w:rPr>
        <w:t xml:space="preserve"> </w:t>
      </w:r>
      <w:r>
        <w:t>adequate</w:t>
      </w:r>
      <w:r>
        <w:rPr>
          <w:spacing w:val="40"/>
        </w:rPr>
        <w:t xml:space="preserve"> </w:t>
      </w:r>
      <w:r>
        <w:t>levels</w:t>
      </w:r>
      <w:r>
        <w:rPr>
          <w:spacing w:val="40"/>
        </w:rPr>
        <w:t xml:space="preserve"> </w:t>
      </w:r>
      <w:r>
        <w:t>of</w:t>
      </w:r>
      <w:r>
        <w:rPr>
          <w:spacing w:val="40"/>
        </w:rPr>
        <w:t xml:space="preserve"> </w:t>
      </w:r>
      <w:r>
        <w:t>energy,</w:t>
      </w:r>
      <w:r>
        <w:rPr>
          <w:spacing w:val="40"/>
        </w:rPr>
        <w:t xml:space="preserve"> </w:t>
      </w:r>
      <w:r>
        <w:t>nutrients,</w:t>
      </w:r>
      <w:r>
        <w:rPr>
          <w:spacing w:val="40"/>
        </w:rPr>
        <w:t xml:space="preserve"> </w:t>
      </w:r>
      <w:r>
        <w:t>movement</w:t>
      </w:r>
      <w:r>
        <w:rPr>
          <w:spacing w:val="40"/>
        </w:rPr>
        <w:t xml:space="preserve"> </w:t>
      </w:r>
      <w:r>
        <w:t>and</w:t>
      </w:r>
      <w:r>
        <w:rPr>
          <w:spacing w:val="40"/>
        </w:rPr>
        <w:t xml:space="preserve"> </w:t>
      </w:r>
      <w:r>
        <w:t>rest</w:t>
      </w:r>
      <w:r>
        <w:rPr>
          <w:spacing w:val="40"/>
        </w:rPr>
        <w:t xml:space="preserve"> </w:t>
      </w:r>
      <w:r>
        <w:t>for optimal health</w:t>
      </w:r>
    </w:p>
    <w:p w:rsidR="00002852" w:rsidRDefault="00DD23FB">
      <w:pPr>
        <w:pStyle w:val="BodyText"/>
        <w:spacing w:before="201"/>
        <w:ind w:left="1659" w:right="1235"/>
      </w:pPr>
      <w:r>
        <w:t>Balancing</w:t>
      </w:r>
      <w:r>
        <w:rPr>
          <w:spacing w:val="80"/>
        </w:rPr>
        <w:t xml:space="preserve"> </w:t>
      </w:r>
      <w:r>
        <w:t>different</w:t>
      </w:r>
      <w:r>
        <w:rPr>
          <w:spacing w:val="80"/>
        </w:rPr>
        <w:t xml:space="preserve"> </w:t>
      </w:r>
      <w:r>
        <w:t>food</w:t>
      </w:r>
      <w:r>
        <w:rPr>
          <w:spacing w:val="80"/>
        </w:rPr>
        <w:t xml:space="preserve"> </w:t>
      </w:r>
      <w:r>
        <w:t>groups,</w:t>
      </w:r>
      <w:r>
        <w:rPr>
          <w:spacing w:val="80"/>
        </w:rPr>
        <w:t xml:space="preserve"> </w:t>
      </w:r>
      <w:r>
        <w:t>and</w:t>
      </w:r>
      <w:r>
        <w:rPr>
          <w:spacing w:val="80"/>
        </w:rPr>
        <w:t xml:space="preserve"> </w:t>
      </w:r>
      <w:r>
        <w:t>consuming</w:t>
      </w:r>
      <w:r>
        <w:rPr>
          <w:spacing w:val="80"/>
        </w:rPr>
        <w:t xml:space="preserve"> </w:t>
      </w:r>
      <w:r>
        <w:t>foods</w:t>
      </w:r>
      <w:r>
        <w:rPr>
          <w:spacing w:val="80"/>
        </w:rPr>
        <w:t xml:space="preserve"> </w:t>
      </w:r>
      <w:r>
        <w:t>in</w:t>
      </w:r>
      <w:r>
        <w:rPr>
          <w:spacing w:val="80"/>
        </w:rPr>
        <w:t xml:space="preserve"> </w:t>
      </w:r>
      <w:r>
        <w:t>the</w:t>
      </w:r>
      <w:r>
        <w:rPr>
          <w:spacing w:val="80"/>
        </w:rPr>
        <w:t xml:space="preserve"> </w:t>
      </w:r>
      <w:r>
        <w:t>right</w:t>
      </w:r>
      <w:r>
        <w:rPr>
          <w:spacing w:val="80"/>
          <w:w w:val="150"/>
        </w:rPr>
        <w:t xml:space="preserve"> </w:t>
      </w:r>
      <w:r>
        <w:rPr>
          <w:spacing w:val="-2"/>
        </w:rPr>
        <w:t>proportion</w:t>
      </w:r>
    </w:p>
    <w:p w:rsidR="00002852" w:rsidRDefault="00DD23FB">
      <w:pPr>
        <w:pStyle w:val="BodyText"/>
        <w:spacing w:before="199"/>
        <w:ind w:left="1659" w:right="1235"/>
      </w:pPr>
      <w:r>
        <w:t>Consuming</w:t>
      </w:r>
      <w:r>
        <w:rPr>
          <w:spacing w:val="-1"/>
        </w:rPr>
        <w:t xml:space="preserve"> </w:t>
      </w:r>
      <w:r>
        <w:t>the</w:t>
      </w:r>
      <w:r>
        <w:rPr>
          <w:spacing w:val="-2"/>
        </w:rPr>
        <w:t xml:space="preserve"> </w:t>
      </w:r>
      <w:r>
        <w:t>appropriate</w:t>
      </w:r>
      <w:r>
        <w:rPr>
          <w:spacing w:val="-3"/>
        </w:rPr>
        <w:t xml:space="preserve"> </w:t>
      </w:r>
      <w:r>
        <w:t>number</w:t>
      </w:r>
      <w:r>
        <w:rPr>
          <w:spacing w:val="-2"/>
        </w:rPr>
        <w:t xml:space="preserve"> </w:t>
      </w:r>
      <w:r>
        <w:t>of</w:t>
      </w:r>
      <w:r>
        <w:rPr>
          <w:spacing w:val="-2"/>
        </w:rPr>
        <w:t xml:space="preserve"> </w:t>
      </w:r>
      <w:r>
        <w:t>calories</w:t>
      </w:r>
      <w:r>
        <w:rPr>
          <w:spacing w:val="-1"/>
        </w:rPr>
        <w:t xml:space="preserve"> </w:t>
      </w:r>
      <w:r>
        <w:t>to</w:t>
      </w:r>
      <w:r>
        <w:rPr>
          <w:spacing w:val="-1"/>
        </w:rPr>
        <w:t xml:space="preserve"> </w:t>
      </w:r>
      <w:r>
        <w:t>maintain</w:t>
      </w:r>
      <w:r>
        <w:rPr>
          <w:spacing w:val="-1"/>
        </w:rPr>
        <w:t xml:space="preserve"> </w:t>
      </w:r>
      <w:r>
        <w:t>a</w:t>
      </w:r>
      <w:r>
        <w:rPr>
          <w:spacing w:val="-2"/>
        </w:rPr>
        <w:t xml:space="preserve"> </w:t>
      </w:r>
      <w:r>
        <w:t>healthy</w:t>
      </w:r>
      <w:r>
        <w:rPr>
          <w:spacing w:val="-6"/>
        </w:rPr>
        <w:t xml:space="preserve"> </w:t>
      </w:r>
      <w:r>
        <w:t>weight depending on your metabolism and exercise levels</w:t>
      </w:r>
    </w:p>
    <w:p w:rsidR="00002852" w:rsidRDefault="00DD23FB">
      <w:pPr>
        <w:pStyle w:val="BodyText"/>
        <w:spacing w:before="201"/>
        <w:ind w:left="1659" w:right="1235"/>
      </w:pPr>
      <w:r>
        <w:t>Focusing</w:t>
      </w:r>
      <w:r>
        <w:rPr>
          <w:spacing w:val="40"/>
        </w:rPr>
        <w:t xml:space="preserve"> </w:t>
      </w:r>
      <w:r>
        <w:t>on</w:t>
      </w:r>
      <w:r>
        <w:rPr>
          <w:spacing w:val="40"/>
        </w:rPr>
        <w:t xml:space="preserve"> </w:t>
      </w:r>
      <w:r>
        <w:t>creating</w:t>
      </w:r>
      <w:r>
        <w:rPr>
          <w:spacing w:val="40"/>
        </w:rPr>
        <w:t xml:space="preserve"> </w:t>
      </w:r>
      <w:r>
        <w:t>a</w:t>
      </w:r>
      <w:r>
        <w:rPr>
          <w:spacing w:val="40"/>
        </w:rPr>
        <w:t xml:space="preserve"> </w:t>
      </w:r>
      <w:r>
        <w:t>diet</w:t>
      </w:r>
      <w:r>
        <w:rPr>
          <w:spacing w:val="40"/>
        </w:rPr>
        <w:t xml:space="preserve"> </w:t>
      </w:r>
      <w:r>
        <w:t>that</w:t>
      </w:r>
      <w:r>
        <w:rPr>
          <w:spacing w:val="40"/>
        </w:rPr>
        <w:t xml:space="preserve"> </w:t>
      </w:r>
      <w:r>
        <w:t>is</w:t>
      </w:r>
      <w:r>
        <w:rPr>
          <w:spacing w:val="40"/>
        </w:rPr>
        <w:t xml:space="preserve"> </w:t>
      </w:r>
      <w:r>
        <w:t>nutrient</w:t>
      </w:r>
      <w:r>
        <w:rPr>
          <w:spacing w:val="40"/>
        </w:rPr>
        <w:t xml:space="preserve"> </w:t>
      </w:r>
      <w:r>
        <w:t>dense</w:t>
      </w:r>
      <w:r>
        <w:rPr>
          <w:spacing w:val="40"/>
        </w:rPr>
        <w:t xml:space="preserve"> </w:t>
      </w:r>
      <w:r>
        <w:t>without</w:t>
      </w:r>
      <w:r>
        <w:rPr>
          <w:spacing w:val="40"/>
        </w:rPr>
        <w:t xml:space="preserve"> </w:t>
      </w:r>
      <w:r>
        <w:t>being</w:t>
      </w:r>
      <w:r>
        <w:rPr>
          <w:spacing w:val="40"/>
        </w:rPr>
        <w:t xml:space="preserve"> </w:t>
      </w:r>
      <w:r>
        <w:t>high</w:t>
      </w:r>
      <w:r>
        <w:rPr>
          <w:spacing w:val="40"/>
        </w:rPr>
        <w:t xml:space="preserve"> </w:t>
      </w:r>
      <w:r>
        <w:t xml:space="preserve">in </w:t>
      </w:r>
      <w:r>
        <w:rPr>
          <w:spacing w:val="-2"/>
        </w:rPr>
        <w:t>calories</w:t>
      </w:r>
    </w:p>
    <w:p w:rsidR="00002852" w:rsidRDefault="00DD23FB">
      <w:pPr>
        <w:pStyle w:val="BodyText"/>
        <w:spacing w:before="199"/>
        <w:ind w:left="1659"/>
      </w:pPr>
      <w:r>
        <w:t>Learning</w:t>
      </w:r>
      <w:r>
        <w:rPr>
          <w:spacing w:val="-3"/>
        </w:rPr>
        <w:t xml:space="preserve"> </w:t>
      </w:r>
      <w:r>
        <w:t>how</w:t>
      </w:r>
      <w:r>
        <w:rPr>
          <w:spacing w:val="-4"/>
        </w:rPr>
        <w:t xml:space="preserve"> </w:t>
      </w:r>
      <w:r>
        <w:t>to</w:t>
      </w:r>
      <w:r>
        <w:rPr>
          <w:spacing w:val="-2"/>
        </w:rPr>
        <w:t xml:space="preserve"> </w:t>
      </w:r>
      <w:r>
        <w:t>be</w:t>
      </w:r>
      <w:r>
        <w:rPr>
          <w:spacing w:val="-3"/>
        </w:rPr>
        <w:t xml:space="preserve"> </w:t>
      </w:r>
      <w:r>
        <w:t>moderate</w:t>
      </w:r>
      <w:r>
        <w:rPr>
          <w:spacing w:val="-3"/>
        </w:rPr>
        <w:t xml:space="preserve"> </w:t>
      </w:r>
      <w:r>
        <w:t>with</w:t>
      </w:r>
      <w:r>
        <w:rPr>
          <w:spacing w:val="-2"/>
        </w:rPr>
        <w:t xml:space="preserve"> </w:t>
      </w:r>
      <w:r>
        <w:t>foods</w:t>
      </w:r>
      <w:r>
        <w:rPr>
          <w:spacing w:val="-2"/>
        </w:rPr>
        <w:t xml:space="preserve"> </w:t>
      </w:r>
      <w:r>
        <w:t>that</w:t>
      </w:r>
      <w:r>
        <w:rPr>
          <w:spacing w:val="-6"/>
        </w:rPr>
        <w:t xml:space="preserve"> </w:t>
      </w:r>
      <w:r>
        <w:t>are</w:t>
      </w:r>
      <w:r>
        <w:rPr>
          <w:spacing w:val="-3"/>
        </w:rPr>
        <w:t xml:space="preserve"> </w:t>
      </w:r>
      <w:r>
        <w:t>higher</w:t>
      </w:r>
      <w:r>
        <w:rPr>
          <w:spacing w:val="-3"/>
        </w:rPr>
        <w:t xml:space="preserve"> </w:t>
      </w:r>
      <w:r>
        <w:t>in</w:t>
      </w:r>
      <w:r>
        <w:rPr>
          <w:spacing w:val="-2"/>
        </w:rPr>
        <w:t xml:space="preserve"> </w:t>
      </w:r>
      <w:r>
        <w:t>fat</w:t>
      </w:r>
      <w:r>
        <w:rPr>
          <w:spacing w:val="-6"/>
        </w:rPr>
        <w:t xml:space="preserve"> </w:t>
      </w:r>
      <w:r>
        <w:t>or</w:t>
      </w:r>
      <w:r>
        <w:rPr>
          <w:spacing w:val="-3"/>
        </w:rPr>
        <w:t xml:space="preserve"> </w:t>
      </w:r>
      <w:r>
        <w:rPr>
          <w:spacing w:val="-2"/>
        </w:rPr>
        <w:t>sugar</w:t>
      </w:r>
    </w:p>
    <w:p w:rsidR="00002852" w:rsidRDefault="00DD23FB">
      <w:pPr>
        <w:pStyle w:val="BodyText"/>
        <w:spacing w:before="201"/>
        <w:ind w:left="1659" w:right="1235"/>
      </w:pPr>
      <w:r>
        <w:t>Exploring</w:t>
      </w:r>
      <w:r>
        <w:rPr>
          <w:spacing w:val="34"/>
        </w:rPr>
        <w:t xml:space="preserve"> </w:t>
      </w:r>
      <w:r>
        <w:t>a</w:t>
      </w:r>
      <w:r>
        <w:rPr>
          <w:spacing w:val="33"/>
        </w:rPr>
        <w:t xml:space="preserve"> </w:t>
      </w:r>
      <w:r>
        <w:t>varied</w:t>
      </w:r>
      <w:r>
        <w:rPr>
          <w:spacing w:val="34"/>
        </w:rPr>
        <w:t xml:space="preserve"> </w:t>
      </w:r>
      <w:r>
        <w:t>diet</w:t>
      </w:r>
      <w:r>
        <w:rPr>
          <w:spacing w:val="34"/>
        </w:rPr>
        <w:t xml:space="preserve"> </w:t>
      </w:r>
      <w:r>
        <w:t>that</w:t>
      </w:r>
      <w:r>
        <w:rPr>
          <w:spacing w:val="34"/>
        </w:rPr>
        <w:t xml:space="preserve"> </w:t>
      </w:r>
      <w:r>
        <w:t>provides</w:t>
      </w:r>
      <w:r>
        <w:rPr>
          <w:spacing w:val="34"/>
        </w:rPr>
        <w:t xml:space="preserve"> </w:t>
      </w:r>
      <w:r>
        <w:t>all</w:t>
      </w:r>
      <w:r>
        <w:rPr>
          <w:spacing w:val="34"/>
        </w:rPr>
        <w:t xml:space="preserve"> </w:t>
      </w:r>
      <w:r>
        <w:t>the</w:t>
      </w:r>
      <w:r>
        <w:rPr>
          <w:spacing w:val="33"/>
        </w:rPr>
        <w:t xml:space="preserve"> </w:t>
      </w:r>
      <w:r>
        <w:t>nutrients</w:t>
      </w:r>
      <w:r>
        <w:rPr>
          <w:spacing w:val="34"/>
        </w:rPr>
        <w:t xml:space="preserve"> </w:t>
      </w:r>
      <w:r>
        <w:t>necessary</w:t>
      </w:r>
      <w:r>
        <w:rPr>
          <w:spacing w:val="32"/>
        </w:rPr>
        <w:t xml:space="preserve"> </w:t>
      </w:r>
      <w:r>
        <w:t>for</w:t>
      </w:r>
      <w:r>
        <w:rPr>
          <w:spacing w:val="35"/>
        </w:rPr>
        <w:t xml:space="preserve"> </w:t>
      </w:r>
      <w:r>
        <w:t xml:space="preserve">good </w:t>
      </w:r>
      <w:r>
        <w:rPr>
          <w:spacing w:val="-2"/>
        </w:rPr>
        <w:t>health</w:t>
      </w:r>
    </w:p>
    <w:p w:rsidR="00002852" w:rsidRDefault="00DD23FB">
      <w:pPr>
        <w:pStyle w:val="Heading2"/>
        <w:spacing w:before="205"/>
      </w:pPr>
      <w:r>
        <w:t>Poor</w:t>
      </w:r>
      <w:r>
        <w:rPr>
          <w:spacing w:val="-2"/>
        </w:rPr>
        <w:t xml:space="preserve"> Nutrition</w:t>
      </w:r>
    </w:p>
    <w:p w:rsidR="00002852" w:rsidRDefault="00DD23FB">
      <w:pPr>
        <w:pStyle w:val="BodyText"/>
        <w:spacing w:before="194"/>
        <w:ind w:left="1659" w:right="1235"/>
      </w:pPr>
      <w:r>
        <w:t>Good</w:t>
      </w:r>
      <w:r>
        <w:rPr>
          <w:spacing w:val="80"/>
        </w:rPr>
        <w:t xml:space="preserve"> </w:t>
      </w:r>
      <w:r>
        <w:t>nutrition</w:t>
      </w:r>
      <w:r>
        <w:rPr>
          <w:spacing w:val="80"/>
        </w:rPr>
        <w:t xml:space="preserve"> </w:t>
      </w:r>
      <w:r>
        <w:t>is</w:t>
      </w:r>
      <w:r>
        <w:rPr>
          <w:spacing w:val="80"/>
        </w:rPr>
        <w:t xml:space="preserve"> </w:t>
      </w:r>
      <w:r>
        <w:t>essential</w:t>
      </w:r>
      <w:r>
        <w:rPr>
          <w:spacing w:val="80"/>
        </w:rPr>
        <w:t xml:space="preserve"> </w:t>
      </w:r>
      <w:r>
        <w:t>to</w:t>
      </w:r>
      <w:r>
        <w:rPr>
          <w:spacing w:val="80"/>
        </w:rPr>
        <w:t xml:space="preserve"> </w:t>
      </w:r>
      <w:r>
        <w:t>keeping</w:t>
      </w:r>
      <w:r>
        <w:rPr>
          <w:spacing w:val="80"/>
        </w:rPr>
        <w:t xml:space="preserve"> </w:t>
      </w:r>
      <w:r>
        <w:t>current</w:t>
      </w:r>
      <w:r>
        <w:rPr>
          <w:spacing w:val="80"/>
        </w:rPr>
        <w:t xml:space="preserve"> </w:t>
      </w:r>
      <w:r>
        <w:t>and</w:t>
      </w:r>
      <w:r>
        <w:rPr>
          <w:spacing w:val="80"/>
        </w:rPr>
        <w:t xml:space="preserve"> </w:t>
      </w:r>
      <w:r>
        <w:t>future</w:t>
      </w:r>
      <w:r>
        <w:rPr>
          <w:spacing w:val="80"/>
        </w:rPr>
        <w:t xml:space="preserve"> </w:t>
      </w:r>
      <w:r>
        <w:t>generations healthy across</w:t>
      </w:r>
      <w:r>
        <w:rPr>
          <w:spacing w:val="4"/>
        </w:rPr>
        <w:t xml:space="preserve"> </w:t>
      </w:r>
      <w:r>
        <w:t>the</w:t>
      </w:r>
      <w:r>
        <w:rPr>
          <w:spacing w:val="4"/>
        </w:rPr>
        <w:t xml:space="preserve"> </w:t>
      </w:r>
      <w:r>
        <w:t>lifespan.</w:t>
      </w:r>
      <w:r>
        <w:rPr>
          <w:spacing w:val="2"/>
        </w:rPr>
        <w:t xml:space="preserve"> </w:t>
      </w:r>
      <w:r>
        <w:t>A</w:t>
      </w:r>
      <w:r>
        <w:rPr>
          <w:spacing w:val="2"/>
        </w:rPr>
        <w:t xml:space="preserve"> </w:t>
      </w:r>
      <w:r>
        <w:t>healthy</w:t>
      </w:r>
      <w:r>
        <w:rPr>
          <w:spacing w:val="1"/>
        </w:rPr>
        <w:t xml:space="preserve"> </w:t>
      </w:r>
      <w:r>
        <w:t>diet</w:t>
      </w:r>
      <w:r>
        <w:rPr>
          <w:spacing w:val="2"/>
        </w:rPr>
        <w:t xml:space="preserve"> </w:t>
      </w:r>
      <w:r>
        <w:t>helps</w:t>
      </w:r>
      <w:r>
        <w:rPr>
          <w:spacing w:val="5"/>
        </w:rPr>
        <w:t xml:space="preserve"> </w:t>
      </w:r>
      <w:r>
        <w:t>children</w:t>
      </w:r>
      <w:r>
        <w:rPr>
          <w:spacing w:val="4"/>
        </w:rPr>
        <w:t xml:space="preserve"> </w:t>
      </w:r>
      <w:r>
        <w:t>grow</w:t>
      </w:r>
      <w:r>
        <w:rPr>
          <w:spacing w:val="2"/>
        </w:rPr>
        <w:t xml:space="preserve"> </w:t>
      </w:r>
      <w:r>
        <w:t>and</w:t>
      </w:r>
      <w:r>
        <w:rPr>
          <w:spacing w:val="5"/>
        </w:rPr>
        <w:t xml:space="preserve"> </w:t>
      </w:r>
      <w:r>
        <w:rPr>
          <w:spacing w:val="-2"/>
        </w:rPr>
        <w:t>develop</w:t>
      </w:r>
    </w:p>
    <w:p w:rsidR="00002852" w:rsidRDefault="00002852">
      <w:pPr>
        <w:pStyle w:val="BodyText"/>
        <w:rPr>
          <w:sz w:val="20"/>
        </w:rPr>
      </w:pPr>
    </w:p>
    <w:p w:rsidR="00002852" w:rsidRDefault="00DD23FB">
      <w:pPr>
        <w:pStyle w:val="BodyText"/>
        <w:spacing w:before="44"/>
        <w:rPr>
          <w:sz w:val="20"/>
        </w:rPr>
      </w:pPr>
      <w:r>
        <w:rPr>
          <w:noProof/>
          <w:sz w:val="20"/>
        </w:rPr>
        <mc:AlternateContent>
          <mc:Choice Requires="wps">
            <w:drawing>
              <wp:anchor distT="0" distB="0" distL="0" distR="0" simplePos="0" relativeHeight="488008704" behindDoc="1" locked="0" layoutInCell="1" allowOverlap="1">
                <wp:simplePos x="0" y="0"/>
                <wp:positionH relativeFrom="page">
                  <wp:posOffset>1125016</wp:posOffset>
                </wp:positionH>
                <wp:positionV relativeFrom="paragraph">
                  <wp:posOffset>189217</wp:posOffset>
                </wp:positionV>
                <wp:extent cx="5523865" cy="6350"/>
                <wp:effectExtent l="0" t="0" r="0" b="0"/>
                <wp:wrapTopAndBottom/>
                <wp:docPr id="1117" name="Graphic 1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4.899023pt;width:434.95pt;height:.47998pt;mso-position-horizontal-relative:page;mso-position-vertical-relative:paragraph;z-index:-15307776;mso-wrap-distance-left:0;mso-wrap-distance-right:0" id="docshape90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4208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118" name="Graphic 1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74400" id="docshape90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119" name="Group 1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120" name="Graphic 112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902" coordorigin="0,0" coordsize="8699,60">
                <v:rect style="position:absolute;left:0;top:0;width:8699;height:60" id="docshape903" filled="true" fillcolor="#612322" stroked="false">
                  <v:fill type="solid"/>
                </v:rect>
              </v:group>
            </w:pict>
          </mc:Fallback>
        </mc:AlternateContent>
      </w:r>
    </w:p>
    <w:p w:rsidR="00002852" w:rsidRDefault="00DD23FB">
      <w:pPr>
        <w:pStyle w:val="BodyText"/>
        <w:spacing w:before="262"/>
        <w:ind w:left="1659" w:right="1371"/>
        <w:jc w:val="both"/>
      </w:pPr>
      <w:proofErr w:type="gramStart"/>
      <w:r>
        <w:t>properly</w:t>
      </w:r>
      <w:proofErr w:type="gramEnd"/>
      <w:r>
        <w:t xml:space="preserve"> and reduces their risk of chronic diseases. Adults who eat a healthy</w:t>
      </w:r>
      <w:r>
        <w:rPr>
          <w:spacing w:val="-2"/>
        </w:rPr>
        <w:t xml:space="preserve"> </w:t>
      </w:r>
      <w:r>
        <w:t>diet live longer and have a lower risk of</w:t>
      </w:r>
      <w:r>
        <w:rPr>
          <w:spacing w:val="-1"/>
        </w:rPr>
        <w:t xml:space="preserve"> </w:t>
      </w:r>
      <w:r>
        <w:t>obesity, heart disease, type 2</w:t>
      </w:r>
      <w:r>
        <w:rPr>
          <w:spacing w:val="-3"/>
        </w:rPr>
        <w:t xml:space="preserve"> </w:t>
      </w:r>
      <w:r>
        <w:t>diabetes,</w:t>
      </w:r>
      <w:r>
        <w:rPr>
          <w:spacing w:val="-4"/>
        </w:rPr>
        <w:t xml:space="preserve"> </w:t>
      </w:r>
      <w:r>
        <w:t>and</w:t>
      </w:r>
      <w:r>
        <w:rPr>
          <w:spacing w:val="-3"/>
        </w:rPr>
        <w:t xml:space="preserve"> </w:t>
      </w:r>
      <w:r>
        <w:t>certain</w:t>
      </w:r>
      <w:r>
        <w:rPr>
          <w:spacing w:val="-3"/>
        </w:rPr>
        <w:t xml:space="preserve"> </w:t>
      </w:r>
      <w:r>
        <w:t>cancers.</w:t>
      </w:r>
      <w:r>
        <w:rPr>
          <w:spacing w:val="-4"/>
        </w:rPr>
        <w:t xml:space="preserve"> </w:t>
      </w:r>
      <w:r>
        <w:t>Healthy</w:t>
      </w:r>
      <w:r>
        <w:rPr>
          <w:spacing w:val="-7"/>
        </w:rPr>
        <w:t xml:space="preserve"> </w:t>
      </w:r>
      <w:r>
        <w:t>eating</w:t>
      </w:r>
      <w:r>
        <w:rPr>
          <w:spacing w:val="-3"/>
        </w:rPr>
        <w:t xml:space="preserve"> </w:t>
      </w:r>
      <w:r>
        <w:t>can</w:t>
      </w:r>
      <w:r>
        <w:rPr>
          <w:spacing w:val="-3"/>
        </w:rPr>
        <w:t xml:space="preserve"> </w:t>
      </w:r>
      <w:r>
        <w:t>help</w:t>
      </w:r>
      <w:r>
        <w:rPr>
          <w:spacing w:val="-3"/>
        </w:rPr>
        <w:t xml:space="preserve"> </w:t>
      </w:r>
      <w:r>
        <w:t>people</w:t>
      </w:r>
      <w:r>
        <w:rPr>
          <w:spacing w:val="-6"/>
        </w:rPr>
        <w:t xml:space="preserve"> </w:t>
      </w:r>
      <w:r>
        <w:t>with</w:t>
      </w:r>
      <w:r>
        <w:rPr>
          <w:spacing w:val="-3"/>
        </w:rPr>
        <w:t xml:space="preserve"> </w:t>
      </w:r>
      <w:r>
        <w:t>chronic diseases manage these conditions and avoid complications.</w:t>
      </w:r>
    </w:p>
    <w:p w:rsidR="00002852" w:rsidRDefault="00DD23FB">
      <w:pPr>
        <w:pStyle w:val="BodyText"/>
        <w:spacing w:before="200"/>
        <w:ind w:left="1659" w:right="1365"/>
        <w:jc w:val="both"/>
      </w:pPr>
      <w:r>
        <w:t>However, when healthy options are not available, people may settle for foods that are higher in calories and lower in nutritional value. People in low-income communities and some racial and ethnic groups often lack access to convenient places that offer affordable, healthier foods.</w:t>
      </w:r>
    </w:p>
    <w:p w:rsidR="00002852" w:rsidRDefault="00DD23FB">
      <w:pPr>
        <w:pStyle w:val="BodyText"/>
        <w:spacing w:before="200"/>
        <w:ind w:left="1659" w:right="1366"/>
        <w:jc w:val="both"/>
      </w:pPr>
      <w:r>
        <w:t>Most people in the United States don‘t eat a healthy diet and consume too much sodium, saturated fat, and sugar, increasing their risk of chronic diseases. For example, fewer than 1 in 10 adolescents and adults eat</w:t>
      </w:r>
      <w:r>
        <w:rPr>
          <w:spacing w:val="80"/>
        </w:rPr>
        <w:t xml:space="preserve"> </w:t>
      </w:r>
      <w:r>
        <w:t xml:space="preserve">enough fruits or vegetables. In addition, 6 in 10 young people aged 2 to 19 years and 5 in 10 adults consume at least one sugary drink on any given </w:t>
      </w:r>
      <w:r>
        <w:rPr>
          <w:spacing w:val="-4"/>
        </w:rPr>
        <w:t>day.</w:t>
      </w:r>
    </w:p>
    <w:p w:rsidR="00002852" w:rsidRDefault="00DD23FB">
      <w:pPr>
        <w:pStyle w:val="BodyText"/>
        <w:spacing w:before="200"/>
        <w:ind w:left="1659" w:right="1373"/>
        <w:jc w:val="both"/>
      </w:pPr>
      <w:r>
        <w:t>CDC supports breastfeeding and works to improve access to healthier food and drink choices in settings such as early care and education facilities, schools, worksites, and communities.</w:t>
      </w:r>
    </w:p>
    <w:p w:rsidR="00002852" w:rsidRDefault="00DD23FB">
      <w:pPr>
        <w:pStyle w:val="Heading2"/>
        <w:spacing w:before="206"/>
        <w:jc w:val="both"/>
      </w:pPr>
      <w:r>
        <w:t>Overweight</w:t>
      </w:r>
      <w:r>
        <w:rPr>
          <w:spacing w:val="-5"/>
        </w:rPr>
        <w:t xml:space="preserve"> </w:t>
      </w:r>
      <w:r>
        <w:t>and</w:t>
      </w:r>
      <w:r>
        <w:rPr>
          <w:spacing w:val="-5"/>
        </w:rPr>
        <w:t xml:space="preserve"> </w:t>
      </w:r>
      <w:r>
        <w:rPr>
          <w:spacing w:val="-2"/>
        </w:rPr>
        <w:t>Obesity</w:t>
      </w:r>
    </w:p>
    <w:p w:rsidR="00002852" w:rsidRDefault="00DD23FB">
      <w:pPr>
        <w:pStyle w:val="BodyText"/>
        <w:spacing w:before="196"/>
        <w:ind w:left="1659" w:right="1362"/>
        <w:jc w:val="both"/>
      </w:pPr>
      <w:r>
        <w:t>Eating</w:t>
      </w:r>
      <w:r>
        <w:rPr>
          <w:spacing w:val="-1"/>
        </w:rPr>
        <w:t xml:space="preserve"> </w:t>
      </w:r>
      <w:r>
        <w:t>a</w:t>
      </w:r>
      <w:r>
        <w:rPr>
          <w:spacing w:val="-1"/>
        </w:rPr>
        <w:t xml:space="preserve"> </w:t>
      </w:r>
      <w:r>
        <w:t>healthy</w:t>
      </w:r>
      <w:r>
        <w:rPr>
          <w:spacing w:val="-5"/>
        </w:rPr>
        <w:t xml:space="preserve"> </w:t>
      </w:r>
      <w:r>
        <w:t>diet,</w:t>
      </w:r>
      <w:r>
        <w:rPr>
          <w:spacing w:val="-4"/>
        </w:rPr>
        <w:t xml:space="preserve"> </w:t>
      </w:r>
      <w:r>
        <w:t>along with</w:t>
      </w:r>
      <w:r>
        <w:rPr>
          <w:spacing w:val="-1"/>
        </w:rPr>
        <w:t xml:space="preserve"> </w:t>
      </w:r>
      <w:r>
        <w:t>getting</w:t>
      </w:r>
      <w:r>
        <w:rPr>
          <w:spacing w:val="-1"/>
        </w:rPr>
        <w:t xml:space="preserve"> </w:t>
      </w:r>
      <w:r>
        <w:t>enough physical activity</w:t>
      </w:r>
      <w:r>
        <w:rPr>
          <w:spacing w:val="-5"/>
        </w:rPr>
        <w:t xml:space="preserve"> </w:t>
      </w:r>
      <w:r>
        <w:t xml:space="preserve">and sleep, can help children grow up healthy and prevent overweight and obesity. In the United States, 20% of young people aged 2 to 19 years and 42% of adults have obesity, which can put them at risk of heart disease, type </w:t>
      </w:r>
      <w:proofErr w:type="gramStart"/>
      <w:r>
        <w:t>2 diabetes,</w:t>
      </w:r>
      <w:proofErr w:type="gramEnd"/>
      <w:r>
        <w:t xml:space="preserve"> and some cancers.</w:t>
      </w:r>
    </w:p>
    <w:p w:rsidR="00002852" w:rsidRDefault="00DD23FB">
      <w:pPr>
        <w:pStyle w:val="Heading2"/>
        <w:spacing w:before="205"/>
        <w:jc w:val="both"/>
      </w:pPr>
      <w:r>
        <w:t>Heart</w:t>
      </w:r>
      <w:r>
        <w:rPr>
          <w:spacing w:val="-4"/>
        </w:rPr>
        <w:t xml:space="preserve"> </w:t>
      </w:r>
      <w:r>
        <w:t>Disease</w:t>
      </w:r>
      <w:r>
        <w:rPr>
          <w:spacing w:val="-4"/>
        </w:rPr>
        <w:t xml:space="preserve"> </w:t>
      </w:r>
      <w:r>
        <w:t>and</w:t>
      </w:r>
      <w:r>
        <w:rPr>
          <w:spacing w:val="-4"/>
        </w:rPr>
        <w:t xml:space="preserve"> </w:t>
      </w:r>
      <w:r>
        <w:rPr>
          <w:spacing w:val="-2"/>
        </w:rPr>
        <w:t>Stroke</w:t>
      </w:r>
    </w:p>
    <w:p w:rsidR="00002852" w:rsidRDefault="00DD23FB">
      <w:pPr>
        <w:pStyle w:val="BodyText"/>
        <w:spacing w:before="194"/>
        <w:ind w:left="1659"/>
        <w:jc w:val="both"/>
      </w:pPr>
      <w:r>
        <w:t>Nutritional</w:t>
      </w:r>
      <w:r>
        <w:rPr>
          <w:spacing w:val="-5"/>
        </w:rPr>
        <w:t xml:space="preserve"> </w:t>
      </w:r>
      <w:r>
        <w:t>food</w:t>
      </w:r>
      <w:r>
        <w:rPr>
          <w:spacing w:val="-5"/>
        </w:rPr>
        <w:t xml:space="preserve"> </w:t>
      </w:r>
      <w:r>
        <w:t>arranged</w:t>
      </w:r>
      <w:r>
        <w:rPr>
          <w:spacing w:val="-8"/>
        </w:rPr>
        <w:t xml:space="preserve"> </w:t>
      </w:r>
      <w:r>
        <w:t>into</w:t>
      </w:r>
      <w:r>
        <w:rPr>
          <w:spacing w:val="-5"/>
        </w:rPr>
        <w:t xml:space="preserve"> </w:t>
      </w:r>
      <w:r>
        <w:t>a</w:t>
      </w:r>
      <w:r>
        <w:rPr>
          <w:spacing w:val="-6"/>
        </w:rPr>
        <w:t xml:space="preserve"> </w:t>
      </w:r>
      <w:r>
        <w:rPr>
          <w:spacing w:val="-4"/>
        </w:rPr>
        <w:t>heart</w:t>
      </w:r>
    </w:p>
    <w:p w:rsidR="00002852" w:rsidRDefault="00DD23FB">
      <w:pPr>
        <w:pStyle w:val="BodyText"/>
        <w:spacing w:before="202"/>
        <w:ind w:left="1659" w:right="1371"/>
        <w:jc w:val="both"/>
      </w:pPr>
      <w:r>
        <w:t>Two of the leading causes of heart disease and stroke are high blood pressure and high blood cholesterol. Consuming too much sodium can increase blood pressure and the risk for heart disease and stroke. Current guidelines recommend getting less than 2,300 mg a day, but Americans consume more than 3,400 mg a day on average.</w:t>
      </w:r>
    </w:p>
    <w:p w:rsidR="00002852" w:rsidRDefault="00DD23FB">
      <w:pPr>
        <w:pStyle w:val="BodyText"/>
        <w:spacing w:before="199"/>
        <w:ind w:left="1659" w:right="1365"/>
        <w:jc w:val="both"/>
      </w:pPr>
      <w:r>
        <w:t>Over 70% of the sodium that Americans eat comes from packaged, processed,</w:t>
      </w:r>
      <w:r>
        <w:rPr>
          <w:spacing w:val="-5"/>
        </w:rPr>
        <w:t xml:space="preserve"> </w:t>
      </w:r>
      <w:r>
        <w:t>store-bought,</w:t>
      </w:r>
      <w:r>
        <w:rPr>
          <w:spacing w:val="-3"/>
        </w:rPr>
        <w:t xml:space="preserve"> </w:t>
      </w:r>
      <w:r>
        <w:t>and</w:t>
      </w:r>
      <w:r>
        <w:rPr>
          <w:spacing w:val="-2"/>
        </w:rPr>
        <w:t xml:space="preserve"> </w:t>
      </w:r>
      <w:r>
        <w:t>restaurant</w:t>
      </w:r>
      <w:r>
        <w:rPr>
          <w:spacing w:val="-2"/>
        </w:rPr>
        <w:t xml:space="preserve"> </w:t>
      </w:r>
      <w:r>
        <w:t>foods.</w:t>
      </w:r>
      <w:r>
        <w:rPr>
          <w:spacing w:val="-3"/>
        </w:rPr>
        <w:t xml:space="preserve"> </w:t>
      </w:r>
      <w:r>
        <w:t>Eating</w:t>
      </w:r>
      <w:r>
        <w:rPr>
          <w:spacing w:val="-2"/>
        </w:rPr>
        <w:t xml:space="preserve"> </w:t>
      </w:r>
      <w:r>
        <w:t>foods</w:t>
      </w:r>
      <w:r>
        <w:rPr>
          <w:spacing w:val="-2"/>
        </w:rPr>
        <w:t xml:space="preserve"> </w:t>
      </w:r>
      <w:r>
        <w:t>low</w:t>
      </w:r>
      <w:r>
        <w:rPr>
          <w:spacing w:val="-5"/>
        </w:rPr>
        <w:t xml:space="preserve"> </w:t>
      </w:r>
      <w:r>
        <w:t>in</w:t>
      </w:r>
      <w:r>
        <w:rPr>
          <w:spacing w:val="-2"/>
        </w:rPr>
        <w:t xml:space="preserve"> </w:t>
      </w:r>
      <w:r>
        <w:t>saturated fats</w:t>
      </w:r>
      <w:r>
        <w:rPr>
          <w:spacing w:val="46"/>
        </w:rPr>
        <w:t xml:space="preserve"> </w:t>
      </w:r>
      <w:r>
        <w:t>and</w:t>
      </w:r>
      <w:r>
        <w:rPr>
          <w:spacing w:val="44"/>
        </w:rPr>
        <w:t xml:space="preserve"> </w:t>
      </w:r>
      <w:r>
        <w:t>high</w:t>
      </w:r>
      <w:r>
        <w:rPr>
          <w:spacing w:val="44"/>
        </w:rPr>
        <w:t xml:space="preserve"> </w:t>
      </w:r>
      <w:r>
        <w:t>in</w:t>
      </w:r>
      <w:r>
        <w:rPr>
          <w:spacing w:val="47"/>
        </w:rPr>
        <w:t xml:space="preserve"> </w:t>
      </w:r>
      <w:r>
        <w:t>fiber</w:t>
      </w:r>
      <w:r>
        <w:rPr>
          <w:spacing w:val="45"/>
        </w:rPr>
        <w:t xml:space="preserve"> </w:t>
      </w:r>
      <w:r>
        <w:t>and</w:t>
      </w:r>
      <w:r>
        <w:rPr>
          <w:spacing w:val="44"/>
        </w:rPr>
        <w:t xml:space="preserve"> </w:t>
      </w:r>
      <w:r>
        <w:t>increasing</w:t>
      </w:r>
      <w:r>
        <w:rPr>
          <w:spacing w:val="46"/>
        </w:rPr>
        <w:t xml:space="preserve"> </w:t>
      </w:r>
      <w:r>
        <w:t>access</w:t>
      </w:r>
      <w:r>
        <w:rPr>
          <w:spacing w:val="45"/>
        </w:rPr>
        <w:t xml:space="preserve"> </w:t>
      </w:r>
      <w:r>
        <w:t>to</w:t>
      </w:r>
      <w:r>
        <w:rPr>
          <w:spacing w:val="44"/>
        </w:rPr>
        <w:t xml:space="preserve"> </w:t>
      </w:r>
      <w:r>
        <w:t>low-sodium</w:t>
      </w:r>
      <w:r>
        <w:rPr>
          <w:spacing w:val="40"/>
        </w:rPr>
        <w:t xml:space="preserve"> </w:t>
      </w:r>
      <w:r>
        <w:t>foods,</w:t>
      </w:r>
      <w:r>
        <w:rPr>
          <w:spacing w:val="46"/>
        </w:rPr>
        <w:t xml:space="preserve"> </w:t>
      </w:r>
      <w:r>
        <w:rPr>
          <w:spacing w:val="-2"/>
        </w:rPr>
        <w:t>along</w:t>
      </w:r>
    </w:p>
    <w:p w:rsidR="00002852" w:rsidRDefault="00002852">
      <w:pPr>
        <w:pStyle w:val="BodyText"/>
        <w:rPr>
          <w:sz w:val="20"/>
        </w:rPr>
      </w:pPr>
    </w:p>
    <w:p w:rsidR="00002852" w:rsidRDefault="00002852">
      <w:pPr>
        <w:pStyle w:val="BodyText"/>
        <w:rPr>
          <w:sz w:val="20"/>
        </w:rPr>
      </w:pPr>
    </w:p>
    <w:p w:rsidR="00002852" w:rsidRDefault="00DD23FB">
      <w:pPr>
        <w:pStyle w:val="BodyText"/>
        <w:spacing w:before="3"/>
        <w:rPr>
          <w:sz w:val="20"/>
        </w:rPr>
      </w:pPr>
      <w:r>
        <w:rPr>
          <w:noProof/>
          <w:sz w:val="20"/>
        </w:rPr>
        <mc:AlternateContent>
          <mc:Choice Requires="wps">
            <w:drawing>
              <wp:anchor distT="0" distB="0" distL="0" distR="0" simplePos="0" relativeHeight="488010240" behindDoc="1" locked="0" layoutInCell="1" allowOverlap="1">
                <wp:simplePos x="0" y="0"/>
                <wp:positionH relativeFrom="page">
                  <wp:posOffset>1125016</wp:posOffset>
                </wp:positionH>
                <wp:positionV relativeFrom="paragraph">
                  <wp:posOffset>163182</wp:posOffset>
                </wp:positionV>
                <wp:extent cx="5523865" cy="6350"/>
                <wp:effectExtent l="0" t="0" r="0" b="0"/>
                <wp:wrapTopAndBottom/>
                <wp:docPr id="1121" name="Graphic 1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2.849024pt;width:434.95pt;height:.47998pt;mso-position-horizontal-relative:page;mso-position-vertical-relative:paragraph;z-index:-15306240;mso-wrap-distance-left:0;mso-wrap-distance-right:0" id="docshape90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4361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122" name="Graphic 1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72864" id="docshape90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123" name="Group 1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124" name="Graphic 112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906" coordorigin="0,0" coordsize="8699,60">
                <v:rect style="position:absolute;left:0;top:0;width:8699;height:60" id="docshape907" filled="true" fillcolor="#612322" stroked="false">
                  <v:fill type="solid"/>
                </v:rect>
              </v:group>
            </w:pict>
          </mc:Fallback>
        </mc:AlternateContent>
      </w:r>
    </w:p>
    <w:p w:rsidR="00002852" w:rsidRDefault="00DD23FB">
      <w:pPr>
        <w:pStyle w:val="BodyText"/>
        <w:spacing w:before="262"/>
        <w:ind w:left="1659" w:right="1235"/>
      </w:pPr>
      <w:proofErr w:type="gramStart"/>
      <w:r>
        <w:t>with</w:t>
      </w:r>
      <w:proofErr w:type="gramEnd"/>
      <w:r>
        <w:t xml:space="preserve"> regular physical activity, can help prevent high blood cholesterol and high blood pressure.</w:t>
      </w:r>
    </w:p>
    <w:p w:rsidR="00002852" w:rsidRDefault="00DD23FB">
      <w:pPr>
        <w:pStyle w:val="Heading2"/>
        <w:spacing w:before="206"/>
      </w:pPr>
      <w:r>
        <w:t>Type</w:t>
      </w:r>
      <w:r>
        <w:rPr>
          <w:spacing w:val="-3"/>
        </w:rPr>
        <w:t xml:space="preserve"> </w:t>
      </w:r>
      <w:r>
        <w:t>2</w:t>
      </w:r>
      <w:r>
        <w:rPr>
          <w:spacing w:val="1"/>
        </w:rPr>
        <w:t xml:space="preserve"> </w:t>
      </w:r>
      <w:r>
        <w:rPr>
          <w:spacing w:val="-2"/>
        </w:rPr>
        <w:t>Diabetes</w:t>
      </w:r>
    </w:p>
    <w:p w:rsidR="00002852" w:rsidRDefault="00DD23FB">
      <w:pPr>
        <w:pStyle w:val="BodyText"/>
        <w:spacing w:before="194"/>
        <w:ind w:left="1659" w:right="1363"/>
        <w:jc w:val="both"/>
      </w:pPr>
      <w:r>
        <w:t xml:space="preserve">People who are overweight or have obesity are at increased risk of type 2 diabetes compared to those at a healthy because, over time, their bodies become less able to use the insulin they make. Of US adults, 96 million— more than 1 in 3—have </w:t>
      </w:r>
      <w:proofErr w:type="spellStart"/>
      <w:r>
        <w:t>prediabetes</w:t>
      </w:r>
      <w:proofErr w:type="spellEnd"/>
      <w:r>
        <w:t>, and more than 8 in 10 of them don‘t know they have it. Although the rate of new cases has decreased in recent years, the number of adults with diagnosed diabetes has nearly doubled in the last 2 decades as the US population has increased, aged, and become more overweight.</w:t>
      </w:r>
    </w:p>
    <w:p w:rsidR="00002852" w:rsidRDefault="00DD23FB">
      <w:pPr>
        <w:pStyle w:val="Heading2"/>
        <w:spacing w:before="206"/>
      </w:pPr>
      <w:r>
        <w:rPr>
          <w:spacing w:val="-2"/>
        </w:rPr>
        <w:t>Cancer</w:t>
      </w:r>
    </w:p>
    <w:p w:rsidR="00002852" w:rsidRDefault="00DD23FB">
      <w:pPr>
        <w:pStyle w:val="BodyText"/>
        <w:spacing w:before="194"/>
        <w:ind w:left="1659" w:right="1366"/>
        <w:jc w:val="both"/>
      </w:pPr>
      <w:r>
        <w:t xml:space="preserve">An unhealthy diet can increase the risk of some cancers. Consuming unhealthy food and beverages, such as sugar-sweetened beverages and highly processed food, can lead to weight gain, obesity and other chronic conditions that put people at higher risk of at least 13 types of cancer, </w:t>
      </w:r>
      <w:r>
        <w:rPr>
          <w:spacing w:val="-2"/>
        </w:rPr>
        <w:t>including</w:t>
      </w:r>
    </w:p>
    <w:p w:rsidR="00002852" w:rsidRDefault="00DD23FB">
      <w:pPr>
        <w:pStyle w:val="BodyText"/>
        <w:spacing w:before="200"/>
        <w:ind w:left="1659" w:right="1374"/>
        <w:jc w:val="both"/>
      </w:pPr>
      <w:proofErr w:type="gramStart"/>
      <w:r>
        <w:t>endometrial</w:t>
      </w:r>
      <w:proofErr w:type="gramEnd"/>
      <w:r>
        <w:t xml:space="preserve"> (uterine) cancer, breast cancer in postmenopausal women, and colorectal cancer. The risk of colorectal cancer is also associated with eating red and processed meat.</w:t>
      </w:r>
    </w:p>
    <w:p w:rsidR="00002852" w:rsidRDefault="00DD23FB">
      <w:pPr>
        <w:pStyle w:val="Heading2"/>
        <w:spacing w:before="206"/>
      </w:pPr>
      <w:r>
        <w:t>Negative</w:t>
      </w:r>
      <w:r>
        <w:rPr>
          <w:spacing w:val="-5"/>
        </w:rPr>
        <w:t xml:space="preserve"> </w:t>
      </w:r>
      <w:r>
        <w:t>effects</w:t>
      </w:r>
      <w:r>
        <w:rPr>
          <w:spacing w:val="-6"/>
        </w:rPr>
        <w:t xml:space="preserve"> </w:t>
      </w:r>
      <w:r>
        <w:t>of</w:t>
      </w:r>
      <w:r>
        <w:rPr>
          <w:spacing w:val="-5"/>
        </w:rPr>
        <w:t xml:space="preserve"> </w:t>
      </w:r>
      <w:r>
        <w:t>unbalanced</w:t>
      </w:r>
      <w:r>
        <w:rPr>
          <w:spacing w:val="-4"/>
        </w:rPr>
        <w:t xml:space="preserve"> </w:t>
      </w:r>
      <w:r>
        <w:rPr>
          <w:spacing w:val="-2"/>
        </w:rPr>
        <w:t>eating</w:t>
      </w:r>
    </w:p>
    <w:p w:rsidR="00002852" w:rsidRDefault="00DD23FB">
      <w:pPr>
        <w:pStyle w:val="BodyText"/>
        <w:spacing w:before="196"/>
        <w:ind w:left="1659"/>
      </w:pPr>
      <w:r>
        <w:t>What</w:t>
      </w:r>
      <w:r>
        <w:rPr>
          <w:spacing w:val="-3"/>
        </w:rPr>
        <w:t xml:space="preserve"> </w:t>
      </w:r>
      <w:r>
        <w:t>does</w:t>
      </w:r>
      <w:r>
        <w:rPr>
          <w:spacing w:val="-3"/>
        </w:rPr>
        <w:t xml:space="preserve"> </w:t>
      </w:r>
      <w:r>
        <w:t>a</w:t>
      </w:r>
      <w:r>
        <w:rPr>
          <w:spacing w:val="-5"/>
        </w:rPr>
        <w:t xml:space="preserve"> </w:t>
      </w:r>
      <w:r>
        <w:t>balanced</w:t>
      </w:r>
      <w:r>
        <w:rPr>
          <w:spacing w:val="-4"/>
        </w:rPr>
        <w:t xml:space="preserve"> </w:t>
      </w:r>
      <w:r>
        <w:t>diet</w:t>
      </w:r>
      <w:r>
        <w:rPr>
          <w:spacing w:val="-2"/>
        </w:rPr>
        <w:t xml:space="preserve"> contain?</w:t>
      </w:r>
    </w:p>
    <w:p w:rsidR="00002852" w:rsidRDefault="00DD23FB">
      <w:pPr>
        <w:pStyle w:val="BodyText"/>
        <w:spacing w:before="199"/>
        <w:ind w:left="1659" w:right="1235"/>
      </w:pPr>
      <w:r>
        <w:t>When</w:t>
      </w:r>
      <w:r>
        <w:rPr>
          <w:spacing w:val="40"/>
        </w:rPr>
        <w:t xml:space="preserve"> </w:t>
      </w:r>
      <w:r>
        <w:t>we</w:t>
      </w:r>
      <w:r>
        <w:rPr>
          <w:spacing w:val="40"/>
        </w:rPr>
        <w:t xml:space="preserve"> </w:t>
      </w:r>
      <w:r>
        <w:t>think</w:t>
      </w:r>
      <w:r>
        <w:rPr>
          <w:spacing w:val="40"/>
        </w:rPr>
        <w:t xml:space="preserve"> </w:t>
      </w:r>
      <w:r>
        <w:t>of</w:t>
      </w:r>
      <w:r>
        <w:rPr>
          <w:spacing w:val="40"/>
        </w:rPr>
        <w:t xml:space="preserve"> </w:t>
      </w:r>
      <w:r>
        <w:t>a</w:t>
      </w:r>
      <w:r>
        <w:rPr>
          <w:spacing w:val="40"/>
        </w:rPr>
        <w:t xml:space="preserve"> </w:t>
      </w:r>
      <w:r>
        <w:t>healthy</w:t>
      </w:r>
      <w:r>
        <w:rPr>
          <w:spacing w:val="39"/>
        </w:rPr>
        <w:t xml:space="preserve"> </w:t>
      </w:r>
      <w:r>
        <w:t>lifestyle,</w:t>
      </w:r>
      <w:r>
        <w:rPr>
          <w:spacing w:val="40"/>
        </w:rPr>
        <w:t xml:space="preserve"> </w:t>
      </w:r>
      <w:r>
        <w:t>our</w:t>
      </w:r>
      <w:r>
        <w:rPr>
          <w:spacing w:val="40"/>
        </w:rPr>
        <w:t xml:space="preserve"> </w:t>
      </w:r>
      <w:r>
        <w:t>goal</w:t>
      </w:r>
      <w:r>
        <w:rPr>
          <w:spacing w:val="40"/>
        </w:rPr>
        <w:t xml:space="preserve"> </w:t>
      </w:r>
      <w:r>
        <w:t>must</w:t>
      </w:r>
      <w:r>
        <w:rPr>
          <w:spacing w:val="40"/>
        </w:rPr>
        <w:t xml:space="preserve"> </w:t>
      </w:r>
      <w:r>
        <w:t>be</w:t>
      </w:r>
      <w:r>
        <w:rPr>
          <w:spacing w:val="40"/>
        </w:rPr>
        <w:t xml:space="preserve"> </w:t>
      </w:r>
      <w:r>
        <w:t>the</w:t>
      </w:r>
      <w:r>
        <w:rPr>
          <w:spacing w:val="40"/>
        </w:rPr>
        <w:t xml:space="preserve"> </w:t>
      </w:r>
      <w:r>
        <w:t>balance,</w:t>
      </w:r>
      <w:r>
        <w:rPr>
          <w:spacing w:val="40"/>
        </w:rPr>
        <w:t xml:space="preserve"> </w:t>
      </w:r>
      <w:r>
        <w:t>not perfection. A balanced diet contains:</w:t>
      </w:r>
    </w:p>
    <w:p w:rsidR="00002852" w:rsidRDefault="00DD23FB">
      <w:pPr>
        <w:pStyle w:val="ListParagraph"/>
        <w:numPr>
          <w:ilvl w:val="0"/>
          <w:numId w:val="6"/>
        </w:numPr>
        <w:tabs>
          <w:tab w:val="left" w:pos="2379"/>
        </w:tabs>
        <w:spacing w:before="201"/>
        <w:ind w:left="2379"/>
        <w:rPr>
          <w:sz w:val="28"/>
        </w:rPr>
      </w:pPr>
      <w:r>
        <w:rPr>
          <w:sz w:val="28"/>
        </w:rPr>
        <w:t>vegetables</w:t>
      </w:r>
      <w:r>
        <w:rPr>
          <w:spacing w:val="-5"/>
          <w:sz w:val="28"/>
        </w:rPr>
        <w:t xml:space="preserve"> </w:t>
      </w:r>
      <w:r>
        <w:rPr>
          <w:sz w:val="28"/>
        </w:rPr>
        <w:t>and</w:t>
      </w:r>
      <w:r>
        <w:rPr>
          <w:spacing w:val="-5"/>
          <w:sz w:val="28"/>
        </w:rPr>
        <w:t xml:space="preserve"> </w:t>
      </w:r>
      <w:r>
        <w:rPr>
          <w:spacing w:val="-2"/>
          <w:sz w:val="28"/>
        </w:rPr>
        <w:t>fruits,</w:t>
      </w:r>
    </w:p>
    <w:p w:rsidR="00002852" w:rsidRDefault="00DD23FB">
      <w:pPr>
        <w:pStyle w:val="ListParagraph"/>
        <w:numPr>
          <w:ilvl w:val="0"/>
          <w:numId w:val="6"/>
        </w:numPr>
        <w:tabs>
          <w:tab w:val="left" w:pos="2379"/>
        </w:tabs>
        <w:spacing w:before="199"/>
        <w:ind w:left="2379"/>
        <w:rPr>
          <w:sz w:val="28"/>
        </w:rPr>
      </w:pPr>
      <w:r>
        <w:rPr>
          <w:sz w:val="28"/>
        </w:rPr>
        <w:t>nuts</w:t>
      </w:r>
      <w:r>
        <w:rPr>
          <w:spacing w:val="-2"/>
          <w:sz w:val="28"/>
        </w:rPr>
        <w:t xml:space="preserve"> </w:t>
      </w:r>
      <w:r>
        <w:rPr>
          <w:sz w:val="28"/>
        </w:rPr>
        <w:t>and</w:t>
      </w:r>
      <w:r>
        <w:rPr>
          <w:spacing w:val="-1"/>
          <w:sz w:val="28"/>
        </w:rPr>
        <w:t xml:space="preserve"> </w:t>
      </w:r>
      <w:r>
        <w:rPr>
          <w:sz w:val="28"/>
        </w:rPr>
        <w:t>raw</w:t>
      </w:r>
      <w:r>
        <w:rPr>
          <w:spacing w:val="-3"/>
          <w:sz w:val="28"/>
        </w:rPr>
        <w:t xml:space="preserve"> </w:t>
      </w:r>
      <w:r>
        <w:rPr>
          <w:spacing w:val="-2"/>
          <w:sz w:val="28"/>
        </w:rPr>
        <w:t>seeds,</w:t>
      </w:r>
    </w:p>
    <w:p w:rsidR="00002852" w:rsidRDefault="00DD23FB">
      <w:pPr>
        <w:pStyle w:val="ListParagraph"/>
        <w:numPr>
          <w:ilvl w:val="0"/>
          <w:numId w:val="6"/>
        </w:numPr>
        <w:tabs>
          <w:tab w:val="left" w:pos="2379"/>
        </w:tabs>
        <w:spacing w:before="201"/>
        <w:ind w:left="2379"/>
        <w:rPr>
          <w:sz w:val="28"/>
        </w:rPr>
      </w:pPr>
      <w:r>
        <w:rPr>
          <w:sz w:val="28"/>
        </w:rPr>
        <w:t>green</w:t>
      </w:r>
      <w:r>
        <w:rPr>
          <w:spacing w:val="-1"/>
          <w:sz w:val="28"/>
        </w:rPr>
        <w:t xml:space="preserve"> </w:t>
      </w:r>
      <w:r>
        <w:rPr>
          <w:spacing w:val="-2"/>
          <w:sz w:val="28"/>
        </w:rPr>
        <w:t>leaves,</w:t>
      </w:r>
    </w:p>
    <w:p w:rsidR="00002852" w:rsidRDefault="00DD23FB">
      <w:pPr>
        <w:pStyle w:val="ListParagraph"/>
        <w:numPr>
          <w:ilvl w:val="0"/>
          <w:numId w:val="6"/>
        </w:numPr>
        <w:tabs>
          <w:tab w:val="left" w:pos="2379"/>
        </w:tabs>
        <w:spacing w:before="199"/>
        <w:ind w:left="2379"/>
        <w:rPr>
          <w:sz w:val="28"/>
        </w:rPr>
      </w:pPr>
      <w:r>
        <w:rPr>
          <w:sz w:val="28"/>
        </w:rPr>
        <w:t>whole</w:t>
      </w:r>
      <w:r>
        <w:rPr>
          <w:spacing w:val="-4"/>
          <w:sz w:val="28"/>
        </w:rPr>
        <w:t xml:space="preserve"> </w:t>
      </w:r>
      <w:r>
        <w:rPr>
          <w:spacing w:val="-2"/>
          <w:sz w:val="28"/>
        </w:rPr>
        <w:t>grains,</w:t>
      </w:r>
    </w:p>
    <w:p w:rsidR="00002852" w:rsidRDefault="00DD23FB">
      <w:pPr>
        <w:pStyle w:val="ListParagraph"/>
        <w:numPr>
          <w:ilvl w:val="0"/>
          <w:numId w:val="6"/>
        </w:numPr>
        <w:tabs>
          <w:tab w:val="left" w:pos="2379"/>
        </w:tabs>
        <w:spacing w:before="201"/>
        <w:ind w:left="2379"/>
        <w:rPr>
          <w:sz w:val="28"/>
        </w:rPr>
      </w:pPr>
      <w:r>
        <w:rPr>
          <w:sz w:val="28"/>
        </w:rPr>
        <w:t>fish</w:t>
      </w:r>
      <w:r>
        <w:rPr>
          <w:spacing w:val="-3"/>
          <w:sz w:val="28"/>
        </w:rPr>
        <w:t xml:space="preserve"> </w:t>
      </w:r>
      <w:r>
        <w:rPr>
          <w:spacing w:val="-2"/>
          <w:sz w:val="28"/>
        </w:rPr>
        <w:t>fishing,</w:t>
      </w:r>
    </w:p>
    <w:p w:rsidR="00002852" w:rsidRDefault="00DD23FB">
      <w:pPr>
        <w:pStyle w:val="ListParagraph"/>
        <w:numPr>
          <w:ilvl w:val="0"/>
          <w:numId w:val="6"/>
        </w:numPr>
        <w:tabs>
          <w:tab w:val="left" w:pos="2379"/>
        </w:tabs>
        <w:spacing w:before="199"/>
        <w:ind w:left="2379"/>
        <w:rPr>
          <w:sz w:val="28"/>
        </w:rPr>
      </w:pPr>
      <w:r>
        <w:rPr>
          <w:sz w:val="28"/>
        </w:rPr>
        <w:t>meat</w:t>
      </w:r>
      <w:r>
        <w:rPr>
          <w:spacing w:val="-4"/>
          <w:sz w:val="28"/>
        </w:rPr>
        <w:t xml:space="preserve"> </w:t>
      </w:r>
      <w:r>
        <w:rPr>
          <w:sz w:val="28"/>
        </w:rPr>
        <w:t>from</w:t>
      </w:r>
      <w:r>
        <w:rPr>
          <w:spacing w:val="-8"/>
          <w:sz w:val="28"/>
        </w:rPr>
        <w:t xml:space="preserve"> </w:t>
      </w:r>
      <w:r>
        <w:rPr>
          <w:sz w:val="28"/>
        </w:rPr>
        <w:t>animals</w:t>
      </w:r>
      <w:r>
        <w:rPr>
          <w:spacing w:val="-3"/>
          <w:sz w:val="28"/>
        </w:rPr>
        <w:t xml:space="preserve"> </w:t>
      </w:r>
      <w:r>
        <w:rPr>
          <w:sz w:val="28"/>
        </w:rPr>
        <w:t>without</w:t>
      </w:r>
      <w:r>
        <w:rPr>
          <w:spacing w:val="-7"/>
          <w:sz w:val="28"/>
        </w:rPr>
        <w:t xml:space="preserve"> </w:t>
      </w:r>
      <w:r>
        <w:rPr>
          <w:sz w:val="28"/>
        </w:rPr>
        <w:t>hormones</w:t>
      </w:r>
      <w:r>
        <w:rPr>
          <w:spacing w:val="-3"/>
          <w:sz w:val="28"/>
        </w:rPr>
        <w:t xml:space="preserve"> </w:t>
      </w:r>
      <w:r>
        <w:rPr>
          <w:sz w:val="28"/>
        </w:rPr>
        <w:t>and</w:t>
      </w:r>
      <w:r>
        <w:rPr>
          <w:spacing w:val="-3"/>
          <w:sz w:val="28"/>
        </w:rPr>
        <w:t xml:space="preserve"> </w:t>
      </w:r>
      <w:r>
        <w:rPr>
          <w:spacing w:val="-2"/>
          <w:sz w:val="28"/>
        </w:rPr>
        <w:t>antibiotics,</w:t>
      </w:r>
    </w:p>
    <w:p w:rsidR="00002852" w:rsidRDefault="00002852">
      <w:pPr>
        <w:pStyle w:val="BodyText"/>
        <w:rPr>
          <w:sz w:val="20"/>
        </w:rPr>
      </w:pPr>
    </w:p>
    <w:p w:rsidR="00002852" w:rsidRDefault="00DD23FB">
      <w:pPr>
        <w:pStyle w:val="BodyText"/>
        <w:spacing w:before="200"/>
        <w:rPr>
          <w:sz w:val="20"/>
        </w:rPr>
      </w:pPr>
      <w:r>
        <w:rPr>
          <w:noProof/>
          <w:sz w:val="20"/>
        </w:rPr>
        <mc:AlternateContent>
          <mc:Choice Requires="wps">
            <w:drawing>
              <wp:anchor distT="0" distB="0" distL="0" distR="0" simplePos="0" relativeHeight="488011776" behindDoc="1" locked="0" layoutInCell="1" allowOverlap="1">
                <wp:simplePos x="0" y="0"/>
                <wp:positionH relativeFrom="page">
                  <wp:posOffset>1125016</wp:posOffset>
                </wp:positionH>
                <wp:positionV relativeFrom="paragraph">
                  <wp:posOffset>288277</wp:posOffset>
                </wp:positionV>
                <wp:extent cx="5523865" cy="6350"/>
                <wp:effectExtent l="0" t="0" r="0" b="0"/>
                <wp:wrapTopAndBottom/>
                <wp:docPr id="1125" name="Graphic 1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699024pt;width:434.95pt;height:.47998pt;mso-position-horizontal-relative:page;mso-position-vertical-relative:paragraph;z-index:-15304704;mso-wrap-distance-left:0;mso-wrap-distance-right:0" id="docshape908"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45152"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126" name="Graphic 1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71328" id="docshape909"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127" name="Group 1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128" name="Graphic 1128"/>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910" coordorigin="0,0" coordsize="8699,60">
                <v:rect style="position:absolute;left:0;top:0;width:8699;height:60" id="docshape911" filled="true" fillcolor="#612322" stroked="false">
                  <v:fill type="solid"/>
                </v:rect>
              </v:group>
            </w:pict>
          </mc:Fallback>
        </mc:AlternateContent>
      </w:r>
    </w:p>
    <w:p w:rsidR="00002852" w:rsidRDefault="00DD23FB">
      <w:pPr>
        <w:pStyle w:val="ListParagraph"/>
        <w:numPr>
          <w:ilvl w:val="0"/>
          <w:numId w:val="6"/>
        </w:numPr>
        <w:tabs>
          <w:tab w:val="left" w:pos="2379"/>
        </w:tabs>
        <w:spacing w:before="262"/>
        <w:ind w:left="2379"/>
        <w:rPr>
          <w:sz w:val="28"/>
        </w:rPr>
      </w:pPr>
      <w:r>
        <w:rPr>
          <w:spacing w:val="-2"/>
          <w:sz w:val="28"/>
        </w:rPr>
        <w:t>eggs,</w:t>
      </w:r>
    </w:p>
    <w:p w:rsidR="00002852" w:rsidRDefault="00DD23FB">
      <w:pPr>
        <w:pStyle w:val="ListParagraph"/>
        <w:numPr>
          <w:ilvl w:val="0"/>
          <w:numId w:val="6"/>
        </w:numPr>
        <w:tabs>
          <w:tab w:val="left" w:pos="2379"/>
        </w:tabs>
        <w:spacing w:before="201"/>
        <w:ind w:left="2379"/>
        <w:rPr>
          <w:sz w:val="28"/>
        </w:rPr>
      </w:pPr>
      <w:proofErr w:type="gramStart"/>
      <w:r>
        <w:rPr>
          <w:sz w:val="28"/>
        </w:rPr>
        <w:t>whole</w:t>
      </w:r>
      <w:proofErr w:type="gramEnd"/>
      <w:r>
        <w:rPr>
          <w:spacing w:val="-4"/>
          <w:sz w:val="28"/>
        </w:rPr>
        <w:t xml:space="preserve"> </w:t>
      </w:r>
      <w:r>
        <w:rPr>
          <w:spacing w:val="-2"/>
          <w:sz w:val="28"/>
        </w:rPr>
        <w:t>dairy.</w:t>
      </w:r>
    </w:p>
    <w:p w:rsidR="00002852" w:rsidRDefault="00DD23FB">
      <w:pPr>
        <w:pStyle w:val="BodyText"/>
        <w:spacing w:before="199"/>
        <w:ind w:left="1659" w:right="1366"/>
        <w:jc w:val="both"/>
      </w:pPr>
      <w:r>
        <w:t>Diets based either on a small amount of fat, either on a small amount of carbohydrates,</w:t>
      </w:r>
      <w:r>
        <w:rPr>
          <w:spacing w:val="-2"/>
        </w:rPr>
        <w:t xml:space="preserve"> </w:t>
      </w:r>
      <w:r>
        <w:t>either</w:t>
      </w:r>
      <w:r>
        <w:rPr>
          <w:spacing w:val="-3"/>
        </w:rPr>
        <w:t xml:space="preserve"> </w:t>
      </w:r>
      <w:r>
        <w:t>on</w:t>
      </w:r>
      <w:r>
        <w:rPr>
          <w:spacing w:val="-2"/>
        </w:rPr>
        <w:t xml:space="preserve"> </w:t>
      </w:r>
      <w:r>
        <w:t>clear</w:t>
      </w:r>
      <w:r>
        <w:rPr>
          <w:spacing w:val="-3"/>
        </w:rPr>
        <w:t xml:space="preserve"> </w:t>
      </w:r>
      <w:r>
        <w:t>vegetable</w:t>
      </w:r>
      <w:r>
        <w:rPr>
          <w:spacing w:val="-4"/>
        </w:rPr>
        <w:t xml:space="preserve"> </w:t>
      </w:r>
      <w:r>
        <w:t>soup</w:t>
      </w:r>
      <w:r>
        <w:rPr>
          <w:spacing w:val="-3"/>
        </w:rPr>
        <w:t xml:space="preserve"> </w:t>
      </w:r>
      <w:r>
        <w:t>or</w:t>
      </w:r>
      <w:r>
        <w:rPr>
          <w:spacing w:val="-4"/>
        </w:rPr>
        <w:t xml:space="preserve"> </w:t>
      </w:r>
      <w:r>
        <w:t>on the</w:t>
      </w:r>
      <w:r>
        <w:rPr>
          <w:spacing w:val="-2"/>
        </w:rPr>
        <w:t xml:space="preserve"> </w:t>
      </w:r>
      <w:r>
        <w:t>consumption</w:t>
      </w:r>
      <w:r>
        <w:rPr>
          <w:spacing w:val="-3"/>
        </w:rPr>
        <w:t xml:space="preserve"> </w:t>
      </w:r>
      <w:r>
        <w:t>of</w:t>
      </w:r>
      <w:r>
        <w:rPr>
          <w:spacing w:val="-2"/>
        </w:rPr>
        <w:t xml:space="preserve"> </w:t>
      </w:r>
      <w:r>
        <w:t>fruit juices days and weeks in a row, are unbalanced and have unwanted effects on health status.</w:t>
      </w:r>
    </w:p>
    <w:p w:rsidR="00002852" w:rsidRDefault="00DD23FB">
      <w:pPr>
        <w:pStyle w:val="BodyText"/>
        <w:spacing w:before="200"/>
        <w:ind w:left="1659" w:right="1371"/>
        <w:jc w:val="both"/>
      </w:pPr>
      <w:r>
        <w:t>Where there are no medical conditions that require special diets without</w:t>
      </w:r>
      <w:r>
        <w:rPr>
          <w:spacing w:val="40"/>
        </w:rPr>
        <w:t xml:space="preserve"> </w:t>
      </w:r>
      <w:r>
        <w:t xml:space="preserve">fats or with a small amount of carbohydrates, things can seriously </w:t>
      </w:r>
      <w:r>
        <w:rPr>
          <w:spacing w:val="-2"/>
        </w:rPr>
        <w:t>degenerate.</w:t>
      </w:r>
    </w:p>
    <w:p w:rsidR="00002852" w:rsidRDefault="00DD23FB">
      <w:pPr>
        <w:pStyle w:val="BodyText"/>
        <w:spacing w:before="201"/>
        <w:ind w:left="1659" w:right="1375"/>
        <w:jc w:val="both"/>
      </w:pPr>
      <w:r>
        <w:t>Even</w:t>
      </w:r>
      <w:r>
        <w:rPr>
          <w:spacing w:val="-1"/>
        </w:rPr>
        <w:t xml:space="preserve"> </w:t>
      </w:r>
      <w:r>
        <w:t>short</w:t>
      </w:r>
      <w:r>
        <w:rPr>
          <w:spacing w:val="-2"/>
        </w:rPr>
        <w:t xml:space="preserve"> </w:t>
      </w:r>
      <w:r>
        <w:t>periods</w:t>
      </w:r>
      <w:r>
        <w:rPr>
          <w:spacing w:val="-1"/>
        </w:rPr>
        <w:t xml:space="preserve"> </w:t>
      </w:r>
      <w:r>
        <w:t>of</w:t>
      </w:r>
      <w:r>
        <w:rPr>
          <w:spacing w:val="-4"/>
        </w:rPr>
        <w:t xml:space="preserve"> </w:t>
      </w:r>
      <w:r>
        <w:t>unbalanced</w:t>
      </w:r>
      <w:r>
        <w:rPr>
          <w:spacing w:val="-1"/>
        </w:rPr>
        <w:t xml:space="preserve"> </w:t>
      </w:r>
      <w:r>
        <w:t>eating</w:t>
      </w:r>
      <w:r>
        <w:rPr>
          <w:spacing w:val="-1"/>
        </w:rPr>
        <w:t xml:space="preserve"> </w:t>
      </w:r>
      <w:r>
        <w:t>can</w:t>
      </w:r>
      <w:r>
        <w:rPr>
          <w:spacing w:val="-1"/>
        </w:rPr>
        <w:t xml:space="preserve"> </w:t>
      </w:r>
      <w:r>
        <w:t>have</w:t>
      </w:r>
      <w:r>
        <w:rPr>
          <w:spacing w:val="-2"/>
        </w:rPr>
        <w:t xml:space="preserve"> </w:t>
      </w:r>
      <w:r>
        <w:t>negative</w:t>
      </w:r>
      <w:r>
        <w:rPr>
          <w:spacing w:val="-2"/>
        </w:rPr>
        <w:t xml:space="preserve"> </w:t>
      </w:r>
      <w:r>
        <w:t>consequences</w:t>
      </w:r>
      <w:r>
        <w:rPr>
          <w:spacing w:val="-2"/>
        </w:rPr>
        <w:t xml:space="preserve"> </w:t>
      </w:r>
      <w:r>
        <w:t>in the long run.</w:t>
      </w:r>
    </w:p>
    <w:p w:rsidR="00002852" w:rsidRDefault="00DD23FB">
      <w:pPr>
        <w:pStyle w:val="Heading2"/>
        <w:spacing w:before="203"/>
        <w:jc w:val="both"/>
      </w:pPr>
      <w:r>
        <w:t>The</w:t>
      </w:r>
      <w:r>
        <w:rPr>
          <w:spacing w:val="-4"/>
        </w:rPr>
        <w:t xml:space="preserve"> </w:t>
      </w:r>
      <w:r>
        <w:t>most</w:t>
      </w:r>
      <w:r>
        <w:rPr>
          <w:spacing w:val="-3"/>
        </w:rPr>
        <w:t xml:space="preserve"> </w:t>
      </w:r>
      <w:r>
        <w:t>common</w:t>
      </w:r>
      <w:r>
        <w:rPr>
          <w:spacing w:val="-3"/>
        </w:rPr>
        <w:t xml:space="preserve"> </w:t>
      </w:r>
      <w:r>
        <w:t>effects</w:t>
      </w:r>
      <w:r>
        <w:rPr>
          <w:spacing w:val="-6"/>
        </w:rPr>
        <w:t xml:space="preserve"> </w:t>
      </w:r>
      <w:r>
        <w:t>of</w:t>
      </w:r>
      <w:r>
        <w:rPr>
          <w:spacing w:val="-3"/>
        </w:rPr>
        <w:t xml:space="preserve"> </w:t>
      </w:r>
      <w:r>
        <w:t>unbalanced</w:t>
      </w:r>
      <w:r>
        <w:rPr>
          <w:spacing w:val="-6"/>
        </w:rPr>
        <w:t xml:space="preserve"> </w:t>
      </w:r>
      <w:r>
        <w:t>eating</w:t>
      </w:r>
      <w:r>
        <w:rPr>
          <w:spacing w:val="-5"/>
        </w:rPr>
        <w:t xml:space="preserve"> </w:t>
      </w:r>
      <w:r>
        <w:rPr>
          <w:spacing w:val="-4"/>
        </w:rPr>
        <w:t>are:</w:t>
      </w:r>
    </w:p>
    <w:p w:rsidR="00002852" w:rsidRDefault="00DD23FB">
      <w:pPr>
        <w:pStyle w:val="ListParagraph"/>
        <w:numPr>
          <w:ilvl w:val="0"/>
          <w:numId w:val="2"/>
        </w:numPr>
        <w:tabs>
          <w:tab w:val="left" w:pos="2379"/>
        </w:tabs>
        <w:spacing w:before="197"/>
        <w:rPr>
          <w:sz w:val="28"/>
        </w:rPr>
      </w:pPr>
      <w:r>
        <w:rPr>
          <w:sz w:val="28"/>
        </w:rPr>
        <w:t>Lack</w:t>
      </w:r>
      <w:r>
        <w:rPr>
          <w:spacing w:val="-3"/>
          <w:sz w:val="28"/>
        </w:rPr>
        <w:t xml:space="preserve"> </w:t>
      </w:r>
      <w:r>
        <w:rPr>
          <w:sz w:val="28"/>
        </w:rPr>
        <w:t>of</w:t>
      </w:r>
      <w:r>
        <w:rPr>
          <w:spacing w:val="-7"/>
          <w:sz w:val="28"/>
        </w:rPr>
        <w:t xml:space="preserve"> </w:t>
      </w:r>
      <w:r>
        <w:rPr>
          <w:sz w:val="28"/>
        </w:rPr>
        <w:t>energy,</w:t>
      </w:r>
      <w:r>
        <w:rPr>
          <w:spacing w:val="-4"/>
          <w:sz w:val="28"/>
        </w:rPr>
        <w:t xml:space="preserve"> </w:t>
      </w:r>
      <w:r>
        <w:rPr>
          <w:sz w:val="28"/>
        </w:rPr>
        <w:t>concentration,</w:t>
      </w:r>
      <w:r>
        <w:rPr>
          <w:spacing w:val="-7"/>
          <w:sz w:val="28"/>
        </w:rPr>
        <w:t xml:space="preserve"> </w:t>
      </w:r>
      <w:r>
        <w:rPr>
          <w:spacing w:val="-2"/>
          <w:sz w:val="28"/>
        </w:rPr>
        <w:t>irritability</w:t>
      </w:r>
    </w:p>
    <w:p w:rsidR="00002852" w:rsidRDefault="00DD23FB">
      <w:pPr>
        <w:pStyle w:val="BodyText"/>
        <w:spacing w:before="199"/>
        <w:ind w:left="1659" w:right="1362"/>
        <w:jc w:val="both"/>
      </w:pPr>
      <w:proofErr w:type="gramStart"/>
      <w:r>
        <w:t>Moods that arise when eating simple carbohydrates (white flour bread, white pasta and rice, sweets, and pastry).</w:t>
      </w:r>
      <w:proofErr w:type="gramEnd"/>
      <w:r>
        <w:t xml:space="preserve"> In the first 10 minutes after consuming these products, the blood glucose rises sharply, and the well- associated state appears.</w:t>
      </w:r>
    </w:p>
    <w:p w:rsidR="00002852" w:rsidRDefault="00DD23FB">
      <w:pPr>
        <w:pStyle w:val="BodyText"/>
        <w:spacing w:before="200" w:line="242" w:lineRule="auto"/>
        <w:ind w:left="1659" w:right="1372"/>
        <w:jc w:val="both"/>
      </w:pPr>
      <w:proofErr w:type="gramStart"/>
      <w:r>
        <w:t>But after 30-40 minutes, the blood glucose decreases as suddenly, and the lack of energy arises, the state of constant hunger, somnolence.</w:t>
      </w:r>
      <w:proofErr w:type="gramEnd"/>
    </w:p>
    <w:p w:rsidR="00002852" w:rsidRDefault="00DD23FB">
      <w:pPr>
        <w:pStyle w:val="BodyText"/>
        <w:spacing w:before="195"/>
        <w:ind w:left="1659" w:right="1379"/>
        <w:jc w:val="both"/>
      </w:pPr>
      <w:r>
        <w:t>Consume</w:t>
      </w:r>
      <w:r>
        <w:rPr>
          <w:spacing w:val="-2"/>
        </w:rPr>
        <w:t xml:space="preserve"> </w:t>
      </w:r>
      <w:r>
        <w:t>often,</w:t>
      </w:r>
      <w:r>
        <w:rPr>
          <w:spacing w:val="-2"/>
        </w:rPr>
        <w:t xml:space="preserve"> </w:t>
      </w:r>
      <w:r>
        <w:t>and</w:t>
      </w:r>
      <w:r>
        <w:rPr>
          <w:spacing w:val="-1"/>
        </w:rPr>
        <w:t xml:space="preserve"> </w:t>
      </w:r>
      <w:r>
        <w:t>in</w:t>
      </w:r>
      <w:r>
        <w:rPr>
          <w:spacing w:val="-1"/>
        </w:rPr>
        <w:t xml:space="preserve"> </w:t>
      </w:r>
      <w:r>
        <w:t>the</w:t>
      </w:r>
      <w:r>
        <w:rPr>
          <w:spacing w:val="-2"/>
        </w:rPr>
        <w:t xml:space="preserve"> </w:t>
      </w:r>
      <w:r>
        <w:t>long</w:t>
      </w:r>
      <w:r>
        <w:rPr>
          <w:spacing w:val="-1"/>
        </w:rPr>
        <w:t xml:space="preserve"> </w:t>
      </w:r>
      <w:r>
        <w:t>term, simple</w:t>
      </w:r>
      <w:r>
        <w:rPr>
          <w:spacing w:val="-2"/>
        </w:rPr>
        <w:t xml:space="preserve"> </w:t>
      </w:r>
      <w:r>
        <w:t>carbohydrates</w:t>
      </w:r>
      <w:r>
        <w:rPr>
          <w:spacing w:val="-1"/>
        </w:rPr>
        <w:t xml:space="preserve"> </w:t>
      </w:r>
      <w:r>
        <w:t>make</w:t>
      </w:r>
      <w:r>
        <w:rPr>
          <w:spacing w:val="-2"/>
        </w:rPr>
        <w:t xml:space="preserve"> </w:t>
      </w:r>
      <w:r>
        <w:t>us</w:t>
      </w:r>
      <w:r>
        <w:rPr>
          <w:spacing w:val="-1"/>
        </w:rPr>
        <w:t xml:space="preserve"> </w:t>
      </w:r>
      <w:r>
        <w:t>always feel tired and lacking in energy, no matter how much we sleep.</w:t>
      </w:r>
    </w:p>
    <w:p w:rsidR="00002852" w:rsidRDefault="00DD23FB">
      <w:pPr>
        <w:pStyle w:val="ListParagraph"/>
        <w:numPr>
          <w:ilvl w:val="0"/>
          <w:numId w:val="2"/>
        </w:numPr>
        <w:tabs>
          <w:tab w:val="left" w:pos="2379"/>
        </w:tabs>
        <w:spacing w:before="201"/>
        <w:rPr>
          <w:sz w:val="28"/>
        </w:rPr>
      </w:pPr>
      <w:r>
        <w:rPr>
          <w:sz w:val="28"/>
        </w:rPr>
        <w:t>Water</w:t>
      </w:r>
      <w:r>
        <w:rPr>
          <w:spacing w:val="-4"/>
          <w:sz w:val="28"/>
        </w:rPr>
        <w:t xml:space="preserve"> </w:t>
      </w:r>
      <w:r>
        <w:rPr>
          <w:spacing w:val="-2"/>
          <w:sz w:val="28"/>
        </w:rPr>
        <w:t>Retention</w:t>
      </w:r>
    </w:p>
    <w:p w:rsidR="00002852" w:rsidRDefault="00DD23FB">
      <w:pPr>
        <w:pStyle w:val="BodyText"/>
        <w:spacing w:before="198"/>
        <w:ind w:left="1659" w:right="1368"/>
        <w:jc w:val="both"/>
      </w:pPr>
      <w:r>
        <w:t>Either</w:t>
      </w:r>
      <w:r>
        <w:rPr>
          <w:spacing w:val="-1"/>
        </w:rPr>
        <w:t xml:space="preserve"> </w:t>
      </w:r>
      <w:r>
        <w:t>because we don‘t drink enough water and the</w:t>
      </w:r>
      <w:r>
        <w:rPr>
          <w:spacing w:val="-1"/>
        </w:rPr>
        <w:t xml:space="preserve"> </w:t>
      </w:r>
      <w:r>
        <w:t>body</w:t>
      </w:r>
      <w:r>
        <w:rPr>
          <w:spacing w:val="-2"/>
        </w:rPr>
        <w:t xml:space="preserve"> </w:t>
      </w:r>
      <w:r>
        <w:t>reserves it, either because of the surplus of sodium in the diet. In this situation, water is retained</w:t>
      </w:r>
      <w:r>
        <w:rPr>
          <w:spacing w:val="-1"/>
        </w:rPr>
        <w:t xml:space="preserve"> </w:t>
      </w:r>
      <w:r>
        <w:t>in the</w:t>
      </w:r>
      <w:r>
        <w:rPr>
          <w:spacing w:val="-2"/>
        </w:rPr>
        <w:t xml:space="preserve"> </w:t>
      </w:r>
      <w:r>
        <w:t>body</w:t>
      </w:r>
      <w:r>
        <w:rPr>
          <w:spacing w:val="-4"/>
        </w:rPr>
        <w:t xml:space="preserve"> </w:t>
      </w:r>
      <w:r>
        <w:t>until</w:t>
      </w:r>
      <w:r>
        <w:rPr>
          <w:spacing w:val="-1"/>
        </w:rPr>
        <w:t xml:space="preserve"> </w:t>
      </w:r>
      <w:r>
        <w:t>the</w:t>
      </w:r>
      <w:r>
        <w:rPr>
          <w:spacing w:val="-2"/>
        </w:rPr>
        <w:t xml:space="preserve"> </w:t>
      </w:r>
      <w:r>
        <w:t>urinary</w:t>
      </w:r>
      <w:r>
        <w:rPr>
          <w:spacing w:val="-4"/>
        </w:rPr>
        <w:t xml:space="preserve"> </w:t>
      </w:r>
      <w:r>
        <w:t>system</w:t>
      </w:r>
      <w:r>
        <w:rPr>
          <w:spacing w:val="-3"/>
        </w:rPr>
        <w:t xml:space="preserve"> </w:t>
      </w:r>
      <w:r>
        <w:t>eliminates excess</w:t>
      </w:r>
      <w:r>
        <w:rPr>
          <w:spacing w:val="-1"/>
        </w:rPr>
        <w:t xml:space="preserve"> </w:t>
      </w:r>
      <w:r>
        <w:t>sodium</w:t>
      </w:r>
      <w:r>
        <w:rPr>
          <w:spacing w:val="-6"/>
        </w:rPr>
        <w:t xml:space="preserve"> </w:t>
      </w:r>
      <w:r>
        <w:t>from the body.</w:t>
      </w:r>
    </w:p>
    <w:p w:rsidR="00002852" w:rsidRDefault="00DD23FB">
      <w:pPr>
        <w:pStyle w:val="BodyText"/>
        <w:spacing w:before="201"/>
        <w:ind w:left="1659" w:right="1367"/>
        <w:jc w:val="both"/>
      </w:pPr>
      <w:r>
        <w:t>Also, a surplus of sodium leads discreetly, but directly to arterial hypertension. When the kidneys are overworked to eliminate excess sodium, the heart pumps more blood to sustain their activity, and arterial hypertension occurs.</w:t>
      </w:r>
    </w:p>
    <w:p w:rsidR="00002852" w:rsidRDefault="00DD23FB">
      <w:pPr>
        <w:pStyle w:val="BodyText"/>
        <w:spacing w:before="200"/>
        <w:ind w:left="1659" w:right="1375"/>
        <w:jc w:val="both"/>
      </w:pPr>
      <w:r>
        <w:t>Instead of excess salt, to give flavor to your favorite dishes, we can add dried herbs or fresh greens.</w:t>
      </w:r>
    </w:p>
    <w:p w:rsidR="00002852" w:rsidRDefault="00DD23FB">
      <w:pPr>
        <w:pStyle w:val="BodyText"/>
        <w:spacing w:before="8"/>
        <w:rPr>
          <w:sz w:val="18"/>
        </w:rPr>
      </w:pPr>
      <w:r>
        <w:rPr>
          <w:noProof/>
          <w:sz w:val="18"/>
        </w:rPr>
        <mc:AlternateContent>
          <mc:Choice Requires="wps">
            <w:drawing>
              <wp:anchor distT="0" distB="0" distL="0" distR="0" simplePos="0" relativeHeight="488013312" behindDoc="1" locked="0" layoutInCell="1" allowOverlap="1">
                <wp:simplePos x="0" y="0"/>
                <wp:positionH relativeFrom="page">
                  <wp:posOffset>1125016</wp:posOffset>
                </wp:positionH>
                <wp:positionV relativeFrom="paragraph">
                  <wp:posOffset>151753</wp:posOffset>
                </wp:positionV>
                <wp:extent cx="5523865" cy="6350"/>
                <wp:effectExtent l="0" t="0" r="0" b="0"/>
                <wp:wrapTopAndBottom/>
                <wp:docPr id="1129" name="Graphic 1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1.949121pt;width:434.95pt;height:.47998pt;mso-position-horizontal-relative:page;mso-position-vertical-relative:paragraph;z-index:-15303168;mso-wrap-distance-left:0;mso-wrap-distance-right:0" id="docshape912" filled="true" fillcolor="#d9d9d9" stroked="false">
                <v:fill type="solid"/>
                <w10:wrap type="topAndBottom"/>
              </v:rect>
            </w:pict>
          </mc:Fallback>
        </mc:AlternateContent>
      </w:r>
    </w:p>
    <w:p w:rsidR="00002852" w:rsidRDefault="00002852">
      <w:pPr>
        <w:pStyle w:val="BodyText"/>
        <w:rPr>
          <w:sz w:val="18"/>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46688"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130" name="Graphic 1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69792" id="docshape913"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131" name="Group 1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132" name="Graphic 1132"/>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914" coordorigin="0,0" coordsize="8699,60">
                <v:rect style="position:absolute;left:0;top:0;width:8699;height:60" id="docshape915" filled="true" fillcolor="#612322" stroked="false">
                  <v:fill type="solid"/>
                </v:rect>
              </v:group>
            </w:pict>
          </mc:Fallback>
        </mc:AlternateContent>
      </w:r>
    </w:p>
    <w:p w:rsidR="00002852" w:rsidRDefault="00DD23FB">
      <w:pPr>
        <w:pStyle w:val="Heading2"/>
        <w:numPr>
          <w:ilvl w:val="0"/>
          <w:numId w:val="2"/>
        </w:numPr>
        <w:tabs>
          <w:tab w:val="left" w:pos="2379"/>
        </w:tabs>
        <w:spacing w:before="262"/>
      </w:pPr>
      <w:r>
        <w:rPr>
          <w:spacing w:val="-2"/>
        </w:rPr>
        <w:t>Constipation</w:t>
      </w:r>
    </w:p>
    <w:p w:rsidR="00002852" w:rsidRDefault="00DD23FB">
      <w:pPr>
        <w:pStyle w:val="BodyText"/>
        <w:spacing w:before="201"/>
        <w:ind w:left="1659" w:right="1373"/>
        <w:jc w:val="both"/>
      </w:pPr>
      <w:r>
        <w:t>It is one of the effects of unbalanced eating and occurs when there is not enough fiber (fruits, vegetables, salads, whole grains) in daily nutrition, especially in protein diets, but also when we drink too little water.</w:t>
      </w:r>
    </w:p>
    <w:p w:rsidR="00002852" w:rsidRDefault="00DD23FB">
      <w:pPr>
        <w:pStyle w:val="Heading2"/>
        <w:numPr>
          <w:ilvl w:val="0"/>
          <w:numId w:val="2"/>
        </w:numPr>
        <w:tabs>
          <w:tab w:val="left" w:pos="2379"/>
        </w:tabs>
        <w:spacing w:before="198"/>
      </w:pPr>
      <w:r>
        <w:t>Insufficient</w:t>
      </w:r>
      <w:r>
        <w:rPr>
          <w:spacing w:val="-4"/>
        </w:rPr>
        <w:t xml:space="preserve"> </w:t>
      </w:r>
      <w:r>
        <w:t>or</w:t>
      </w:r>
      <w:r>
        <w:rPr>
          <w:spacing w:val="-4"/>
        </w:rPr>
        <w:t xml:space="preserve"> </w:t>
      </w:r>
      <w:proofErr w:type="spellStart"/>
      <w:r>
        <w:t>unrestful</w:t>
      </w:r>
      <w:proofErr w:type="spellEnd"/>
      <w:r>
        <w:rPr>
          <w:spacing w:val="-3"/>
        </w:rPr>
        <w:t xml:space="preserve"> </w:t>
      </w:r>
      <w:r>
        <w:rPr>
          <w:spacing w:val="-4"/>
        </w:rPr>
        <w:t>sleep</w:t>
      </w:r>
    </w:p>
    <w:p w:rsidR="00002852" w:rsidRDefault="00DD23FB">
      <w:pPr>
        <w:pStyle w:val="BodyText"/>
        <w:spacing w:before="202"/>
        <w:ind w:left="1659" w:right="1374"/>
        <w:jc w:val="both"/>
      </w:pPr>
      <w:r>
        <w:t>During the night, during sleep, the body recovers. For a restful sleep, it is advisable to eat 3 hours before bedtime. This way, digestion is efficient, and the stomach is empty when we go to bed.</w:t>
      </w:r>
    </w:p>
    <w:p w:rsidR="00002852" w:rsidRDefault="00DD23FB">
      <w:pPr>
        <w:pStyle w:val="BodyText"/>
        <w:spacing w:before="201"/>
        <w:ind w:left="1659" w:right="1368"/>
        <w:jc w:val="both"/>
      </w:pPr>
      <w:r>
        <w:t xml:space="preserve">Vegetable soups, salads, or ripe vegetables should be </w:t>
      </w:r>
      <w:proofErr w:type="spellStart"/>
      <w:r>
        <w:t>devoided</w:t>
      </w:r>
      <w:proofErr w:type="spellEnd"/>
      <w:r>
        <w:t xml:space="preserve"> from</w:t>
      </w:r>
      <w:r>
        <w:rPr>
          <w:spacing w:val="40"/>
        </w:rPr>
        <w:t xml:space="preserve"> </w:t>
      </w:r>
      <w:r>
        <w:t xml:space="preserve">dinner. They digest quickly and easily and are the allies of a good night‘s </w:t>
      </w:r>
      <w:r>
        <w:rPr>
          <w:spacing w:val="-2"/>
        </w:rPr>
        <w:t>sleep.</w:t>
      </w:r>
    </w:p>
    <w:p w:rsidR="00002852" w:rsidRDefault="00DD23FB">
      <w:pPr>
        <w:pStyle w:val="ListParagraph"/>
        <w:numPr>
          <w:ilvl w:val="0"/>
          <w:numId w:val="2"/>
        </w:numPr>
        <w:tabs>
          <w:tab w:val="left" w:pos="2379"/>
        </w:tabs>
        <w:spacing w:before="198"/>
        <w:rPr>
          <w:sz w:val="28"/>
        </w:rPr>
      </w:pPr>
      <w:r>
        <w:rPr>
          <w:sz w:val="28"/>
        </w:rPr>
        <w:t>Other</w:t>
      </w:r>
      <w:r>
        <w:rPr>
          <w:spacing w:val="-10"/>
          <w:sz w:val="28"/>
        </w:rPr>
        <w:t xml:space="preserve"> </w:t>
      </w:r>
      <w:r>
        <w:rPr>
          <w:sz w:val="28"/>
        </w:rPr>
        <w:t>unbalanced</w:t>
      </w:r>
      <w:r>
        <w:rPr>
          <w:spacing w:val="-6"/>
          <w:sz w:val="28"/>
        </w:rPr>
        <w:t xml:space="preserve"> </w:t>
      </w:r>
      <w:r>
        <w:rPr>
          <w:sz w:val="28"/>
        </w:rPr>
        <w:t>eating</w:t>
      </w:r>
      <w:r>
        <w:rPr>
          <w:spacing w:val="-5"/>
          <w:sz w:val="28"/>
        </w:rPr>
        <w:t xml:space="preserve"> </w:t>
      </w:r>
      <w:r>
        <w:rPr>
          <w:spacing w:val="-2"/>
          <w:sz w:val="28"/>
        </w:rPr>
        <w:t>effects</w:t>
      </w:r>
    </w:p>
    <w:p w:rsidR="00002852" w:rsidRDefault="00DD23FB">
      <w:pPr>
        <w:pStyle w:val="BodyText"/>
        <w:spacing w:before="201"/>
        <w:ind w:left="1659" w:right="1371"/>
        <w:jc w:val="both"/>
      </w:pPr>
      <w:r>
        <w:t>When we have too many products with sugar and sweeteners in our daily diet, but also white flour, there is often the lack of vitamins and minerals. Because sugar and white flour are empty calories, the body will use its reserves to metabolize them.</w:t>
      </w:r>
    </w:p>
    <w:p w:rsidR="00002852" w:rsidRDefault="00DD23FB">
      <w:pPr>
        <w:pStyle w:val="BodyText"/>
        <w:spacing w:before="200"/>
        <w:ind w:left="1659" w:right="1372"/>
        <w:jc w:val="both"/>
      </w:pPr>
      <w:r>
        <w:t>It is the reason why anemia that does not respond to iron or calcium deficiency occurs. Even if we care to have in the diet foods that contain these</w:t>
      </w:r>
      <w:r>
        <w:rPr>
          <w:spacing w:val="-2"/>
        </w:rPr>
        <w:t xml:space="preserve"> </w:t>
      </w:r>
      <w:r>
        <w:t>minerals,</w:t>
      </w:r>
      <w:r>
        <w:rPr>
          <w:spacing w:val="-2"/>
        </w:rPr>
        <w:t xml:space="preserve"> </w:t>
      </w:r>
      <w:r>
        <w:t>the</w:t>
      </w:r>
      <w:r>
        <w:rPr>
          <w:spacing w:val="-2"/>
        </w:rPr>
        <w:t xml:space="preserve"> </w:t>
      </w:r>
      <w:r>
        <w:t>consumption</w:t>
      </w:r>
      <w:r>
        <w:rPr>
          <w:spacing w:val="-1"/>
        </w:rPr>
        <w:t xml:space="preserve"> </w:t>
      </w:r>
      <w:r>
        <w:t>of</w:t>
      </w:r>
      <w:r>
        <w:rPr>
          <w:spacing w:val="-2"/>
        </w:rPr>
        <w:t xml:space="preserve"> </w:t>
      </w:r>
      <w:r>
        <w:t>empty</w:t>
      </w:r>
      <w:r>
        <w:rPr>
          <w:spacing w:val="-3"/>
        </w:rPr>
        <w:t xml:space="preserve"> </w:t>
      </w:r>
      <w:r>
        <w:t>calories</w:t>
      </w:r>
      <w:r>
        <w:rPr>
          <w:spacing w:val="-1"/>
        </w:rPr>
        <w:t xml:space="preserve"> </w:t>
      </w:r>
      <w:r>
        <w:t>prevents</w:t>
      </w:r>
      <w:r>
        <w:rPr>
          <w:spacing w:val="-1"/>
        </w:rPr>
        <w:t xml:space="preserve"> </w:t>
      </w:r>
      <w:r>
        <w:t>their</w:t>
      </w:r>
      <w:r>
        <w:rPr>
          <w:spacing w:val="-2"/>
        </w:rPr>
        <w:t xml:space="preserve"> </w:t>
      </w:r>
      <w:r>
        <w:t>absorption in the body.</w:t>
      </w:r>
    </w:p>
    <w:p w:rsidR="00002852" w:rsidRDefault="00DD23FB">
      <w:pPr>
        <w:pStyle w:val="Heading2"/>
        <w:spacing w:before="205"/>
        <w:jc w:val="both"/>
      </w:pPr>
      <w:r>
        <w:t>Nutrition</w:t>
      </w:r>
      <w:r>
        <w:rPr>
          <w:spacing w:val="-8"/>
        </w:rPr>
        <w:t xml:space="preserve"> </w:t>
      </w:r>
      <w:r>
        <w:t>and</w:t>
      </w:r>
      <w:r>
        <w:rPr>
          <w:spacing w:val="-6"/>
        </w:rPr>
        <w:t xml:space="preserve"> </w:t>
      </w:r>
      <w:r>
        <w:t>Vulnerable</w:t>
      </w:r>
      <w:r>
        <w:rPr>
          <w:spacing w:val="-5"/>
        </w:rPr>
        <w:t xml:space="preserve"> </w:t>
      </w:r>
      <w:r>
        <w:rPr>
          <w:spacing w:val="-2"/>
        </w:rPr>
        <w:t>Groups</w:t>
      </w:r>
    </w:p>
    <w:p w:rsidR="00002852" w:rsidRDefault="00DD23FB">
      <w:pPr>
        <w:pStyle w:val="BodyText"/>
        <w:spacing w:before="194"/>
        <w:ind w:left="1659" w:right="1372"/>
        <w:jc w:val="both"/>
      </w:pPr>
      <w:r>
        <w:t>Influence of Feeding Practices on Malnutrition in Haitian Infants and Young Children infant malnutrition remains an important cause of death and disability, and Haiti has the highest prevalence in the Americas. Therefore, preventive strategies are needed</w:t>
      </w:r>
    </w:p>
    <w:p w:rsidR="00002852" w:rsidRDefault="00DD23FB">
      <w:pPr>
        <w:pStyle w:val="BodyText"/>
        <w:spacing w:before="201"/>
        <w:ind w:left="1659"/>
        <w:jc w:val="both"/>
      </w:pPr>
      <w:r>
        <w:t>Malnutrition</w:t>
      </w:r>
      <w:r>
        <w:rPr>
          <w:spacing w:val="-10"/>
        </w:rPr>
        <w:t xml:space="preserve"> </w:t>
      </w:r>
      <w:r>
        <w:t>is</w:t>
      </w:r>
      <w:r>
        <w:rPr>
          <w:spacing w:val="-3"/>
        </w:rPr>
        <w:t xml:space="preserve"> </w:t>
      </w:r>
      <w:r>
        <w:t>a</w:t>
      </w:r>
      <w:r>
        <w:rPr>
          <w:spacing w:val="-5"/>
        </w:rPr>
        <w:t xml:space="preserve"> </w:t>
      </w:r>
      <w:r>
        <w:t>frequent</w:t>
      </w:r>
      <w:r>
        <w:rPr>
          <w:spacing w:val="-3"/>
        </w:rPr>
        <w:t xml:space="preserve"> </w:t>
      </w:r>
      <w:r>
        <w:t>cause</w:t>
      </w:r>
      <w:r>
        <w:rPr>
          <w:spacing w:val="-5"/>
        </w:rPr>
        <w:t xml:space="preserve"> </w:t>
      </w:r>
      <w:r>
        <w:t>of</w:t>
      </w:r>
      <w:r>
        <w:rPr>
          <w:spacing w:val="-7"/>
        </w:rPr>
        <w:t xml:space="preserve"> </w:t>
      </w:r>
      <w:r>
        <w:t>consults</w:t>
      </w:r>
      <w:r>
        <w:rPr>
          <w:spacing w:val="-3"/>
        </w:rPr>
        <w:t xml:space="preserve"> </w:t>
      </w:r>
      <w:r>
        <w:t>and</w:t>
      </w:r>
      <w:r>
        <w:rPr>
          <w:spacing w:val="-3"/>
        </w:rPr>
        <w:t xml:space="preserve"> </w:t>
      </w:r>
      <w:r>
        <w:rPr>
          <w:spacing w:val="-2"/>
        </w:rPr>
        <w:t>treatment</w:t>
      </w:r>
    </w:p>
    <w:p w:rsidR="00002852" w:rsidRDefault="00DD23FB">
      <w:pPr>
        <w:pStyle w:val="BodyText"/>
        <w:spacing w:before="201"/>
        <w:ind w:left="1659" w:firstLine="69"/>
        <w:jc w:val="both"/>
      </w:pPr>
      <w:proofErr w:type="gramStart"/>
      <w:r>
        <w:t>program</w:t>
      </w:r>
      <w:proofErr w:type="gramEnd"/>
      <w:r>
        <w:rPr>
          <w:spacing w:val="-8"/>
        </w:rPr>
        <w:t xml:space="preserve"> </w:t>
      </w:r>
      <w:r>
        <w:t>referrals</w:t>
      </w:r>
      <w:r>
        <w:rPr>
          <w:spacing w:val="-2"/>
        </w:rPr>
        <w:t xml:space="preserve"> </w:t>
      </w:r>
      <w:r>
        <w:t>at</w:t>
      </w:r>
      <w:r>
        <w:rPr>
          <w:spacing w:val="-5"/>
        </w:rPr>
        <w:t xml:space="preserve"> </w:t>
      </w:r>
      <w:r>
        <w:t>this</w:t>
      </w:r>
      <w:r>
        <w:rPr>
          <w:spacing w:val="-2"/>
        </w:rPr>
        <w:t xml:space="preserve"> </w:t>
      </w:r>
      <w:r>
        <w:t>center,</w:t>
      </w:r>
      <w:r>
        <w:rPr>
          <w:spacing w:val="-4"/>
        </w:rPr>
        <w:t xml:space="preserve"> </w:t>
      </w:r>
      <w:r>
        <w:t>but</w:t>
      </w:r>
      <w:r>
        <w:rPr>
          <w:spacing w:val="-5"/>
        </w:rPr>
        <w:t xml:space="preserve"> </w:t>
      </w:r>
      <w:r>
        <w:t>the</w:t>
      </w:r>
      <w:r>
        <w:rPr>
          <w:spacing w:val="-3"/>
        </w:rPr>
        <w:t xml:space="preserve"> </w:t>
      </w:r>
      <w:r>
        <w:t>magnitude</w:t>
      </w:r>
      <w:r>
        <w:rPr>
          <w:spacing w:val="-6"/>
        </w:rPr>
        <w:t xml:space="preserve"> </w:t>
      </w:r>
      <w:r>
        <w:t>of</w:t>
      </w:r>
      <w:r>
        <w:rPr>
          <w:spacing w:val="-2"/>
        </w:rPr>
        <w:t xml:space="preserve"> </w:t>
      </w:r>
      <w:r>
        <w:t>the</w:t>
      </w:r>
      <w:r>
        <w:rPr>
          <w:spacing w:val="-3"/>
        </w:rPr>
        <w:t xml:space="preserve"> </w:t>
      </w:r>
      <w:r>
        <w:t>issue</w:t>
      </w:r>
      <w:r>
        <w:rPr>
          <w:spacing w:val="-6"/>
        </w:rPr>
        <w:t xml:space="preserve"> </w:t>
      </w:r>
      <w:r>
        <w:t>is</w:t>
      </w:r>
      <w:r>
        <w:rPr>
          <w:spacing w:val="-3"/>
        </w:rPr>
        <w:t xml:space="preserve"> </w:t>
      </w:r>
      <w:r>
        <w:rPr>
          <w:spacing w:val="-2"/>
        </w:rPr>
        <w:t>unknown.</w:t>
      </w:r>
    </w:p>
    <w:p w:rsidR="00002852" w:rsidRDefault="00DD23FB">
      <w:pPr>
        <w:pStyle w:val="BodyText"/>
        <w:spacing w:before="199"/>
        <w:ind w:left="1659" w:right="1374"/>
        <w:jc w:val="both"/>
      </w:pPr>
      <w:r>
        <w:t>Low-cost evaluation methods using local staff and resources are needed to gather relevant data at the community level.</w:t>
      </w:r>
    </w:p>
    <w:p w:rsidR="00002852" w:rsidRDefault="00DD23FB">
      <w:pPr>
        <w:pStyle w:val="BodyText"/>
        <w:tabs>
          <w:tab w:val="left" w:pos="2379"/>
          <w:tab w:val="left" w:pos="3031"/>
          <w:tab w:val="left" w:pos="4627"/>
          <w:tab w:val="left" w:pos="5980"/>
          <w:tab w:val="left" w:pos="7259"/>
          <w:tab w:val="left" w:pos="7420"/>
          <w:tab w:val="left" w:pos="7911"/>
          <w:tab w:val="left" w:pos="8959"/>
          <w:tab w:val="left" w:pos="9323"/>
        </w:tabs>
        <w:spacing w:before="201"/>
        <w:ind w:left="2379" w:right="1364" w:hanging="720"/>
      </w:pPr>
      <w:r>
        <w:rPr>
          <w:spacing w:val="-4"/>
        </w:rPr>
        <w:t>This</w:t>
      </w:r>
      <w:r>
        <w:tab/>
        <w:t>information</w:t>
      </w:r>
      <w:r>
        <w:rPr>
          <w:spacing w:val="40"/>
        </w:rPr>
        <w:t xml:space="preserve"> </w:t>
      </w:r>
      <w:r>
        <w:t>could enhance</w:t>
      </w:r>
      <w:r>
        <w:tab/>
      </w:r>
      <w:r>
        <w:rPr>
          <w:spacing w:val="-2"/>
        </w:rPr>
        <w:t>planning,</w:t>
      </w:r>
      <w:r>
        <w:tab/>
      </w:r>
      <w:r>
        <w:tab/>
      </w:r>
      <w:r>
        <w:rPr>
          <w:spacing w:val="-2"/>
        </w:rPr>
        <w:t>resource</w:t>
      </w:r>
      <w:r>
        <w:tab/>
      </w:r>
      <w:r>
        <w:rPr>
          <w:spacing w:val="-2"/>
        </w:rPr>
        <w:t xml:space="preserve">utilization, </w:t>
      </w:r>
      <w:r>
        <w:rPr>
          <w:spacing w:val="-5"/>
        </w:rPr>
        <w:t>and</w:t>
      </w:r>
      <w:r>
        <w:tab/>
      </w:r>
      <w:r>
        <w:rPr>
          <w:spacing w:val="-2"/>
        </w:rPr>
        <w:t>intervention</w:t>
      </w:r>
      <w:r>
        <w:tab/>
      </w:r>
      <w:r>
        <w:rPr>
          <w:spacing w:val="-2"/>
        </w:rPr>
        <w:t>strategies.</w:t>
      </w:r>
      <w:r>
        <w:tab/>
      </w:r>
      <w:r>
        <w:rPr>
          <w:spacing w:val="-46"/>
        </w:rPr>
        <w:t xml:space="preserve"> </w:t>
      </w:r>
      <w:r>
        <w:t>Studying</w:t>
      </w:r>
      <w:r>
        <w:tab/>
      </w:r>
      <w:r>
        <w:rPr>
          <w:spacing w:val="-5"/>
        </w:rPr>
        <w:t>and</w:t>
      </w:r>
      <w:r>
        <w:tab/>
      </w:r>
      <w:r>
        <w:rPr>
          <w:spacing w:val="-2"/>
        </w:rPr>
        <w:t>improving</w:t>
      </w:r>
      <w:r>
        <w:tab/>
      </w:r>
      <w:r>
        <w:rPr>
          <w:spacing w:val="-2"/>
        </w:rPr>
        <w:t>feeding</w:t>
      </w:r>
    </w:p>
    <w:p w:rsidR="00002852" w:rsidRDefault="00DD23FB">
      <w:pPr>
        <w:pStyle w:val="BodyText"/>
        <w:spacing w:line="322" w:lineRule="exact"/>
        <w:ind w:left="1659"/>
        <w:jc w:val="both"/>
      </w:pPr>
      <w:proofErr w:type="gramStart"/>
      <w:r>
        <w:t>practices</w:t>
      </w:r>
      <w:proofErr w:type="gramEnd"/>
      <w:r>
        <w:rPr>
          <w:spacing w:val="-7"/>
        </w:rPr>
        <w:t xml:space="preserve"> </w:t>
      </w:r>
      <w:r>
        <w:t>is</w:t>
      </w:r>
      <w:r>
        <w:rPr>
          <w:spacing w:val="-7"/>
        </w:rPr>
        <w:t xml:space="preserve"> </w:t>
      </w:r>
      <w:r>
        <w:t>one</w:t>
      </w:r>
      <w:r>
        <w:rPr>
          <w:spacing w:val="-5"/>
        </w:rPr>
        <w:t xml:space="preserve"> </w:t>
      </w:r>
      <w:r>
        <w:t>important</w:t>
      </w:r>
      <w:r>
        <w:rPr>
          <w:spacing w:val="-7"/>
        </w:rPr>
        <w:t xml:space="preserve"> </w:t>
      </w:r>
      <w:r>
        <w:t>strategy</w:t>
      </w:r>
      <w:r>
        <w:rPr>
          <w:spacing w:val="-8"/>
        </w:rPr>
        <w:t xml:space="preserve"> </w:t>
      </w:r>
      <w:r>
        <w:rPr>
          <w:spacing w:val="-4"/>
        </w:rPr>
        <w:t>[8].</w:t>
      </w:r>
    </w:p>
    <w:p w:rsidR="00002852" w:rsidRDefault="00DD23FB">
      <w:pPr>
        <w:pStyle w:val="BodyText"/>
        <w:spacing w:before="8"/>
        <w:rPr>
          <w:sz w:val="18"/>
        </w:rPr>
      </w:pPr>
      <w:r>
        <w:rPr>
          <w:noProof/>
          <w:sz w:val="18"/>
        </w:rPr>
        <mc:AlternateContent>
          <mc:Choice Requires="wps">
            <w:drawing>
              <wp:anchor distT="0" distB="0" distL="0" distR="0" simplePos="0" relativeHeight="488014848" behindDoc="1" locked="0" layoutInCell="1" allowOverlap="1">
                <wp:simplePos x="0" y="0"/>
                <wp:positionH relativeFrom="page">
                  <wp:posOffset>1125016</wp:posOffset>
                </wp:positionH>
                <wp:positionV relativeFrom="paragraph">
                  <wp:posOffset>151753</wp:posOffset>
                </wp:positionV>
                <wp:extent cx="5523865" cy="6350"/>
                <wp:effectExtent l="0" t="0" r="0" b="0"/>
                <wp:wrapTopAndBottom/>
                <wp:docPr id="1133" name="Graphic 1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1.949121pt;width:434.95pt;height:.47998pt;mso-position-horizontal-relative:page;mso-position-vertical-relative:paragraph;z-index:-15301632;mso-wrap-distance-left:0;mso-wrap-distance-right:0" id="docshape916" filled="true" fillcolor="#d9d9d9" stroked="false">
                <v:fill type="solid"/>
                <w10:wrap type="topAndBottom"/>
              </v:rect>
            </w:pict>
          </mc:Fallback>
        </mc:AlternateContent>
      </w:r>
    </w:p>
    <w:p w:rsidR="00002852" w:rsidRDefault="00002852">
      <w:pPr>
        <w:pStyle w:val="BodyText"/>
        <w:rPr>
          <w:sz w:val="18"/>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48224"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134" name="Graphic 1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68256" id="docshape917"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135" name="Group 1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136" name="Graphic 1136"/>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918" coordorigin="0,0" coordsize="8699,60">
                <v:rect style="position:absolute;left:0;top:0;width:8699;height:60" id="docshape919" filled="true" fillcolor="#612322" stroked="false">
                  <v:fill type="solid"/>
                </v:rect>
              </v:group>
            </w:pict>
          </mc:Fallback>
        </mc:AlternateContent>
      </w:r>
    </w:p>
    <w:p w:rsidR="00002852" w:rsidRDefault="00DD23FB">
      <w:pPr>
        <w:pStyle w:val="BodyText"/>
        <w:spacing w:before="262"/>
        <w:ind w:left="1659" w:right="1376"/>
        <w:jc w:val="both"/>
      </w:pPr>
      <w:r>
        <w:t>The objectives of the present study were to assess the prevalence of malnutrition among</w:t>
      </w:r>
    </w:p>
    <w:p w:rsidR="00002852" w:rsidRDefault="00DD23FB">
      <w:pPr>
        <w:pStyle w:val="BodyText"/>
        <w:spacing w:before="201"/>
        <w:ind w:left="1659" w:right="1372"/>
        <w:jc w:val="both"/>
      </w:pPr>
      <w:r>
        <w:t>Ensuring</w:t>
      </w:r>
      <w:r>
        <w:rPr>
          <w:spacing w:val="-1"/>
        </w:rPr>
        <w:t xml:space="preserve"> </w:t>
      </w:r>
      <w:r>
        <w:t>Good</w:t>
      </w:r>
      <w:r>
        <w:rPr>
          <w:spacing w:val="-1"/>
        </w:rPr>
        <w:t xml:space="preserve"> </w:t>
      </w:r>
      <w:r>
        <w:t>Nutrition</w:t>
      </w:r>
      <w:r>
        <w:rPr>
          <w:spacing w:val="-1"/>
        </w:rPr>
        <w:t xml:space="preserve"> </w:t>
      </w:r>
      <w:r>
        <w:t>for</w:t>
      </w:r>
      <w:r>
        <w:rPr>
          <w:spacing w:val="-1"/>
        </w:rPr>
        <w:t xml:space="preserve"> </w:t>
      </w:r>
      <w:r>
        <w:t>Vulnerable</w:t>
      </w:r>
      <w:r>
        <w:rPr>
          <w:spacing w:val="-1"/>
        </w:rPr>
        <w:t xml:space="preserve"> </w:t>
      </w:r>
      <w:r>
        <w:t>Population</w:t>
      </w:r>
      <w:r>
        <w:rPr>
          <w:spacing w:val="-1"/>
        </w:rPr>
        <w:t xml:space="preserve"> </w:t>
      </w:r>
      <w:r>
        <w:t>Groups</w:t>
      </w:r>
      <w:r>
        <w:rPr>
          <w:spacing w:val="-3"/>
        </w:rPr>
        <w:t xml:space="preserve"> </w:t>
      </w:r>
      <w:r>
        <w:t>such</w:t>
      </w:r>
      <w:r>
        <w:rPr>
          <w:spacing w:val="-2"/>
        </w:rPr>
        <w:t xml:space="preserve"> </w:t>
      </w:r>
      <w:r>
        <w:t xml:space="preserve">as Elderly and Hospitalized Individuals in Affluent Societies The return of vitamin D deficiency diseases according to the International Osteoporosis </w:t>
      </w:r>
      <w:r>
        <w:rPr>
          <w:spacing w:val="-2"/>
        </w:rPr>
        <w:t>Foundation‘s</w:t>
      </w:r>
    </w:p>
    <w:p w:rsidR="00002852" w:rsidRDefault="00DD23FB">
      <w:pPr>
        <w:pStyle w:val="BodyText"/>
        <w:spacing w:before="200"/>
        <w:ind w:left="1659" w:right="1374"/>
        <w:jc w:val="both"/>
      </w:pPr>
      <w:r>
        <w:t>(IOF) latest figures, approximately 88% of the world‘s population does not have an optimal vitamin D status.</w:t>
      </w:r>
    </w:p>
    <w:p w:rsidR="00002852" w:rsidRDefault="00DD23FB">
      <w:pPr>
        <w:pStyle w:val="BodyText"/>
        <w:spacing w:before="199"/>
        <w:ind w:left="1659" w:right="1373"/>
        <w:jc w:val="both"/>
      </w:pPr>
      <w:r>
        <w:t>4.</w:t>
      </w:r>
      <w:r>
        <w:rPr>
          <w:spacing w:val="80"/>
          <w:w w:val="150"/>
        </w:rPr>
        <w:t xml:space="preserve"> </w:t>
      </w:r>
      <w:r>
        <w:t>This lack is leading to the return of a number of diseases that characterized the Victorian era, such as tuberculosis, scarlet fever and rickets. The lame and sickly child Tiny Tim, for instance, from Charles Dickens‘s 1843 novella A</w:t>
      </w:r>
    </w:p>
    <w:p w:rsidR="00002852" w:rsidRDefault="00DD23FB">
      <w:pPr>
        <w:pStyle w:val="BodyText"/>
        <w:spacing w:before="200"/>
        <w:ind w:left="1659" w:right="1370"/>
        <w:jc w:val="both"/>
      </w:pPr>
      <w:r>
        <w:t xml:space="preserve">Christmas </w:t>
      </w:r>
      <w:proofErr w:type="gramStart"/>
      <w:r>
        <w:t>Carol,</w:t>
      </w:r>
      <w:proofErr w:type="gramEnd"/>
      <w:r>
        <w:t xml:space="preserve"> has recently been diagnosed as suffering from both TB and rickets.</w:t>
      </w:r>
    </w:p>
    <w:p w:rsidR="00002852" w:rsidRDefault="00DD23FB">
      <w:pPr>
        <w:pStyle w:val="BodyText"/>
        <w:spacing w:before="201"/>
        <w:ind w:left="1659" w:right="1368"/>
        <w:jc w:val="both"/>
      </w:pPr>
      <w:r>
        <w:t xml:space="preserve">As </w:t>
      </w:r>
      <w:proofErr w:type="spellStart"/>
      <w:r>
        <w:t>cholecalciferol</w:t>
      </w:r>
      <w:proofErr w:type="spellEnd"/>
      <w:r>
        <w:t xml:space="preserve"> (vitamin D3),</w:t>
      </w:r>
      <w:r>
        <w:rPr>
          <w:spacing w:val="-1"/>
        </w:rPr>
        <w:t xml:space="preserve"> </w:t>
      </w:r>
      <w:r>
        <w:t>vitamin D</w:t>
      </w:r>
      <w:r>
        <w:rPr>
          <w:spacing w:val="-2"/>
        </w:rPr>
        <w:t xml:space="preserve"> </w:t>
      </w:r>
      <w:r>
        <w:t>is synthesized in the</w:t>
      </w:r>
      <w:r>
        <w:rPr>
          <w:spacing w:val="-1"/>
        </w:rPr>
        <w:t xml:space="preserve"> </w:t>
      </w:r>
      <w:r>
        <w:t>skin by</w:t>
      </w:r>
      <w:r>
        <w:rPr>
          <w:spacing w:val="-5"/>
        </w:rPr>
        <w:t xml:space="preserve"> </w:t>
      </w:r>
      <w:r>
        <w:t>the action of ultraviolet light on 7-dehydrocholesterol; it is also present in a small number of foods, most notably fatty cold saltwater fish such as sardines and mackerel. The return of the bone deficiency disease rickets among young people has been associated with lack of exposure to sunlight – a trend attributable partly to an excess of sedentary indoor activities among this</w:t>
      </w:r>
    </w:p>
    <w:p w:rsidR="00002852" w:rsidRDefault="00DD23FB">
      <w:pPr>
        <w:pStyle w:val="BodyText"/>
        <w:spacing w:before="199"/>
        <w:ind w:left="1659" w:right="1374"/>
        <w:jc w:val="both"/>
      </w:pPr>
      <w:proofErr w:type="gramStart"/>
      <w:r>
        <w:t>age</w:t>
      </w:r>
      <w:proofErr w:type="gramEnd"/>
      <w:r>
        <w:t xml:space="preserve"> group and partly to the extensive use of UV sun screens to protect against sunburn</w:t>
      </w:r>
    </w:p>
    <w:p w:rsidR="00002852" w:rsidRDefault="00DD23FB">
      <w:pPr>
        <w:pStyle w:val="Heading2"/>
        <w:spacing w:before="206"/>
        <w:jc w:val="both"/>
      </w:pPr>
      <w:r>
        <w:t>Malnutrition</w:t>
      </w:r>
      <w:r>
        <w:rPr>
          <w:spacing w:val="-8"/>
        </w:rPr>
        <w:t xml:space="preserve"> </w:t>
      </w:r>
      <w:r>
        <w:t>in</w:t>
      </w:r>
      <w:r>
        <w:rPr>
          <w:spacing w:val="-7"/>
        </w:rPr>
        <w:t xml:space="preserve"> </w:t>
      </w:r>
      <w:r>
        <w:t>hospitalized</w:t>
      </w:r>
      <w:r>
        <w:rPr>
          <w:spacing w:val="-7"/>
        </w:rPr>
        <w:t xml:space="preserve"> </w:t>
      </w:r>
      <w:r>
        <w:rPr>
          <w:spacing w:val="-2"/>
        </w:rPr>
        <w:t>patients</w:t>
      </w:r>
    </w:p>
    <w:p w:rsidR="00002852" w:rsidRDefault="00DD23FB">
      <w:pPr>
        <w:pStyle w:val="BodyText"/>
        <w:spacing w:before="195"/>
        <w:ind w:left="1659" w:right="1362"/>
        <w:jc w:val="both"/>
      </w:pPr>
      <w:r>
        <w:t xml:space="preserve">Clinical surveys in hospitalized patients continue to show an unacceptable high frequency of under nutrition from all over Europe. In the words of the Committee of Experts on Nutrition, Food Safety and Consumer Protection, Council of Europe: ―There are many adverse consequences of disease- related </w:t>
      </w:r>
      <w:proofErr w:type="spellStart"/>
      <w:r>
        <w:t>undernutrition</w:t>
      </w:r>
      <w:proofErr w:type="spellEnd"/>
      <w:r>
        <w:t>. The patient becomes apathetic and depressed, and this may lead to loss of morale and loss of will to recover. Inability to concentrate means that the patient cannot benefit from instructions about techniques needed for self-care. A general sense of weakness impairs appetite</w:t>
      </w:r>
      <w:r>
        <w:rPr>
          <w:spacing w:val="-1"/>
        </w:rPr>
        <w:t xml:space="preserve"> </w:t>
      </w:r>
      <w:r>
        <w:t>and ability</w:t>
      </w:r>
      <w:r>
        <w:rPr>
          <w:spacing w:val="-5"/>
        </w:rPr>
        <w:t xml:space="preserve"> </w:t>
      </w:r>
      <w:r>
        <w:t>to</w:t>
      </w:r>
      <w:r>
        <w:rPr>
          <w:spacing w:val="-2"/>
        </w:rPr>
        <w:t xml:space="preserve"> </w:t>
      </w:r>
      <w:r>
        <w:t>eat.</w:t>
      </w:r>
      <w:r>
        <w:rPr>
          <w:spacing w:val="-1"/>
        </w:rPr>
        <w:t xml:space="preserve"> </w:t>
      </w:r>
      <w:r>
        <w:t>The</w:t>
      </w:r>
      <w:r>
        <w:rPr>
          <w:spacing w:val="-1"/>
        </w:rPr>
        <w:t xml:space="preserve"> </w:t>
      </w:r>
      <w:r>
        <w:t>respiratory</w:t>
      </w:r>
      <w:r>
        <w:rPr>
          <w:spacing w:val="-2"/>
        </w:rPr>
        <w:t xml:space="preserve"> </w:t>
      </w:r>
      <w:r>
        <w:t>muscles are weakened, making it difficult to cough and expectorate effectively, with increased risk of lung infection.</w:t>
      </w:r>
      <w:r>
        <w:rPr>
          <w:spacing w:val="27"/>
        </w:rPr>
        <w:t xml:space="preserve"> </w:t>
      </w:r>
      <w:r>
        <w:t>Impaired</w:t>
      </w:r>
      <w:r>
        <w:rPr>
          <w:spacing w:val="29"/>
        </w:rPr>
        <w:t xml:space="preserve"> </w:t>
      </w:r>
      <w:proofErr w:type="spellStart"/>
      <w:r>
        <w:t>ventilatory</w:t>
      </w:r>
      <w:proofErr w:type="spellEnd"/>
      <w:r>
        <w:rPr>
          <w:spacing w:val="25"/>
        </w:rPr>
        <w:t xml:space="preserve"> </w:t>
      </w:r>
      <w:r>
        <w:t>drive</w:t>
      </w:r>
      <w:r>
        <w:rPr>
          <w:spacing w:val="28"/>
        </w:rPr>
        <w:t xml:space="preserve"> </w:t>
      </w:r>
      <w:r>
        <w:t>may</w:t>
      </w:r>
      <w:r>
        <w:rPr>
          <w:spacing w:val="27"/>
        </w:rPr>
        <w:t xml:space="preserve"> </w:t>
      </w:r>
      <w:r>
        <w:t>also</w:t>
      </w:r>
      <w:r>
        <w:rPr>
          <w:spacing w:val="29"/>
        </w:rPr>
        <w:t xml:space="preserve"> </w:t>
      </w:r>
      <w:r>
        <w:t>make</w:t>
      </w:r>
      <w:r>
        <w:rPr>
          <w:spacing w:val="28"/>
        </w:rPr>
        <w:t xml:space="preserve"> </w:t>
      </w:r>
      <w:r>
        <w:t>it</w:t>
      </w:r>
      <w:r>
        <w:rPr>
          <w:spacing w:val="26"/>
        </w:rPr>
        <w:t xml:space="preserve"> </w:t>
      </w:r>
      <w:r>
        <w:t>difficult</w:t>
      </w:r>
      <w:r>
        <w:rPr>
          <w:spacing w:val="27"/>
        </w:rPr>
        <w:t xml:space="preserve"> </w:t>
      </w:r>
      <w:r>
        <w:t>to</w:t>
      </w:r>
      <w:r>
        <w:rPr>
          <w:spacing w:val="29"/>
        </w:rPr>
        <w:t xml:space="preserve"> </w:t>
      </w:r>
      <w:r>
        <w:t>wean</w:t>
      </w:r>
      <w:r>
        <w:rPr>
          <w:spacing w:val="26"/>
        </w:rPr>
        <w:t xml:space="preserve"> </w:t>
      </w:r>
      <w:r>
        <w:t>a</w:t>
      </w:r>
    </w:p>
    <w:p w:rsidR="00002852" w:rsidRDefault="00DD23FB">
      <w:pPr>
        <w:pStyle w:val="BodyText"/>
        <w:spacing w:before="20"/>
        <w:rPr>
          <w:sz w:val="20"/>
        </w:rPr>
      </w:pPr>
      <w:r>
        <w:rPr>
          <w:noProof/>
          <w:sz w:val="20"/>
        </w:rPr>
        <mc:AlternateContent>
          <mc:Choice Requires="wps">
            <w:drawing>
              <wp:anchor distT="0" distB="0" distL="0" distR="0" simplePos="0" relativeHeight="488016384" behindDoc="1" locked="0" layoutInCell="1" allowOverlap="1">
                <wp:simplePos x="0" y="0"/>
                <wp:positionH relativeFrom="page">
                  <wp:posOffset>1125016</wp:posOffset>
                </wp:positionH>
                <wp:positionV relativeFrom="paragraph">
                  <wp:posOffset>173977</wp:posOffset>
                </wp:positionV>
                <wp:extent cx="5523865" cy="6350"/>
                <wp:effectExtent l="0" t="0" r="0" b="0"/>
                <wp:wrapTopAndBottom/>
                <wp:docPr id="1137" name="Graphic 1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13.699023pt;width:434.95pt;height:.47998pt;mso-position-horizontal-relative:page;mso-position-vertical-relative:paragraph;z-index:-15300096;mso-wrap-distance-left:0;mso-wrap-distance-right:0" id="docshape920"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49760"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138" name="Graphic 1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66720" id="docshape921"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139" name="Group 1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140" name="Graphic 1140"/>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922" coordorigin="0,0" coordsize="8699,60">
                <v:rect style="position:absolute;left:0;top:0;width:8699;height:60" id="docshape923" filled="true" fillcolor="#612322" stroked="false">
                  <v:fill type="solid"/>
                </v:rect>
              </v:group>
            </w:pict>
          </mc:Fallback>
        </mc:AlternateContent>
      </w:r>
    </w:p>
    <w:p w:rsidR="00002852" w:rsidRDefault="00DD23FB">
      <w:pPr>
        <w:pStyle w:val="BodyText"/>
        <w:spacing w:before="262"/>
        <w:ind w:left="1659" w:right="1373"/>
        <w:jc w:val="both"/>
      </w:pPr>
      <w:proofErr w:type="gramStart"/>
      <w:r>
        <w:t>critically</w:t>
      </w:r>
      <w:proofErr w:type="gramEnd"/>
      <w:r>
        <w:t xml:space="preserve"> ill patient from a ventilator. Cardiac function is impaired, with reduced cardiac output and risk of heart failure. Gastrointestinal function and structure is injured.</w:t>
      </w:r>
    </w:p>
    <w:p w:rsidR="00002852" w:rsidRDefault="00DD23FB">
      <w:pPr>
        <w:pStyle w:val="BodyText"/>
        <w:spacing w:before="200"/>
        <w:ind w:left="1659" w:right="1363"/>
        <w:jc w:val="both"/>
      </w:pPr>
      <w:r>
        <w:t>Mobility is reduced, delaying recovery and predisposing to thromboembolism and bedsores. The undernourished patient develops impaired resistance to infection, which in turn can worsen nutritional</w:t>
      </w:r>
      <w:r>
        <w:rPr>
          <w:spacing w:val="80"/>
        </w:rPr>
        <w:t xml:space="preserve"> </w:t>
      </w:r>
      <w:r>
        <w:t xml:space="preserve">status. </w:t>
      </w:r>
      <w:proofErr w:type="spellStart"/>
      <w:r>
        <w:t>Undernutrition</w:t>
      </w:r>
      <w:proofErr w:type="spellEnd"/>
      <w:r>
        <w:t xml:space="preserve">, in combination with disease, is thus an insidious factor which prolongs recovery, increases the need for high-dependency nursing care and sometimes intensive </w:t>
      </w:r>
      <w:proofErr w:type="gramStart"/>
      <w:r>
        <w:t>care,</w:t>
      </w:r>
      <w:proofErr w:type="gramEnd"/>
      <w:r>
        <w:t xml:space="preserve"> increases the risk of serious complications of illness and, at its worst, leads to heath either from a preventable complication or</w:t>
      </w:r>
      <w:r>
        <w:rPr>
          <w:spacing w:val="-1"/>
        </w:rPr>
        <w:t xml:space="preserve"> </w:t>
      </w:r>
      <w:r>
        <w:t>from</w:t>
      </w:r>
      <w:r>
        <w:rPr>
          <w:spacing w:val="-3"/>
        </w:rPr>
        <w:t xml:space="preserve"> </w:t>
      </w:r>
      <w:r>
        <w:t>inanition. To all this is added the reduced quality of life of the patients.‖</w:t>
      </w:r>
    </w:p>
    <w:p w:rsidR="00002852" w:rsidRDefault="00DD23FB">
      <w:pPr>
        <w:pStyle w:val="BodyText"/>
        <w:spacing w:before="202"/>
        <w:ind w:left="1659" w:right="1370"/>
        <w:jc w:val="both"/>
      </w:pPr>
      <w:r>
        <w:t>The consequences of malnutrition in hospital patients are therefore highly ramified, although not always immediately evident. An inadequate diet in patients whose health may already be compromised by a variety of factors not only increases individual suffering but also greatly increases the costs of attempting to return that individual to a state of relative health and wellbeing. Longer stays in hospital, higher prescription rates and increased demands on medical and nursing staff are just some of the more obvious consequences of inadequate nutrition.</w:t>
      </w:r>
    </w:p>
    <w:p w:rsidR="00002852" w:rsidRDefault="00DD23FB">
      <w:pPr>
        <w:pStyle w:val="Heading2"/>
        <w:spacing w:before="204"/>
        <w:jc w:val="both"/>
      </w:pPr>
      <w:r>
        <w:t>Malnutrition</w:t>
      </w:r>
      <w:r>
        <w:rPr>
          <w:spacing w:val="-6"/>
        </w:rPr>
        <w:t xml:space="preserve"> </w:t>
      </w:r>
      <w:r>
        <w:t>in</w:t>
      </w:r>
      <w:r>
        <w:rPr>
          <w:spacing w:val="-5"/>
        </w:rPr>
        <w:t xml:space="preserve"> </w:t>
      </w:r>
      <w:r>
        <w:t>elderly</w:t>
      </w:r>
      <w:r>
        <w:rPr>
          <w:spacing w:val="-4"/>
        </w:rPr>
        <w:t xml:space="preserve"> </w:t>
      </w:r>
      <w:r>
        <w:rPr>
          <w:spacing w:val="-2"/>
        </w:rPr>
        <w:t>patients</w:t>
      </w:r>
    </w:p>
    <w:p w:rsidR="00002852" w:rsidRDefault="00DD23FB">
      <w:pPr>
        <w:pStyle w:val="BodyText"/>
        <w:spacing w:before="196"/>
        <w:ind w:left="1659" w:right="1362"/>
        <w:jc w:val="both"/>
      </w:pPr>
      <w:r>
        <w:t>The elderly are at increased risk of developing both protein-calorie malnutrition and vitamin and mineral deficiencies.</w:t>
      </w:r>
    </w:p>
    <w:p w:rsidR="00002852" w:rsidRDefault="00DD23FB">
      <w:pPr>
        <w:pStyle w:val="BodyText"/>
        <w:spacing w:before="198"/>
        <w:ind w:left="1659" w:right="1369"/>
        <w:jc w:val="both"/>
      </w:pPr>
      <w:r>
        <w:t xml:space="preserve">The frequency of </w:t>
      </w:r>
      <w:proofErr w:type="spellStart"/>
      <w:r>
        <w:t>undernutrition</w:t>
      </w:r>
      <w:proofErr w:type="spellEnd"/>
      <w:r>
        <w:t xml:space="preserve"> increases with advancing age due to problems such as poor dentition, loss of taste, difficulty swallowing and </w:t>
      </w:r>
      <w:proofErr w:type="spellStart"/>
      <w:r>
        <w:t>malabsorption</w:t>
      </w:r>
      <w:proofErr w:type="spellEnd"/>
      <w:r>
        <w:t>. Drug-nutrient interaction is also a major factor, as many elderly people are on medication, and the actions of numerous active pharmaceutical ingredients can interfere with the body‘s ability to digest and utilize such nutrients as are ingested.</w:t>
      </w:r>
    </w:p>
    <w:p w:rsidR="00002852" w:rsidRDefault="00DD23FB">
      <w:pPr>
        <w:pStyle w:val="Heading2"/>
        <w:spacing w:before="208"/>
        <w:jc w:val="both"/>
      </w:pPr>
      <w:r>
        <w:t>The</w:t>
      </w:r>
      <w:r>
        <w:rPr>
          <w:spacing w:val="-3"/>
        </w:rPr>
        <w:t xml:space="preserve"> </w:t>
      </w:r>
      <w:r>
        <w:t>anorexia</w:t>
      </w:r>
      <w:r>
        <w:rPr>
          <w:spacing w:val="-5"/>
        </w:rPr>
        <w:t xml:space="preserve"> </w:t>
      </w:r>
      <w:r>
        <w:t>of</w:t>
      </w:r>
      <w:r>
        <w:rPr>
          <w:spacing w:val="-2"/>
        </w:rPr>
        <w:t xml:space="preserve"> ageing</w:t>
      </w:r>
    </w:p>
    <w:p w:rsidR="00002852" w:rsidRDefault="00DD23FB">
      <w:pPr>
        <w:pStyle w:val="BodyText"/>
        <w:spacing w:before="194"/>
        <w:ind w:left="1659" w:right="1374"/>
        <w:jc w:val="both"/>
      </w:pPr>
      <w:r>
        <w:t xml:space="preserve">Ageing is associated with a wide range of physical changes, including reduction in bone mass, lean mass, and water content, accompanied by an increase in body fat. This may be accompanied by a decline in the function of one or more organs. This loss of physical robustness may lead to </w:t>
      </w:r>
      <w:proofErr w:type="spellStart"/>
      <w:r>
        <w:t>aphenomenon</w:t>
      </w:r>
      <w:proofErr w:type="spellEnd"/>
      <w:r>
        <w:rPr>
          <w:spacing w:val="26"/>
        </w:rPr>
        <w:t xml:space="preserve"> </w:t>
      </w:r>
      <w:r>
        <w:t>known</w:t>
      </w:r>
      <w:r>
        <w:rPr>
          <w:spacing w:val="25"/>
        </w:rPr>
        <w:t xml:space="preserve"> </w:t>
      </w:r>
      <w:r>
        <w:t>as</w:t>
      </w:r>
      <w:r>
        <w:rPr>
          <w:spacing w:val="27"/>
        </w:rPr>
        <w:t xml:space="preserve"> </w:t>
      </w:r>
      <w:r>
        <w:t>the</w:t>
      </w:r>
      <w:r>
        <w:rPr>
          <w:spacing w:val="26"/>
        </w:rPr>
        <w:t xml:space="preserve"> </w:t>
      </w:r>
      <w:r>
        <w:t>―anorexia</w:t>
      </w:r>
      <w:r>
        <w:rPr>
          <w:spacing w:val="24"/>
        </w:rPr>
        <w:t xml:space="preserve"> </w:t>
      </w:r>
      <w:r>
        <w:t>of</w:t>
      </w:r>
      <w:r>
        <w:rPr>
          <w:spacing w:val="24"/>
        </w:rPr>
        <w:t xml:space="preserve"> </w:t>
      </w:r>
      <w:r>
        <w:t>ageing</w:t>
      </w:r>
      <w:proofErr w:type="gramStart"/>
      <w:r>
        <w:t>,‖</w:t>
      </w:r>
      <w:proofErr w:type="gramEnd"/>
      <w:r>
        <w:rPr>
          <w:spacing w:val="26"/>
        </w:rPr>
        <w:t xml:space="preserve"> </w:t>
      </w:r>
      <w:r>
        <w:t>whereby</w:t>
      </w:r>
      <w:r>
        <w:rPr>
          <w:spacing w:val="22"/>
        </w:rPr>
        <w:t xml:space="preserve"> </w:t>
      </w:r>
      <w:r>
        <w:t>the</w:t>
      </w:r>
      <w:r>
        <w:rPr>
          <w:spacing w:val="26"/>
        </w:rPr>
        <w:t xml:space="preserve"> </w:t>
      </w:r>
      <w:r>
        <w:rPr>
          <w:spacing w:val="-2"/>
        </w:rPr>
        <w:t>feedback</w:t>
      </w:r>
    </w:p>
    <w:p w:rsidR="00002852" w:rsidRDefault="00DD23FB">
      <w:pPr>
        <w:pStyle w:val="BodyText"/>
        <w:spacing w:before="219"/>
        <w:rPr>
          <w:sz w:val="20"/>
        </w:rPr>
      </w:pPr>
      <w:r>
        <w:rPr>
          <w:noProof/>
          <w:sz w:val="20"/>
        </w:rPr>
        <mc:AlternateContent>
          <mc:Choice Requires="wps">
            <w:drawing>
              <wp:anchor distT="0" distB="0" distL="0" distR="0" simplePos="0" relativeHeight="488017920" behindDoc="1" locked="0" layoutInCell="1" allowOverlap="1">
                <wp:simplePos x="0" y="0"/>
                <wp:positionH relativeFrom="page">
                  <wp:posOffset>1125016</wp:posOffset>
                </wp:positionH>
                <wp:positionV relativeFrom="paragraph">
                  <wp:posOffset>300342</wp:posOffset>
                </wp:positionV>
                <wp:extent cx="5523865" cy="6350"/>
                <wp:effectExtent l="0" t="0" r="0" b="0"/>
                <wp:wrapTopAndBottom/>
                <wp:docPr id="1141" name="Graphic 1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3.649023pt;width:434.95pt;height:.47998pt;mso-position-horizontal-relative:page;mso-position-vertical-relative:paragraph;z-index:-15298560;mso-wrap-distance-left:0;mso-wrap-distance-right:0" id="docshape924" filled="true" fillcolor="#d9d9d9" stroked="false">
                <v:fill type="solid"/>
                <w10:wrap type="topAndBottom"/>
              </v:rect>
            </w:pict>
          </mc:Fallback>
        </mc:AlternateContent>
      </w:r>
    </w:p>
    <w:p w:rsidR="00002852" w:rsidRDefault="00002852">
      <w:pPr>
        <w:pStyle w:val="BodyText"/>
        <w:rPr>
          <w:sz w:val="20"/>
        </w:rPr>
        <w:sectPr w:rsidR="00002852">
          <w:pgSz w:w="12240" w:h="15840"/>
          <w:pgMar w:top="1080" w:right="566" w:bottom="1140" w:left="141" w:header="721" w:footer="957" w:gutter="0"/>
          <w:cols w:space="720"/>
        </w:sectPr>
      </w:pPr>
    </w:p>
    <w:p w:rsidR="00002852" w:rsidRDefault="00DD23FB">
      <w:pPr>
        <w:pStyle w:val="BodyText"/>
        <w:spacing w:before="3"/>
        <w:rPr>
          <w:sz w:val="4"/>
        </w:rPr>
      </w:pPr>
      <w:r>
        <w:rPr>
          <w:noProof/>
          <w:sz w:val="4"/>
        </w:rPr>
        <w:lastRenderedPageBreak/>
        <mc:AlternateContent>
          <mc:Choice Requires="wps">
            <w:drawing>
              <wp:anchor distT="0" distB="0" distL="0" distR="0" simplePos="0" relativeHeight="484151296" behindDoc="1" locked="0" layoutInCell="1" allowOverlap="1">
                <wp:simplePos x="0" y="0"/>
                <wp:positionH relativeFrom="page">
                  <wp:posOffset>304800</wp:posOffset>
                </wp:positionH>
                <wp:positionV relativeFrom="page">
                  <wp:posOffset>304799</wp:posOffset>
                </wp:positionV>
                <wp:extent cx="7164705" cy="9755505"/>
                <wp:effectExtent l="0" t="0" r="0" b="0"/>
                <wp:wrapNone/>
                <wp:docPr id="1142" name="Graphic 1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4705" cy="9755505"/>
                        </a:xfrm>
                        <a:custGeom>
                          <a:avLst/>
                          <a:gdLst/>
                          <a:ahLst/>
                          <a:cxnLst/>
                          <a:rect l="l" t="t" r="r" b="b"/>
                          <a:pathLst>
                            <a:path w="7164705" h="9755505">
                              <a:moveTo>
                                <a:pt x="7164311" y="0"/>
                              </a:moveTo>
                              <a:lnTo>
                                <a:pt x="7158228" y="0"/>
                              </a:lnTo>
                              <a:lnTo>
                                <a:pt x="6096" y="0"/>
                              </a:lnTo>
                              <a:lnTo>
                                <a:pt x="0" y="0"/>
                              </a:lnTo>
                              <a:lnTo>
                                <a:pt x="0" y="6096"/>
                              </a:lnTo>
                              <a:lnTo>
                                <a:pt x="0" y="9755124"/>
                              </a:lnTo>
                              <a:lnTo>
                                <a:pt x="6096" y="9755124"/>
                              </a:lnTo>
                              <a:lnTo>
                                <a:pt x="6096" y="6096"/>
                              </a:lnTo>
                              <a:lnTo>
                                <a:pt x="7158228" y="6096"/>
                              </a:lnTo>
                              <a:lnTo>
                                <a:pt x="7158228" y="9755124"/>
                              </a:lnTo>
                              <a:lnTo>
                                <a:pt x="7164311" y="9755124"/>
                              </a:lnTo>
                              <a:lnTo>
                                <a:pt x="7164311" y="6096"/>
                              </a:lnTo>
                              <a:lnTo>
                                <a:pt x="71643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15pt;height:768.15pt;mso-position-horizontal-relative:page;mso-position-vertical-relative:page;z-index:-19165184" id="docshape925" coordorigin="480,480" coordsize="11283,15363" path="m11762,480l11753,480,490,480,480,480,480,490,480,15842,490,15842,490,490,11753,490,11753,15842,11762,15842,11762,490,11762,480xe" filled="true" fillcolor="#000000" stroked="false">
                <v:path arrowok="t"/>
                <v:fill type="solid"/>
                <w10:wrap type="none"/>
              </v:shape>
            </w:pict>
          </mc:Fallback>
        </mc:AlternateContent>
      </w:r>
    </w:p>
    <w:p w:rsidR="00002852" w:rsidRDefault="00DD23FB">
      <w:pPr>
        <w:pStyle w:val="BodyText"/>
        <w:spacing w:line="60" w:lineRule="exact"/>
        <w:ind w:left="1630"/>
        <w:rPr>
          <w:sz w:val="6"/>
        </w:rPr>
      </w:pPr>
      <w:r>
        <w:rPr>
          <w:noProof/>
          <w:sz w:val="6"/>
        </w:rPr>
        <mc:AlternateContent>
          <mc:Choice Requires="wps">
            <w:drawing>
              <wp:inline distT="0" distB="0" distL="0" distR="0">
                <wp:extent cx="5523865" cy="38100"/>
                <wp:effectExtent l="0" t="0" r="0" b="0"/>
                <wp:docPr id="1143" name="Group 1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3865" cy="38100"/>
                          <a:chOff x="0" y="0"/>
                          <a:chExt cx="5523865" cy="38100"/>
                        </a:xfrm>
                      </wpg:grpSpPr>
                      <wps:wsp>
                        <wps:cNvPr id="1144" name="Graphic 1144"/>
                        <wps:cNvSpPr/>
                        <wps:spPr>
                          <a:xfrm>
                            <a:off x="0" y="0"/>
                            <a:ext cx="5523865" cy="38100"/>
                          </a:xfrm>
                          <a:custGeom>
                            <a:avLst/>
                            <a:gdLst/>
                            <a:ahLst/>
                            <a:cxnLst/>
                            <a:rect l="l" t="t" r="r" b="b"/>
                            <a:pathLst>
                              <a:path w="5523865" h="38100">
                                <a:moveTo>
                                  <a:pt x="5523865" y="0"/>
                                </a:moveTo>
                                <a:lnTo>
                                  <a:pt x="0" y="0"/>
                                </a:lnTo>
                                <a:lnTo>
                                  <a:pt x="0" y="38100"/>
                                </a:lnTo>
                                <a:lnTo>
                                  <a:pt x="5523865" y="38100"/>
                                </a:lnTo>
                                <a:lnTo>
                                  <a:pt x="552386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34.95pt;height:3pt;mso-position-horizontal-relative:char;mso-position-vertical-relative:line" id="docshapegroup926" coordorigin="0,0" coordsize="8699,60">
                <v:rect style="position:absolute;left:0;top:0;width:8699;height:60" id="docshape927" filled="true" fillcolor="#612322" stroked="false">
                  <v:fill type="solid"/>
                </v:rect>
              </v:group>
            </w:pict>
          </mc:Fallback>
        </mc:AlternateContent>
      </w:r>
    </w:p>
    <w:p w:rsidR="00002852" w:rsidRDefault="00DD23FB">
      <w:pPr>
        <w:pStyle w:val="BodyText"/>
        <w:spacing w:before="262"/>
        <w:ind w:left="1659" w:right="1368"/>
        <w:jc w:val="both"/>
      </w:pPr>
      <w:r>
        <w:t>loops in the elderly person‘s brain may falsely signal satiety or turn off the stimulation for hunger. The anorexic signals come to predominate over the central feeding drive</w:t>
      </w:r>
    </w:p>
    <w:p w:rsidR="00002852" w:rsidRDefault="00DD23FB">
      <w:pPr>
        <w:pStyle w:val="BodyText"/>
        <w:spacing w:before="200"/>
        <w:ind w:left="1659"/>
        <w:jc w:val="both"/>
      </w:pPr>
      <w:r>
        <w:t>Example</w:t>
      </w:r>
      <w:r>
        <w:rPr>
          <w:spacing w:val="-5"/>
        </w:rPr>
        <w:t xml:space="preserve"> </w:t>
      </w:r>
      <w:r>
        <w:t>of</w:t>
      </w:r>
      <w:r>
        <w:rPr>
          <w:spacing w:val="-5"/>
        </w:rPr>
        <w:t xml:space="preserve"> </w:t>
      </w:r>
      <w:r>
        <w:t>a</w:t>
      </w:r>
      <w:r>
        <w:rPr>
          <w:spacing w:val="-5"/>
        </w:rPr>
        <w:t xml:space="preserve"> </w:t>
      </w:r>
      <w:r>
        <w:t>nutritional</w:t>
      </w:r>
      <w:r>
        <w:rPr>
          <w:spacing w:val="-7"/>
        </w:rPr>
        <w:t xml:space="preserve"> </w:t>
      </w:r>
      <w:r>
        <w:t>support</w:t>
      </w:r>
      <w:r>
        <w:rPr>
          <w:spacing w:val="-7"/>
        </w:rPr>
        <w:t xml:space="preserve"> </w:t>
      </w:r>
      <w:r>
        <w:rPr>
          <w:spacing w:val="-2"/>
        </w:rPr>
        <w:t>strategy:</w:t>
      </w:r>
    </w:p>
    <w:p w:rsidR="00002852" w:rsidRDefault="00DD23FB">
      <w:pPr>
        <w:pStyle w:val="BodyText"/>
        <w:spacing w:before="199"/>
        <w:ind w:left="1659"/>
        <w:jc w:val="both"/>
      </w:pPr>
      <w:r>
        <w:t>The</w:t>
      </w:r>
      <w:r>
        <w:rPr>
          <w:spacing w:val="-7"/>
        </w:rPr>
        <w:t xml:space="preserve"> </w:t>
      </w:r>
      <w:r>
        <w:t>different</w:t>
      </w:r>
      <w:r>
        <w:rPr>
          <w:spacing w:val="-5"/>
        </w:rPr>
        <w:t xml:space="preserve"> </w:t>
      </w:r>
      <w:r>
        <w:t>methods</w:t>
      </w:r>
      <w:r>
        <w:rPr>
          <w:spacing w:val="-6"/>
        </w:rPr>
        <w:t xml:space="preserve"> </w:t>
      </w:r>
      <w:r>
        <w:t>of</w:t>
      </w:r>
      <w:r>
        <w:rPr>
          <w:spacing w:val="-9"/>
        </w:rPr>
        <w:t xml:space="preserve"> </w:t>
      </w:r>
      <w:r>
        <w:t>nutritional</w:t>
      </w:r>
      <w:r>
        <w:rPr>
          <w:spacing w:val="-5"/>
        </w:rPr>
        <w:t xml:space="preserve"> </w:t>
      </w:r>
      <w:r>
        <w:t>support</w:t>
      </w:r>
      <w:r>
        <w:rPr>
          <w:spacing w:val="-5"/>
        </w:rPr>
        <w:t xml:space="preserve"> </w:t>
      </w:r>
      <w:r>
        <w:rPr>
          <w:spacing w:val="-4"/>
        </w:rPr>
        <w:t>are:</w:t>
      </w:r>
    </w:p>
    <w:p w:rsidR="00002852" w:rsidRDefault="00DD23FB">
      <w:pPr>
        <w:pStyle w:val="ListParagraph"/>
        <w:numPr>
          <w:ilvl w:val="0"/>
          <w:numId w:val="5"/>
        </w:numPr>
        <w:tabs>
          <w:tab w:val="left" w:pos="2378"/>
        </w:tabs>
        <w:spacing w:before="202"/>
        <w:ind w:right="1369" w:firstLine="0"/>
        <w:jc w:val="both"/>
        <w:rPr>
          <w:sz w:val="28"/>
        </w:rPr>
      </w:pPr>
      <w:r>
        <w:rPr>
          <w:sz w:val="28"/>
        </w:rPr>
        <w:t>Oral nutritional support: this comprises nutritional guidance, assistance during eating, provision of fortified food, and oral nutritional supplements some of which are reimbursed</w:t>
      </w:r>
    </w:p>
    <w:p w:rsidR="00002852" w:rsidRDefault="00DD23FB">
      <w:pPr>
        <w:pStyle w:val="ListParagraph"/>
        <w:numPr>
          <w:ilvl w:val="0"/>
          <w:numId w:val="5"/>
        </w:numPr>
        <w:tabs>
          <w:tab w:val="left" w:pos="2378"/>
        </w:tabs>
        <w:spacing w:before="201"/>
        <w:ind w:left="2378" w:hanging="719"/>
        <w:jc w:val="both"/>
        <w:rPr>
          <w:sz w:val="28"/>
        </w:rPr>
      </w:pPr>
      <w:r>
        <w:rPr>
          <w:sz w:val="28"/>
        </w:rPr>
        <w:t>Enteral</w:t>
      </w:r>
      <w:r>
        <w:rPr>
          <w:spacing w:val="-12"/>
          <w:sz w:val="28"/>
        </w:rPr>
        <w:t xml:space="preserve"> </w:t>
      </w:r>
      <w:r>
        <w:rPr>
          <w:sz w:val="28"/>
        </w:rPr>
        <w:t>nutritional</w:t>
      </w:r>
      <w:r>
        <w:rPr>
          <w:spacing w:val="-7"/>
          <w:sz w:val="28"/>
        </w:rPr>
        <w:t xml:space="preserve"> </w:t>
      </w:r>
      <w:r>
        <w:rPr>
          <w:spacing w:val="-2"/>
          <w:sz w:val="28"/>
        </w:rPr>
        <w:t>support</w:t>
      </w:r>
    </w:p>
    <w:p w:rsidR="00002852" w:rsidRDefault="00DD23FB">
      <w:pPr>
        <w:pStyle w:val="ListParagraph"/>
        <w:numPr>
          <w:ilvl w:val="0"/>
          <w:numId w:val="5"/>
        </w:numPr>
        <w:tabs>
          <w:tab w:val="left" w:pos="2378"/>
        </w:tabs>
        <w:spacing w:before="198"/>
        <w:ind w:right="1374" w:firstLine="0"/>
        <w:jc w:val="both"/>
        <w:rPr>
          <w:sz w:val="28"/>
        </w:rPr>
      </w:pPr>
      <w:r>
        <w:rPr>
          <w:sz w:val="28"/>
        </w:rPr>
        <w:t>Parenteral nutritional support, only when the gastrointestinal tract is not functional or the patient is not capable of ingesting food.</w:t>
      </w:r>
    </w:p>
    <w:p w:rsidR="00002852" w:rsidRDefault="00DD23FB">
      <w:pPr>
        <w:pStyle w:val="BodyText"/>
        <w:spacing w:before="201"/>
        <w:ind w:left="1659" w:right="1362"/>
        <w:jc w:val="both"/>
      </w:pPr>
      <w:r>
        <w:t xml:space="preserve">The nutritional assessment should include a simple dietary interview of the elderly person or of his/her relatives, to establish whether the person has a varied diet, rich in fruit and vegetables, and if he/she eats protein- containing foods (meats, fish, eggs) regularly. It is also recommended to evaluate the daily fluid intake. </w:t>
      </w:r>
      <w:proofErr w:type="gramStart"/>
      <w:r>
        <w:t>malnourished</w:t>
      </w:r>
      <w:proofErr w:type="gramEnd"/>
      <w:r>
        <w:t xml:space="preserve"> elderly subjects or when there is a risk of malnutrition, not only should nutritional management be provided, but identified risk factors should be corrected,</w:t>
      </w:r>
      <w:r>
        <w:rPr>
          <w:spacing w:val="40"/>
        </w:rPr>
        <w:t xml:space="preserve"> </w:t>
      </w:r>
      <w:r>
        <w:t xml:space="preserve">by proposing for </w:t>
      </w:r>
      <w:r>
        <w:rPr>
          <w:spacing w:val="-2"/>
        </w:rPr>
        <w:t>example:</w:t>
      </w:r>
    </w:p>
    <w:p w:rsidR="00002852" w:rsidRDefault="00DD23FB">
      <w:pPr>
        <w:pStyle w:val="ListParagraph"/>
        <w:numPr>
          <w:ilvl w:val="0"/>
          <w:numId w:val="5"/>
        </w:numPr>
        <w:tabs>
          <w:tab w:val="left" w:pos="2378"/>
        </w:tabs>
        <w:spacing w:before="199"/>
        <w:ind w:left="2378" w:hanging="719"/>
        <w:jc w:val="both"/>
        <w:rPr>
          <w:sz w:val="28"/>
        </w:rPr>
      </w:pPr>
      <w:r>
        <w:rPr>
          <w:sz w:val="28"/>
        </w:rPr>
        <w:t>Technical</w:t>
      </w:r>
      <w:r>
        <w:rPr>
          <w:spacing w:val="-7"/>
          <w:sz w:val="28"/>
        </w:rPr>
        <w:t xml:space="preserve"> </w:t>
      </w:r>
      <w:r>
        <w:rPr>
          <w:sz w:val="28"/>
        </w:rPr>
        <w:t>or</w:t>
      </w:r>
      <w:r>
        <w:rPr>
          <w:spacing w:val="-4"/>
          <w:sz w:val="28"/>
        </w:rPr>
        <w:t xml:space="preserve"> </w:t>
      </w:r>
      <w:r>
        <w:rPr>
          <w:sz w:val="28"/>
        </w:rPr>
        <w:t>human</w:t>
      </w:r>
      <w:r>
        <w:rPr>
          <w:spacing w:val="-2"/>
          <w:sz w:val="28"/>
        </w:rPr>
        <w:t xml:space="preserve"> </w:t>
      </w:r>
      <w:r>
        <w:rPr>
          <w:sz w:val="28"/>
        </w:rPr>
        <w:t>assistance</w:t>
      </w:r>
      <w:r>
        <w:rPr>
          <w:spacing w:val="-7"/>
          <w:sz w:val="28"/>
        </w:rPr>
        <w:t xml:space="preserve"> </w:t>
      </w:r>
      <w:r>
        <w:rPr>
          <w:sz w:val="28"/>
        </w:rPr>
        <w:t>during</w:t>
      </w:r>
      <w:r>
        <w:rPr>
          <w:spacing w:val="-2"/>
          <w:sz w:val="28"/>
        </w:rPr>
        <w:t xml:space="preserve"> meals</w:t>
      </w:r>
    </w:p>
    <w:p w:rsidR="00002852" w:rsidRDefault="00DD23FB">
      <w:pPr>
        <w:pStyle w:val="ListParagraph"/>
        <w:numPr>
          <w:ilvl w:val="0"/>
          <w:numId w:val="5"/>
        </w:numPr>
        <w:tabs>
          <w:tab w:val="left" w:pos="2378"/>
        </w:tabs>
        <w:spacing w:before="202"/>
        <w:ind w:left="2378" w:hanging="719"/>
        <w:jc w:val="both"/>
        <w:rPr>
          <w:sz w:val="28"/>
        </w:rPr>
      </w:pPr>
      <w:r>
        <w:rPr>
          <w:sz w:val="28"/>
        </w:rPr>
        <w:t>Oral</w:t>
      </w:r>
      <w:r>
        <w:rPr>
          <w:spacing w:val="-3"/>
          <w:sz w:val="28"/>
        </w:rPr>
        <w:t xml:space="preserve"> </w:t>
      </w:r>
      <w:r>
        <w:rPr>
          <w:sz w:val="28"/>
        </w:rPr>
        <w:t>and</w:t>
      </w:r>
      <w:r>
        <w:rPr>
          <w:spacing w:val="-5"/>
          <w:sz w:val="28"/>
        </w:rPr>
        <w:t xml:space="preserve"> </w:t>
      </w:r>
      <w:r>
        <w:rPr>
          <w:sz w:val="28"/>
        </w:rPr>
        <w:t>dental</w:t>
      </w:r>
      <w:r>
        <w:rPr>
          <w:spacing w:val="-2"/>
          <w:sz w:val="28"/>
        </w:rPr>
        <w:t xml:space="preserve"> </w:t>
      </w:r>
      <w:r>
        <w:rPr>
          <w:spacing w:val="-4"/>
          <w:sz w:val="28"/>
        </w:rPr>
        <w:t>care</w:t>
      </w:r>
    </w:p>
    <w:p w:rsidR="00002852" w:rsidRDefault="00DD23FB">
      <w:pPr>
        <w:pStyle w:val="ListParagraph"/>
        <w:numPr>
          <w:ilvl w:val="0"/>
          <w:numId w:val="5"/>
        </w:numPr>
        <w:tabs>
          <w:tab w:val="left" w:pos="2378"/>
        </w:tabs>
        <w:spacing w:before="198"/>
        <w:ind w:left="2378" w:hanging="719"/>
        <w:jc w:val="both"/>
        <w:rPr>
          <w:sz w:val="28"/>
        </w:rPr>
      </w:pPr>
      <w:r>
        <w:rPr>
          <w:sz w:val="28"/>
        </w:rPr>
        <w:t>A</w:t>
      </w:r>
      <w:r>
        <w:rPr>
          <w:spacing w:val="-8"/>
          <w:sz w:val="28"/>
        </w:rPr>
        <w:t xml:space="preserve"> </w:t>
      </w:r>
      <w:r>
        <w:rPr>
          <w:sz w:val="28"/>
        </w:rPr>
        <w:t>reassessment</w:t>
      </w:r>
      <w:r>
        <w:rPr>
          <w:spacing w:val="-3"/>
          <w:sz w:val="28"/>
        </w:rPr>
        <w:t xml:space="preserve"> </w:t>
      </w:r>
      <w:r>
        <w:rPr>
          <w:sz w:val="28"/>
        </w:rPr>
        <w:t>of</w:t>
      </w:r>
      <w:r>
        <w:rPr>
          <w:spacing w:val="-4"/>
          <w:sz w:val="28"/>
        </w:rPr>
        <w:t xml:space="preserve"> </w:t>
      </w:r>
      <w:r>
        <w:rPr>
          <w:sz w:val="28"/>
        </w:rPr>
        <w:t>the</w:t>
      </w:r>
      <w:r>
        <w:rPr>
          <w:spacing w:val="-7"/>
          <w:sz w:val="28"/>
        </w:rPr>
        <w:t xml:space="preserve"> </w:t>
      </w:r>
      <w:r>
        <w:rPr>
          <w:sz w:val="28"/>
        </w:rPr>
        <w:t>appropriateness</w:t>
      </w:r>
      <w:r>
        <w:rPr>
          <w:spacing w:val="-4"/>
          <w:sz w:val="28"/>
        </w:rPr>
        <w:t xml:space="preserve"> </w:t>
      </w:r>
      <w:r>
        <w:rPr>
          <w:sz w:val="28"/>
        </w:rPr>
        <w:t>of</w:t>
      </w:r>
      <w:r>
        <w:rPr>
          <w:spacing w:val="-4"/>
          <w:sz w:val="28"/>
        </w:rPr>
        <w:t xml:space="preserve"> </w:t>
      </w:r>
      <w:r>
        <w:rPr>
          <w:sz w:val="28"/>
        </w:rPr>
        <w:t>medication</w:t>
      </w:r>
      <w:r>
        <w:rPr>
          <w:spacing w:val="-3"/>
          <w:sz w:val="28"/>
        </w:rPr>
        <w:t xml:space="preserve"> </w:t>
      </w:r>
      <w:r>
        <w:rPr>
          <w:sz w:val="28"/>
        </w:rPr>
        <w:t>and</w:t>
      </w:r>
      <w:r>
        <w:rPr>
          <w:spacing w:val="-3"/>
          <w:sz w:val="28"/>
        </w:rPr>
        <w:t xml:space="preserve"> </w:t>
      </w:r>
      <w:r>
        <w:rPr>
          <w:spacing w:val="-2"/>
          <w:sz w:val="28"/>
        </w:rPr>
        <w:t>diets</w:t>
      </w:r>
    </w:p>
    <w:p w:rsidR="00002852" w:rsidRDefault="00DD23FB">
      <w:pPr>
        <w:pStyle w:val="ListParagraph"/>
        <w:numPr>
          <w:ilvl w:val="0"/>
          <w:numId w:val="5"/>
        </w:numPr>
        <w:tabs>
          <w:tab w:val="left" w:pos="2378"/>
        </w:tabs>
        <w:spacing w:before="202"/>
        <w:ind w:left="2378" w:hanging="719"/>
        <w:jc w:val="both"/>
        <w:rPr>
          <w:sz w:val="28"/>
        </w:rPr>
      </w:pPr>
      <w:r>
        <w:rPr>
          <w:sz w:val="28"/>
        </w:rPr>
        <w:t>Management</w:t>
      </w:r>
      <w:r>
        <w:rPr>
          <w:spacing w:val="-3"/>
          <w:sz w:val="28"/>
        </w:rPr>
        <w:t xml:space="preserve"> </w:t>
      </w:r>
      <w:r>
        <w:rPr>
          <w:sz w:val="28"/>
        </w:rPr>
        <w:t>of</w:t>
      </w:r>
      <w:r>
        <w:rPr>
          <w:spacing w:val="-4"/>
          <w:sz w:val="28"/>
        </w:rPr>
        <w:t xml:space="preserve"> </w:t>
      </w:r>
      <w:r>
        <w:rPr>
          <w:sz w:val="28"/>
        </w:rPr>
        <w:t>any</w:t>
      </w:r>
      <w:r>
        <w:rPr>
          <w:spacing w:val="-6"/>
          <w:sz w:val="28"/>
        </w:rPr>
        <w:t xml:space="preserve"> </w:t>
      </w:r>
      <w:r>
        <w:rPr>
          <w:sz w:val="28"/>
        </w:rPr>
        <w:t>underlying</w:t>
      </w:r>
      <w:r>
        <w:rPr>
          <w:spacing w:val="-2"/>
          <w:sz w:val="28"/>
        </w:rPr>
        <w:t xml:space="preserve"> diseases.</w:t>
      </w:r>
    </w:p>
    <w:p w:rsidR="00002852" w:rsidRDefault="00DD23FB">
      <w:pPr>
        <w:pStyle w:val="BodyText"/>
        <w:spacing w:before="199"/>
        <w:ind w:left="1659"/>
        <w:jc w:val="both"/>
      </w:pPr>
      <w:r>
        <w:t>Nutritional</w:t>
      </w:r>
      <w:r>
        <w:rPr>
          <w:spacing w:val="-4"/>
        </w:rPr>
        <w:t xml:space="preserve"> </w:t>
      </w:r>
      <w:r>
        <w:t>support</w:t>
      </w:r>
      <w:r>
        <w:rPr>
          <w:spacing w:val="-3"/>
        </w:rPr>
        <w:t xml:space="preserve"> </w:t>
      </w:r>
      <w:r>
        <w:t>is</w:t>
      </w:r>
      <w:r>
        <w:rPr>
          <w:spacing w:val="-6"/>
        </w:rPr>
        <w:t xml:space="preserve"> </w:t>
      </w:r>
      <w:r>
        <w:t>all</w:t>
      </w:r>
      <w:r>
        <w:rPr>
          <w:spacing w:val="-6"/>
        </w:rPr>
        <w:t xml:space="preserve"> </w:t>
      </w:r>
      <w:r>
        <w:t>the</w:t>
      </w:r>
      <w:r>
        <w:rPr>
          <w:spacing w:val="-4"/>
        </w:rPr>
        <w:t xml:space="preserve"> </w:t>
      </w:r>
      <w:r>
        <w:t>more</w:t>
      </w:r>
      <w:r>
        <w:rPr>
          <w:spacing w:val="-5"/>
        </w:rPr>
        <w:t xml:space="preserve"> </w:t>
      </w:r>
      <w:r>
        <w:t>effective</w:t>
      </w:r>
      <w:r>
        <w:rPr>
          <w:spacing w:val="-4"/>
        </w:rPr>
        <w:t xml:space="preserve"> </w:t>
      </w:r>
      <w:r>
        <w:t>when</w:t>
      </w:r>
      <w:r>
        <w:rPr>
          <w:spacing w:val="-7"/>
        </w:rPr>
        <w:t xml:space="preserve"> </w:t>
      </w:r>
      <w:r>
        <w:t>it</w:t>
      </w:r>
      <w:r>
        <w:rPr>
          <w:spacing w:val="-7"/>
        </w:rPr>
        <w:t xml:space="preserve"> </w:t>
      </w:r>
      <w:r>
        <w:t>is</w:t>
      </w:r>
      <w:r>
        <w:rPr>
          <w:spacing w:val="-7"/>
        </w:rPr>
        <w:t xml:space="preserve"> </w:t>
      </w:r>
      <w:r>
        <w:t>implemented</w:t>
      </w:r>
      <w:r>
        <w:rPr>
          <w:spacing w:val="-3"/>
        </w:rPr>
        <w:t xml:space="preserve"> </w:t>
      </w:r>
      <w:r>
        <w:rPr>
          <w:spacing w:val="-2"/>
        </w:rPr>
        <w:t>early.</w:t>
      </w: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002852">
      <w:pPr>
        <w:pStyle w:val="BodyText"/>
        <w:rPr>
          <w:sz w:val="20"/>
        </w:rPr>
      </w:pPr>
    </w:p>
    <w:p w:rsidR="00002852" w:rsidRDefault="00DD23FB">
      <w:pPr>
        <w:pStyle w:val="BodyText"/>
        <w:spacing w:before="202"/>
        <w:rPr>
          <w:sz w:val="20"/>
        </w:rPr>
      </w:pPr>
      <w:r>
        <w:rPr>
          <w:noProof/>
          <w:sz w:val="20"/>
        </w:rPr>
        <mc:AlternateContent>
          <mc:Choice Requires="wps">
            <w:drawing>
              <wp:anchor distT="0" distB="0" distL="0" distR="0" simplePos="0" relativeHeight="488019456" behindDoc="1" locked="0" layoutInCell="1" allowOverlap="1">
                <wp:simplePos x="0" y="0"/>
                <wp:positionH relativeFrom="page">
                  <wp:posOffset>1125016</wp:posOffset>
                </wp:positionH>
                <wp:positionV relativeFrom="paragraph">
                  <wp:posOffset>289547</wp:posOffset>
                </wp:positionV>
                <wp:extent cx="5523865" cy="6350"/>
                <wp:effectExtent l="0" t="0" r="0" b="0"/>
                <wp:wrapTopAndBottom/>
                <wp:docPr id="1145" name="Graphic 1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3865" cy="6350"/>
                        </a:xfrm>
                        <a:custGeom>
                          <a:avLst/>
                          <a:gdLst/>
                          <a:ahLst/>
                          <a:cxnLst/>
                          <a:rect l="l" t="t" r="r" b="b"/>
                          <a:pathLst>
                            <a:path w="5523865" h="6350">
                              <a:moveTo>
                                <a:pt x="5523865" y="0"/>
                              </a:moveTo>
                              <a:lnTo>
                                <a:pt x="0" y="0"/>
                              </a:lnTo>
                              <a:lnTo>
                                <a:pt x="0" y="6095"/>
                              </a:lnTo>
                              <a:lnTo>
                                <a:pt x="5523865" y="6095"/>
                              </a:lnTo>
                              <a:lnTo>
                                <a:pt x="55238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88.584pt;margin-top:22.799023pt;width:434.95pt;height:.47998pt;mso-position-horizontal-relative:page;mso-position-vertical-relative:paragraph;z-index:-15297024;mso-wrap-distance-left:0;mso-wrap-distance-right:0" id="docshape928" filled="true" fillcolor="#d9d9d9" stroked="false">
                <v:fill type="solid"/>
                <w10:wrap type="topAndBottom"/>
              </v:rect>
            </w:pict>
          </mc:Fallback>
        </mc:AlternateContent>
      </w:r>
    </w:p>
    <w:sectPr w:rsidR="00002852">
      <w:pgSz w:w="12240" w:h="15840"/>
      <w:pgMar w:top="1080" w:right="566" w:bottom="1140" w:left="141" w:header="721" w:footer="95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1EBF" w:rsidRDefault="00B61EBF">
      <w:r>
        <w:separator/>
      </w:r>
    </w:p>
  </w:endnote>
  <w:endnote w:type="continuationSeparator" w:id="0">
    <w:p w:rsidR="00B61EBF" w:rsidRDefault="00B61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altName w:val="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19680" behindDoc="1" locked="0" layoutInCell="1" allowOverlap="1">
              <wp:simplePos x="0" y="0"/>
              <wp:positionH relativeFrom="page">
                <wp:posOffset>3701922</wp:posOffset>
              </wp:positionH>
              <wp:positionV relativeFrom="page">
                <wp:posOffset>9777476</wp:posOffset>
              </wp:positionV>
              <wp:extent cx="168910"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65735"/>
                      </a:xfrm>
                      <a:prstGeom prst="rect">
                        <a:avLst/>
                      </a:prstGeom>
                    </wps:spPr>
                    <wps:txbx>
                      <w:txbxContent>
                        <w:p w:rsidR="00DD23FB" w:rsidRDefault="00DD23FB">
                          <w:pPr>
                            <w:spacing w:line="245"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913F5A">
                            <w:rPr>
                              <w:rFonts w:ascii="Calibri"/>
                              <w:noProof/>
                              <w:spacing w:val="-5"/>
                            </w:rPr>
                            <w:t>3</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50" type="#_x0000_t202" style="position:absolute;margin-left:291.5pt;margin-top:769.9pt;width:13.3pt;height:13.05pt;z-index:-19596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TBlqQEAAEUDAAAOAAAAZHJzL2Uyb0RvYy54bWysUsFu2zAMvQ/oPwi6N44zNGuNOMW2YsOA&#10;YivQ7gNkWYqFWaImKrHz96PkOC26W9GLTJlPj++R3NyOtmcHFdCAq3m5WHKmnITWuF3Nfz99u7zm&#10;DKNwrejBqZofFfLb7cWHzeArtYIO+lYFRiQOq8HXvIvRV0WBslNW4AK8cpTUEKyIdA27og1iIHbb&#10;F6vlcl0MEFofQCpE+ns3Jfk282utZPylNarI+pqTtpjPkM8mncV2I6pdEL4z8iRDvEGFFcZR0TPV&#10;nYiC7YP5j8oaGQBBx4UEW4DWRqrsgdyUy1duHjvhVfZCzUF/bhO+H638eXgIzLQ1X3HmhKURPakx&#10;NjCyVWrO4LEizKMnVBy/wEhDzkbR34P8gwQpXmCmB0jo1IxRB5u+ZJPRQ+r/8dxzKsJkYltf35SU&#10;kZQq11efPl6lssXzYx8wfldgWQpqHmikWYA43GOcoDPkpGUqn1TFsRmzuXL20kB7JCsDTbzm+Hcv&#10;guKs/+GopWk95iDMQTMHIfZfIS9RcuTg8z6CNllAqjTxngTQrLKF016lZXh5z6jn7d/+AwAA//8D&#10;AFBLAwQUAAYACAAAACEAiVTX2eIAAAANAQAADwAAAGRycy9kb3ducmV2LnhtbEyPwU7DMBBE70j8&#10;g7VI3KhDq4QmxKlQUcUBcWihUo9ubOKIeB3Zbur+PdsTHHdmNDuvXiU7sEn70DsU8DjLgGlsneqx&#10;E/D1uXlYAgtRopKDQy3gogOsmtubWlbKnXGrp13sGJVgqKQAE+NYcR5ao60MMzdqJO/beSsjnb7j&#10;ysszlduBz7Os4Fb2SB+MHPXa6PZnd7IC9utx854ORn5MuXp7nT9tL75NQtzfpZdnYFGn+BeG63ya&#10;Dg1tOroTqsAGAflyQSyRjHxREgRFiqwsgB2vUpGXwJua/6dofgEAAP//AwBQSwECLQAUAAYACAAA&#10;ACEAtoM4kv4AAADhAQAAEwAAAAAAAAAAAAAAAAAAAAAAW0NvbnRlbnRfVHlwZXNdLnhtbFBLAQIt&#10;ABQABgAIAAAAIQA4/SH/1gAAAJQBAAALAAAAAAAAAAAAAAAAAC8BAABfcmVscy8ucmVsc1BLAQIt&#10;ABQABgAIAAAAIQAQVTBlqQEAAEUDAAAOAAAAAAAAAAAAAAAAAC4CAABkcnMvZTJvRG9jLnhtbFBL&#10;AQItABQABgAIAAAAIQCJVNfZ4gAAAA0BAAAPAAAAAAAAAAAAAAAAAAMEAABkcnMvZG93bnJldi54&#10;bWxQSwUGAAAAAAQABADzAAAAEgUAAAAA&#10;" filled="f" stroked="f">
              <v:path arrowok="t"/>
              <v:textbox inset="0,0,0,0">
                <w:txbxContent>
                  <w:p w:rsidR="00DD23FB" w:rsidRDefault="00DD23FB">
                    <w:pPr>
                      <w:spacing w:line="245"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913F5A">
                      <w:rPr>
                        <w:rFonts w:ascii="Calibri"/>
                        <w:noProof/>
                        <w:spacing w:val="-5"/>
                      </w:rPr>
                      <w:t>3</w:t>
                    </w:r>
                    <w:r>
                      <w:rPr>
                        <w:rFonts w:ascii="Calibri"/>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0704" behindDoc="1" locked="0" layoutInCell="1" allowOverlap="1">
              <wp:simplePos x="0" y="0"/>
              <wp:positionH relativeFrom="page">
                <wp:posOffset>1105204</wp:posOffset>
              </wp:positionH>
              <wp:positionV relativeFrom="page">
                <wp:posOffset>9311131</wp:posOffset>
              </wp:positionV>
              <wp:extent cx="711835" cy="165735"/>
              <wp:effectExtent l="0" t="0" r="0" b="0"/>
              <wp:wrapNone/>
              <wp:docPr id="139" name="Text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36</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39" o:spid="_x0000_s1052" type="#_x0000_t202" style="position:absolute;margin-left:87pt;margin-top:733.15pt;width:56.05pt;height:13.05pt;z-index:-19595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F9orAEAAEkDAAAOAAAAZHJzL2Uyb0RvYy54bWysU8tu2zAQvBfIPxC8x7Ji5FHBctAkaFEg&#10;aAMk/QCKIi2iIpfl0pb8911SlhO0tyAXakkOZ2d2V+vb0fZsrwIacDUvF0vOlJPQGret+a+Xr+c3&#10;nGEUrhU9OFXzg0J+uzn7tB58pS6gg75VgRGJw2rwNe9i9FVRoOyUFbgArxxdaghWRNqGbdEGMRC7&#10;7YuL5fKqGCC0PoBUiHT6MF3yTebXWsn4U2tUkfU1J20xryGvTVqLzVpU2yB8Z+RRhniHCiuMo6Qn&#10;qgcRBdsF8x+VNTIAgo4LCbYArY1U2QO5KZf/uHnuhFfZCxUH/alM+HG08sf+KTDTUu9WnzlzwlKT&#10;XtQYGxhZOqICDR4rwj17QsbxDkYCZ7PoH0H+RoIUbzDTAyR0Ksiog01fssroIfXgcKo7pWGSDq/L&#10;8mZ1yZmkq/Lq8prixPn62AeM3xRYloKaB2prFiD2jxgn6Aw5apnSJ1VxbMZscDV7aaA9kJWBul5z&#10;/LMTQXHWf3dU1jQicxDmoJmDEPt7yIOUHDn4sougTRaQMk28RwHUr2zhOFtpIN7uM+r1D9j8BQAA&#10;//8DAFBLAwQUAAYACAAAACEA3ivkP+IAAAANAQAADwAAAGRycy9kb3ducmV2LnhtbEyPwU7DMBBE&#10;70j8g7VI3KjTENIS4lSoqOKAemgBiaMbmzgiXke2m7p/z/YEt53d0eybepXswCbtQ+9QwHyWAdPY&#10;OtVjJ+DjfXO3BBaiRCUHh1rAWQdYNddXtayUO+FOT/vYMQrBUEkBJsax4jy0RlsZZm7USLdv562M&#10;JH3HlZcnCrcDz7Os5Fb2SB+MHPXa6PZnf7QCPtfj5i19GbmdHtTrS77YnX2bhLi9Sc9PwKJO8c8M&#10;F3xCh4aYDu6IKrCB9KKgLpGGoizvgZElX5ZzYIfL6jEvgDc1/9+i+QUAAP//AwBQSwECLQAUAAYA&#10;CAAAACEAtoM4kv4AAADhAQAAEwAAAAAAAAAAAAAAAAAAAAAAW0NvbnRlbnRfVHlwZXNdLnhtbFBL&#10;AQItABQABgAIAAAAIQA4/SH/1gAAAJQBAAALAAAAAAAAAAAAAAAAAC8BAABfcmVscy8ucmVsc1BL&#10;AQItABQABgAIAAAAIQA6uF9orAEAAEkDAAAOAAAAAAAAAAAAAAAAAC4CAABkcnMvZTJvRG9jLnht&#10;bFBLAQItABQABgAIAAAAIQDeK+Q/4gAAAA0BAAAPAAAAAAAAAAAAAAAAAAYEAABkcnMvZG93bnJl&#10;di54bWxQSwUGAAAAAAQABADzAAAAFQU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36</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1728" behindDoc="1" locked="0" layoutInCell="1" allowOverlap="1">
              <wp:simplePos x="0" y="0"/>
              <wp:positionH relativeFrom="page">
                <wp:posOffset>1105204</wp:posOffset>
              </wp:positionH>
              <wp:positionV relativeFrom="page">
                <wp:posOffset>9311131</wp:posOffset>
              </wp:positionV>
              <wp:extent cx="711835" cy="165735"/>
              <wp:effectExtent l="0" t="0" r="0" b="0"/>
              <wp:wrapNone/>
              <wp:docPr id="162" name="Text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37</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2" o:spid="_x0000_s1054" type="#_x0000_t202" style="position:absolute;margin-left:87pt;margin-top:733.15pt;width:56.05pt;height:13.05pt;z-index:-19594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0TEqgEAAEkDAAAOAAAAZHJzL2Uyb0RvYy54bWysU9tu2zAMfR/QfxD03jhO0bQw4hRbiw0D&#10;im1A2w+QZSk2ZokaqcTO349SbsX2NuxFpqijo3NIevUwuUHsDFIPvpblbC6F8Rra3m9q+fb6+fpe&#10;CorKt2oAb2q5NyQf1lcfVmOozAI6GFqDgkk8VWOoZRdjqIqCdGecohkE4/nQAjoVeYubokU1Mrsb&#10;isV8vixGwDYgaEPE2afDoVxnfmuNjt+tJRPFUEvWFvOKeW3SWqxXqtqgCl2vjzLUP6hwqvf86Jnq&#10;SUUlttj/ReV6jUBg40yDK8DaXpvsgd2U8z/cvHQqmOyFi0PhXCb6f7T62+4Hir7l3i0XUnjluEmv&#10;ZooNTCKluEBjoIpxL4GRcfoEE4OzWQrPoH8SQ4p3mMMFYnQqyGTRpS9bFXyRe7A/152fEZqTd2V5&#10;f3Mrheajcnl7x3HivFwOSPGLASdSUEvktmYBavdM8QA9QY5aDs8nVXFqpmwwk6ZMA+2erYzc9VrS&#10;r61CI8Xw1XNZ04icAjwFzSnAODxCHqTkyMPHbQTbZwEX3qMA7le2cJytNBDv9xl1+QPWvwEAAP//&#10;AwBQSwMEFAAGAAgAAAAhAN4r5D/iAAAADQEAAA8AAABkcnMvZG93bnJldi54bWxMj8FOwzAQRO9I&#10;/IO1SNyo0xDSEuJUqKjigHpoAYmjG5s4Il5Htpu6f8/2BLed3dHsm3qV7MAm7UPvUMB8lgHT2DrV&#10;Yyfg431ztwQWokQlB4dawFkHWDXXV7WslDvhTk/72DEKwVBJASbGseI8tEZbGWZu1Ei3b+etjCR9&#10;x5WXJwq3A8+zrORW9kgfjBz12uj2Z3+0Aj7X4+YtfRm5nR7U60u+2J19m4S4vUnPT8CiTvHPDBd8&#10;QoeGmA7uiCqwgfSioC6RhqIs74GRJV+Wc2CHy+oxL4A3Nf/fovkFAAD//wMAUEsBAi0AFAAGAAgA&#10;AAAhALaDOJL+AAAA4QEAABMAAAAAAAAAAAAAAAAAAAAAAFtDb250ZW50X1R5cGVzXS54bWxQSwEC&#10;LQAUAAYACAAAACEAOP0h/9YAAACUAQAACwAAAAAAAAAAAAAAAAAvAQAAX3JlbHMvLnJlbHNQSwEC&#10;LQAUAAYACAAAACEAQKtExKoBAABJAwAADgAAAAAAAAAAAAAAAAAuAgAAZHJzL2Uyb0RvYy54bWxQ&#10;SwECLQAUAAYACAAAACEA3ivkP+IAAAANAQAADwAAAAAAAAAAAAAAAAAEBAAAZHJzL2Rvd25yZXYu&#10;eG1sUEsFBgAAAAAEAAQA8wAAABMFA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37</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2752" behindDoc="1" locked="0" layoutInCell="1" allowOverlap="1">
              <wp:simplePos x="0" y="0"/>
              <wp:positionH relativeFrom="page">
                <wp:posOffset>1105204</wp:posOffset>
              </wp:positionH>
              <wp:positionV relativeFrom="page">
                <wp:posOffset>9311131</wp:posOffset>
              </wp:positionV>
              <wp:extent cx="711835" cy="165735"/>
              <wp:effectExtent l="0" t="0" r="0" b="0"/>
              <wp:wrapNone/>
              <wp:docPr id="169" name="Text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41</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9" o:spid="_x0000_s1056" type="#_x0000_t202" style="position:absolute;margin-left:87pt;margin-top:733.15pt;width:56.05pt;height:13.05pt;z-index:-19593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EyrAEAAEkDAAAOAAAAZHJzL2Uyb0RvYy54bWysU8Fu2zAMvQ/YPwi6N45bNOmMOMW2YkWB&#10;YhvQ9gNkWYqFWaImKrHz96PkOC22W7GLTElPj++R9OZ2tD07qIAGXM3LxZIz5SS0xu1q/vL87eKG&#10;M4zCtaIHp2p+VMhvtx8/bAZfqUvooG9VYETisBp8zbsYfVUUKDtlBS7AK0eXGoIVkbZhV7RBDMRu&#10;++JyuVwVA4TWB5AKkU7vpku+zfxaKxl/aI0qsr7mpC3mNeS1SWux3YhqF4TvjDzJEO9QYYVxlPRM&#10;dSeiYPtg/qGyRgZA0HEhwRagtZEqeyA35fIvN0+d8Cp7oeKgP5cJ/x+t/H74GZhpqXerT5w5YalJ&#10;z2qMDYwsHVGBBo8V4Z48IeP4BUYCZ7PoH0H+QoIUbzDTAyR0Ksiog01fssroIfXgeK47pWGSDtdl&#10;eXN1zZmkq3J1vaY4cb4+9gHjvQLLUlDzQG3NAsThEeMEnSEnLVP6pCqOzZgNrmcvDbRHsjJQ12uO&#10;v/ciKM76B0dlTSMyB2EOmjkIsf8KeZCSIwef9xG0yQJSpon3JID6lS2cZisNxNt9Rr3+Ads/AAAA&#10;//8DAFBLAwQUAAYACAAAACEA3ivkP+IAAAANAQAADwAAAGRycy9kb3ducmV2LnhtbEyPwU7DMBBE&#10;70j8g7VI3KjTENIS4lSoqOKAemgBiaMbmzgiXke2m7p/z/YEt53d0eybepXswCbtQ+9QwHyWAdPY&#10;OtVjJ+DjfXO3BBaiRCUHh1rAWQdYNddXtayUO+FOT/vYMQrBUEkBJsax4jy0RlsZZm7USLdv562M&#10;JH3HlZcnCrcDz7Os5Fb2SB+MHPXa6PZnf7QCPtfj5i19GbmdHtTrS77YnX2bhLi9Sc9PwKJO8c8M&#10;F3xCh4aYDu6IKrCB9KKgLpGGoizvgZElX5ZzYIfL6jEvgDc1/9+i+QUAAP//AwBQSwECLQAUAAYA&#10;CAAAACEAtoM4kv4AAADhAQAAEwAAAAAAAAAAAAAAAAAAAAAAW0NvbnRlbnRfVHlwZXNdLnhtbFBL&#10;AQItABQABgAIAAAAIQA4/SH/1gAAAJQBAAALAAAAAAAAAAAAAAAAAC8BAABfcmVscy8ucmVsc1BL&#10;AQItABQABgAIAAAAIQBl/9EyrAEAAEkDAAAOAAAAAAAAAAAAAAAAAC4CAABkcnMvZTJvRG9jLnht&#10;bFBLAQItABQABgAIAAAAIQDeK+Q/4gAAAA0BAAAPAAAAAAAAAAAAAAAAAAYEAABkcnMvZG93bnJl&#10;di54bWxQSwUGAAAAAAQABADzAAAAFQU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41</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3776" behindDoc="1" locked="0" layoutInCell="1" allowOverlap="1">
              <wp:simplePos x="0" y="0"/>
              <wp:positionH relativeFrom="page">
                <wp:posOffset>1105204</wp:posOffset>
              </wp:positionH>
              <wp:positionV relativeFrom="page">
                <wp:posOffset>9311131</wp:posOffset>
              </wp:positionV>
              <wp:extent cx="711835" cy="165735"/>
              <wp:effectExtent l="0" t="0" r="0" b="0"/>
              <wp:wrapNone/>
              <wp:docPr id="197" name="Textbox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42</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97" o:spid="_x0000_s1058" type="#_x0000_t202" style="position:absolute;margin-left:87pt;margin-top:733.15pt;width:56.05pt;height:13.05pt;z-index:-19592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znVrAEAAEkDAAAOAAAAZHJzL2Uyb0RvYy54bWysU8Fu2zAMvQ/oPwi6N45btGmNOMXWYsOA&#10;YivQ7gNkWYqFWqImKrHz96PkOC2229CLTElPj++R9PputD3bq4AGXM3LxZIz5SS0xm1r/uvl6/kN&#10;ZxiFa0UPTtX8oJDfbc4+rQdfqQvooG9VYETisBp8zbsYfVUUKDtlBS7AK0eXGoIVkbZhW7RBDMRu&#10;++JiubwuBgitDyAVIp0+TJd8k/m1VjL+1BpVZH3NSVvMa8hrk9ZisxbVNgjfGXmUIf5DhRXGUdIT&#10;1YOIgu2C+YfKGhkAQceFBFuA1kaq7IHclMu/3Dx3wqvshYqD/lQm/Dha+WP/FJhpqXe3K86csNSk&#10;FzXGBkaWjqhAg8eKcM+ekHH8AiOBs1n0jyBfkSDFO8z0AAmdCjLqYNOXrDJ6SD04nOpOaZikw1VZ&#10;3lxecSbpqry+WlGcON8e+4DxmwLLUlDzQG3NAsT+EeMEnSFHLVP6pCqOzZgN3s5eGmgPZGWgrtcc&#10;f+9EUJz13x2VNY3IHIQ5aOYgxP4e8iAlRw4+7yJokwWkTBPvUQD1K1s4zlYaiPf7jHr7AzZ/AAAA&#10;//8DAFBLAwQUAAYACAAAACEA3ivkP+IAAAANAQAADwAAAGRycy9kb3ducmV2LnhtbEyPwU7DMBBE&#10;70j8g7VI3KjTENIS4lSoqOKAemgBiaMbmzgiXke2m7p/z/YEt53d0eybepXswCbtQ+9QwHyWAdPY&#10;OtVjJ+DjfXO3BBaiRCUHh1rAWQdYNddXtayUO+FOT/vYMQrBUEkBJsax4jy0RlsZZm7USLdv562M&#10;JH3HlZcnCrcDz7Os5Fb2SB+MHPXa6PZnf7QCPtfj5i19GbmdHtTrS77YnX2bhLi9Sc9PwKJO8c8M&#10;F3xCh4aYDu6IKrCB9KKgLpGGoizvgZElX5ZzYIfL6jEvgDc1/9+i+QUAAP//AwBQSwECLQAUAAYA&#10;CAAAACEAtoM4kv4AAADhAQAAEwAAAAAAAAAAAAAAAAAAAAAAW0NvbnRlbnRfVHlwZXNdLnhtbFBL&#10;AQItABQABgAIAAAAIQA4/SH/1gAAAJQBAAALAAAAAAAAAAAAAAAAAC8BAABfcmVscy8ucmVsc1BL&#10;AQItABQABgAIAAAAIQBPHznVrAEAAEkDAAAOAAAAAAAAAAAAAAAAAC4CAABkcnMvZTJvRG9jLnht&#10;bFBLAQItABQABgAIAAAAIQDeK+Q/4gAAAA0BAAAPAAAAAAAAAAAAAAAAAAYEAABkcnMvZG93bnJl&#10;di54bWxQSwUGAAAAAAQABADzAAAAFQU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42</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4800" behindDoc="1" locked="0" layoutInCell="1" allowOverlap="1">
              <wp:simplePos x="0" y="0"/>
              <wp:positionH relativeFrom="page">
                <wp:posOffset>1105204</wp:posOffset>
              </wp:positionH>
              <wp:positionV relativeFrom="page">
                <wp:posOffset>9311131</wp:posOffset>
              </wp:positionV>
              <wp:extent cx="711835" cy="165735"/>
              <wp:effectExtent l="0" t="0" r="0" b="0"/>
              <wp:wrapNone/>
              <wp:docPr id="209" name="Text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43</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09" o:spid="_x0000_s1060" type="#_x0000_t202" style="position:absolute;margin-left:87pt;margin-top:733.15pt;width:56.05pt;height:13.05pt;z-index:-19591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rTUrQEAAEoDAAAOAAAAZHJzL2Uyb0RvYy54bWysU9tu3CAQfa+Uf0C8Z21vlEut9UZtolaV&#10;orZS0g/AGNaohqEMu/b+fQe83kTtW9UXPMDhzDkz4839ZAd2UAENuIZXq5Iz5SR0xu0a/uPl0+Ud&#10;ZxiF68QATjX8qJDfby/ebUZfqzX0MHQqMCJxWI++4X2Mvi4KlL2yAlfglaNLDcGKSNuwK7ogRmK3&#10;Q7Euy5tihND5AFIh0unjfMm3mV9rJeM3rVFFNjSctMW8hry2aS22G1HvgvC9kScZ4h9UWGEcJT1T&#10;PYoo2D6Yv6iskQEQdFxJsAVobaTKHshNVf7h5rkXXmUvVBz05zLh/6OVXw/fAzNdw9fle86csNSk&#10;FzXFFiaWjqhAo8eacM+ekHH6CBM1OptF/wTyJxKkeIOZHyChU0EmHWz6klVGD6kHx3PdKQ2TdHhb&#10;VXdX15xJuqpurm8pTpyvj33A+FmBZSloeKC2ZgHi8IRxhi6Qk5Y5fVIVp3bKBqtqMdNCdyQvI7W9&#10;4fhrL4LibPjiqK5pRpYgLEG7BCEOD5AnKVly8GEfQZusIKWaeU8KqGHZw2m40kS83WfU6y+w/Q0A&#10;AP//AwBQSwMEFAAGAAgAAAAhAN4r5D/iAAAADQEAAA8AAABkcnMvZG93bnJldi54bWxMj8FOwzAQ&#10;RO9I/IO1SNyo0xDSEuJUqKjigHpoAYmjG5s4Il5Htpu6f8/2BLed3dHsm3qV7MAm7UPvUMB8lgHT&#10;2DrVYyfg431ztwQWokQlB4dawFkHWDXXV7WslDvhTk/72DEKwVBJASbGseI8tEZbGWZu1Ei3b+et&#10;jCR9x5WXJwq3A8+zrORW9kgfjBz12uj2Z3+0Aj7X4+YtfRm5nR7U60u+2J19m4S4vUnPT8CiTvHP&#10;DBd8QoeGmA7uiCqwgfSioC6RhqIs74GRJV+Wc2CHy+oxL4A3Nf/fovkFAAD//wMAUEsBAi0AFAAG&#10;AAgAAAAhALaDOJL+AAAA4QEAABMAAAAAAAAAAAAAAAAAAAAAAFtDb250ZW50X1R5cGVzXS54bWxQ&#10;SwECLQAUAAYACAAAACEAOP0h/9YAAACUAQAACwAAAAAAAAAAAAAAAAAvAQAAX3JlbHMvLnJlbHNQ&#10;SwECLQAUAAYACAAAACEARea01K0BAABKAwAADgAAAAAAAAAAAAAAAAAuAgAAZHJzL2Uyb0RvYy54&#10;bWxQSwECLQAUAAYACAAAACEA3ivkP+IAAAANAQAADwAAAAAAAAAAAAAAAAAHBAAAZHJzL2Rvd25y&#10;ZXYueG1sUEsFBgAAAAAEAAQA8wAAABYFA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43</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5824" behindDoc="1" locked="0" layoutInCell="1" allowOverlap="1">
              <wp:simplePos x="0" y="0"/>
              <wp:positionH relativeFrom="page">
                <wp:posOffset>1105204</wp:posOffset>
              </wp:positionH>
              <wp:positionV relativeFrom="page">
                <wp:posOffset>9311131</wp:posOffset>
              </wp:positionV>
              <wp:extent cx="711835" cy="165735"/>
              <wp:effectExtent l="0" t="0" r="0" b="0"/>
              <wp:wrapNone/>
              <wp:docPr id="217" name="Text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44</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17" o:spid="_x0000_s1062" type="#_x0000_t202" style="position:absolute;margin-left:87pt;margin-top:733.15pt;width:56.05pt;height:13.05pt;z-index:-19590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sfcrQEAAEoDAAAOAAAAZHJzL2Uyb0RvYy54bWysU8Fu2zAMvQ/oPwi6N45TtCmMOMXaYsOA&#10;YhvQ7gNkWYqFWaImKrHz96PkOC22W9GLTElPj++R9OZutD07qIAGXM3LxZIz5SS0xu1q/uvly+Ut&#10;ZxiFa0UPTtX8qJDfbS8+bQZfqRV00LcqMCJxWA2+5l2MvioKlJ2yAhfglaNLDcGKSNuwK9ogBmK3&#10;fbFaLm+KAULrA0iFSKeP0yXfZn6tlYw/tEYVWV9z0hbzGvLapLXYbkS1C8J3Rp5kiHeosMI4Snqm&#10;ehRRsH0w/1FZIwMg6LiQYAvQ2kiVPZCbcvmPm+dOeJW9UHHQn8uEH0crvx9+Bmbamq/KNWdOWGrS&#10;ixpjAyNLR1SgwWNFuGdPyDjew0iNzmbRP4H8jQQp3mCmB0joVJBRB5u+ZJXRQ+rB8Vx3SsMkHa7L&#10;8vbqmjNJV+XN9ZrixPn62AeMXxVYloKaB2prFiAOTxgn6Aw5aZnSJ1VxbMZssLyazTTQHsnLQG2v&#10;Of7Zi6A46785qmuakTkIc9DMQYj9A+RJSpYcfN5H0CYrSKkm3pMCalj2cBquNBFv9xn1+gts/wIA&#10;AP//AwBQSwMEFAAGAAgAAAAhAN4r5D/iAAAADQEAAA8AAABkcnMvZG93bnJldi54bWxMj8FOwzAQ&#10;RO9I/IO1SNyo0xDSEuJUqKjigHpoAYmjG5s4Il5Htpu6f8/2BLed3dHsm3qV7MAm7UPvUMB8lgHT&#10;2DrVYyfg431ztwQWokQlB4dawFkHWDXXV7WslDvhTk/72DEKwVBJASbGseI8tEZbGWZu1Ei3b+et&#10;jCR9x5WXJwq3A8+zrORW9kgfjBz12uj2Z3+0Aj7X4+YtfRm5nR7U60u+2J19m4S4vUnPT8CiTvHP&#10;DBd8QoeGmA7uiCqwgfSioC6RhqIs74GRJV+Wc2CHy+oxL4A3Nf/fovkFAAD//wMAUEsBAi0AFAAG&#10;AAgAAAAhALaDOJL+AAAA4QEAABMAAAAAAAAAAAAAAAAAAAAAAFtDb250ZW50X1R5cGVzXS54bWxQ&#10;SwECLQAUAAYACAAAACEAOP0h/9YAAACUAQAACwAAAAAAAAAAAAAAAAAvAQAAX3JlbHMvLnJlbHNQ&#10;SwECLQAUAAYACAAAACEAm8rH3K0BAABKAwAADgAAAAAAAAAAAAAAAAAuAgAAZHJzL2Uyb0RvYy54&#10;bWxQSwECLQAUAAYACAAAACEA3ivkP+IAAAANAQAADwAAAAAAAAAAAAAAAAAHBAAAZHJzL2Rvd25y&#10;ZXYueG1sUEsFBgAAAAAEAAQA8wAAABYFA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44</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6336" behindDoc="1" locked="0" layoutInCell="1" allowOverlap="1">
              <wp:simplePos x="0" y="0"/>
              <wp:positionH relativeFrom="page">
                <wp:posOffset>1105204</wp:posOffset>
              </wp:positionH>
              <wp:positionV relativeFrom="page">
                <wp:posOffset>9311131</wp:posOffset>
              </wp:positionV>
              <wp:extent cx="711835" cy="165735"/>
              <wp:effectExtent l="0" t="0" r="0" b="0"/>
              <wp:wrapNone/>
              <wp:docPr id="223" name="Text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45</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23" o:spid="_x0000_s1063" type="#_x0000_t202" style="position:absolute;margin-left:87pt;margin-top:733.15pt;width:56.05pt;height:13.05pt;z-index:-19590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t03rgEAAEoDAAAOAAAAZHJzL2Uyb0RvYy54bWysU8tu2zAQvBfIPxC8x7Kc5gHBctAmaFEg&#10;aAMk/QCKIi0iIpfh0pb8911SlhO0tyIXakkOZ2d2V+vb0fZsrwIacDUvF0vOlJPQGret+e/nb+c3&#10;nGEUrhU9OFXzg0J+uzn7tB58pVbQQd+qwIjEYTX4mncx+qooUHbKClyAV44uNQQrIm3DtmiDGIjd&#10;9sVqubwqBgitDyAVIp3eT5d8k/m1VjL+0hpVZH3NSVvMa8hrk9ZisxbVNgjfGXmUIf5DhRXGUdIT&#10;1b2Igu2C+YfKGhkAQceFBFuA1kaq7IHclMu/3Dx1wqvshYqD/lQm/Dha+XP/GJhpa75aXXDmhKUm&#10;PasxNjCydEQFGjxWhHvyhIzjVxip0dks+geQL0iQ4h1meoCETgUZdbDpS1YZPaQeHE51pzRM0uF1&#10;Wd5cXHIm6aq8urymOHG+PfYB43cFlqWg5oHamgWI/QPGCTpDjlqm9ElVHJsxGyw/z2YaaA/kZaC2&#10;1xxfdyIozvofjuqaZmQOwhw0cxBifwd5kpIlB192EbTJClKqifeogBqWPRyHK03E+31Gvf0Cmz8A&#10;AAD//wMAUEsDBBQABgAIAAAAIQDeK+Q/4gAAAA0BAAAPAAAAZHJzL2Rvd25yZXYueG1sTI/BTsMw&#10;EETvSPyDtUjcqNMQ0hLiVKio4oB6aAGJoxubOCJeR7abun/P9gS3nd3R7Jt6lezAJu1D71DAfJYB&#10;09g61WMn4ON9c7cEFqJEJQeHWsBZB1g111e1rJQ74U5P+9gxCsFQSQEmxrHiPLRGWxlmbtRIt2/n&#10;rYwkfceVlycKtwPPs6zkVvZIH4wc9dro9md/tAI+1+PmLX0ZuZ0e1OtLvtidfZuEuL1Jz0/Aok7x&#10;zwwXfEKHhpgO7ogqsIH0oqAukYaiLO+BkSVflnNgh8vqMS+ANzX/36L5BQAA//8DAFBLAQItABQA&#10;BgAIAAAAIQC2gziS/gAAAOEBAAATAAAAAAAAAAAAAAAAAAAAAABbQ29udGVudF9UeXBlc10ueG1s&#10;UEsBAi0AFAAGAAgAAAAhADj9If/WAAAAlAEAAAsAAAAAAAAAAAAAAAAALwEAAF9yZWxzLy5yZWxz&#10;UEsBAi0AFAAGAAgAAAAhALYK3TeuAQAASgMAAA4AAAAAAAAAAAAAAAAALgIAAGRycy9lMm9Eb2Mu&#10;eG1sUEsBAi0AFAAGAAgAAAAhAN4r5D/iAAAADQEAAA8AAAAAAAAAAAAAAAAACAQAAGRycy9kb3du&#10;cmV2LnhtbFBLBQYAAAAABAAEAPMAAAAXBQ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45</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7360" behindDoc="1" locked="0" layoutInCell="1" allowOverlap="1">
              <wp:simplePos x="0" y="0"/>
              <wp:positionH relativeFrom="page">
                <wp:posOffset>1105204</wp:posOffset>
              </wp:positionH>
              <wp:positionV relativeFrom="page">
                <wp:posOffset>9311131</wp:posOffset>
              </wp:positionV>
              <wp:extent cx="711835" cy="165735"/>
              <wp:effectExtent l="0" t="0" r="0" b="0"/>
              <wp:wrapNone/>
              <wp:docPr id="235" name="Text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87</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35" o:spid="_x0000_s1065" type="#_x0000_t202" style="position:absolute;margin-left:87pt;margin-top:733.15pt;width:56.05pt;height:13.05pt;z-index:-19589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VT1rQEAAEoDAAAOAAAAZHJzL2Uyb0RvYy54bWysU8Fu2zAMvQ/oPwi6N44zNC2MOEW3osOA&#10;YhvQ9gNkWYqFWaIqKrHz96PkOC2229CLTElPj++R9OZ2tD07qIAGXM3LxZIz5SS0xu1q/vL8cHnD&#10;GUbhWtGDUzU/KuS324tPm8FXagUd9K0KjEgcVoOveRejr4oCZaeswAV45ehSQ7Ai0jbsijaIgdht&#10;X6yWy3UxQGh9AKkQ6fR+uuTbzK+1kvGn1qgi62tO2mJeQ16btBbbjah2QfjOyJMM8R8qrDCOkp6p&#10;7kUUbB/MP1TWyAAIOi4k2AK0NlJlD+SmXP7l5qkTXmUvVBz05zLhx9HKH4dfgZm25qvPV5w5YalJ&#10;z2qMDYwsHVGBBo8V4Z48IeP4BUZqdDaL/hHkbyRI8Q4zPUBCp4KMOtj0JauMHlIPjue6Uxom6fC6&#10;LG9SdklX5frqekpbvD32AeM3BZaloOaB2poFiMMjxpReVDPkpGVKn1TFsRmzwXI9m2mgPZKXgdpe&#10;c3zdi6A46787qmuakTkIc9DMQYj9V8iTlCw5uNtH0CYrSKkm3pMCalgWdhquNBHv9xn19gts/wAA&#10;AP//AwBQSwMEFAAGAAgAAAAhAN4r5D/iAAAADQEAAA8AAABkcnMvZG93bnJldi54bWxMj8FOwzAQ&#10;RO9I/IO1SNyo0xDSEuJUqKjigHpoAYmjG5s4Il5Htpu6f8/2BLed3dHsm3qV7MAm7UPvUMB8lgHT&#10;2DrVYyfg431ztwQWokQlB4dawFkHWDXXV7WslDvhTk/72DEKwVBJASbGseI8tEZbGWZu1Ei3b+et&#10;jCR9x5WXJwq3A8+zrORW9kgfjBz12uj2Z3+0Aj7X4+YtfRm5nR7U60u+2J19m4S4vUnPT8CiTvHP&#10;DBd8QoeGmA7uiCqwgfSioC6RhqIs74GRJV+Wc2CHy+oxL4A3Nf/fovkFAAD//wMAUEsBAi0AFAAG&#10;AAgAAAAhALaDOJL+AAAA4QEAABMAAAAAAAAAAAAAAAAAAAAAAFtDb250ZW50X1R5cGVzXS54bWxQ&#10;SwECLQAUAAYACAAAACEAOP0h/9YAAACUAQAACwAAAAAAAAAAAAAAAAAvAQAAX3JlbHMvLnJlbHNQ&#10;SwECLQAUAAYACAAAACEALY1U9a0BAABKAwAADgAAAAAAAAAAAAAAAAAuAgAAZHJzL2Uyb0RvYy54&#10;bWxQSwECLQAUAAYACAAAACEA3ivkP+IAAAANAQAADwAAAAAAAAAAAAAAAAAHBAAAZHJzL2Rvd25y&#10;ZXYueG1sUEsFBgAAAAAEAAQA8wAAABYFA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87</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8384" behindDoc="1" locked="0" layoutInCell="1" allowOverlap="1">
              <wp:simplePos x="0" y="0"/>
              <wp:positionH relativeFrom="page">
                <wp:posOffset>1105204</wp:posOffset>
              </wp:positionH>
              <wp:positionV relativeFrom="page">
                <wp:posOffset>9311131</wp:posOffset>
              </wp:positionV>
              <wp:extent cx="711835" cy="165735"/>
              <wp:effectExtent l="0" t="0" r="0" b="0"/>
              <wp:wrapNone/>
              <wp:docPr id="514" name="Textbox 5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88</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14" o:spid="_x0000_s1067" type="#_x0000_t202" style="position:absolute;margin-left:87pt;margin-top:733.15pt;width:56.05pt;height:13.05pt;z-index:-19588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b8prQEAAEoDAAAOAAAAZHJzL2Uyb0RvYy54bWysU8Fu2zAMvQ/oPwi6N467pQ2MOMXWYsOA&#10;YhvQ7gNkWYqFWaIqKrHz96PkOC22W9GLTElPj++R9OZ2tD07qIAGXM3LxZIz5SS0xu1q/vvp6+Wa&#10;M4zCtaIHp2p+VMhvtxcfNoOv1BV00LcqMCJxWA2+5l2MvioKlJ2yAhfglaNLDcGKSNuwK9ogBmK3&#10;fXG1XF4XA4TWB5AKkU7vp0u+zfxaKxl/ao0qsr7mpC3mNeS1SWux3YhqF4TvjDzJEG9QYYVxlPRM&#10;dS+iYPtg/qOyRgZA0HEhwRagtZEqeyA35fIfN4+d8Cp7oeKgP5cJ349W/jj8Csy0NV+VnzhzwlKT&#10;ntQYGxhZOqICDR4rwj16QsbxC4zU6GwW/QPIP0iQ4hVmeoCETgUZdbDpS1YZPaQeHM91pzRM0uFN&#10;Wa4/rjiTdFVer24oTpwvj33A+E2BZSmoeaC2ZgHi8IBxgs6Qk5YpfVIVx2bMBsv1bKaB9kheBmp7&#10;zfF5L4LirP/uqK5pRuYgzEEzByH2d5AnKVly8HkfQZusIKWaeE8KqGHZw2m40kS83mfUyy+w/QsA&#10;AP//AwBQSwMEFAAGAAgAAAAhAN4r5D/iAAAADQEAAA8AAABkcnMvZG93bnJldi54bWxMj8FOwzAQ&#10;RO9I/IO1SNyo0xDSEuJUqKjigHpoAYmjG5s4Il5Htpu6f8/2BLed3dHsm3qV7MAm7UPvUMB8lgHT&#10;2DrVYyfg431ztwQWokQlB4dawFkHWDXXV7WslDvhTk/72DEKwVBJASbGseI8tEZbGWZu1Ei3b+et&#10;jCR9x5WXJwq3A8+zrORW9kgfjBz12uj2Z3+0Aj7X4+YtfRm5nR7U60u+2J19m4S4vUnPT8CiTvHP&#10;DBd8QoeGmA7uiCqwgfSioC6RhqIs74GRJV+Wc2CHy+oxL4A3Nf/fovkFAAD//wMAUEsBAi0AFAAG&#10;AAgAAAAhALaDOJL+AAAA4QEAABMAAAAAAAAAAAAAAAAAAAAAAFtDb250ZW50X1R5cGVzXS54bWxQ&#10;SwECLQAUAAYACAAAACEAOP0h/9YAAACUAQAACwAAAAAAAAAAAAAAAAAvAQAAX3JlbHMvLnJlbHNQ&#10;SwECLQAUAAYACAAAACEA+XW/Ka0BAABKAwAADgAAAAAAAAAAAAAAAAAuAgAAZHJzL2Uyb0RvYy54&#10;bWxQSwECLQAUAAYACAAAACEA3ivkP+IAAAANAQAADwAAAAAAAAAAAAAAAAAHBAAAZHJzL2Rvd25y&#10;ZXYueG1sUEsFBgAAAAAEAAQA8wAAABYFA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88</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9408" behindDoc="1" locked="0" layoutInCell="1" allowOverlap="1">
              <wp:simplePos x="0" y="0"/>
              <wp:positionH relativeFrom="page">
                <wp:posOffset>1105204</wp:posOffset>
              </wp:positionH>
              <wp:positionV relativeFrom="page">
                <wp:posOffset>9311131</wp:posOffset>
              </wp:positionV>
              <wp:extent cx="711835" cy="165735"/>
              <wp:effectExtent l="0" t="0" r="0" b="0"/>
              <wp:wrapNone/>
              <wp:docPr id="526" name="Textbox 5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90</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26" o:spid="_x0000_s1069" type="#_x0000_t202" style="position:absolute;margin-left:87pt;margin-top:733.15pt;width:56.05pt;height:13.05pt;z-index:-19587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ptYrAEAAEoDAAAOAAAAZHJzL2Uyb0RvYy54bWysU9tu2zAMfR+wfxD0vjjOkLQw4hTdig0D&#10;im1A2w+QZSk2ZokaqcTO349SbsX2NvRFpqijo3NIen03uUHsDVIPvpblbC6F8Rra3m9r+fL85cOt&#10;FBSVb9UA3tTyYEjebd6/W4+hMgvoYGgNCibxVI2hll2MoSoK0p1ximYQjOdDC+hU5C1uixbVyOxu&#10;KBbz+aoYAduAoA0RZx+Oh3KT+a01Ov6wlkwUQy1ZW8wr5rVJa7FZq2qLKnS9PslQ/6HCqd7zoxeq&#10;BxWV2GH/D5XrNQKBjTMNrgBre22yB3ZTzv9y89SpYLIXLg6FS5no7Wj19/1PFH1by+ViJYVXjpv0&#10;bKbYwCRSigs0BqoY9xQYGadPMHGjs1kKj6B/EUOKV5jjBWJ0Kshk0aUvWxV8kXtwuNSdnxGakzdl&#10;eftxKYXmo3K1vOE4cV4vB6T41YATKaglcluzALV/pHiEniEnLcfnk6o4NVM2uMjdTqkG2gN7Gbnt&#10;taTfO4VGiuGb57qmGTkHeA6ac4Bx+Ax5kpIlD/e7CLbPCq68JwXcsOzhNFxpIl7vM+r6C2z+AAAA&#10;//8DAFBLAwQUAAYACAAAACEA3ivkP+IAAAANAQAADwAAAGRycy9kb3ducmV2LnhtbEyPwU7DMBBE&#10;70j8g7VI3KjTENIS4lSoqOKAemgBiaMbmzgiXke2m7p/z/YEt53d0eybepXswCbtQ+9QwHyWAdPY&#10;OtVjJ+DjfXO3BBaiRCUHh1rAWQdYNddXtayUO+FOT/vYMQrBUEkBJsax4jy0RlsZZm7USLdv562M&#10;JH3HlZcnCrcDz7Os5Fb2SB+MHPXa6PZnf7QCPtfj5i19GbmdHtTrS77YnX2bhLi9Sc9PwKJO8c8M&#10;F3xCh4aYDu6IKrCB9KKgLpGGoizvgZElX5ZzYIfL6jEvgDc1/9+i+QUAAP//AwBQSwECLQAUAAYA&#10;CAAAACEAtoM4kv4AAADhAQAAEwAAAAAAAAAAAAAAAAAAAAAAW0NvbnRlbnRfVHlwZXNdLnhtbFBL&#10;AQItABQABgAIAAAAIQA4/SH/1gAAAJQBAAALAAAAAAAAAAAAAAAAAC8BAABfcmVscy8ucmVsc1BL&#10;AQItABQABgAIAAAAIQBFxptYrAEAAEoDAAAOAAAAAAAAAAAAAAAAAC4CAABkcnMvZTJvRG9jLnht&#10;bFBLAQItABQABgAIAAAAIQDeK+Q/4gAAAA0BAAAPAAAAAAAAAAAAAAAAAAYEAABkcnMvZG93bnJl&#10;di54bWxQSwUGAAAAAAQABADzAAAAFQU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90</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9920" behindDoc="1" locked="0" layoutInCell="1" allowOverlap="1">
              <wp:simplePos x="0" y="0"/>
              <wp:positionH relativeFrom="page">
                <wp:posOffset>1105204</wp:posOffset>
              </wp:positionH>
              <wp:positionV relativeFrom="page">
                <wp:posOffset>9311131</wp:posOffset>
              </wp:positionV>
              <wp:extent cx="711835" cy="165735"/>
              <wp:effectExtent l="0" t="0" r="0" b="0"/>
              <wp:wrapNone/>
              <wp:docPr id="553" name="Textbox 5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91</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53" o:spid="_x0000_s1070" type="#_x0000_t202" style="position:absolute;margin-left:87pt;margin-top:733.15pt;width:56.05pt;height:13.05pt;z-index:-19586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K2BrQEAAEoDAAAOAAAAZHJzL2Uyb0RvYy54bWysU8Fu2zAMvQ/oPwi6N45TpC2MOMXaYsOA&#10;YhvQ7gNkWYqFWaImKrHz96PkOC22W9GLTElPj++R9OZutD07qIAGXM3LxZIz5SS0xu1q/uvly+Ut&#10;ZxiFa0UPTtX8qJDfbS8+bQZfqRV00LcqMCJxWA2+5l2MvioKlJ2yAhfglaNLDcGKSNuwK9ogBmK3&#10;fbFaLq+LAULrA0iFSKeP0yXfZn6tlYw/tEYVWV9z0hbzGvLapLXYbkS1C8J3Rp5kiHeosMI4Snqm&#10;ehRRsH0w/1FZIwMg6LiQYAvQ2kiVPZCbcvmPm+dOeJW9UHHQn8uEH0crvx9+Bmbamq/XV5w5YalJ&#10;L2qMDYwsHVGBBo8V4Z49IeN4DyM1OptF/wTyNxKkeIOZHiChU0FGHWz6klVGD6kHx3PdKQ2TdHhT&#10;lrdXa84kXZXX6xuKE+frYx8wflVgWQpqHqitWYA4PGGcoDPkpGVKn1TFsRmzwVU5m2mgPZKXgdpe&#10;c/yzF0Fx1n9zVNc0I3MQ5qCZgxD7B8iTlCw5+LyPoE1WkFJNvCcF1LDs4TRcaSLe7jPq9RfY/gUA&#10;AP//AwBQSwMEFAAGAAgAAAAhAN4r5D/iAAAADQEAAA8AAABkcnMvZG93bnJldi54bWxMj8FOwzAQ&#10;RO9I/IO1SNyo0xDSEuJUqKjigHpoAYmjG5s4Il5Htpu6f8/2BLed3dHsm3qV7MAm7UPvUMB8lgHT&#10;2DrVYyfg431ztwQWokQlB4dawFkHWDXXV7WslDvhTk/72DEKwVBJASbGseI8tEZbGWZu1Ei3b+et&#10;jCR9x5WXJwq3A8+zrORW9kgfjBz12uj2Z3+0Aj7X4+YtfRm5nR7U60u+2J19m4S4vUnPT8CiTvHP&#10;DBd8QoeGmA7uiCqwgfSioC6RhqIs74GRJV+Wc2CHy+oxL4A3Nf/fovkFAAD//wMAUEsBAi0AFAAG&#10;AAgAAAAhALaDOJL+AAAA4QEAABMAAAAAAAAAAAAAAAAAAAAAAFtDb250ZW50X1R5cGVzXS54bWxQ&#10;SwECLQAUAAYACAAAACEAOP0h/9YAAACUAQAACwAAAAAAAAAAAAAAAAAvAQAAX3JlbHMvLnJlbHNQ&#10;SwECLQAUAAYACAAAACEA4QCtga0BAABKAwAADgAAAAAAAAAAAAAAAAAuAgAAZHJzL2Uyb0RvYy54&#10;bWxQSwECLQAUAAYACAAAACEA3ivkP+IAAAANAQAADwAAAAAAAAAAAAAAAAAHBAAAZHJzL2Rvd25y&#10;ZXYueG1sUEsFBgAAAAAEAAQA8wAAABYFA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91</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9"/>
                      </w:rPr>
                      <w:t xml:space="preserve"> </w:t>
                    </w:r>
                    <w:r>
                      <w:rPr>
                        <w:rFonts w:ascii="Calibri"/>
                        <w:color w:val="808080"/>
                        <w:spacing w:val="-10"/>
                      </w:rPr>
                      <w:t>e</w:t>
                    </w:r>
                  </w:p>
                </w:txbxContent>
              </v:textbox>
              <w10:wrap anchorx="page" anchory="page"/>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30944" behindDoc="1" locked="0" layoutInCell="1" allowOverlap="1">
              <wp:simplePos x="0" y="0"/>
              <wp:positionH relativeFrom="page">
                <wp:posOffset>1105204</wp:posOffset>
              </wp:positionH>
              <wp:positionV relativeFrom="page">
                <wp:posOffset>9311131</wp:posOffset>
              </wp:positionV>
              <wp:extent cx="781685" cy="165735"/>
              <wp:effectExtent l="0" t="0" r="0" b="0"/>
              <wp:wrapNone/>
              <wp:docPr id="559" name="Textbox 5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1685" cy="165735"/>
                      </a:xfrm>
                      <a:prstGeom prst="rect">
                        <a:avLst/>
                      </a:prstGeom>
                    </wps:spPr>
                    <wps:txbx>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216</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6"/>
                            </w:rPr>
                            <w:t xml:space="preserve"> </w:t>
                          </w:r>
                          <w:r>
                            <w:rPr>
                              <w:rFonts w:ascii="Calibri"/>
                              <w:color w:val="808080"/>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59" o:spid="_x0000_s1072" type="#_x0000_t202" style="position:absolute;margin-left:87pt;margin-top:733.15pt;width:61.55pt;height:13.05pt;z-index:-19585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MtcrwEAAEoDAAAOAAAAZHJzL2Uyb0RvYy54bWysU8GO0zAQvSPxD5bvNG1X6Zao6QpYgZBW&#10;sNIuH+A4dmMRe4zHbdK/Z+w03RXcEBdnbD+/eW9msrsbbc9OKqABV/PVYsmZchJa4w41//H8+d2W&#10;M4zCtaIHp2p+Vsjv9m/f7AZfqTV00LcqMCJxWA2+5l2MvioKlJ2yAhfglaNLDcGKSNtwKNogBmK3&#10;fbFeLjfFAKH1AaRCpNP76ZLvM7/WSsbvWqOKrK85aYt5DXlt0lrsd6I6BOE7Iy8yxD+osMI4Snql&#10;uhdRsGMwf1FZIwMg6LiQYAvQ2kiVPZCb1fIPN0+d8Cp7oeKgv5YJ/x+t/HZ6DMy0NS/L95w5YalJ&#10;z2qMDYwsHVGBBo8V4Z48IeP4EUZqdDaL/gHkTyRI8QozPUBCp4KMOtj0JauMHlIPzte6Uxom6fB2&#10;u9psS84kXa025e1NmdIWL499wPhFgWUpqHmgtmYB4vSAcYLOkIuWKX1SFcdmzAbXN7OZBtozeRmo&#10;7TXHX0cRFGf9V0d1TTMyB2EOmjkIsf8EeZKSJQcfjhG0yQpSqon3ooAalj1chitNxOt9Rr38Avvf&#10;AAAA//8DAFBLAwQUAAYACAAAACEAByBjDeMAAAANAQAADwAAAGRycy9kb3ducmV2LnhtbEyPwU7D&#10;MBBE70j8g7VI3KjTEJI2xKlQUcUB9dACUo9ubOKIeB3Fbur+PdsT3HZ2R7NvqlW0PZv06DuHAuaz&#10;BJjGxqkOWwGfH5uHBTAfJCrZO9QCLtrDqr69qWSp3Bl3etqHllEI+lIKMCEMJee+MdpKP3ODRrp9&#10;u9HKQHJsuRrlmcJtz9MkybmVHdIHIwe9Nrr52Z+sgK/1sHmPByO305N6e02L3WVsohD3d/HlGVjQ&#10;MfyZ4YpP6FAT09GdUHnWky4y6hJoyPL8ERhZ0mUxB3a8rpZpBryu+P8W9S8AAAD//wMAUEsBAi0A&#10;FAAGAAgAAAAhALaDOJL+AAAA4QEAABMAAAAAAAAAAAAAAAAAAAAAAFtDb250ZW50X1R5cGVzXS54&#10;bWxQSwECLQAUAAYACAAAACEAOP0h/9YAAACUAQAACwAAAAAAAAAAAAAAAAAvAQAAX3JlbHMvLnJl&#10;bHNQSwECLQAUAAYACAAAACEAKpDLXK8BAABKAwAADgAAAAAAAAAAAAAAAAAuAgAAZHJzL2Uyb0Rv&#10;Yy54bWxQSwECLQAUAAYACAAAACEAByBjDeMAAAANAQAADwAAAAAAAAAAAAAAAAAJBAAAZHJzL2Rv&#10;d25yZXYueG1sUEsFBgAAAAAEAAQA8wAAABkFAAAAAA==&#10;" filled="f" stroked="f">
              <v:path arrowok="t"/>
              <v:textbox inset="0,0,0,0">
                <w:txbxContent>
                  <w:p w:rsidR="00DD23FB" w:rsidRDefault="00DD23FB">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913F5A">
                      <w:rPr>
                        <w:rFonts w:ascii="Calibri"/>
                        <w:b/>
                        <w:noProof/>
                      </w:rPr>
                      <w:t>216</w:t>
                    </w:r>
                    <w:r>
                      <w:rPr>
                        <w:rFonts w:ascii="Calibri"/>
                        <w:b/>
                      </w:rPr>
                      <w:fldChar w:fldCharType="end"/>
                    </w:r>
                    <w:r>
                      <w:rPr>
                        <w:rFonts w:ascii="Calibri"/>
                        <w:b/>
                        <w:spacing w:val="1"/>
                      </w:rPr>
                      <w:t xml:space="preserve"> </w:t>
                    </w:r>
                    <w:r>
                      <w:rPr>
                        <w:rFonts w:ascii="Calibri"/>
                        <w:b/>
                      </w:rPr>
                      <w:t>|</w:t>
                    </w:r>
                    <w:r>
                      <w:rPr>
                        <w:rFonts w:ascii="Calibri"/>
                        <w:b/>
                        <w:spacing w:val="-2"/>
                      </w:rPr>
                      <w:t xml:space="preserve"> </w:t>
                    </w:r>
                    <w:r>
                      <w:rPr>
                        <w:rFonts w:ascii="Calibri"/>
                        <w:color w:val="808080"/>
                      </w:rPr>
                      <w:t>P</w:t>
                    </w:r>
                    <w:r>
                      <w:rPr>
                        <w:rFonts w:ascii="Calibri"/>
                        <w:color w:val="808080"/>
                        <w:spacing w:val="11"/>
                      </w:rPr>
                      <w:t xml:space="preserve"> </w:t>
                    </w:r>
                    <w:r>
                      <w:rPr>
                        <w:rFonts w:ascii="Calibri"/>
                        <w:color w:val="808080"/>
                      </w:rPr>
                      <w:t>a</w:t>
                    </w:r>
                    <w:r>
                      <w:rPr>
                        <w:rFonts w:ascii="Calibri"/>
                        <w:color w:val="808080"/>
                        <w:spacing w:val="9"/>
                      </w:rPr>
                      <w:t xml:space="preserve"> </w:t>
                    </w:r>
                    <w:r>
                      <w:rPr>
                        <w:rFonts w:ascii="Calibri"/>
                        <w:color w:val="808080"/>
                      </w:rPr>
                      <w:t>g</w:t>
                    </w:r>
                    <w:r>
                      <w:rPr>
                        <w:rFonts w:ascii="Calibri"/>
                        <w:color w:val="808080"/>
                        <w:spacing w:val="6"/>
                      </w:rPr>
                      <w:t xml:space="preserve"> </w:t>
                    </w:r>
                    <w:r>
                      <w:rPr>
                        <w:rFonts w:ascii="Calibri"/>
                        <w:color w:val="808080"/>
                        <w:spacing w:val="-10"/>
                      </w:rPr>
                      <w:t>e</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1EBF" w:rsidRDefault="00B61EBF">
      <w:r>
        <w:separator/>
      </w:r>
    </w:p>
  </w:footnote>
  <w:footnote w:type="continuationSeparator" w:id="0">
    <w:p w:rsidR="00B61EBF" w:rsidRDefault="00B61E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19168" behindDoc="1" locked="0" layoutInCell="1" allowOverlap="1">
              <wp:simplePos x="0" y="0"/>
              <wp:positionH relativeFrom="page">
                <wp:posOffset>1112316</wp:posOffset>
              </wp:positionH>
              <wp:positionV relativeFrom="page">
                <wp:posOffset>419543</wp:posOffset>
              </wp:positionV>
              <wp:extent cx="5346700" cy="26352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46700" cy="263525"/>
                      </a:xfrm>
                      <a:prstGeom prst="rect">
                        <a:avLst/>
                      </a:prstGeom>
                    </wps:spPr>
                    <wps:txbx>
                      <w:txbxContent>
                        <w:p w:rsidR="00DD23FB" w:rsidRDefault="00DD23FB" w:rsidP="00913F5A">
                          <w:pPr>
                            <w:tabs>
                              <w:tab w:val="left" w:pos="631"/>
                              <w:tab w:val="left" w:pos="8399"/>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49" type="#_x0000_t202" style="position:absolute;margin-left:87.6pt;margin-top:33.05pt;width:421pt;height:20.75pt;z-index:-19597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PRGpwEAAD8DAAAOAAAAZHJzL2Uyb0RvYy54bWysUsFu2zAMvQ/YPwi6N3bSJSuMOMW6YsOA&#10;YivQ7gNkWYqFWaImKrHz96NkJy2627CLTJlPj++R3N6OtmdHFdCAq/lyUXKmnITWuH3Nfz5/ubrh&#10;DKNwrejBqZqfFPLb3ft328FXagUd9K0KjEgcVoOveRejr4oCZaeswAV45SipIVgR6Rr2RRvEQOy2&#10;L1ZluSkGCK0PIBUi/b2fknyX+bVWMv7QGlVkfc1JW8xnyGeTzmK3FdU+CN8ZOcsQ/6DCCuOo6IXq&#10;XkTBDsH8RWWNDICg40KCLUBrI1X2QG6W5Rs3T53wKnuh5qC/tAn/H638fnwMzLQ0O86csDSiZzXG&#10;Bka2TM0ZPFaEefKEiuMdjAmYjKJ/APkLCVK8wkwPkNAJM+pg05dsMnpI/T9dek5FmKSf6+sPm48l&#10;pSTlVpvr9Wqd6hYvr33A+FWBZSmoeaCZZgXi+IBxgp4hs5ipfpIVx2acXTTQnsjEQLOuOf4+iKA4&#10;6785amZajHMQzkFzDkLsP0Nen+TFwadDBG1y5VRi4p0r05Sy9nmj0hq8vmfUy97v/gAAAP//AwBQ&#10;SwMEFAAGAAgAAAAhALlVkEPfAAAACwEAAA8AAABkcnMvZG93bnJldi54bWxMj8FOwzAQRO9I/IO1&#10;SNyok0hNUIhToaKKA+LQFiSO29jEEbEd2W7q/j2bE9x2dkezb5pNMiOblQ+DswLyVQZM2c7JwfYC&#10;Po67h0dgIaKVODqrBFxVgE17e9NgLd3F7tV8iD2jEBtqFKBjnGrOQ6eVwbByk7J0+3beYCTpey49&#10;XijcjLzIspIbHCx90DiprVbdz+FsBHxup91b+tL4Pq/l60tR7a++S0Lc36XnJ2BRpfhnhgWf0KEl&#10;ppM7WxnYSLpaF2QVUJY5sMWQ5RVtTstUlcDbhv/v0P4CAAD//wMAUEsBAi0AFAAGAAgAAAAhALaD&#10;OJL+AAAA4QEAABMAAAAAAAAAAAAAAAAAAAAAAFtDb250ZW50X1R5cGVzXS54bWxQSwECLQAUAAYA&#10;CAAAACEAOP0h/9YAAACUAQAACwAAAAAAAAAAAAAAAAAvAQAAX3JlbHMvLnJlbHNQSwECLQAUAAYA&#10;CAAAACEAPKD0RqcBAAA/AwAADgAAAAAAAAAAAAAAAAAuAgAAZHJzL2Uyb0RvYy54bWxQSwECLQAU&#10;AAYACAAAACEAuVWQQ98AAAALAQAADwAAAAAAAAAAAAAAAAABBAAAZHJzL2Rvd25yZXYueG1sUEsF&#10;BgAAAAAEAAQA8wAAAA0FAAAAAA==&#10;" filled="f" stroked="f">
              <v:path arrowok="t"/>
              <v:textbox inset="0,0,0,0">
                <w:txbxContent>
                  <w:p w:rsidR="00DD23FB" w:rsidRDefault="00DD23FB" w:rsidP="00913F5A">
                    <w:pPr>
                      <w:tabs>
                        <w:tab w:val="left" w:pos="631"/>
                        <w:tab w:val="left" w:pos="8399"/>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0192" behindDoc="1" locked="0" layoutInCell="1" allowOverlap="1">
              <wp:simplePos x="0" y="0"/>
              <wp:positionH relativeFrom="page">
                <wp:posOffset>1112316</wp:posOffset>
              </wp:positionH>
              <wp:positionV relativeFrom="page">
                <wp:posOffset>445451</wp:posOffset>
              </wp:positionV>
              <wp:extent cx="5549265" cy="263525"/>
              <wp:effectExtent l="0" t="0" r="0" b="0"/>
              <wp:wrapNone/>
              <wp:docPr id="138" name="Text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9265" cy="263525"/>
                      </a:xfrm>
                      <a:prstGeom prst="rect">
                        <a:avLst/>
                      </a:prstGeom>
                    </wps:spPr>
                    <wps:txbx>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38" o:spid="_x0000_s1051" type="#_x0000_t202" style="position:absolute;margin-left:87.6pt;margin-top:35.05pt;width:436.95pt;height:20.75pt;z-index:-19596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f6IrQEAAEoDAAAOAAAAZHJzL2Uyb0RvYy54bWysU8Fu1DAQvSPxD5bvbLYpWUG02QqoQEgV&#10;VGr5AMexNxaxx3i8m+zfM3Y22wpuVS/O2H6eeW/eZHsz2YEdVUADruFXqzVnyknojNs3/Nfj13cf&#10;OMMoXCcGcKrhJ4X8Zvf2zXb0tSqhh6FTgVESh/XoG97H6OuiQNkrK3AFXjm61BCsiLQN+6ILYqTs&#10;dijK9XpTjBA6H0AqRDq9nS/5LufXWsn4U2tUkQ0NJ24xryGvbVqL3VbU+yB8b+SZhngBCyuMo6KX&#10;VLciCnYI5r9U1sgACDquJNgCtDZSZQ2k5mr9j5qHXniVtVBz0F/ahK+XVv443gdmOvLumqxywpJJ&#10;j2qKLUwsHVGDRo814R48IeP0GSYCZ7Ho70D+RoIUzzDzAyR0asikg01fksroIXlwuvSdyjBJh1X1&#10;/mO5qTiTdFdurquySnWLp9c+YPymwLIUNDyQr5mBON5hnKEL5Exmrp9oxamdssJyEdNCdyItI9ne&#10;cPxzEEFxNnx31Nc0I0sQlqBdghCHL5AnKUly8OkQQZtMIFWa854JkGFZwnm40kQ832fU0y+w+wsA&#10;AP//AwBQSwMEFAAGAAgAAAAhADab6nvgAAAACwEAAA8AAABkcnMvZG93bnJldi54bWxMj8FOwzAQ&#10;RO9I/IO1SNyonYg2EOJUqKjigDi0UKlHNzZxRLyOYjd1/57tqdxmtE+zM9UyuZ5NZgydRwnZTAAz&#10;2HjdYSvh+2v98AQsRIVa9R6NhLMJsKxvbypVan/CjZm2sWUUgqFUEmyMQ8l5aKxxKsz8YJBuP350&#10;KpIdW65HdaJw1/NciAV3qkP6YNVgVtY0v9ujk7BbDeuPtLfqc5rr97e82JzHJkl5f5deX4BFk+IV&#10;hkt9qg41dTr4I+rAevLFPCdUQiEyYBdAPD6TOpDKsgXwuuL/N9R/AAAA//8DAFBLAQItABQABgAI&#10;AAAAIQC2gziS/gAAAOEBAAATAAAAAAAAAAAAAAAAAAAAAABbQ29udGVudF9UeXBlc10ueG1sUEsB&#10;Ai0AFAAGAAgAAAAhADj9If/WAAAAlAEAAAsAAAAAAAAAAAAAAAAALwEAAF9yZWxzLy5yZWxzUEsB&#10;Ai0AFAAGAAgAAAAhAJ9N/oitAQAASgMAAA4AAAAAAAAAAAAAAAAALgIAAGRycy9lMm9Eb2MueG1s&#10;UEsBAi0AFAAGAAgAAAAhADab6nvgAAAACwEAAA8AAAAAAAAAAAAAAAAABwQAAGRycy9kb3ducmV2&#10;LnhtbFBLBQYAAAAABAAEAPMAAAAUBQAAAAA=&#10;" filled="f" stroked="f">
              <v:path arrowok="t"/>
              <v:textbox inset="0,0,0,0">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1216" behindDoc="1" locked="0" layoutInCell="1" allowOverlap="1">
              <wp:simplePos x="0" y="0"/>
              <wp:positionH relativeFrom="page">
                <wp:posOffset>1602994</wp:posOffset>
              </wp:positionH>
              <wp:positionV relativeFrom="page">
                <wp:posOffset>445451</wp:posOffset>
              </wp:positionV>
              <wp:extent cx="4562475" cy="263525"/>
              <wp:effectExtent l="0" t="0" r="0" b="0"/>
              <wp:wrapNone/>
              <wp:docPr id="161" name="Text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62475" cy="263525"/>
                      </a:xfrm>
                      <a:prstGeom prst="rect">
                        <a:avLst/>
                      </a:prstGeom>
                    </wps:spPr>
                    <wps:txbx>
                      <w:txbxContent>
                        <w:p w:rsidR="00DD23FB" w:rsidRDefault="00DD23FB">
                          <w:pPr>
                            <w:spacing w:before="19"/>
                            <w:ind w:left="20"/>
                            <w:rPr>
                              <w:rFonts w:ascii="Cambria"/>
                              <w:b/>
                              <w:sz w:val="32"/>
                            </w:rPr>
                          </w:pPr>
                          <w:r>
                            <w:rPr>
                              <w:rFonts w:ascii="Cambria"/>
                              <w:b/>
                              <w:sz w:val="32"/>
                            </w:rPr>
                            <w:t>Applied</w:t>
                          </w:r>
                          <w:r>
                            <w:rPr>
                              <w:rFonts w:ascii="Cambria"/>
                              <w:b/>
                              <w:spacing w:val="-12"/>
                              <w:sz w:val="32"/>
                            </w:rPr>
                            <w:t xml:space="preserve"> </w:t>
                          </w:r>
                          <w:r>
                            <w:rPr>
                              <w:rFonts w:ascii="Cambria"/>
                              <w:b/>
                              <w:sz w:val="32"/>
                            </w:rPr>
                            <w:t>Nutrition</w:t>
                          </w:r>
                          <w:r>
                            <w:rPr>
                              <w:rFonts w:ascii="Cambria"/>
                              <w:b/>
                              <w:spacing w:val="-13"/>
                              <w:sz w:val="32"/>
                            </w:rPr>
                            <w:t xml:space="preserve"> </w:t>
                          </w:r>
                          <w:r>
                            <w:rPr>
                              <w:rFonts w:ascii="Cambria"/>
                              <w:b/>
                              <w:sz w:val="32"/>
                            </w:rPr>
                            <w:t>for</w:t>
                          </w:r>
                          <w:r>
                            <w:rPr>
                              <w:rFonts w:ascii="Cambria"/>
                              <w:b/>
                              <w:spacing w:val="-11"/>
                              <w:sz w:val="32"/>
                            </w:rPr>
                            <w:t xml:space="preserve"> </w:t>
                          </w:r>
                          <w:r>
                            <w:rPr>
                              <w:rFonts w:ascii="Cambria"/>
                              <w:b/>
                              <w:sz w:val="32"/>
                            </w:rPr>
                            <w:t>National</w:t>
                          </w:r>
                          <w:r>
                            <w:rPr>
                              <w:rFonts w:ascii="Cambria"/>
                              <w:b/>
                              <w:spacing w:val="-12"/>
                              <w:sz w:val="32"/>
                            </w:rPr>
                            <w:t xml:space="preserve"> </w:t>
                          </w:r>
                          <w:r>
                            <w:rPr>
                              <w:rFonts w:ascii="Cambria"/>
                              <w:b/>
                              <w:sz w:val="32"/>
                            </w:rPr>
                            <w:t>Faculty</w:t>
                          </w:r>
                          <w:r>
                            <w:rPr>
                              <w:rFonts w:ascii="Cambria"/>
                              <w:b/>
                              <w:spacing w:val="-12"/>
                              <w:sz w:val="32"/>
                            </w:rPr>
                            <w:t xml:space="preserve"> </w:t>
                          </w:r>
                          <w:r>
                            <w:rPr>
                              <w:rFonts w:ascii="Cambria"/>
                              <w:b/>
                              <w:sz w:val="32"/>
                            </w:rPr>
                            <w:t>of</w:t>
                          </w:r>
                          <w:r>
                            <w:rPr>
                              <w:rFonts w:ascii="Cambria"/>
                              <w:b/>
                              <w:spacing w:val="-11"/>
                              <w:sz w:val="32"/>
                            </w:rPr>
                            <w:t xml:space="preserve"> </w:t>
                          </w:r>
                          <w:r>
                            <w:rPr>
                              <w:rFonts w:ascii="Cambria"/>
                              <w:b/>
                              <w:spacing w:val="-2"/>
                              <w:sz w:val="32"/>
                            </w:rPr>
                            <w:t>Nursing</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1" o:spid="_x0000_s1053" type="#_x0000_t202" style="position:absolute;margin-left:126.2pt;margin-top:35.05pt;width:359.25pt;height:20.75pt;z-index:-19595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WoTrgEAAEoDAAAOAAAAZHJzL2Uyb0RvYy54bWysU8GO0zAQvSPxD5bvNG1oC4qaroAVCGkF&#10;K+3yAY5jNxaxx3jcJv17xk7TXcFttRdnbD+/eW9msrsZbc9OKqABV/PVYsmZchJa4w41//X49d1H&#10;zjAK14oenKr5WSG/2b99sxt8pUrooG9VYETisBp8zbsYfVUUKDtlBS7AK0eXGoIVkbbhULRBDMRu&#10;+6JcLrfFAKH1AaRCpNPb6ZLvM7/WSsafWqOKrK85aYt5DXlt0lrsd6I6BOE7Iy8yxAtUWGEcJb1S&#10;3Yoo2DGY/6iskQEQdFxIsAVobaTKHsjNavmPm4dOeJW9UHHQX8uEr0crf5zuAzMt9W674swJS016&#10;VGNsYGTpiAo0eKwI9+AJGcfPMBI4m0V/B/I3EqR4hpkeIKFTQUYdbPqSVUYPqQfna90pDZN0uN5s&#10;y/WHDWeS7srt+025SXmLp9c+YPymwLIU1DxQX7MCcbrDOEFnyEXMlD/JimMzZofr2UwD7Zm8DNT2&#10;muOfowiKs/67o7qmGZmDMAfNHITYf4E8ScmSg0/HCNpkASnTxHsRQA3LFi7DlSbi+T6jnn6B/V8A&#10;AAD//wMAUEsDBBQABgAIAAAAIQBXiTGj4AAAAAoBAAAPAAAAZHJzL2Rvd25yZXYueG1sTI/BTsMw&#10;EETvSPyDtUjcqJ2INjTEqVBRxQFxaKFSj9t4iSNiO4rd1P17zKkcV/M087ZaRdOziUbfOSshmwlg&#10;ZBunOttK+PrcPDwB8wGtwt5ZknAhD6v69qbCUrmz3dK0Cy1LJdaXKEGHMJSc+0aTQT9zA9mUfbvR&#10;YEjn2HI14jmVm57nQiy4wc6mBY0DrTU1P7uTkbBfD5v3eND4Mc3V22tebC9jE6W8v4svz8ACxXCF&#10;4U8/qUOdnI7uZJVnvYR8nj8mVEIhMmAJWBZiCeyYyCxbAK8r/v+F+hcAAP//AwBQSwECLQAUAAYA&#10;CAAAACEAtoM4kv4AAADhAQAAEwAAAAAAAAAAAAAAAAAAAAAAW0NvbnRlbnRfVHlwZXNdLnhtbFBL&#10;AQItABQABgAIAAAAIQA4/SH/1gAAAJQBAAALAAAAAAAAAAAAAAAAAC8BAABfcmVscy8ucmVsc1BL&#10;AQItABQABgAIAAAAIQDHSWoTrgEAAEoDAAAOAAAAAAAAAAAAAAAAAC4CAABkcnMvZTJvRG9jLnht&#10;bFBLAQItABQABgAIAAAAIQBXiTGj4AAAAAoBAAAPAAAAAAAAAAAAAAAAAAgEAABkcnMvZG93bnJl&#10;di54bWxQSwUGAAAAAAQABADzAAAAFQUAAAAA&#10;" filled="f" stroked="f">
              <v:path arrowok="t"/>
              <v:textbox inset="0,0,0,0">
                <w:txbxContent>
                  <w:p w:rsidR="00DD23FB" w:rsidRDefault="00DD23FB">
                    <w:pPr>
                      <w:spacing w:before="19"/>
                      <w:ind w:left="20"/>
                      <w:rPr>
                        <w:rFonts w:ascii="Cambria"/>
                        <w:b/>
                        <w:sz w:val="32"/>
                      </w:rPr>
                    </w:pPr>
                    <w:r>
                      <w:rPr>
                        <w:rFonts w:ascii="Cambria"/>
                        <w:b/>
                        <w:sz w:val="32"/>
                      </w:rPr>
                      <w:t>Applied</w:t>
                    </w:r>
                    <w:r>
                      <w:rPr>
                        <w:rFonts w:ascii="Cambria"/>
                        <w:b/>
                        <w:spacing w:val="-12"/>
                        <w:sz w:val="32"/>
                      </w:rPr>
                      <w:t xml:space="preserve"> </w:t>
                    </w:r>
                    <w:r>
                      <w:rPr>
                        <w:rFonts w:ascii="Cambria"/>
                        <w:b/>
                        <w:sz w:val="32"/>
                      </w:rPr>
                      <w:t>Nutrition</w:t>
                    </w:r>
                    <w:r>
                      <w:rPr>
                        <w:rFonts w:ascii="Cambria"/>
                        <w:b/>
                        <w:spacing w:val="-13"/>
                        <w:sz w:val="32"/>
                      </w:rPr>
                      <w:t xml:space="preserve"> </w:t>
                    </w:r>
                    <w:r>
                      <w:rPr>
                        <w:rFonts w:ascii="Cambria"/>
                        <w:b/>
                        <w:sz w:val="32"/>
                      </w:rPr>
                      <w:t>for</w:t>
                    </w:r>
                    <w:r>
                      <w:rPr>
                        <w:rFonts w:ascii="Cambria"/>
                        <w:b/>
                        <w:spacing w:val="-11"/>
                        <w:sz w:val="32"/>
                      </w:rPr>
                      <w:t xml:space="preserve"> </w:t>
                    </w:r>
                    <w:r>
                      <w:rPr>
                        <w:rFonts w:ascii="Cambria"/>
                        <w:b/>
                        <w:sz w:val="32"/>
                      </w:rPr>
                      <w:t>National</w:t>
                    </w:r>
                    <w:r>
                      <w:rPr>
                        <w:rFonts w:ascii="Cambria"/>
                        <w:b/>
                        <w:spacing w:val="-12"/>
                        <w:sz w:val="32"/>
                      </w:rPr>
                      <w:t xml:space="preserve"> </w:t>
                    </w:r>
                    <w:r>
                      <w:rPr>
                        <w:rFonts w:ascii="Cambria"/>
                        <w:b/>
                        <w:sz w:val="32"/>
                      </w:rPr>
                      <w:t>Faculty</w:t>
                    </w:r>
                    <w:r>
                      <w:rPr>
                        <w:rFonts w:ascii="Cambria"/>
                        <w:b/>
                        <w:spacing w:val="-12"/>
                        <w:sz w:val="32"/>
                      </w:rPr>
                      <w:t xml:space="preserve"> </w:t>
                    </w:r>
                    <w:r>
                      <w:rPr>
                        <w:rFonts w:ascii="Cambria"/>
                        <w:b/>
                        <w:sz w:val="32"/>
                      </w:rPr>
                      <w:t>of</w:t>
                    </w:r>
                    <w:r>
                      <w:rPr>
                        <w:rFonts w:ascii="Cambria"/>
                        <w:b/>
                        <w:spacing w:val="-11"/>
                        <w:sz w:val="32"/>
                      </w:rPr>
                      <w:t xml:space="preserve"> </w:t>
                    </w:r>
                    <w:r>
                      <w:rPr>
                        <w:rFonts w:ascii="Cambria"/>
                        <w:b/>
                        <w:spacing w:val="-2"/>
                        <w:sz w:val="32"/>
                      </w:rPr>
                      <w:t>Nursing</w:t>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2240" behindDoc="1" locked="0" layoutInCell="1" allowOverlap="1">
              <wp:simplePos x="0" y="0"/>
              <wp:positionH relativeFrom="page">
                <wp:posOffset>1112316</wp:posOffset>
              </wp:positionH>
              <wp:positionV relativeFrom="page">
                <wp:posOffset>445451</wp:posOffset>
              </wp:positionV>
              <wp:extent cx="5549265" cy="263525"/>
              <wp:effectExtent l="0" t="0" r="0" b="0"/>
              <wp:wrapNone/>
              <wp:docPr id="168" name="Text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9265" cy="263525"/>
                      </a:xfrm>
                      <a:prstGeom prst="rect">
                        <a:avLst/>
                      </a:prstGeom>
                    </wps:spPr>
                    <wps:txbx>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8" o:spid="_x0000_s1055" type="#_x0000_t202" style="position:absolute;margin-left:87.6pt;margin-top:35.05pt;width:436.95pt;height:20.75pt;z-index:-19594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3V7rAEAAEoDAAAOAAAAZHJzL2Uyb0RvYy54bWysU8GO0zAQvSPxD5bvNN1AIoiaroAVCGkF&#10;SLt8gOPYjUXsMR63Sf+esdN0V3BDXJyx/Tzz3rzJ7na2IzupgAZcy282W86Uk9Abd2j5j8dPr95y&#10;hlG4XozgVMvPCvnt/uWL3eQbVcIAY68CoyQOm8m3fIjRN0WBclBW4Aa8cnSpIVgRaRsORR/ERNnt&#10;WJTbbV1MEHofQCpEOr1bLvk+59dayfhNa1SRjS0nbjGvIa9dWov9TjSHIPxg5IWG+AcWVhhHRa+p&#10;7kQU7BjMX6mskQEQdNxIsAVobaTKGkjNzfYPNQ+D8Cproeagv7YJ/19a+fX0PTDTk3c1WeWEJZMe&#10;1Rw7mFk6ogZNHhvCPXhCxvkDzATOYtHfg/yJBCmeYZYHSOjUkFkHm74kldFD8uB87TuVYZIOq+rN&#10;u7KuOJN0V9avq7JKdYun1z5g/KzAshS0PJCvmYE43WNcoCvkQmapn2jFuZuzwnoV00F/Ji0T2d5y&#10;/HUUQXE2fnHU1zQjaxDWoFuDEMePkCcpSXLw/hhBm0wgVVryXgiQYVnCZbjSRDzfZ9TTL7D/DQAA&#10;//8DAFBLAwQUAAYACAAAACEANpvqe+AAAAALAQAADwAAAGRycy9kb3ducmV2LnhtbEyPwU7DMBBE&#10;70j8g7VI3KidiDYQ4lSoqOKAOLRQqUc3NnFEvI5iN3X/nu2p3Ga0T7Mz1TK5nk1mDJ1HCdlMADPY&#10;eN1hK+H7a/3wBCxEhVr1Ho2EswmwrG9vKlVqf8KNmbaxZRSCoVQSbIxDyXlorHEqzPxgkG4/fnQq&#10;kh1brkd1onDX81yIBXeqQ/pg1WBW1jS/26OTsFsN64+0t+pzmuv3t7zYnMcmSXl/l15fgEWT4hWG&#10;S32qDjV1Ovgj6sB68sU8J1RCITJgF0A8PpM6kMqyBfC64v831H8AAAD//wMAUEsBAi0AFAAGAAgA&#10;AAAhALaDOJL+AAAA4QEAABMAAAAAAAAAAAAAAAAAAAAAAFtDb250ZW50X1R5cGVzXS54bWxQSwEC&#10;LQAUAAYACAAAACEAOP0h/9YAAACUAQAACwAAAAAAAAAAAAAAAAAvAQAAX3JlbHMvLnJlbHNQSwEC&#10;LQAUAAYACAAAACEAzgd1e6wBAABKAwAADgAAAAAAAAAAAAAAAAAuAgAAZHJzL2Uyb0RvYy54bWxQ&#10;SwECLQAUAAYACAAAACEANpvqe+AAAAALAQAADwAAAAAAAAAAAAAAAAAGBAAAZHJzL2Rvd25yZXYu&#10;eG1sUEsFBgAAAAAEAAQA8wAAABMFAAAAAA==&#10;" filled="f" stroked="f">
              <v:path arrowok="t"/>
              <v:textbox inset="0,0,0,0">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3264" behindDoc="1" locked="0" layoutInCell="1" allowOverlap="1">
              <wp:simplePos x="0" y="0"/>
              <wp:positionH relativeFrom="page">
                <wp:posOffset>1602994</wp:posOffset>
              </wp:positionH>
              <wp:positionV relativeFrom="page">
                <wp:posOffset>445451</wp:posOffset>
              </wp:positionV>
              <wp:extent cx="4562475" cy="263525"/>
              <wp:effectExtent l="0" t="0" r="0" b="0"/>
              <wp:wrapNone/>
              <wp:docPr id="196" name="Text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62475" cy="263525"/>
                      </a:xfrm>
                      <a:prstGeom prst="rect">
                        <a:avLst/>
                      </a:prstGeom>
                    </wps:spPr>
                    <wps:txbx>
                      <w:txbxContent>
                        <w:p w:rsidR="00DD23FB" w:rsidRDefault="00DD23FB">
                          <w:pPr>
                            <w:spacing w:before="19"/>
                            <w:ind w:left="20"/>
                            <w:rPr>
                              <w:rFonts w:ascii="Cambria"/>
                              <w:b/>
                              <w:sz w:val="32"/>
                            </w:rPr>
                          </w:pPr>
                          <w:r>
                            <w:rPr>
                              <w:rFonts w:ascii="Cambria"/>
                              <w:b/>
                              <w:sz w:val="32"/>
                            </w:rPr>
                            <w:t>Applied</w:t>
                          </w:r>
                          <w:r>
                            <w:rPr>
                              <w:rFonts w:ascii="Cambria"/>
                              <w:b/>
                              <w:spacing w:val="-12"/>
                              <w:sz w:val="32"/>
                            </w:rPr>
                            <w:t xml:space="preserve"> </w:t>
                          </w:r>
                          <w:r>
                            <w:rPr>
                              <w:rFonts w:ascii="Cambria"/>
                              <w:b/>
                              <w:sz w:val="32"/>
                            </w:rPr>
                            <w:t>Nutrition</w:t>
                          </w:r>
                          <w:r>
                            <w:rPr>
                              <w:rFonts w:ascii="Cambria"/>
                              <w:b/>
                              <w:spacing w:val="-13"/>
                              <w:sz w:val="32"/>
                            </w:rPr>
                            <w:t xml:space="preserve"> </w:t>
                          </w:r>
                          <w:r>
                            <w:rPr>
                              <w:rFonts w:ascii="Cambria"/>
                              <w:b/>
                              <w:sz w:val="32"/>
                            </w:rPr>
                            <w:t>for</w:t>
                          </w:r>
                          <w:r>
                            <w:rPr>
                              <w:rFonts w:ascii="Cambria"/>
                              <w:b/>
                              <w:spacing w:val="-11"/>
                              <w:sz w:val="32"/>
                            </w:rPr>
                            <w:t xml:space="preserve"> </w:t>
                          </w:r>
                          <w:r>
                            <w:rPr>
                              <w:rFonts w:ascii="Cambria"/>
                              <w:b/>
                              <w:sz w:val="32"/>
                            </w:rPr>
                            <w:t>National</w:t>
                          </w:r>
                          <w:r>
                            <w:rPr>
                              <w:rFonts w:ascii="Cambria"/>
                              <w:b/>
                              <w:spacing w:val="-12"/>
                              <w:sz w:val="32"/>
                            </w:rPr>
                            <w:t xml:space="preserve"> </w:t>
                          </w:r>
                          <w:r>
                            <w:rPr>
                              <w:rFonts w:ascii="Cambria"/>
                              <w:b/>
                              <w:sz w:val="32"/>
                            </w:rPr>
                            <w:t>Faculty</w:t>
                          </w:r>
                          <w:r>
                            <w:rPr>
                              <w:rFonts w:ascii="Cambria"/>
                              <w:b/>
                              <w:spacing w:val="-12"/>
                              <w:sz w:val="32"/>
                            </w:rPr>
                            <w:t xml:space="preserve"> </w:t>
                          </w:r>
                          <w:r>
                            <w:rPr>
                              <w:rFonts w:ascii="Cambria"/>
                              <w:b/>
                              <w:sz w:val="32"/>
                            </w:rPr>
                            <w:t>of</w:t>
                          </w:r>
                          <w:r>
                            <w:rPr>
                              <w:rFonts w:ascii="Cambria"/>
                              <w:b/>
                              <w:spacing w:val="-11"/>
                              <w:sz w:val="32"/>
                            </w:rPr>
                            <w:t xml:space="preserve"> </w:t>
                          </w:r>
                          <w:r>
                            <w:rPr>
                              <w:rFonts w:ascii="Cambria"/>
                              <w:b/>
                              <w:spacing w:val="-2"/>
                              <w:sz w:val="32"/>
                            </w:rPr>
                            <w:t>Nursing</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96" o:spid="_x0000_s1057" type="#_x0000_t202" style="position:absolute;margin-left:126.2pt;margin-top:35.05pt;width:359.25pt;height:20.75pt;z-index:-19593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qjfrgEAAEoDAAAOAAAAZHJzL2Uyb0RvYy54bWysU8Fu2zAMvQ/oPwi6N069JuuMOMXaYsOA&#10;Yh3Q7gNkWYqFWaImKrHz96PkOC2227CLTElPj++R9OZ2tD07qIAGXM2vFkvOlJPQGrer+Y+Xz5c3&#10;nGEUrhU9OFXzo0J+u714txl8pUrooG9VYETisBp8zbsYfVUUKDtlBS7AK0eXGoIVkbZhV7RBDMRu&#10;+6JcLtfFAKH1AaRCpNOH6ZJvM7/WSsYnrVFF1tectMW8hrw2aS22G1HtgvCdkScZ4h9UWGEcJT1T&#10;PYgo2D6Yv6iskQEQdFxIsAVobaTKHsjN1fIPN8+d8Cp7oeKgP5cJ/x+t/Hb4HphpqXcf15w5YalJ&#10;L2qMDYwsHVGBBo8V4Z49IeN4ByOBs1n0jyB/IkGKN5jpARI6FWTUwaYvWWX0kHpwPNed0jBJh9er&#10;dXn9YcWZpLty/X5VrlLe4vW1Dxi/KLAsBTUP1NesQBweMU7QGXISM+VPsuLYjNnhzWymgfZIXgZq&#10;e83x114ExVn/1VFd04zMQZiDZg5C7O8hT1Ky5ODTPoI2WUDKNPGeBFDDsoXTcKWJeLvPqNdfYPsb&#10;AAD//wMAUEsDBBQABgAIAAAAIQBXiTGj4AAAAAoBAAAPAAAAZHJzL2Rvd25yZXYueG1sTI/BTsMw&#10;EETvSPyDtUjcqJ2INjTEqVBRxQFxaKFSj9t4iSNiO4rd1P17zKkcV/M087ZaRdOziUbfOSshmwlg&#10;ZBunOttK+PrcPDwB8wGtwt5ZknAhD6v69qbCUrmz3dK0Cy1LJdaXKEGHMJSc+0aTQT9zA9mUfbvR&#10;YEjn2HI14jmVm57nQiy4wc6mBY0DrTU1P7uTkbBfD5v3eND4Mc3V22tebC9jE6W8v4svz8ACxXCF&#10;4U8/qUOdnI7uZJVnvYR8nj8mVEIhMmAJWBZiCeyYyCxbAK8r/v+F+hcAAP//AwBQSwECLQAUAAYA&#10;CAAAACEAtoM4kv4AAADhAQAAEwAAAAAAAAAAAAAAAAAAAAAAW0NvbnRlbnRfVHlwZXNdLnhtbFBL&#10;AQItABQABgAIAAAAIQA4/SH/1gAAAJQBAAALAAAAAAAAAAAAAAAAAC8BAABfcmVscy8ucmVsc1BL&#10;AQItABQABgAIAAAAIQA2WqjfrgEAAEoDAAAOAAAAAAAAAAAAAAAAAC4CAABkcnMvZTJvRG9jLnht&#10;bFBLAQItABQABgAIAAAAIQBXiTGj4AAAAAoBAAAPAAAAAAAAAAAAAAAAAAgEAABkcnMvZG93bnJl&#10;di54bWxQSwUGAAAAAAQABADzAAAAFQUAAAAA&#10;" filled="f" stroked="f">
              <v:path arrowok="t"/>
              <v:textbox inset="0,0,0,0">
                <w:txbxContent>
                  <w:p w:rsidR="00DD23FB" w:rsidRDefault="00DD23FB">
                    <w:pPr>
                      <w:spacing w:before="19"/>
                      <w:ind w:left="20"/>
                      <w:rPr>
                        <w:rFonts w:ascii="Cambria"/>
                        <w:b/>
                        <w:sz w:val="32"/>
                      </w:rPr>
                    </w:pPr>
                    <w:r>
                      <w:rPr>
                        <w:rFonts w:ascii="Cambria"/>
                        <w:b/>
                        <w:sz w:val="32"/>
                      </w:rPr>
                      <w:t>Applied</w:t>
                    </w:r>
                    <w:r>
                      <w:rPr>
                        <w:rFonts w:ascii="Cambria"/>
                        <w:b/>
                        <w:spacing w:val="-12"/>
                        <w:sz w:val="32"/>
                      </w:rPr>
                      <w:t xml:space="preserve"> </w:t>
                    </w:r>
                    <w:r>
                      <w:rPr>
                        <w:rFonts w:ascii="Cambria"/>
                        <w:b/>
                        <w:sz w:val="32"/>
                      </w:rPr>
                      <w:t>Nutrition</w:t>
                    </w:r>
                    <w:r>
                      <w:rPr>
                        <w:rFonts w:ascii="Cambria"/>
                        <w:b/>
                        <w:spacing w:val="-13"/>
                        <w:sz w:val="32"/>
                      </w:rPr>
                      <w:t xml:space="preserve"> </w:t>
                    </w:r>
                    <w:r>
                      <w:rPr>
                        <w:rFonts w:ascii="Cambria"/>
                        <w:b/>
                        <w:sz w:val="32"/>
                      </w:rPr>
                      <w:t>for</w:t>
                    </w:r>
                    <w:r>
                      <w:rPr>
                        <w:rFonts w:ascii="Cambria"/>
                        <w:b/>
                        <w:spacing w:val="-11"/>
                        <w:sz w:val="32"/>
                      </w:rPr>
                      <w:t xml:space="preserve"> </w:t>
                    </w:r>
                    <w:r>
                      <w:rPr>
                        <w:rFonts w:ascii="Cambria"/>
                        <w:b/>
                        <w:sz w:val="32"/>
                      </w:rPr>
                      <w:t>National</w:t>
                    </w:r>
                    <w:r>
                      <w:rPr>
                        <w:rFonts w:ascii="Cambria"/>
                        <w:b/>
                        <w:spacing w:val="-12"/>
                        <w:sz w:val="32"/>
                      </w:rPr>
                      <w:t xml:space="preserve"> </w:t>
                    </w:r>
                    <w:r>
                      <w:rPr>
                        <w:rFonts w:ascii="Cambria"/>
                        <w:b/>
                        <w:sz w:val="32"/>
                      </w:rPr>
                      <w:t>Faculty</w:t>
                    </w:r>
                    <w:r>
                      <w:rPr>
                        <w:rFonts w:ascii="Cambria"/>
                        <w:b/>
                        <w:spacing w:val="-12"/>
                        <w:sz w:val="32"/>
                      </w:rPr>
                      <w:t xml:space="preserve"> </w:t>
                    </w:r>
                    <w:r>
                      <w:rPr>
                        <w:rFonts w:ascii="Cambria"/>
                        <w:b/>
                        <w:sz w:val="32"/>
                      </w:rPr>
                      <w:t>of</w:t>
                    </w:r>
                    <w:r>
                      <w:rPr>
                        <w:rFonts w:ascii="Cambria"/>
                        <w:b/>
                        <w:spacing w:val="-11"/>
                        <w:sz w:val="32"/>
                      </w:rPr>
                      <w:t xml:space="preserve"> </w:t>
                    </w:r>
                    <w:r>
                      <w:rPr>
                        <w:rFonts w:ascii="Cambria"/>
                        <w:b/>
                        <w:spacing w:val="-2"/>
                        <w:sz w:val="32"/>
                      </w:rPr>
                      <w:t>Nursing</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4288" behindDoc="1" locked="0" layoutInCell="1" allowOverlap="1">
              <wp:simplePos x="0" y="0"/>
              <wp:positionH relativeFrom="page">
                <wp:posOffset>1112316</wp:posOffset>
              </wp:positionH>
              <wp:positionV relativeFrom="page">
                <wp:posOffset>445451</wp:posOffset>
              </wp:positionV>
              <wp:extent cx="5549265" cy="263525"/>
              <wp:effectExtent l="0" t="0" r="0" b="0"/>
              <wp:wrapNone/>
              <wp:docPr id="208" name="Text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9265" cy="263525"/>
                      </a:xfrm>
                      <a:prstGeom prst="rect">
                        <a:avLst/>
                      </a:prstGeom>
                    </wps:spPr>
                    <wps:txbx>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08" o:spid="_x0000_s1059" type="#_x0000_t202" style="position:absolute;margin-left:87.6pt;margin-top:35.05pt;width:436.95pt;height:20.75pt;z-index:-19592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rxfrgEAAEsDAAAOAAAAZHJzL2Uyb0RvYy54bWysU9uO0zAQfUfaf7D8vk2aJRVETVewKxDS&#10;CpB2+QDHsRuL2GM8bpP+PWP3toI3xIszHh/PnDPHWd/PdmR7FdCAa/lyUXKmnITeuG3Lf7x8un3H&#10;GUbhejGCUy0/KOT3m5s368k3qoIBxl4FRkUcNpNv+RCjb4oC5aCswAV45ehQQ7Ai0jZsiz6Iiarb&#10;sajKclVMEHofQCpEyj4eD/km19dayfhNa1SRjS0nbjGvIa9dWovNWjTbIPxg5ImG+AcWVhhHTS+l&#10;HkUUbBfMX6WskQEQdFxIsAVobaTKGkjNsvxDzfMgvMpaaDjoL2PC/1dWft1/D8z0La9KssoJSya9&#10;qDl2MLOUogFNHhvCPXtCxvkjzGR0Fov+CeRPJEjxCnO8gIROA5l1sOlLUhldJA8Ol7lTGyYpWddv&#10;31ermjNJZ9Xqrq7q1Le43vYB42cFlqWg5YF8zQzE/gnjEXqGnMgc+ydace7mrHCZ7U6pDvoDiZnI&#10;95bjr50IirPxi6PBpkdyDsI56M5BiOMD5KeUNDn4sIugTWZwrXtiQI5lDafXlZ7E631GXf+BzW8A&#10;AAD//wMAUEsDBBQABgAIAAAAIQA2m+p74AAAAAsBAAAPAAAAZHJzL2Rvd25yZXYueG1sTI/BTsMw&#10;EETvSPyDtUjcqJ2INhDiVKio4oA4tFCpRzc2cUS8jmI3df+e7ancZrRPszPVMrmeTWYMnUcJ2UwA&#10;M9h43WEr4ftr/fAELESFWvUejYSzCbCsb28qVWp/wo2ZtrFlFIKhVBJsjEPJeWiscSrM/GCQbj9+&#10;dCqSHVuuR3WicNfzXIgFd6pD+mDVYFbWNL/bo5OwWw3rj7S36nOa6/e3vNicxyZJeX+XXl+ARZPi&#10;FYZLfaoONXU6+CPqwHryxTwnVEIhMmAXQDw+kzqQyrIF8Lri/zfUfwAAAP//AwBQSwECLQAUAAYA&#10;CAAAACEAtoM4kv4AAADhAQAAEwAAAAAAAAAAAAAAAAAAAAAAW0NvbnRlbnRfVHlwZXNdLnhtbFBL&#10;AQItABQABgAIAAAAIQA4/SH/1gAAAJQBAAALAAAAAAAAAAAAAAAAAC8BAABfcmVscy8ucmVsc1BL&#10;AQItABQABgAIAAAAIQBQArxfrgEAAEsDAAAOAAAAAAAAAAAAAAAAAC4CAABkcnMvZTJvRG9jLnht&#10;bFBLAQItABQABgAIAAAAIQA2m+p74AAAAAsBAAAPAAAAAAAAAAAAAAAAAAgEAABkcnMvZG93bnJl&#10;di54bWxQSwUGAAAAAAQABADzAAAAFQUAAAAA&#10;" filled="f" stroked="f">
              <v:path arrowok="t"/>
              <v:textbox inset="0,0,0,0">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5312" behindDoc="1" locked="0" layoutInCell="1" allowOverlap="1">
              <wp:simplePos x="0" y="0"/>
              <wp:positionH relativeFrom="page">
                <wp:posOffset>1112316</wp:posOffset>
              </wp:positionH>
              <wp:positionV relativeFrom="page">
                <wp:posOffset>445451</wp:posOffset>
              </wp:positionV>
              <wp:extent cx="5549265" cy="263525"/>
              <wp:effectExtent l="0" t="0" r="0" b="0"/>
              <wp:wrapNone/>
              <wp:docPr id="216" name="Text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9265" cy="263525"/>
                      </a:xfrm>
                      <a:prstGeom prst="rect">
                        <a:avLst/>
                      </a:prstGeom>
                    </wps:spPr>
                    <wps:txbx>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16" o:spid="_x0000_s1061" type="#_x0000_t202" style="position:absolute;margin-left:87.6pt;margin-top:35.05pt;width:436.95pt;height:20.75pt;z-index:-19591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WXXrwEAAEsDAAAOAAAAZHJzL2Uyb0RvYy54bWysU8GO0zAQvSPxD5bvNG0gFURNV8AKhLQC&#10;pN39AMexG4vYYzxuk/49Y6fpruC24uKM7ec3781MdjeTHdhJBTTgGr5ZrTlTTkJn3KHhjw9f3rzn&#10;DKNwnRjAqYafFfKb/etXu9HXqoQehk4FRiQO69E3vI/R10WBsldW4Aq8cnSpIVgRaRsORRfESOx2&#10;KMr1eluMEDofQCpEOr2dL/k+82utZPyhNarIhoaTtpjXkNc2rcV+J+pDEL438iJDvECFFcZR0ivV&#10;rYiCHYP5h8oaGQBBx5UEW4DWRqrsgdxs1n+5ue+FV9kLFQf9tUz4/2jl99PPwEzX8HKz5cwJS016&#10;UFNsYWLpiAo0eqwJd+8JGadPMFGjs1n0dyB/IUGKZ5j5ARI6FWTSwaYvWWX0kHpwvtad0jBJh1X1&#10;7kO5rTiTdFdu31ZllfIWT699wPhVgWUpaHigvmYF4nSHcYYukIuYOX+SFad2yg435eKmhe5MZkbq&#10;e8Px91EExdnwzVFh05AsQViCdglCHD5DHqXkycHHYwRtsoKUaua9KKCOZQ+X6Uoj8XyfUU//wP4P&#10;AAAA//8DAFBLAwQUAAYACAAAACEANpvqe+AAAAALAQAADwAAAGRycy9kb3ducmV2LnhtbEyPwU7D&#10;MBBE70j8g7VI3KidiDYQ4lSoqOKAOLRQqUc3NnFEvI5iN3X/nu2p3Ga0T7Mz1TK5nk1mDJ1HCdlM&#10;ADPYeN1hK+H7a/3wBCxEhVr1Ho2EswmwrG9vKlVqf8KNmbaxZRSCoVQSbIxDyXlorHEqzPxgkG4/&#10;fnQqkh1brkd1onDX81yIBXeqQ/pg1WBW1jS/26OTsFsN64+0t+pzmuv3t7zYnMcmSXl/l15fgEWT&#10;4hWGS32qDjV1Ovgj6sB68sU8J1RCITJgF0A8PpM6kMqyBfC64v831H8AAAD//wMAUEsBAi0AFAAG&#10;AAgAAAAhALaDOJL+AAAA4QEAABMAAAAAAAAAAAAAAAAAAAAAAFtDb250ZW50X1R5cGVzXS54bWxQ&#10;SwECLQAUAAYACAAAACEAOP0h/9YAAACUAQAACwAAAAAAAAAAAAAAAAAvAQAAX3JlbHMvLnJlbHNQ&#10;SwECLQAUAAYACAAAACEAtsll168BAABLAwAADgAAAAAAAAAAAAAAAAAuAgAAZHJzL2Uyb0RvYy54&#10;bWxQSwECLQAUAAYACAAAACEANpvqe+AAAAALAQAADwAAAAAAAAAAAAAAAAAJBAAAZHJzL2Rvd25y&#10;ZXYueG1sUEsFBgAAAAAEAAQA8wAAABYFAAAAAA==&#10;" filled="f" stroked="f">
              <v:path arrowok="t"/>
              <v:textbox inset="0,0,0,0">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6848" behindDoc="1" locked="0" layoutInCell="1" allowOverlap="1">
              <wp:simplePos x="0" y="0"/>
              <wp:positionH relativeFrom="page">
                <wp:posOffset>1112316</wp:posOffset>
              </wp:positionH>
              <wp:positionV relativeFrom="page">
                <wp:posOffset>445451</wp:posOffset>
              </wp:positionV>
              <wp:extent cx="5549265" cy="263525"/>
              <wp:effectExtent l="0" t="0" r="0" b="0"/>
              <wp:wrapNone/>
              <wp:docPr id="234" name="Text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9265" cy="263525"/>
                      </a:xfrm>
                      <a:prstGeom prst="rect">
                        <a:avLst/>
                      </a:prstGeom>
                    </wps:spPr>
                    <wps:txbx>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34" o:spid="_x0000_s1064" type="#_x0000_t202" style="position:absolute;margin-left:87.6pt;margin-top:35.05pt;width:436.95pt;height:20.75pt;z-index:-19589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HeHrgEAAEsDAAAOAAAAZHJzL2Uyb0RvYy54bWysU8tu2zAQvBfIPxC8x7KVyGgFy0HboEWA&#10;oC2Q5AMoirSIilyWS1vy32dJv4L2FvRCLZfD2ZldanU32YHtVEADruGL2Zwz5SR0xm0a/vL87foj&#10;ZxiF68QATjV8r5Dfra8+rEZfqxJ6GDoVGJE4rEff8D5GXxcFyl5ZgTPwytGhhmBFpG3YFF0QI7Hb&#10;oSjn82UxQuh8AKkQKXt/OOTrzK+1kvGn1qgiGxpO2mJeQ17btBbrlag3QfjeyKMM8Q4VVhhHRc9U&#10;9yIKtg3mHyprZAAEHWcSbAFaG6myB3KzmP/l5qkXXmUv1Bz05zbh/6OVP3a/AjNdw8ubW86csDSk&#10;ZzXFFiaWUtSg0WNNuCdPyDh9gYkGnc2ifwT5GwlSvMEcLiChU0MmHWz6klVGF2kG+3PfqQyTlKyq&#10;20/lsuJM0lm5vKnKKtUtLrd9wPhdgWUpaHiguWYFYveI8QA9QY5iDvWTrDi1U3a4yKwp1UK3JzMj&#10;zb3h+GcrguJseHDU2PRITkE4Be0pCHH4CvkpJU8OPm8jaJMVXHiPCmhi2cPxdaUn8XafUZd/YP0K&#10;AAD//wMAUEsDBBQABgAIAAAAIQA2m+p74AAAAAsBAAAPAAAAZHJzL2Rvd25yZXYueG1sTI/BTsMw&#10;EETvSPyDtUjcqJ2INhDiVKio4oA4tFCpRzc2cUS8jmI3df+e7ancZrRPszPVMrmeTWYMnUcJ2UwA&#10;M9h43WEr4ftr/fAELESFWvUejYSzCbCsb28qVWp/wo2ZtrFlFIKhVBJsjEPJeWiscSrM/GCQbj9+&#10;dCqSHVuuR3WicNfzXIgFd6pD+mDVYFbWNL/bo5OwWw3rj7S36nOa6/e3vNicxyZJeX+XXl+ARZPi&#10;FYZLfaoONXU6+CPqwHryxTwnVEIhMmAXQDw+kzqQyrIF8Lri/zfUfwAAAP//AwBQSwECLQAUAAYA&#10;CAAAACEAtoM4kv4AAADhAQAAEwAAAAAAAAAAAAAAAAAAAAAAW0NvbnRlbnRfVHlwZXNdLnhtbFBL&#10;AQItABQABgAIAAAAIQA4/SH/1gAAAJQBAAALAAAAAAAAAAAAAAAAAC8BAABfcmVscy8ucmVsc1BL&#10;AQItABQABgAIAAAAIQAZ1HeHrgEAAEsDAAAOAAAAAAAAAAAAAAAAAC4CAABkcnMvZTJvRG9jLnht&#10;bFBLAQItABQABgAIAAAAIQA2m+p74AAAAAsBAAAPAAAAAAAAAAAAAAAAAAgEAABkcnMvZG93bnJl&#10;di54bWxQSwUGAAAAAAQABADzAAAAFQUAAAAA&#10;" filled="f" stroked="f">
              <v:path arrowok="t"/>
              <v:textbox inset="0,0,0,0">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7872" behindDoc="1" locked="0" layoutInCell="1" allowOverlap="1">
              <wp:simplePos x="0" y="0"/>
              <wp:positionH relativeFrom="page">
                <wp:posOffset>1602994</wp:posOffset>
              </wp:positionH>
              <wp:positionV relativeFrom="page">
                <wp:posOffset>445451</wp:posOffset>
              </wp:positionV>
              <wp:extent cx="4562475" cy="263525"/>
              <wp:effectExtent l="0" t="0" r="0" b="0"/>
              <wp:wrapNone/>
              <wp:docPr id="513" name="Text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62475" cy="263525"/>
                      </a:xfrm>
                      <a:prstGeom prst="rect">
                        <a:avLst/>
                      </a:prstGeom>
                    </wps:spPr>
                    <wps:txbx>
                      <w:txbxContent>
                        <w:p w:rsidR="00DD23FB" w:rsidRDefault="00DD23FB">
                          <w:pPr>
                            <w:spacing w:before="19"/>
                            <w:ind w:left="20"/>
                            <w:rPr>
                              <w:rFonts w:ascii="Cambria"/>
                              <w:b/>
                              <w:sz w:val="32"/>
                            </w:rPr>
                          </w:pPr>
                          <w:r>
                            <w:rPr>
                              <w:rFonts w:ascii="Cambria"/>
                              <w:b/>
                              <w:sz w:val="32"/>
                            </w:rPr>
                            <w:t>Applied</w:t>
                          </w:r>
                          <w:r>
                            <w:rPr>
                              <w:rFonts w:ascii="Cambria"/>
                              <w:b/>
                              <w:spacing w:val="-12"/>
                              <w:sz w:val="32"/>
                            </w:rPr>
                            <w:t xml:space="preserve"> </w:t>
                          </w:r>
                          <w:r>
                            <w:rPr>
                              <w:rFonts w:ascii="Cambria"/>
                              <w:b/>
                              <w:sz w:val="32"/>
                            </w:rPr>
                            <w:t>Nutrition</w:t>
                          </w:r>
                          <w:r>
                            <w:rPr>
                              <w:rFonts w:ascii="Cambria"/>
                              <w:b/>
                              <w:spacing w:val="-13"/>
                              <w:sz w:val="32"/>
                            </w:rPr>
                            <w:t xml:space="preserve"> </w:t>
                          </w:r>
                          <w:r>
                            <w:rPr>
                              <w:rFonts w:ascii="Cambria"/>
                              <w:b/>
                              <w:sz w:val="32"/>
                            </w:rPr>
                            <w:t>for</w:t>
                          </w:r>
                          <w:r>
                            <w:rPr>
                              <w:rFonts w:ascii="Cambria"/>
                              <w:b/>
                              <w:spacing w:val="-11"/>
                              <w:sz w:val="32"/>
                            </w:rPr>
                            <w:t xml:space="preserve"> </w:t>
                          </w:r>
                          <w:r>
                            <w:rPr>
                              <w:rFonts w:ascii="Cambria"/>
                              <w:b/>
                              <w:sz w:val="32"/>
                            </w:rPr>
                            <w:t>National</w:t>
                          </w:r>
                          <w:r>
                            <w:rPr>
                              <w:rFonts w:ascii="Cambria"/>
                              <w:b/>
                              <w:spacing w:val="-12"/>
                              <w:sz w:val="32"/>
                            </w:rPr>
                            <w:t xml:space="preserve"> </w:t>
                          </w:r>
                          <w:r>
                            <w:rPr>
                              <w:rFonts w:ascii="Cambria"/>
                              <w:b/>
                              <w:sz w:val="32"/>
                            </w:rPr>
                            <w:t>Faculty</w:t>
                          </w:r>
                          <w:r>
                            <w:rPr>
                              <w:rFonts w:ascii="Cambria"/>
                              <w:b/>
                              <w:spacing w:val="-12"/>
                              <w:sz w:val="32"/>
                            </w:rPr>
                            <w:t xml:space="preserve"> </w:t>
                          </w:r>
                          <w:r>
                            <w:rPr>
                              <w:rFonts w:ascii="Cambria"/>
                              <w:b/>
                              <w:sz w:val="32"/>
                            </w:rPr>
                            <w:t>of</w:t>
                          </w:r>
                          <w:r>
                            <w:rPr>
                              <w:rFonts w:ascii="Cambria"/>
                              <w:b/>
                              <w:spacing w:val="-11"/>
                              <w:sz w:val="32"/>
                            </w:rPr>
                            <w:t xml:space="preserve"> </w:t>
                          </w:r>
                          <w:r>
                            <w:rPr>
                              <w:rFonts w:ascii="Cambria"/>
                              <w:b/>
                              <w:spacing w:val="-2"/>
                              <w:sz w:val="32"/>
                            </w:rPr>
                            <w:t>Nursing</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13" o:spid="_x0000_s1066" type="#_x0000_t202" style="position:absolute;margin-left:126.2pt;margin-top:35.05pt;width:359.25pt;height:20.75pt;z-index:-19588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hpLsAEAAEsDAAAOAAAAZHJzL2Uyb0RvYy54bWysU8Fu2zAMvQ/oPwi6L07cOi2MOMXWYsOA&#10;YivQ7gNkWYqNWaImKrHz96PkOC26W9GLTElPj++R9OZ2ND07KI8d2IqvFkvOlJXQdHZX8d/P3z7f&#10;cIZB2Eb0YFXFjwr57fbi02Zwpcqhhb5RnhGJxXJwFW9DcGWWoWyVEbgApyxdavBGBNr6XdZ4MRC7&#10;6bN8uVxnA/jGeZAKkU7vp0u+TfxaKxl+aY0qsL7ipC2k1ae1jmu23Yhy54VrO3mSId6hwojOUtIz&#10;1b0Igu199x+V6aQHBB0WEkwGWndSJQ/kZrV84+apFU4lL1QcdOcy4cfRyp+HR8+6puLF6pIzKww1&#10;6VmNoYaRxSMq0OCwJNyTI2QYv8JIjU5m0T2A/IMEyV5hpgdI6FiQUXsTv2SV0UPqwfFcd0rDJB1e&#10;Fev86rrgTNJdvr4s8iLmzV5eO4/huwLDYlBxT31NCsThAcMEnSEnMVP+KCuM9Zgcrq5nNzU0RzIz&#10;UN8rjn/3wivO+h+WChuHZA78HNRz4EN/B2mUoicLX/YBdJcUxFQT70kBdSx5OE1XHInX+4R6+Qe2&#10;/wAAAP//AwBQSwMEFAAGAAgAAAAhAFeJMaPgAAAACgEAAA8AAABkcnMvZG93bnJldi54bWxMj8FO&#10;wzAQRO9I/IO1SNyonYg2NMSpUFHFAXFooVKP23iJI2I7it3U/XvMqRxX8zTztlpF07OJRt85KyGb&#10;CWBkG6c620r4+tw8PAHzAa3C3lmScCEPq/r2psJSubPd0rQLLUsl1pcoQYcwlJz7RpNBP3MD2ZR9&#10;u9FgSOfYcjXiOZWbnudCLLjBzqYFjQOtNTU/u5ORsF8Pm/d40PgxzdXba15sL2MTpby/iy/PwALF&#10;cIXhTz+pQ52cju5klWe9hHyePyZUQiEyYAlYFmIJ7JjILFsAryv+/4X6FwAA//8DAFBLAQItABQA&#10;BgAIAAAAIQC2gziS/gAAAOEBAAATAAAAAAAAAAAAAAAAAAAAAABbQ29udGVudF9UeXBlc10ueG1s&#10;UEsBAi0AFAAGAAgAAAAhADj9If/WAAAAlAEAAAsAAAAAAAAAAAAAAAAALwEAAF9yZWxzLy5yZWxz&#10;UEsBAi0AFAAGAAgAAAAhAG9+GkuwAQAASwMAAA4AAAAAAAAAAAAAAAAALgIAAGRycy9lMm9Eb2Mu&#10;eG1sUEsBAi0AFAAGAAgAAAAhAFeJMaPgAAAACgEAAA8AAAAAAAAAAAAAAAAACgQAAGRycy9kb3du&#10;cmV2LnhtbFBLBQYAAAAABAAEAPMAAAAXBQAAAAA=&#10;" filled="f" stroked="f">
              <v:path arrowok="t"/>
              <v:textbox inset="0,0,0,0">
                <w:txbxContent>
                  <w:p w:rsidR="00DD23FB" w:rsidRDefault="00DD23FB">
                    <w:pPr>
                      <w:spacing w:before="19"/>
                      <w:ind w:left="20"/>
                      <w:rPr>
                        <w:rFonts w:ascii="Cambria"/>
                        <w:b/>
                        <w:sz w:val="32"/>
                      </w:rPr>
                    </w:pPr>
                    <w:r>
                      <w:rPr>
                        <w:rFonts w:ascii="Cambria"/>
                        <w:b/>
                        <w:sz w:val="32"/>
                      </w:rPr>
                      <w:t>Applied</w:t>
                    </w:r>
                    <w:r>
                      <w:rPr>
                        <w:rFonts w:ascii="Cambria"/>
                        <w:b/>
                        <w:spacing w:val="-12"/>
                        <w:sz w:val="32"/>
                      </w:rPr>
                      <w:t xml:space="preserve"> </w:t>
                    </w:r>
                    <w:r>
                      <w:rPr>
                        <w:rFonts w:ascii="Cambria"/>
                        <w:b/>
                        <w:sz w:val="32"/>
                      </w:rPr>
                      <w:t>Nutrition</w:t>
                    </w:r>
                    <w:r>
                      <w:rPr>
                        <w:rFonts w:ascii="Cambria"/>
                        <w:b/>
                        <w:spacing w:val="-13"/>
                        <w:sz w:val="32"/>
                      </w:rPr>
                      <w:t xml:space="preserve"> </w:t>
                    </w:r>
                    <w:r>
                      <w:rPr>
                        <w:rFonts w:ascii="Cambria"/>
                        <w:b/>
                        <w:sz w:val="32"/>
                      </w:rPr>
                      <w:t>for</w:t>
                    </w:r>
                    <w:r>
                      <w:rPr>
                        <w:rFonts w:ascii="Cambria"/>
                        <w:b/>
                        <w:spacing w:val="-11"/>
                        <w:sz w:val="32"/>
                      </w:rPr>
                      <w:t xml:space="preserve"> </w:t>
                    </w:r>
                    <w:r>
                      <w:rPr>
                        <w:rFonts w:ascii="Cambria"/>
                        <w:b/>
                        <w:sz w:val="32"/>
                      </w:rPr>
                      <w:t>National</w:t>
                    </w:r>
                    <w:r>
                      <w:rPr>
                        <w:rFonts w:ascii="Cambria"/>
                        <w:b/>
                        <w:spacing w:val="-12"/>
                        <w:sz w:val="32"/>
                      </w:rPr>
                      <w:t xml:space="preserve"> </w:t>
                    </w:r>
                    <w:r>
                      <w:rPr>
                        <w:rFonts w:ascii="Cambria"/>
                        <w:b/>
                        <w:sz w:val="32"/>
                      </w:rPr>
                      <w:t>Faculty</w:t>
                    </w:r>
                    <w:r>
                      <w:rPr>
                        <w:rFonts w:ascii="Cambria"/>
                        <w:b/>
                        <w:spacing w:val="-12"/>
                        <w:sz w:val="32"/>
                      </w:rPr>
                      <w:t xml:space="preserve"> </w:t>
                    </w:r>
                    <w:r>
                      <w:rPr>
                        <w:rFonts w:ascii="Cambria"/>
                        <w:b/>
                        <w:sz w:val="32"/>
                      </w:rPr>
                      <w:t>of</w:t>
                    </w:r>
                    <w:r>
                      <w:rPr>
                        <w:rFonts w:ascii="Cambria"/>
                        <w:b/>
                        <w:spacing w:val="-11"/>
                        <w:sz w:val="32"/>
                      </w:rPr>
                      <w:t xml:space="preserve"> </w:t>
                    </w:r>
                    <w:r>
                      <w:rPr>
                        <w:rFonts w:ascii="Cambria"/>
                        <w:b/>
                        <w:spacing w:val="-2"/>
                        <w:sz w:val="32"/>
                      </w:rPr>
                      <w:t>Nursing</w:t>
                    </w:r>
                  </w:p>
                </w:txbxContent>
              </v:textbox>
              <w10:wrap anchorx="page" anchory="page"/>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28896" behindDoc="1" locked="0" layoutInCell="1" allowOverlap="1">
              <wp:simplePos x="0" y="0"/>
              <wp:positionH relativeFrom="page">
                <wp:posOffset>1112316</wp:posOffset>
              </wp:positionH>
              <wp:positionV relativeFrom="page">
                <wp:posOffset>445451</wp:posOffset>
              </wp:positionV>
              <wp:extent cx="5549265" cy="263525"/>
              <wp:effectExtent l="0" t="0" r="0" b="0"/>
              <wp:wrapNone/>
              <wp:docPr id="525" name="Textbox 5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9265" cy="263525"/>
                      </a:xfrm>
                      <a:prstGeom prst="rect">
                        <a:avLst/>
                      </a:prstGeom>
                    </wps:spPr>
                    <wps:txbx>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25" o:spid="_x0000_s1068" type="#_x0000_t202" style="position:absolute;margin-left:87.6pt;margin-top:35.05pt;width:436.95pt;height:20.75pt;z-index:-19587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x+lrgEAAEsDAAAOAAAAZHJzL2Uyb0RvYy54bWysU8Fu2zAMvQ/oPwi6N07cJViNOMXWYsOA&#10;YivQ7gNkWYqFWaImKrHz96MUOy2227CLTElPj++R9PZutD07qoAGXM1XiyVnyklojdvX/MfL5+sP&#10;nGEUrhU9OFXzk0J+t7t6tx18pUrooG9VYETisBp8zbsYfVUUKDtlBS7AK0eXGoIVkbZhX7RBDMRu&#10;+6JcLjfFAKH1AaRCpNOH8yXfZX6tlYzftUYVWV9z0hbzGvLapLXYbUW1D8J3Rk4yxD+osMI4Snqh&#10;ehBRsEMwf1FZIwMg6LiQYAvQ2kiVPZCb1fIPN8+d8Cp7oeKgv5QJ/x+t/HZ8Csy0NV+Xa86csNSk&#10;FzXGBkaWjqhAg8eKcM+ekHH8BCM1OptF/wjyJxKkeIM5P0BCp4KMOtj0JauMHlIPTpe6Uxom6XC9&#10;fn9bbii9pLtyczPlLV5f+4DxiwLLUlDzQH3NCsTxEWPKL6oZMok550+y4tiM2eHqdnbTQHsiMwP1&#10;veb46yCC4qz/6qiwaUjmIMxBMwch9veQRyl5cvDxEEGbrCClOvNOCqhjWdg0XWkk3u4z6vUf2P0G&#10;AAD//wMAUEsDBBQABgAIAAAAIQA2m+p74AAAAAsBAAAPAAAAZHJzL2Rvd25yZXYueG1sTI/BTsMw&#10;EETvSPyDtUjcqJ2INhDiVKio4oA4tFCpRzc2cUS8jmI3df+e7ancZrRPszPVMrmeTWYMnUcJ2UwA&#10;M9h43WEr4ftr/fAELESFWvUejYSzCbCsb28qVWp/wo2ZtrFlFIKhVBJsjEPJeWiscSrM/GCQbj9+&#10;dCqSHVuuR3WicNfzXIgFd6pD+mDVYFbWNL/bo5OwWw3rj7S36nOa6/e3vNicxyZJeX+XXl+ARZPi&#10;FYZLfaoONXU6+CPqwHryxTwnVEIhMmAXQDw+kzqQyrIF8Lri/zfUfwAAAP//AwBQSwECLQAUAAYA&#10;CAAAACEAtoM4kv4AAADhAQAAEwAAAAAAAAAAAAAAAAAAAAAAW0NvbnRlbnRfVHlwZXNdLnhtbFBL&#10;AQItABQABgAIAAAAIQA4/SH/1gAAAJQBAAALAAAAAAAAAAAAAAAAAC8BAABfcmVscy8ucmVsc1BL&#10;AQItABQABgAIAAAAIQATRx+lrgEAAEsDAAAOAAAAAAAAAAAAAAAAAC4CAABkcnMvZTJvRG9jLnht&#10;bFBLAQItABQABgAIAAAAIQA2m+p74AAAAAsBAAAPAAAAAAAAAAAAAAAAAAgEAABkcnMvZG93bnJl&#10;di54bWxQSwUGAAAAAAQABADzAAAAFQUAAAAA&#10;" filled="f" stroked="f">
              <v:path arrowok="t"/>
              <v:textbox inset="0,0,0,0">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3FB" w:rsidRDefault="00DD23FB">
    <w:pPr>
      <w:pStyle w:val="BodyText"/>
      <w:spacing w:line="14" w:lineRule="auto"/>
      <w:rPr>
        <w:sz w:val="20"/>
      </w:rPr>
    </w:pPr>
    <w:r>
      <w:rPr>
        <w:noProof/>
        <w:sz w:val="20"/>
      </w:rPr>
      <mc:AlternateContent>
        <mc:Choice Requires="wps">
          <w:drawing>
            <wp:anchor distT="0" distB="0" distL="0" distR="0" simplePos="0" relativeHeight="483730432" behindDoc="1" locked="0" layoutInCell="1" allowOverlap="1">
              <wp:simplePos x="0" y="0"/>
              <wp:positionH relativeFrom="page">
                <wp:posOffset>1112316</wp:posOffset>
              </wp:positionH>
              <wp:positionV relativeFrom="page">
                <wp:posOffset>445451</wp:posOffset>
              </wp:positionV>
              <wp:extent cx="5549265" cy="263525"/>
              <wp:effectExtent l="0" t="0" r="0" b="0"/>
              <wp:wrapNone/>
              <wp:docPr id="558" name="Textbox 5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9265" cy="263525"/>
                      </a:xfrm>
                      <a:prstGeom prst="rect">
                        <a:avLst/>
                      </a:prstGeom>
                    </wps:spPr>
                    <wps:txbx>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58" o:spid="_x0000_s1071" type="#_x0000_t202" style="position:absolute;margin-left:87.6pt;margin-top:35.05pt;width:436.95pt;height:20.75pt;z-index:-19586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JPRrwEAAEsDAAAOAAAAZHJzL2Uyb0RvYy54bWysU8Fu1DAQvSP1Hyzfu9mmZAXRZitoBUKq&#10;AKnlAxzH3ljEHuPxbrJ/z9jZbCu4IS7O2H6eeW/eZHs32YEdVUADruE3qzVnyknojNs3/Mfzp+t3&#10;nGEUrhMDONXwk0J+t7t6sx19rUroYehUYJTEYT36hvcx+rooUPbKClyBV44uNQQrIm3DvuiCGCm7&#10;HYpyvd4UI4TOB5AKkU4f5ku+y/m1VjJ+0xpVZEPDiVvMa8hrm9ZitxX1PgjfG3mmIf6BhRXGUdFL&#10;qgcRBTsE81cqa2QABB1XEmwBWhupsgZSc7P+Q81TL7zKWqg56C9twv+XVn49fg/MdA2vKrLKCUsm&#10;PasptjCxdEQNGj3WhHvyhIzTR5jI6CwW/SPIn0iQ4hVmfoCETg2ZdLDpS1IZPSQPTpe+Uxkm6bCq&#10;3r4vNxVnku7KzW1VVqlu8fLaB4yfFViWgoYH8jUzEMdHjDN0gZzJzPUTrTi1U1ZYlouaFroTiRnJ&#10;94bjr4MIirPhi6PGpiFZgrAE7RKEONxDHqWkycGHQwRtMoNUas57ZkCOZQ3n6Uoj8XqfUS//wO43&#10;AAAA//8DAFBLAwQUAAYACAAAACEANpvqe+AAAAALAQAADwAAAGRycy9kb3ducmV2LnhtbEyPwU7D&#10;MBBE70j8g7VI3KidiDYQ4lSoqOKAOLRQqUc3NnFEvI5iN3X/nu2p3Ga0T7Mz1TK5nk1mDJ1HCdlM&#10;ADPYeN1hK+H7a/3wBCxEhVr1Ho2EswmwrG9vKlVqf8KNmbaxZRSCoVQSbIxDyXlorHEqzPxgkG4/&#10;fnQqkh1brkd1onDX81yIBXeqQ/pg1WBW1jS/26OTsFsN64+0t+pzmuv3t7zYnMcmSXl/l15fgEWT&#10;4hWGS32qDjV1Ovgj6sB68sU8J1RCITJgF0A8PpM6kMqyBfC64v831H8AAAD//wMAUEsBAi0AFAAG&#10;AAgAAAAhALaDOJL+AAAA4QEAABMAAAAAAAAAAAAAAAAAAAAAAFtDb250ZW50X1R5cGVzXS54bWxQ&#10;SwECLQAUAAYACAAAACEAOP0h/9YAAACUAQAACwAAAAAAAAAAAAAAAAAvAQAAX3JlbHMvLnJlbHNQ&#10;SwECLQAUAAYACAAAACEAdAiT0a8BAABLAwAADgAAAAAAAAAAAAAAAAAuAgAAZHJzL2Uyb0RvYy54&#10;bWxQSwECLQAUAAYACAAAACEANpvqe+AAAAALAQAADwAAAAAAAAAAAAAAAAAJBAAAZHJzL2Rvd25y&#10;ZXYueG1sUEsFBgAAAAAEAAQA8wAAABYFAAAAAA==&#10;" filled="f" stroked="f">
              <v:path arrowok="t"/>
              <v:textbox inset="0,0,0,0">
                <w:txbxContent>
                  <w:p w:rsidR="00DD23FB" w:rsidRDefault="00DD23FB">
                    <w:pPr>
                      <w:tabs>
                        <w:tab w:val="left" w:pos="792"/>
                        <w:tab w:val="left" w:pos="8718"/>
                      </w:tabs>
                      <w:spacing w:before="19"/>
                      <w:ind w:left="20"/>
                      <w:rPr>
                        <w:rFonts w:ascii="Cambria"/>
                        <w:b/>
                        <w:sz w:val="32"/>
                      </w:rPr>
                    </w:pPr>
                    <w:r>
                      <w:rPr>
                        <w:rFonts w:ascii="Cambria"/>
                        <w:b/>
                        <w:sz w:val="32"/>
                        <w:u w:val="single" w:color="612322"/>
                      </w:rPr>
                      <w:tab/>
                      <w:t>Applied</w:t>
                    </w:r>
                    <w:r>
                      <w:rPr>
                        <w:rFonts w:ascii="Cambria"/>
                        <w:b/>
                        <w:spacing w:val="-12"/>
                        <w:sz w:val="32"/>
                        <w:u w:val="single" w:color="612322"/>
                      </w:rPr>
                      <w:t xml:space="preserve"> </w:t>
                    </w:r>
                    <w:r>
                      <w:rPr>
                        <w:rFonts w:ascii="Cambria"/>
                        <w:b/>
                        <w:sz w:val="32"/>
                        <w:u w:val="single" w:color="612322"/>
                      </w:rPr>
                      <w:t>Nutrition</w:t>
                    </w:r>
                    <w:r>
                      <w:rPr>
                        <w:rFonts w:ascii="Cambria"/>
                        <w:b/>
                        <w:spacing w:val="-13"/>
                        <w:sz w:val="32"/>
                        <w:u w:val="single" w:color="612322"/>
                      </w:rPr>
                      <w:t xml:space="preserve"> </w:t>
                    </w:r>
                    <w:r>
                      <w:rPr>
                        <w:rFonts w:ascii="Cambria"/>
                        <w:b/>
                        <w:sz w:val="32"/>
                        <w:u w:val="single" w:color="612322"/>
                      </w:rPr>
                      <w:t>for</w:t>
                    </w:r>
                    <w:r>
                      <w:rPr>
                        <w:rFonts w:ascii="Cambria"/>
                        <w:b/>
                        <w:spacing w:val="-11"/>
                        <w:sz w:val="32"/>
                        <w:u w:val="single" w:color="612322"/>
                      </w:rPr>
                      <w:t xml:space="preserve"> </w:t>
                    </w:r>
                    <w:r>
                      <w:rPr>
                        <w:rFonts w:ascii="Cambria"/>
                        <w:b/>
                        <w:sz w:val="32"/>
                        <w:u w:val="single" w:color="612322"/>
                      </w:rPr>
                      <w:t>National</w:t>
                    </w:r>
                    <w:r>
                      <w:rPr>
                        <w:rFonts w:ascii="Cambria"/>
                        <w:b/>
                        <w:spacing w:val="-12"/>
                        <w:sz w:val="32"/>
                        <w:u w:val="single" w:color="612322"/>
                      </w:rPr>
                      <w:t xml:space="preserve"> </w:t>
                    </w:r>
                    <w:r>
                      <w:rPr>
                        <w:rFonts w:ascii="Cambria"/>
                        <w:b/>
                        <w:sz w:val="32"/>
                        <w:u w:val="single" w:color="612322"/>
                      </w:rPr>
                      <w:t>Faculty</w:t>
                    </w:r>
                    <w:r>
                      <w:rPr>
                        <w:rFonts w:ascii="Cambria"/>
                        <w:b/>
                        <w:spacing w:val="-12"/>
                        <w:sz w:val="32"/>
                        <w:u w:val="single" w:color="612322"/>
                      </w:rPr>
                      <w:t xml:space="preserve"> </w:t>
                    </w:r>
                    <w:r>
                      <w:rPr>
                        <w:rFonts w:ascii="Cambria"/>
                        <w:b/>
                        <w:sz w:val="32"/>
                        <w:u w:val="single" w:color="612322"/>
                      </w:rPr>
                      <w:t>of</w:t>
                    </w:r>
                    <w:r>
                      <w:rPr>
                        <w:rFonts w:ascii="Cambria"/>
                        <w:b/>
                        <w:spacing w:val="-11"/>
                        <w:sz w:val="32"/>
                        <w:u w:val="single" w:color="612322"/>
                      </w:rPr>
                      <w:t xml:space="preserve"> </w:t>
                    </w:r>
                    <w:r>
                      <w:rPr>
                        <w:rFonts w:ascii="Cambria"/>
                        <w:b/>
                        <w:spacing w:val="-2"/>
                        <w:sz w:val="32"/>
                        <w:u w:val="single" w:color="612322"/>
                      </w:rPr>
                      <w:t>Nursing</w:t>
                    </w:r>
                    <w:r>
                      <w:rPr>
                        <w:rFonts w:ascii="Cambria"/>
                        <w:b/>
                        <w:sz w:val="32"/>
                        <w:u w:val="single" w:color="612322"/>
                      </w:rPr>
                      <w:tab/>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E6467"/>
    <w:multiLevelType w:val="hybridMultilevel"/>
    <w:tmpl w:val="151C114A"/>
    <w:lvl w:ilvl="0" w:tplc="AB66E1AA">
      <w:start w:val="1"/>
      <w:numFmt w:val="decimal"/>
      <w:lvlText w:val="%1."/>
      <w:lvlJc w:val="left"/>
      <w:pPr>
        <w:ind w:left="1940" w:hanging="281"/>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BD504D82">
      <w:numFmt w:val="bullet"/>
      <w:lvlText w:val="•"/>
      <w:lvlJc w:val="left"/>
      <w:pPr>
        <w:ind w:left="2899" w:hanging="281"/>
      </w:pPr>
      <w:rPr>
        <w:rFonts w:hint="default"/>
        <w:lang w:val="en-US" w:eastAsia="en-US" w:bidi="ar-SA"/>
      </w:rPr>
    </w:lvl>
    <w:lvl w:ilvl="2" w:tplc="C8285F2E">
      <w:numFmt w:val="bullet"/>
      <w:lvlText w:val="•"/>
      <w:lvlJc w:val="left"/>
      <w:pPr>
        <w:ind w:left="3858" w:hanging="281"/>
      </w:pPr>
      <w:rPr>
        <w:rFonts w:hint="default"/>
        <w:lang w:val="en-US" w:eastAsia="en-US" w:bidi="ar-SA"/>
      </w:rPr>
    </w:lvl>
    <w:lvl w:ilvl="3" w:tplc="E6C263BE">
      <w:numFmt w:val="bullet"/>
      <w:lvlText w:val="•"/>
      <w:lvlJc w:val="left"/>
      <w:pPr>
        <w:ind w:left="4817" w:hanging="281"/>
      </w:pPr>
      <w:rPr>
        <w:rFonts w:hint="default"/>
        <w:lang w:val="en-US" w:eastAsia="en-US" w:bidi="ar-SA"/>
      </w:rPr>
    </w:lvl>
    <w:lvl w:ilvl="4" w:tplc="DB5CFA64">
      <w:numFmt w:val="bullet"/>
      <w:lvlText w:val="•"/>
      <w:lvlJc w:val="left"/>
      <w:pPr>
        <w:ind w:left="5777" w:hanging="281"/>
      </w:pPr>
      <w:rPr>
        <w:rFonts w:hint="default"/>
        <w:lang w:val="en-US" w:eastAsia="en-US" w:bidi="ar-SA"/>
      </w:rPr>
    </w:lvl>
    <w:lvl w:ilvl="5" w:tplc="8B00F9AA">
      <w:numFmt w:val="bullet"/>
      <w:lvlText w:val="•"/>
      <w:lvlJc w:val="left"/>
      <w:pPr>
        <w:ind w:left="6736" w:hanging="281"/>
      </w:pPr>
      <w:rPr>
        <w:rFonts w:hint="default"/>
        <w:lang w:val="en-US" w:eastAsia="en-US" w:bidi="ar-SA"/>
      </w:rPr>
    </w:lvl>
    <w:lvl w:ilvl="6" w:tplc="AF0C1586">
      <w:numFmt w:val="bullet"/>
      <w:lvlText w:val="•"/>
      <w:lvlJc w:val="left"/>
      <w:pPr>
        <w:ind w:left="7695" w:hanging="281"/>
      </w:pPr>
      <w:rPr>
        <w:rFonts w:hint="default"/>
        <w:lang w:val="en-US" w:eastAsia="en-US" w:bidi="ar-SA"/>
      </w:rPr>
    </w:lvl>
    <w:lvl w:ilvl="7" w:tplc="0E7E462C">
      <w:numFmt w:val="bullet"/>
      <w:lvlText w:val="•"/>
      <w:lvlJc w:val="left"/>
      <w:pPr>
        <w:ind w:left="8655" w:hanging="281"/>
      </w:pPr>
      <w:rPr>
        <w:rFonts w:hint="default"/>
        <w:lang w:val="en-US" w:eastAsia="en-US" w:bidi="ar-SA"/>
      </w:rPr>
    </w:lvl>
    <w:lvl w:ilvl="8" w:tplc="90044FD6">
      <w:numFmt w:val="bullet"/>
      <w:lvlText w:val="•"/>
      <w:lvlJc w:val="left"/>
      <w:pPr>
        <w:ind w:left="9614" w:hanging="281"/>
      </w:pPr>
      <w:rPr>
        <w:rFonts w:hint="default"/>
        <w:lang w:val="en-US" w:eastAsia="en-US" w:bidi="ar-SA"/>
      </w:rPr>
    </w:lvl>
  </w:abstractNum>
  <w:abstractNum w:abstractNumId="1">
    <w:nsid w:val="02867F2F"/>
    <w:multiLevelType w:val="hybridMultilevel"/>
    <w:tmpl w:val="01045908"/>
    <w:lvl w:ilvl="0" w:tplc="2104E320">
      <w:numFmt w:val="bullet"/>
      <w:lvlText w:val=""/>
      <w:lvlJc w:val="left"/>
      <w:pPr>
        <w:ind w:left="1942" w:hanging="1998"/>
      </w:pPr>
      <w:rPr>
        <w:rFonts w:ascii="Symbol" w:eastAsia="Symbol" w:hAnsi="Symbol" w:cs="Symbol" w:hint="default"/>
        <w:b w:val="0"/>
        <w:bCs w:val="0"/>
        <w:i w:val="0"/>
        <w:iCs w:val="0"/>
        <w:spacing w:val="0"/>
        <w:w w:val="100"/>
        <w:sz w:val="24"/>
        <w:szCs w:val="24"/>
        <w:lang w:val="en-US" w:eastAsia="en-US" w:bidi="ar-SA"/>
      </w:rPr>
    </w:lvl>
    <w:lvl w:ilvl="1" w:tplc="D79289B0">
      <w:numFmt w:val="bullet"/>
      <w:lvlText w:val=""/>
      <w:lvlJc w:val="left"/>
      <w:pPr>
        <w:ind w:left="1942" w:hanging="1278"/>
      </w:pPr>
      <w:rPr>
        <w:rFonts w:ascii="Symbol" w:eastAsia="Symbol" w:hAnsi="Symbol" w:cs="Symbol" w:hint="default"/>
        <w:b w:val="0"/>
        <w:bCs w:val="0"/>
        <w:i w:val="0"/>
        <w:iCs w:val="0"/>
        <w:spacing w:val="0"/>
        <w:w w:val="100"/>
        <w:sz w:val="24"/>
        <w:szCs w:val="24"/>
        <w:lang w:val="en-US" w:eastAsia="en-US" w:bidi="ar-SA"/>
      </w:rPr>
    </w:lvl>
    <w:lvl w:ilvl="2" w:tplc="CDF254CE">
      <w:numFmt w:val="bullet"/>
      <w:lvlText w:val="•"/>
      <w:lvlJc w:val="left"/>
      <w:pPr>
        <w:ind w:left="3858" w:hanging="1278"/>
      </w:pPr>
      <w:rPr>
        <w:rFonts w:hint="default"/>
        <w:lang w:val="en-US" w:eastAsia="en-US" w:bidi="ar-SA"/>
      </w:rPr>
    </w:lvl>
    <w:lvl w:ilvl="3" w:tplc="D0780AFA">
      <w:numFmt w:val="bullet"/>
      <w:lvlText w:val="•"/>
      <w:lvlJc w:val="left"/>
      <w:pPr>
        <w:ind w:left="4817" w:hanging="1278"/>
      </w:pPr>
      <w:rPr>
        <w:rFonts w:hint="default"/>
        <w:lang w:val="en-US" w:eastAsia="en-US" w:bidi="ar-SA"/>
      </w:rPr>
    </w:lvl>
    <w:lvl w:ilvl="4" w:tplc="7C265E1A">
      <w:numFmt w:val="bullet"/>
      <w:lvlText w:val="•"/>
      <w:lvlJc w:val="left"/>
      <w:pPr>
        <w:ind w:left="5777" w:hanging="1278"/>
      </w:pPr>
      <w:rPr>
        <w:rFonts w:hint="default"/>
        <w:lang w:val="en-US" w:eastAsia="en-US" w:bidi="ar-SA"/>
      </w:rPr>
    </w:lvl>
    <w:lvl w:ilvl="5" w:tplc="9C9A67FA">
      <w:numFmt w:val="bullet"/>
      <w:lvlText w:val="•"/>
      <w:lvlJc w:val="left"/>
      <w:pPr>
        <w:ind w:left="6736" w:hanging="1278"/>
      </w:pPr>
      <w:rPr>
        <w:rFonts w:hint="default"/>
        <w:lang w:val="en-US" w:eastAsia="en-US" w:bidi="ar-SA"/>
      </w:rPr>
    </w:lvl>
    <w:lvl w:ilvl="6" w:tplc="6A5A6A06">
      <w:numFmt w:val="bullet"/>
      <w:lvlText w:val="•"/>
      <w:lvlJc w:val="left"/>
      <w:pPr>
        <w:ind w:left="7695" w:hanging="1278"/>
      </w:pPr>
      <w:rPr>
        <w:rFonts w:hint="default"/>
        <w:lang w:val="en-US" w:eastAsia="en-US" w:bidi="ar-SA"/>
      </w:rPr>
    </w:lvl>
    <w:lvl w:ilvl="7" w:tplc="D320FC92">
      <w:numFmt w:val="bullet"/>
      <w:lvlText w:val="•"/>
      <w:lvlJc w:val="left"/>
      <w:pPr>
        <w:ind w:left="8655" w:hanging="1278"/>
      </w:pPr>
      <w:rPr>
        <w:rFonts w:hint="default"/>
        <w:lang w:val="en-US" w:eastAsia="en-US" w:bidi="ar-SA"/>
      </w:rPr>
    </w:lvl>
    <w:lvl w:ilvl="8" w:tplc="F718D40A">
      <w:numFmt w:val="bullet"/>
      <w:lvlText w:val="•"/>
      <w:lvlJc w:val="left"/>
      <w:pPr>
        <w:ind w:left="9614" w:hanging="1278"/>
      </w:pPr>
      <w:rPr>
        <w:rFonts w:hint="default"/>
        <w:lang w:val="en-US" w:eastAsia="en-US" w:bidi="ar-SA"/>
      </w:rPr>
    </w:lvl>
  </w:abstractNum>
  <w:abstractNum w:abstractNumId="2">
    <w:nsid w:val="047C3DE1"/>
    <w:multiLevelType w:val="hybridMultilevel"/>
    <w:tmpl w:val="66008BCE"/>
    <w:lvl w:ilvl="0" w:tplc="F648C516">
      <w:start w:val="1"/>
      <w:numFmt w:val="decimal"/>
      <w:lvlText w:val="%1."/>
      <w:lvlJc w:val="left"/>
      <w:pPr>
        <w:ind w:left="194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716A75E">
      <w:numFmt w:val="bullet"/>
      <w:lvlText w:val=""/>
      <w:lvlJc w:val="left"/>
      <w:pPr>
        <w:ind w:left="1942" w:hanging="360"/>
      </w:pPr>
      <w:rPr>
        <w:rFonts w:ascii="Symbol" w:eastAsia="Symbol" w:hAnsi="Symbol" w:cs="Symbol" w:hint="default"/>
        <w:b w:val="0"/>
        <w:bCs w:val="0"/>
        <w:i w:val="0"/>
        <w:iCs w:val="0"/>
        <w:spacing w:val="0"/>
        <w:w w:val="100"/>
        <w:sz w:val="24"/>
        <w:szCs w:val="24"/>
        <w:lang w:val="en-US" w:eastAsia="en-US" w:bidi="ar-SA"/>
      </w:rPr>
    </w:lvl>
    <w:lvl w:ilvl="2" w:tplc="573AD20C">
      <w:numFmt w:val="bullet"/>
      <w:lvlText w:val="•"/>
      <w:lvlJc w:val="left"/>
      <w:pPr>
        <w:ind w:left="3858" w:hanging="360"/>
      </w:pPr>
      <w:rPr>
        <w:rFonts w:hint="default"/>
        <w:lang w:val="en-US" w:eastAsia="en-US" w:bidi="ar-SA"/>
      </w:rPr>
    </w:lvl>
    <w:lvl w:ilvl="3" w:tplc="CFE89CFC">
      <w:numFmt w:val="bullet"/>
      <w:lvlText w:val="•"/>
      <w:lvlJc w:val="left"/>
      <w:pPr>
        <w:ind w:left="4817" w:hanging="360"/>
      </w:pPr>
      <w:rPr>
        <w:rFonts w:hint="default"/>
        <w:lang w:val="en-US" w:eastAsia="en-US" w:bidi="ar-SA"/>
      </w:rPr>
    </w:lvl>
    <w:lvl w:ilvl="4" w:tplc="DDBADBF4">
      <w:numFmt w:val="bullet"/>
      <w:lvlText w:val="•"/>
      <w:lvlJc w:val="left"/>
      <w:pPr>
        <w:ind w:left="5777" w:hanging="360"/>
      </w:pPr>
      <w:rPr>
        <w:rFonts w:hint="default"/>
        <w:lang w:val="en-US" w:eastAsia="en-US" w:bidi="ar-SA"/>
      </w:rPr>
    </w:lvl>
    <w:lvl w:ilvl="5" w:tplc="E3ACD242">
      <w:numFmt w:val="bullet"/>
      <w:lvlText w:val="•"/>
      <w:lvlJc w:val="left"/>
      <w:pPr>
        <w:ind w:left="6736" w:hanging="360"/>
      </w:pPr>
      <w:rPr>
        <w:rFonts w:hint="default"/>
        <w:lang w:val="en-US" w:eastAsia="en-US" w:bidi="ar-SA"/>
      </w:rPr>
    </w:lvl>
    <w:lvl w:ilvl="6" w:tplc="C9D6A9E0">
      <w:numFmt w:val="bullet"/>
      <w:lvlText w:val="•"/>
      <w:lvlJc w:val="left"/>
      <w:pPr>
        <w:ind w:left="7695" w:hanging="360"/>
      </w:pPr>
      <w:rPr>
        <w:rFonts w:hint="default"/>
        <w:lang w:val="en-US" w:eastAsia="en-US" w:bidi="ar-SA"/>
      </w:rPr>
    </w:lvl>
    <w:lvl w:ilvl="7" w:tplc="9A423B56">
      <w:numFmt w:val="bullet"/>
      <w:lvlText w:val="•"/>
      <w:lvlJc w:val="left"/>
      <w:pPr>
        <w:ind w:left="8655" w:hanging="360"/>
      </w:pPr>
      <w:rPr>
        <w:rFonts w:hint="default"/>
        <w:lang w:val="en-US" w:eastAsia="en-US" w:bidi="ar-SA"/>
      </w:rPr>
    </w:lvl>
    <w:lvl w:ilvl="8" w:tplc="B768B102">
      <w:numFmt w:val="bullet"/>
      <w:lvlText w:val="•"/>
      <w:lvlJc w:val="left"/>
      <w:pPr>
        <w:ind w:left="9614" w:hanging="360"/>
      </w:pPr>
      <w:rPr>
        <w:rFonts w:hint="default"/>
        <w:lang w:val="en-US" w:eastAsia="en-US" w:bidi="ar-SA"/>
      </w:rPr>
    </w:lvl>
  </w:abstractNum>
  <w:abstractNum w:abstractNumId="3">
    <w:nsid w:val="06977C74"/>
    <w:multiLevelType w:val="hybridMultilevel"/>
    <w:tmpl w:val="959E5B90"/>
    <w:lvl w:ilvl="0" w:tplc="0096C2FC">
      <w:start w:val="1"/>
      <w:numFmt w:val="decimal"/>
      <w:lvlText w:val="%1."/>
      <w:lvlJc w:val="left"/>
      <w:pPr>
        <w:ind w:left="1940" w:hanging="281"/>
        <w:jc w:val="right"/>
      </w:pPr>
      <w:rPr>
        <w:rFonts w:hint="default"/>
        <w:spacing w:val="0"/>
        <w:w w:val="100"/>
        <w:lang w:val="en-US" w:eastAsia="en-US" w:bidi="ar-SA"/>
      </w:rPr>
    </w:lvl>
    <w:lvl w:ilvl="1" w:tplc="F4CCDC90">
      <w:numFmt w:val="bullet"/>
      <w:lvlText w:val="•"/>
      <w:lvlJc w:val="left"/>
      <w:pPr>
        <w:ind w:left="2899" w:hanging="281"/>
      </w:pPr>
      <w:rPr>
        <w:rFonts w:hint="default"/>
        <w:lang w:val="en-US" w:eastAsia="en-US" w:bidi="ar-SA"/>
      </w:rPr>
    </w:lvl>
    <w:lvl w:ilvl="2" w:tplc="09E28EA8">
      <w:numFmt w:val="bullet"/>
      <w:lvlText w:val="•"/>
      <w:lvlJc w:val="left"/>
      <w:pPr>
        <w:ind w:left="3858" w:hanging="281"/>
      </w:pPr>
      <w:rPr>
        <w:rFonts w:hint="default"/>
        <w:lang w:val="en-US" w:eastAsia="en-US" w:bidi="ar-SA"/>
      </w:rPr>
    </w:lvl>
    <w:lvl w:ilvl="3" w:tplc="3C641880">
      <w:numFmt w:val="bullet"/>
      <w:lvlText w:val="•"/>
      <w:lvlJc w:val="left"/>
      <w:pPr>
        <w:ind w:left="4817" w:hanging="281"/>
      </w:pPr>
      <w:rPr>
        <w:rFonts w:hint="default"/>
        <w:lang w:val="en-US" w:eastAsia="en-US" w:bidi="ar-SA"/>
      </w:rPr>
    </w:lvl>
    <w:lvl w:ilvl="4" w:tplc="6DBC6622">
      <w:numFmt w:val="bullet"/>
      <w:lvlText w:val="•"/>
      <w:lvlJc w:val="left"/>
      <w:pPr>
        <w:ind w:left="5777" w:hanging="281"/>
      </w:pPr>
      <w:rPr>
        <w:rFonts w:hint="default"/>
        <w:lang w:val="en-US" w:eastAsia="en-US" w:bidi="ar-SA"/>
      </w:rPr>
    </w:lvl>
    <w:lvl w:ilvl="5" w:tplc="8C6ED9AA">
      <w:numFmt w:val="bullet"/>
      <w:lvlText w:val="•"/>
      <w:lvlJc w:val="left"/>
      <w:pPr>
        <w:ind w:left="6736" w:hanging="281"/>
      </w:pPr>
      <w:rPr>
        <w:rFonts w:hint="default"/>
        <w:lang w:val="en-US" w:eastAsia="en-US" w:bidi="ar-SA"/>
      </w:rPr>
    </w:lvl>
    <w:lvl w:ilvl="6" w:tplc="E0E69A7A">
      <w:numFmt w:val="bullet"/>
      <w:lvlText w:val="•"/>
      <w:lvlJc w:val="left"/>
      <w:pPr>
        <w:ind w:left="7695" w:hanging="281"/>
      </w:pPr>
      <w:rPr>
        <w:rFonts w:hint="default"/>
        <w:lang w:val="en-US" w:eastAsia="en-US" w:bidi="ar-SA"/>
      </w:rPr>
    </w:lvl>
    <w:lvl w:ilvl="7" w:tplc="B3184C8C">
      <w:numFmt w:val="bullet"/>
      <w:lvlText w:val="•"/>
      <w:lvlJc w:val="left"/>
      <w:pPr>
        <w:ind w:left="8655" w:hanging="281"/>
      </w:pPr>
      <w:rPr>
        <w:rFonts w:hint="default"/>
        <w:lang w:val="en-US" w:eastAsia="en-US" w:bidi="ar-SA"/>
      </w:rPr>
    </w:lvl>
    <w:lvl w:ilvl="8" w:tplc="308857D6">
      <w:numFmt w:val="bullet"/>
      <w:lvlText w:val="•"/>
      <w:lvlJc w:val="left"/>
      <w:pPr>
        <w:ind w:left="9614" w:hanging="281"/>
      </w:pPr>
      <w:rPr>
        <w:rFonts w:hint="default"/>
        <w:lang w:val="en-US" w:eastAsia="en-US" w:bidi="ar-SA"/>
      </w:rPr>
    </w:lvl>
  </w:abstractNum>
  <w:abstractNum w:abstractNumId="4">
    <w:nsid w:val="07EA3D3B"/>
    <w:multiLevelType w:val="hybridMultilevel"/>
    <w:tmpl w:val="9116600A"/>
    <w:lvl w:ilvl="0" w:tplc="B4DCFF7C">
      <w:numFmt w:val="bullet"/>
      <w:lvlText w:val="o"/>
      <w:lvlJc w:val="left"/>
      <w:pPr>
        <w:ind w:left="1025" w:hanging="560"/>
      </w:pPr>
      <w:rPr>
        <w:rFonts w:ascii="Times New Roman" w:eastAsia="Times New Roman" w:hAnsi="Times New Roman" w:cs="Times New Roman" w:hint="default"/>
        <w:b w:val="0"/>
        <w:bCs w:val="0"/>
        <w:i w:val="0"/>
        <w:iCs w:val="0"/>
        <w:spacing w:val="0"/>
        <w:w w:val="100"/>
        <w:sz w:val="28"/>
        <w:szCs w:val="28"/>
        <w:lang w:val="en-US" w:eastAsia="en-US" w:bidi="ar-SA"/>
      </w:rPr>
    </w:lvl>
    <w:lvl w:ilvl="1" w:tplc="F7169BFC">
      <w:numFmt w:val="bullet"/>
      <w:lvlText w:val="•"/>
      <w:lvlJc w:val="left"/>
      <w:pPr>
        <w:ind w:left="1883" w:hanging="560"/>
      </w:pPr>
      <w:rPr>
        <w:rFonts w:hint="default"/>
        <w:lang w:val="en-US" w:eastAsia="en-US" w:bidi="ar-SA"/>
      </w:rPr>
    </w:lvl>
    <w:lvl w:ilvl="2" w:tplc="94063E84">
      <w:numFmt w:val="bullet"/>
      <w:lvlText w:val="•"/>
      <w:lvlJc w:val="left"/>
      <w:pPr>
        <w:ind w:left="2746" w:hanging="560"/>
      </w:pPr>
      <w:rPr>
        <w:rFonts w:hint="default"/>
        <w:lang w:val="en-US" w:eastAsia="en-US" w:bidi="ar-SA"/>
      </w:rPr>
    </w:lvl>
    <w:lvl w:ilvl="3" w:tplc="C4801202">
      <w:numFmt w:val="bullet"/>
      <w:lvlText w:val="•"/>
      <w:lvlJc w:val="left"/>
      <w:pPr>
        <w:ind w:left="3610" w:hanging="560"/>
      </w:pPr>
      <w:rPr>
        <w:rFonts w:hint="default"/>
        <w:lang w:val="en-US" w:eastAsia="en-US" w:bidi="ar-SA"/>
      </w:rPr>
    </w:lvl>
    <w:lvl w:ilvl="4" w:tplc="3E6AD0DE">
      <w:numFmt w:val="bullet"/>
      <w:lvlText w:val="•"/>
      <w:lvlJc w:val="left"/>
      <w:pPr>
        <w:ind w:left="4473" w:hanging="560"/>
      </w:pPr>
      <w:rPr>
        <w:rFonts w:hint="default"/>
        <w:lang w:val="en-US" w:eastAsia="en-US" w:bidi="ar-SA"/>
      </w:rPr>
    </w:lvl>
    <w:lvl w:ilvl="5" w:tplc="4B30DD08">
      <w:numFmt w:val="bullet"/>
      <w:lvlText w:val="•"/>
      <w:lvlJc w:val="left"/>
      <w:pPr>
        <w:ind w:left="5337" w:hanging="560"/>
      </w:pPr>
      <w:rPr>
        <w:rFonts w:hint="default"/>
        <w:lang w:val="en-US" w:eastAsia="en-US" w:bidi="ar-SA"/>
      </w:rPr>
    </w:lvl>
    <w:lvl w:ilvl="6" w:tplc="1BB0B510">
      <w:numFmt w:val="bullet"/>
      <w:lvlText w:val="•"/>
      <w:lvlJc w:val="left"/>
      <w:pPr>
        <w:ind w:left="6200" w:hanging="560"/>
      </w:pPr>
      <w:rPr>
        <w:rFonts w:hint="default"/>
        <w:lang w:val="en-US" w:eastAsia="en-US" w:bidi="ar-SA"/>
      </w:rPr>
    </w:lvl>
    <w:lvl w:ilvl="7" w:tplc="AB7E6E80">
      <w:numFmt w:val="bullet"/>
      <w:lvlText w:val="•"/>
      <w:lvlJc w:val="left"/>
      <w:pPr>
        <w:ind w:left="7064" w:hanging="560"/>
      </w:pPr>
      <w:rPr>
        <w:rFonts w:hint="default"/>
        <w:lang w:val="en-US" w:eastAsia="en-US" w:bidi="ar-SA"/>
      </w:rPr>
    </w:lvl>
    <w:lvl w:ilvl="8" w:tplc="B4C805A4">
      <w:numFmt w:val="bullet"/>
      <w:lvlText w:val="•"/>
      <w:lvlJc w:val="left"/>
      <w:pPr>
        <w:ind w:left="7927" w:hanging="560"/>
      </w:pPr>
      <w:rPr>
        <w:rFonts w:hint="default"/>
        <w:lang w:val="en-US" w:eastAsia="en-US" w:bidi="ar-SA"/>
      </w:rPr>
    </w:lvl>
  </w:abstractNum>
  <w:abstractNum w:abstractNumId="5">
    <w:nsid w:val="085B3331"/>
    <w:multiLevelType w:val="hybridMultilevel"/>
    <w:tmpl w:val="1E422078"/>
    <w:lvl w:ilvl="0" w:tplc="029EBD00">
      <w:numFmt w:val="bullet"/>
      <w:lvlText w:val=""/>
      <w:lvlJc w:val="left"/>
      <w:pPr>
        <w:ind w:left="1942" w:hanging="797"/>
      </w:pPr>
      <w:rPr>
        <w:rFonts w:ascii="Symbol" w:eastAsia="Symbol" w:hAnsi="Symbol" w:cs="Symbol" w:hint="default"/>
        <w:b w:val="0"/>
        <w:bCs w:val="0"/>
        <w:i w:val="0"/>
        <w:iCs w:val="0"/>
        <w:spacing w:val="0"/>
        <w:w w:val="99"/>
        <w:sz w:val="20"/>
        <w:szCs w:val="20"/>
        <w:lang w:val="en-US" w:eastAsia="en-US" w:bidi="ar-SA"/>
      </w:rPr>
    </w:lvl>
    <w:lvl w:ilvl="1" w:tplc="632AC934">
      <w:numFmt w:val="bullet"/>
      <w:lvlText w:val="•"/>
      <w:lvlJc w:val="left"/>
      <w:pPr>
        <w:ind w:left="2899" w:hanging="797"/>
      </w:pPr>
      <w:rPr>
        <w:rFonts w:hint="default"/>
        <w:lang w:val="en-US" w:eastAsia="en-US" w:bidi="ar-SA"/>
      </w:rPr>
    </w:lvl>
    <w:lvl w:ilvl="2" w:tplc="6EA4056E">
      <w:numFmt w:val="bullet"/>
      <w:lvlText w:val="•"/>
      <w:lvlJc w:val="left"/>
      <w:pPr>
        <w:ind w:left="3858" w:hanging="797"/>
      </w:pPr>
      <w:rPr>
        <w:rFonts w:hint="default"/>
        <w:lang w:val="en-US" w:eastAsia="en-US" w:bidi="ar-SA"/>
      </w:rPr>
    </w:lvl>
    <w:lvl w:ilvl="3" w:tplc="9348DF10">
      <w:numFmt w:val="bullet"/>
      <w:lvlText w:val="•"/>
      <w:lvlJc w:val="left"/>
      <w:pPr>
        <w:ind w:left="4817" w:hanging="797"/>
      </w:pPr>
      <w:rPr>
        <w:rFonts w:hint="default"/>
        <w:lang w:val="en-US" w:eastAsia="en-US" w:bidi="ar-SA"/>
      </w:rPr>
    </w:lvl>
    <w:lvl w:ilvl="4" w:tplc="0882E15E">
      <w:numFmt w:val="bullet"/>
      <w:lvlText w:val="•"/>
      <w:lvlJc w:val="left"/>
      <w:pPr>
        <w:ind w:left="5777" w:hanging="797"/>
      </w:pPr>
      <w:rPr>
        <w:rFonts w:hint="default"/>
        <w:lang w:val="en-US" w:eastAsia="en-US" w:bidi="ar-SA"/>
      </w:rPr>
    </w:lvl>
    <w:lvl w:ilvl="5" w:tplc="77B4C87C">
      <w:numFmt w:val="bullet"/>
      <w:lvlText w:val="•"/>
      <w:lvlJc w:val="left"/>
      <w:pPr>
        <w:ind w:left="6736" w:hanging="797"/>
      </w:pPr>
      <w:rPr>
        <w:rFonts w:hint="default"/>
        <w:lang w:val="en-US" w:eastAsia="en-US" w:bidi="ar-SA"/>
      </w:rPr>
    </w:lvl>
    <w:lvl w:ilvl="6" w:tplc="E662EC36">
      <w:numFmt w:val="bullet"/>
      <w:lvlText w:val="•"/>
      <w:lvlJc w:val="left"/>
      <w:pPr>
        <w:ind w:left="7695" w:hanging="797"/>
      </w:pPr>
      <w:rPr>
        <w:rFonts w:hint="default"/>
        <w:lang w:val="en-US" w:eastAsia="en-US" w:bidi="ar-SA"/>
      </w:rPr>
    </w:lvl>
    <w:lvl w:ilvl="7" w:tplc="5DCCDD76">
      <w:numFmt w:val="bullet"/>
      <w:lvlText w:val="•"/>
      <w:lvlJc w:val="left"/>
      <w:pPr>
        <w:ind w:left="8655" w:hanging="797"/>
      </w:pPr>
      <w:rPr>
        <w:rFonts w:hint="default"/>
        <w:lang w:val="en-US" w:eastAsia="en-US" w:bidi="ar-SA"/>
      </w:rPr>
    </w:lvl>
    <w:lvl w:ilvl="8" w:tplc="79A06DD8">
      <w:numFmt w:val="bullet"/>
      <w:lvlText w:val="•"/>
      <w:lvlJc w:val="left"/>
      <w:pPr>
        <w:ind w:left="9614" w:hanging="797"/>
      </w:pPr>
      <w:rPr>
        <w:rFonts w:hint="default"/>
        <w:lang w:val="en-US" w:eastAsia="en-US" w:bidi="ar-SA"/>
      </w:rPr>
    </w:lvl>
  </w:abstractNum>
  <w:abstractNum w:abstractNumId="6">
    <w:nsid w:val="08E577CA"/>
    <w:multiLevelType w:val="hybridMultilevel"/>
    <w:tmpl w:val="88FA41AC"/>
    <w:lvl w:ilvl="0" w:tplc="DE4A6B20">
      <w:numFmt w:val="bullet"/>
      <w:lvlText w:val="-"/>
      <w:lvlJc w:val="left"/>
      <w:pPr>
        <w:ind w:left="5380" w:hanging="3798"/>
      </w:pPr>
      <w:rPr>
        <w:rFonts w:ascii="Times New Roman" w:eastAsia="Times New Roman" w:hAnsi="Times New Roman" w:cs="Times New Roman" w:hint="default"/>
        <w:b w:val="0"/>
        <w:bCs w:val="0"/>
        <w:i w:val="0"/>
        <w:iCs w:val="0"/>
        <w:spacing w:val="0"/>
        <w:w w:val="100"/>
        <w:sz w:val="24"/>
        <w:szCs w:val="24"/>
        <w:lang w:val="en-US" w:eastAsia="en-US" w:bidi="ar-SA"/>
      </w:rPr>
    </w:lvl>
    <w:lvl w:ilvl="1" w:tplc="3798491A">
      <w:numFmt w:val="bullet"/>
      <w:lvlText w:val="•"/>
      <w:lvlJc w:val="left"/>
      <w:pPr>
        <w:ind w:left="5995" w:hanging="3798"/>
      </w:pPr>
      <w:rPr>
        <w:rFonts w:hint="default"/>
        <w:lang w:val="en-US" w:eastAsia="en-US" w:bidi="ar-SA"/>
      </w:rPr>
    </w:lvl>
    <w:lvl w:ilvl="2" w:tplc="D6867A78">
      <w:numFmt w:val="bullet"/>
      <w:lvlText w:val="•"/>
      <w:lvlJc w:val="left"/>
      <w:pPr>
        <w:ind w:left="6610" w:hanging="3798"/>
      </w:pPr>
      <w:rPr>
        <w:rFonts w:hint="default"/>
        <w:lang w:val="en-US" w:eastAsia="en-US" w:bidi="ar-SA"/>
      </w:rPr>
    </w:lvl>
    <w:lvl w:ilvl="3" w:tplc="DC32183A">
      <w:numFmt w:val="bullet"/>
      <w:lvlText w:val="•"/>
      <w:lvlJc w:val="left"/>
      <w:pPr>
        <w:ind w:left="7225" w:hanging="3798"/>
      </w:pPr>
      <w:rPr>
        <w:rFonts w:hint="default"/>
        <w:lang w:val="en-US" w:eastAsia="en-US" w:bidi="ar-SA"/>
      </w:rPr>
    </w:lvl>
    <w:lvl w:ilvl="4" w:tplc="B9325BF2">
      <w:numFmt w:val="bullet"/>
      <w:lvlText w:val="•"/>
      <w:lvlJc w:val="left"/>
      <w:pPr>
        <w:ind w:left="7841" w:hanging="3798"/>
      </w:pPr>
      <w:rPr>
        <w:rFonts w:hint="default"/>
        <w:lang w:val="en-US" w:eastAsia="en-US" w:bidi="ar-SA"/>
      </w:rPr>
    </w:lvl>
    <w:lvl w:ilvl="5" w:tplc="C1FC68D0">
      <w:numFmt w:val="bullet"/>
      <w:lvlText w:val="•"/>
      <w:lvlJc w:val="left"/>
      <w:pPr>
        <w:ind w:left="8456" w:hanging="3798"/>
      </w:pPr>
      <w:rPr>
        <w:rFonts w:hint="default"/>
        <w:lang w:val="en-US" w:eastAsia="en-US" w:bidi="ar-SA"/>
      </w:rPr>
    </w:lvl>
    <w:lvl w:ilvl="6" w:tplc="545E0898">
      <w:numFmt w:val="bullet"/>
      <w:lvlText w:val="•"/>
      <w:lvlJc w:val="left"/>
      <w:pPr>
        <w:ind w:left="9071" w:hanging="3798"/>
      </w:pPr>
      <w:rPr>
        <w:rFonts w:hint="default"/>
        <w:lang w:val="en-US" w:eastAsia="en-US" w:bidi="ar-SA"/>
      </w:rPr>
    </w:lvl>
    <w:lvl w:ilvl="7" w:tplc="0FE41920">
      <w:numFmt w:val="bullet"/>
      <w:lvlText w:val="•"/>
      <w:lvlJc w:val="left"/>
      <w:pPr>
        <w:ind w:left="9687" w:hanging="3798"/>
      </w:pPr>
      <w:rPr>
        <w:rFonts w:hint="default"/>
        <w:lang w:val="en-US" w:eastAsia="en-US" w:bidi="ar-SA"/>
      </w:rPr>
    </w:lvl>
    <w:lvl w:ilvl="8" w:tplc="322C3014">
      <w:numFmt w:val="bullet"/>
      <w:lvlText w:val="•"/>
      <w:lvlJc w:val="left"/>
      <w:pPr>
        <w:ind w:left="10302" w:hanging="3798"/>
      </w:pPr>
      <w:rPr>
        <w:rFonts w:hint="default"/>
        <w:lang w:val="en-US" w:eastAsia="en-US" w:bidi="ar-SA"/>
      </w:rPr>
    </w:lvl>
  </w:abstractNum>
  <w:abstractNum w:abstractNumId="7">
    <w:nsid w:val="0BAB5C23"/>
    <w:multiLevelType w:val="hybridMultilevel"/>
    <w:tmpl w:val="FB2A45BE"/>
    <w:lvl w:ilvl="0" w:tplc="0D40994C">
      <w:start w:val="1"/>
      <w:numFmt w:val="decimal"/>
      <w:lvlText w:val="%1."/>
      <w:lvlJc w:val="left"/>
      <w:pPr>
        <w:ind w:left="1942" w:hanging="170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7C4D5AE">
      <w:numFmt w:val="bullet"/>
      <w:lvlText w:val=""/>
      <w:lvlJc w:val="left"/>
      <w:pPr>
        <w:ind w:left="3940" w:hanging="2358"/>
      </w:pPr>
      <w:rPr>
        <w:rFonts w:ascii="Symbol" w:eastAsia="Symbol" w:hAnsi="Symbol" w:cs="Symbol" w:hint="default"/>
        <w:b w:val="0"/>
        <w:bCs w:val="0"/>
        <w:i w:val="0"/>
        <w:iCs w:val="0"/>
        <w:spacing w:val="0"/>
        <w:w w:val="100"/>
        <w:sz w:val="24"/>
        <w:szCs w:val="24"/>
        <w:lang w:val="en-US" w:eastAsia="en-US" w:bidi="ar-SA"/>
      </w:rPr>
    </w:lvl>
    <w:lvl w:ilvl="2" w:tplc="2092D044">
      <w:numFmt w:val="bullet"/>
      <w:lvlText w:val="•"/>
      <w:lvlJc w:val="left"/>
      <w:pPr>
        <w:ind w:left="4783" w:hanging="2358"/>
      </w:pPr>
      <w:rPr>
        <w:rFonts w:hint="default"/>
        <w:lang w:val="en-US" w:eastAsia="en-US" w:bidi="ar-SA"/>
      </w:rPr>
    </w:lvl>
    <w:lvl w:ilvl="3" w:tplc="4F8C2288">
      <w:numFmt w:val="bullet"/>
      <w:lvlText w:val="•"/>
      <w:lvlJc w:val="left"/>
      <w:pPr>
        <w:ind w:left="5627" w:hanging="2358"/>
      </w:pPr>
      <w:rPr>
        <w:rFonts w:hint="default"/>
        <w:lang w:val="en-US" w:eastAsia="en-US" w:bidi="ar-SA"/>
      </w:rPr>
    </w:lvl>
    <w:lvl w:ilvl="4" w:tplc="04A6ABD4">
      <w:numFmt w:val="bullet"/>
      <w:lvlText w:val="•"/>
      <w:lvlJc w:val="left"/>
      <w:pPr>
        <w:ind w:left="6471" w:hanging="2358"/>
      </w:pPr>
      <w:rPr>
        <w:rFonts w:hint="default"/>
        <w:lang w:val="en-US" w:eastAsia="en-US" w:bidi="ar-SA"/>
      </w:rPr>
    </w:lvl>
    <w:lvl w:ilvl="5" w:tplc="90D47BC8">
      <w:numFmt w:val="bullet"/>
      <w:lvlText w:val="•"/>
      <w:lvlJc w:val="left"/>
      <w:pPr>
        <w:ind w:left="7314" w:hanging="2358"/>
      </w:pPr>
      <w:rPr>
        <w:rFonts w:hint="default"/>
        <w:lang w:val="en-US" w:eastAsia="en-US" w:bidi="ar-SA"/>
      </w:rPr>
    </w:lvl>
    <w:lvl w:ilvl="6" w:tplc="3C6ED500">
      <w:numFmt w:val="bullet"/>
      <w:lvlText w:val="•"/>
      <w:lvlJc w:val="left"/>
      <w:pPr>
        <w:ind w:left="8158" w:hanging="2358"/>
      </w:pPr>
      <w:rPr>
        <w:rFonts w:hint="default"/>
        <w:lang w:val="en-US" w:eastAsia="en-US" w:bidi="ar-SA"/>
      </w:rPr>
    </w:lvl>
    <w:lvl w:ilvl="7" w:tplc="E7542F14">
      <w:numFmt w:val="bullet"/>
      <w:lvlText w:val="•"/>
      <w:lvlJc w:val="left"/>
      <w:pPr>
        <w:ind w:left="9002" w:hanging="2358"/>
      </w:pPr>
      <w:rPr>
        <w:rFonts w:hint="default"/>
        <w:lang w:val="en-US" w:eastAsia="en-US" w:bidi="ar-SA"/>
      </w:rPr>
    </w:lvl>
    <w:lvl w:ilvl="8" w:tplc="6952F59A">
      <w:numFmt w:val="bullet"/>
      <w:lvlText w:val="•"/>
      <w:lvlJc w:val="left"/>
      <w:pPr>
        <w:ind w:left="9845" w:hanging="2358"/>
      </w:pPr>
      <w:rPr>
        <w:rFonts w:hint="default"/>
        <w:lang w:val="en-US" w:eastAsia="en-US" w:bidi="ar-SA"/>
      </w:rPr>
    </w:lvl>
  </w:abstractNum>
  <w:abstractNum w:abstractNumId="8">
    <w:nsid w:val="0C8B6E9D"/>
    <w:multiLevelType w:val="hybridMultilevel"/>
    <w:tmpl w:val="8138C66E"/>
    <w:lvl w:ilvl="0" w:tplc="1214D16A">
      <w:start w:val="1"/>
      <w:numFmt w:val="decimal"/>
      <w:lvlText w:val="%1-"/>
      <w:lvlJc w:val="left"/>
      <w:pPr>
        <w:ind w:left="2181" w:hanging="237"/>
        <w:jc w:val="left"/>
      </w:pPr>
      <w:rPr>
        <w:rFonts w:hint="default"/>
        <w:spacing w:val="0"/>
        <w:w w:val="91"/>
        <w:lang w:val="en-US" w:eastAsia="en-US" w:bidi="ar-SA"/>
      </w:rPr>
    </w:lvl>
    <w:lvl w:ilvl="1" w:tplc="84A8C6CC">
      <w:numFmt w:val="bullet"/>
      <w:lvlText w:val="•"/>
      <w:lvlJc w:val="left"/>
      <w:pPr>
        <w:ind w:left="3115" w:hanging="237"/>
      </w:pPr>
      <w:rPr>
        <w:rFonts w:hint="default"/>
        <w:lang w:val="en-US" w:eastAsia="en-US" w:bidi="ar-SA"/>
      </w:rPr>
    </w:lvl>
    <w:lvl w:ilvl="2" w:tplc="1D0463FE">
      <w:numFmt w:val="bullet"/>
      <w:lvlText w:val="•"/>
      <w:lvlJc w:val="left"/>
      <w:pPr>
        <w:ind w:left="4050" w:hanging="237"/>
      </w:pPr>
      <w:rPr>
        <w:rFonts w:hint="default"/>
        <w:lang w:val="en-US" w:eastAsia="en-US" w:bidi="ar-SA"/>
      </w:rPr>
    </w:lvl>
    <w:lvl w:ilvl="3" w:tplc="92624394">
      <w:numFmt w:val="bullet"/>
      <w:lvlText w:val="•"/>
      <w:lvlJc w:val="left"/>
      <w:pPr>
        <w:ind w:left="4985" w:hanging="237"/>
      </w:pPr>
      <w:rPr>
        <w:rFonts w:hint="default"/>
        <w:lang w:val="en-US" w:eastAsia="en-US" w:bidi="ar-SA"/>
      </w:rPr>
    </w:lvl>
    <w:lvl w:ilvl="4" w:tplc="0B1C8F52">
      <w:numFmt w:val="bullet"/>
      <w:lvlText w:val="•"/>
      <w:lvlJc w:val="left"/>
      <w:pPr>
        <w:ind w:left="5921" w:hanging="237"/>
      </w:pPr>
      <w:rPr>
        <w:rFonts w:hint="default"/>
        <w:lang w:val="en-US" w:eastAsia="en-US" w:bidi="ar-SA"/>
      </w:rPr>
    </w:lvl>
    <w:lvl w:ilvl="5" w:tplc="A3EABC18">
      <w:numFmt w:val="bullet"/>
      <w:lvlText w:val="•"/>
      <w:lvlJc w:val="left"/>
      <w:pPr>
        <w:ind w:left="6856" w:hanging="237"/>
      </w:pPr>
      <w:rPr>
        <w:rFonts w:hint="default"/>
        <w:lang w:val="en-US" w:eastAsia="en-US" w:bidi="ar-SA"/>
      </w:rPr>
    </w:lvl>
    <w:lvl w:ilvl="6" w:tplc="657266F0">
      <w:numFmt w:val="bullet"/>
      <w:lvlText w:val="•"/>
      <w:lvlJc w:val="left"/>
      <w:pPr>
        <w:ind w:left="7791" w:hanging="237"/>
      </w:pPr>
      <w:rPr>
        <w:rFonts w:hint="default"/>
        <w:lang w:val="en-US" w:eastAsia="en-US" w:bidi="ar-SA"/>
      </w:rPr>
    </w:lvl>
    <w:lvl w:ilvl="7" w:tplc="6C1E515E">
      <w:numFmt w:val="bullet"/>
      <w:lvlText w:val="•"/>
      <w:lvlJc w:val="left"/>
      <w:pPr>
        <w:ind w:left="8727" w:hanging="237"/>
      </w:pPr>
      <w:rPr>
        <w:rFonts w:hint="default"/>
        <w:lang w:val="en-US" w:eastAsia="en-US" w:bidi="ar-SA"/>
      </w:rPr>
    </w:lvl>
    <w:lvl w:ilvl="8" w:tplc="FA669D7C">
      <w:numFmt w:val="bullet"/>
      <w:lvlText w:val="•"/>
      <w:lvlJc w:val="left"/>
      <w:pPr>
        <w:ind w:left="9662" w:hanging="237"/>
      </w:pPr>
      <w:rPr>
        <w:rFonts w:hint="default"/>
        <w:lang w:val="en-US" w:eastAsia="en-US" w:bidi="ar-SA"/>
      </w:rPr>
    </w:lvl>
  </w:abstractNum>
  <w:abstractNum w:abstractNumId="9">
    <w:nsid w:val="0D9965CB"/>
    <w:multiLevelType w:val="hybridMultilevel"/>
    <w:tmpl w:val="BFDA9C08"/>
    <w:lvl w:ilvl="0" w:tplc="87425DDE">
      <w:numFmt w:val="bullet"/>
      <w:lvlText w:val=""/>
      <w:lvlJc w:val="left"/>
      <w:pPr>
        <w:ind w:left="287" w:hanging="276"/>
      </w:pPr>
      <w:rPr>
        <w:rFonts w:ascii="Symbol" w:eastAsia="Symbol" w:hAnsi="Symbol" w:cs="Symbol" w:hint="default"/>
        <w:b w:val="0"/>
        <w:bCs w:val="0"/>
        <w:i w:val="0"/>
        <w:iCs w:val="0"/>
        <w:spacing w:val="0"/>
        <w:w w:val="100"/>
        <w:sz w:val="18"/>
        <w:szCs w:val="18"/>
        <w:lang w:val="en-US" w:eastAsia="en-US" w:bidi="ar-SA"/>
      </w:rPr>
    </w:lvl>
    <w:lvl w:ilvl="1" w:tplc="9A6C9308">
      <w:numFmt w:val="bullet"/>
      <w:lvlText w:val="•"/>
      <w:lvlJc w:val="left"/>
      <w:pPr>
        <w:ind w:left="763" w:hanging="276"/>
      </w:pPr>
      <w:rPr>
        <w:rFonts w:hint="default"/>
        <w:lang w:val="en-US" w:eastAsia="en-US" w:bidi="ar-SA"/>
      </w:rPr>
    </w:lvl>
    <w:lvl w:ilvl="2" w:tplc="FC56118C">
      <w:numFmt w:val="bullet"/>
      <w:lvlText w:val="•"/>
      <w:lvlJc w:val="left"/>
      <w:pPr>
        <w:ind w:left="1247" w:hanging="276"/>
      </w:pPr>
      <w:rPr>
        <w:rFonts w:hint="default"/>
        <w:lang w:val="en-US" w:eastAsia="en-US" w:bidi="ar-SA"/>
      </w:rPr>
    </w:lvl>
    <w:lvl w:ilvl="3" w:tplc="68088F12">
      <w:numFmt w:val="bullet"/>
      <w:lvlText w:val="•"/>
      <w:lvlJc w:val="left"/>
      <w:pPr>
        <w:ind w:left="1731" w:hanging="276"/>
      </w:pPr>
      <w:rPr>
        <w:rFonts w:hint="default"/>
        <w:lang w:val="en-US" w:eastAsia="en-US" w:bidi="ar-SA"/>
      </w:rPr>
    </w:lvl>
    <w:lvl w:ilvl="4" w:tplc="107EECE0">
      <w:numFmt w:val="bullet"/>
      <w:lvlText w:val="•"/>
      <w:lvlJc w:val="left"/>
      <w:pPr>
        <w:ind w:left="2215" w:hanging="276"/>
      </w:pPr>
      <w:rPr>
        <w:rFonts w:hint="default"/>
        <w:lang w:val="en-US" w:eastAsia="en-US" w:bidi="ar-SA"/>
      </w:rPr>
    </w:lvl>
    <w:lvl w:ilvl="5" w:tplc="14A07ACC">
      <w:numFmt w:val="bullet"/>
      <w:lvlText w:val="•"/>
      <w:lvlJc w:val="left"/>
      <w:pPr>
        <w:ind w:left="2699" w:hanging="276"/>
      </w:pPr>
      <w:rPr>
        <w:rFonts w:hint="default"/>
        <w:lang w:val="en-US" w:eastAsia="en-US" w:bidi="ar-SA"/>
      </w:rPr>
    </w:lvl>
    <w:lvl w:ilvl="6" w:tplc="4FC822A2">
      <w:numFmt w:val="bullet"/>
      <w:lvlText w:val="•"/>
      <w:lvlJc w:val="left"/>
      <w:pPr>
        <w:ind w:left="3183" w:hanging="276"/>
      </w:pPr>
      <w:rPr>
        <w:rFonts w:hint="default"/>
        <w:lang w:val="en-US" w:eastAsia="en-US" w:bidi="ar-SA"/>
      </w:rPr>
    </w:lvl>
    <w:lvl w:ilvl="7" w:tplc="072C881C">
      <w:numFmt w:val="bullet"/>
      <w:lvlText w:val="•"/>
      <w:lvlJc w:val="left"/>
      <w:pPr>
        <w:ind w:left="3667" w:hanging="276"/>
      </w:pPr>
      <w:rPr>
        <w:rFonts w:hint="default"/>
        <w:lang w:val="en-US" w:eastAsia="en-US" w:bidi="ar-SA"/>
      </w:rPr>
    </w:lvl>
    <w:lvl w:ilvl="8" w:tplc="23A83E4A">
      <w:numFmt w:val="bullet"/>
      <w:lvlText w:val="•"/>
      <w:lvlJc w:val="left"/>
      <w:pPr>
        <w:ind w:left="4151" w:hanging="276"/>
      </w:pPr>
      <w:rPr>
        <w:rFonts w:hint="default"/>
        <w:lang w:val="en-US" w:eastAsia="en-US" w:bidi="ar-SA"/>
      </w:rPr>
    </w:lvl>
  </w:abstractNum>
  <w:abstractNum w:abstractNumId="10">
    <w:nsid w:val="0E047188"/>
    <w:multiLevelType w:val="hybridMultilevel"/>
    <w:tmpl w:val="6518A3DE"/>
    <w:lvl w:ilvl="0" w:tplc="160E691C">
      <w:start w:val="3"/>
      <w:numFmt w:val="decimal"/>
      <w:lvlText w:val="%1."/>
      <w:lvlJc w:val="left"/>
      <w:pPr>
        <w:ind w:left="2009" w:hanging="281"/>
        <w:jc w:val="right"/>
      </w:pPr>
      <w:rPr>
        <w:rFonts w:hint="default"/>
        <w:spacing w:val="0"/>
        <w:w w:val="100"/>
        <w:lang w:val="en-US" w:eastAsia="en-US" w:bidi="ar-SA"/>
      </w:rPr>
    </w:lvl>
    <w:lvl w:ilvl="1" w:tplc="F17230E6">
      <w:numFmt w:val="bullet"/>
      <w:lvlText w:val="•"/>
      <w:lvlJc w:val="left"/>
      <w:pPr>
        <w:ind w:left="2953" w:hanging="281"/>
      </w:pPr>
      <w:rPr>
        <w:rFonts w:hint="default"/>
        <w:lang w:val="en-US" w:eastAsia="en-US" w:bidi="ar-SA"/>
      </w:rPr>
    </w:lvl>
    <w:lvl w:ilvl="2" w:tplc="6D42F726">
      <w:numFmt w:val="bullet"/>
      <w:lvlText w:val="•"/>
      <w:lvlJc w:val="left"/>
      <w:pPr>
        <w:ind w:left="3906" w:hanging="281"/>
      </w:pPr>
      <w:rPr>
        <w:rFonts w:hint="default"/>
        <w:lang w:val="en-US" w:eastAsia="en-US" w:bidi="ar-SA"/>
      </w:rPr>
    </w:lvl>
    <w:lvl w:ilvl="3" w:tplc="22A8E4C6">
      <w:numFmt w:val="bullet"/>
      <w:lvlText w:val="•"/>
      <w:lvlJc w:val="left"/>
      <w:pPr>
        <w:ind w:left="4859" w:hanging="281"/>
      </w:pPr>
      <w:rPr>
        <w:rFonts w:hint="default"/>
        <w:lang w:val="en-US" w:eastAsia="en-US" w:bidi="ar-SA"/>
      </w:rPr>
    </w:lvl>
    <w:lvl w:ilvl="4" w:tplc="3BF81436">
      <w:numFmt w:val="bullet"/>
      <w:lvlText w:val="•"/>
      <w:lvlJc w:val="left"/>
      <w:pPr>
        <w:ind w:left="5813" w:hanging="281"/>
      </w:pPr>
      <w:rPr>
        <w:rFonts w:hint="default"/>
        <w:lang w:val="en-US" w:eastAsia="en-US" w:bidi="ar-SA"/>
      </w:rPr>
    </w:lvl>
    <w:lvl w:ilvl="5" w:tplc="A2C2854C">
      <w:numFmt w:val="bullet"/>
      <w:lvlText w:val="•"/>
      <w:lvlJc w:val="left"/>
      <w:pPr>
        <w:ind w:left="6766" w:hanging="281"/>
      </w:pPr>
      <w:rPr>
        <w:rFonts w:hint="default"/>
        <w:lang w:val="en-US" w:eastAsia="en-US" w:bidi="ar-SA"/>
      </w:rPr>
    </w:lvl>
    <w:lvl w:ilvl="6" w:tplc="40BAB5A4">
      <w:numFmt w:val="bullet"/>
      <w:lvlText w:val="•"/>
      <w:lvlJc w:val="left"/>
      <w:pPr>
        <w:ind w:left="7719" w:hanging="281"/>
      </w:pPr>
      <w:rPr>
        <w:rFonts w:hint="default"/>
        <w:lang w:val="en-US" w:eastAsia="en-US" w:bidi="ar-SA"/>
      </w:rPr>
    </w:lvl>
    <w:lvl w:ilvl="7" w:tplc="E0A25412">
      <w:numFmt w:val="bullet"/>
      <w:lvlText w:val="•"/>
      <w:lvlJc w:val="left"/>
      <w:pPr>
        <w:ind w:left="8673" w:hanging="281"/>
      </w:pPr>
      <w:rPr>
        <w:rFonts w:hint="default"/>
        <w:lang w:val="en-US" w:eastAsia="en-US" w:bidi="ar-SA"/>
      </w:rPr>
    </w:lvl>
    <w:lvl w:ilvl="8" w:tplc="C5747EC0">
      <w:numFmt w:val="bullet"/>
      <w:lvlText w:val="•"/>
      <w:lvlJc w:val="left"/>
      <w:pPr>
        <w:ind w:left="9626" w:hanging="281"/>
      </w:pPr>
      <w:rPr>
        <w:rFonts w:hint="default"/>
        <w:lang w:val="en-US" w:eastAsia="en-US" w:bidi="ar-SA"/>
      </w:rPr>
    </w:lvl>
  </w:abstractNum>
  <w:abstractNum w:abstractNumId="11">
    <w:nsid w:val="0F2C35F7"/>
    <w:multiLevelType w:val="hybridMultilevel"/>
    <w:tmpl w:val="F65CABDC"/>
    <w:lvl w:ilvl="0" w:tplc="C756C892">
      <w:numFmt w:val="bullet"/>
      <w:lvlText w:val=""/>
      <w:lvlJc w:val="left"/>
      <w:pPr>
        <w:ind w:left="1942" w:hanging="797"/>
      </w:pPr>
      <w:rPr>
        <w:rFonts w:ascii="Symbol" w:eastAsia="Symbol" w:hAnsi="Symbol" w:cs="Symbol" w:hint="default"/>
        <w:b w:val="0"/>
        <w:bCs w:val="0"/>
        <w:i w:val="0"/>
        <w:iCs w:val="0"/>
        <w:spacing w:val="0"/>
        <w:w w:val="99"/>
        <w:sz w:val="20"/>
        <w:szCs w:val="20"/>
        <w:lang w:val="en-US" w:eastAsia="en-US" w:bidi="ar-SA"/>
      </w:rPr>
    </w:lvl>
    <w:lvl w:ilvl="1" w:tplc="3FAC3054">
      <w:numFmt w:val="bullet"/>
      <w:lvlText w:val="•"/>
      <w:lvlJc w:val="left"/>
      <w:pPr>
        <w:ind w:left="2899" w:hanging="797"/>
      </w:pPr>
      <w:rPr>
        <w:rFonts w:hint="default"/>
        <w:lang w:val="en-US" w:eastAsia="en-US" w:bidi="ar-SA"/>
      </w:rPr>
    </w:lvl>
    <w:lvl w:ilvl="2" w:tplc="872624BE">
      <w:numFmt w:val="bullet"/>
      <w:lvlText w:val="•"/>
      <w:lvlJc w:val="left"/>
      <w:pPr>
        <w:ind w:left="3858" w:hanging="797"/>
      </w:pPr>
      <w:rPr>
        <w:rFonts w:hint="default"/>
        <w:lang w:val="en-US" w:eastAsia="en-US" w:bidi="ar-SA"/>
      </w:rPr>
    </w:lvl>
    <w:lvl w:ilvl="3" w:tplc="E934066E">
      <w:numFmt w:val="bullet"/>
      <w:lvlText w:val="•"/>
      <w:lvlJc w:val="left"/>
      <w:pPr>
        <w:ind w:left="4817" w:hanging="797"/>
      </w:pPr>
      <w:rPr>
        <w:rFonts w:hint="default"/>
        <w:lang w:val="en-US" w:eastAsia="en-US" w:bidi="ar-SA"/>
      </w:rPr>
    </w:lvl>
    <w:lvl w:ilvl="4" w:tplc="152C774A">
      <w:numFmt w:val="bullet"/>
      <w:lvlText w:val="•"/>
      <w:lvlJc w:val="left"/>
      <w:pPr>
        <w:ind w:left="5777" w:hanging="797"/>
      </w:pPr>
      <w:rPr>
        <w:rFonts w:hint="default"/>
        <w:lang w:val="en-US" w:eastAsia="en-US" w:bidi="ar-SA"/>
      </w:rPr>
    </w:lvl>
    <w:lvl w:ilvl="5" w:tplc="B6F0BC8A">
      <w:numFmt w:val="bullet"/>
      <w:lvlText w:val="•"/>
      <w:lvlJc w:val="left"/>
      <w:pPr>
        <w:ind w:left="6736" w:hanging="797"/>
      </w:pPr>
      <w:rPr>
        <w:rFonts w:hint="default"/>
        <w:lang w:val="en-US" w:eastAsia="en-US" w:bidi="ar-SA"/>
      </w:rPr>
    </w:lvl>
    <w:lvl w:ilvl="6" w:tplc="97B6914A">
      <w:numFmt w:val="bullet"/>
      <w:lvlText w:val="•"/>
      <w:lvlJc w:val="left"/>
      <w:pPr>
        <w:ind w:left="7695" w:hanging="797"/>
      </w:pPr>
      <w:rPr>
        <w:rFonts w:hint="default"/>
        <w:lang w:val="en-US" w:eastAsia="en-US" w:bidi="ar-SA"/>
      </w:rPr>
    </w:lvl>
    <w:lvl w:ilvl="7" w:tplc="29D2B6F2">
      <w:numFmt w:val="bullet"/>
      <w:lvlText w:val="•"/>
      <w:lvlJc w:val="left"/>
      <w:pPr>
        <w:ind w:left="8655" w:hanging="797"/>
      </w:pPr>
      <w:rPr>
        <w:rFonts w:hint="default"/>
        <w:lang w:val="en-US" w:eastAsia="en-US" w:bidi="ar-SA"/>
      </w:rPr>
    </w:lvl>
    <w:lvl w:ilvl="8" w:tplc="04DA618E">
      <w:numFmt w:val="bullet"/>
      <w:lvlText w:val="•"/>
      <w:lvlJc w:val="left"/>
      <w:pPr>
        <w:ind w:left="9614" w:hanging="797"/>
      </w:pPr>
      <w:rPr>
        <w:rFonts w:hint="default"/>
        <w:lang w:val="en-US" w:eastAsia="en-US" w:bidi="ar-SA"/>
      </w:rPr>
    </w:lvl>
  </w:abstractNum>
  <w:abstractNum w:abstractNumId="12">
    <w:nsid w:val="115D5A13"/>
    <w:multiLevelType w:val="hybridMultilevel"/>
    <w:tmpl w:val="9774EB40"/>
    <w:lvl w:ilvl="0" w:tplc="859A01EC">
      <w:start w:val="1"/>
      <w:numFmt w:val="upperLetter"/>
      <w:lvlText w:val="%1."/>
      <w:lvlJc w:val="left"/>
      <w:pPr>
        <w:ind w:left="1008" w:hanging="341"/>
        <w:jc w:val="left"/>
      </w:pPr>
      <w:rPr>
        <w:rFonts w:ascii="Times New Roman" w:eastAsia="Times New Roman" w:hAnsi="Times New Roman" w:cs="Times New Roman" w:hint="default"/>
        <w:b/>
        <w:bCs/>
        <w:i w:val="0"/>
        <w:iCs w:val="0"/>
        <w:spacing w:val="-2"/>
        <w:w w:val="100"/>
        <w:sz w:val="28"/>
        <w:szCs w:val="28"/>
        <w:lang w:val="en-US" w:eastAsia="en-US" w:bidi="ar-SA"/>
      </w:rPr>
    </w:lvl>
    <w:lvl w:ilvl="1" w:tplc="361E84B4">
      <w:start w:val="1"/>
      <w:numFmt w:val="decimal"/>
      <w:lvlText w:val="%2."/>
      <w:lvlJc w:val="left"/>
      <w:pPr>
        <w:ind w:left="1387" w:hanging="360"/>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2" w:tplc="960AAA8A">
      <w:numFmt w:val="bullet"/>
      <w:lvlText w:val="•"/>
      <w:lvlJc w:val="left"/>
      <w:pPr>
        <w:ind w:left="2299" w:hanging="360"/>
      </w:pPr>
      <w:rPr>
        <w:rFonts w:hint="default"/>
        <w:lang w:val="en-US" w:eastAsia="en-US" w:bidi="ar-SA"/>
      </w:rPr>
    </w:lvl>
    <w:lvl w:ilvl="3" w:tplc="1FC63B82">
      <w:numFmt w:val="bullet"/>
      <w:lvlText w:val="•"/>
      <w:lvlJc w:val="left"/>
      <w:pPr>
        <w:ind w:left="3218" w:hanging="360"/>
      </w:pPr>
      <w:rPr>
        <w:rFonts w:hint="default"/>
        <w:lang w:val="en-US" w:eastAsia="en-US" w:bidi="ar-SA"/>
      </w:rPr>
    </w:lvl>
    <w:lvl w:ilvl="4" w:tplc="4A609616">
      <w:numFmt w:val="bullet"/>
      <w:lvlText w:val="•"/>
      <w:lvlJc w:val="left"/>
      <w:pPr>
        <w:ind w:left="4138" w:hanging="360"/>
      </w:pPr>
      <w:rPr>
        <w:rFonts w:hint="default"/>
        <w:lang w:val="en-US" w:eastAsia="en-US" w:bidi="ar-SA"/>
      </w:rPr>
    </w:lvl>
    <w:lvl w:ilvl="5" w:tplc="5BDC6110">
      <w:numFmt w:val="bullet"/>
      <w:lvlText w:val="•"/>
      <w:lvlJc w:val="left"/>
      <w:pPr>
        <w:ind w:left="5057" w:hanging="360"/>
      </w:pPr>
      <w:rPr>
        <w:rFonts w:hint="default"/>
        <w:lang w:val="en-US" w:eastAsia="en-US" w:bidi="ar-SA"/>
      </w:rPr>
    </w:lvl>
    <w:lvl w:ilvl="6" w:tplc="00202EF0">
      <w:numFmt w:val="bullet"/>
      <w:lvlText w:val="•"/>
      <w:lvlJc w:val="left"/>
      <w:pPr>
        <w:ind w:left="5977" w:hanging="360"/>
      </w:pPr>
      <w:rPr>
        <w:rFonts w:hint="default"/>
        <w:lang w:val="en-US" w:eastAsia="en-US" w:bidi="ar-SA"/>
      </w:rPr>
    </w:lvl>
    <w:lvl w:ilvl="7" w:tplc="229AC8C4">
      <w:numFmt w:val="bullet"/>
      <w:lvlText w:val="•"/>
      <w:lvlJc w:val="left"/>
      <w:pPr>
        <w:ind w:left="6896" w:hanging="360"/>
      </w:pPr>
      <w:rPr>
        <w:rFonts w:hint="default"/>
        <w:lang w:val="en-US" w:eastAsia="en-US" w:bidi="ar-SA"/>
      </w:rPr>
    </w:lvl>
    <w:lvl w:ilvl="8" w:tplc="938A8B92">
      <w:numFmt w:val="bullet"/>
      <w:lvlText w:val="•"/>
      <w:lvlJc w:val="left"/>
      <w:pPr>
        <w:ind w:left="7815" w:hanging="360"/>
      </w:pPr>
      <w:rPr>
        <w:rFonts w:hint="default"/>
        <w:lang w:val="en-US" w:eastAsia="en-US" w:bidi="ar-SA"/>
      </w:rPr>
    </w:lvl>
  </w:abstractNum>
  <w:abstractNum w:abstractNumId="13">
    <w:nsid w:val="11E8210D"/>
    <w:multiLevelType w:val="hybridMultilevel"/>
    <w:tmpl w:val="4A309636"/>
    <w:lvl w:ilvl="0" w:tplc="18F02EC2">
      <w:start w:val="1"/>
      <w:numFmt w:val="decimal"/>
      <w:lvlText w:val="%1."/>
      <w:lvlJc w:val="left"/>
      <w:pPr>
        <w:ind w:left="2009" w:hanging="281"/>
        <w:jc w:val="right"/>
      </w:pPr>
      <w:rPr>
        <w:rFonts w:hint="default"/>
        <w:spacing w:val="0"/>
        <w:w w:val="100"/>
        <w:lang w:val="en-US" w:eastAsia="en-US" w:bidi="ar-SA"/>
      </w:rPr>
    </w:lvl>
    <w:lvl w:ilvl="1" w:tplc="3F96C4BA">
      <w:numFmt w:val="bullet"/>
      <w:lvlText w:val="•"/>
      <w:lvlJc w:val="left"/>
      <w:pPr>
        <w:ind w:left="2953" w:hanging="281"/>
      </w:pPr>
      <w:rPr>
        <w:rFonts w:hint="default"/>
        <w:lang w:val="en-US" w:eastAsia="en-US" w:bidi="ar-SA"/>
      </w:rPr>
    </w:lvl>
    <w:lvl w:ilvl="2" w:tplc="8CD6628C">
      <w:numFmt w:val="bullet"/>
      <w:lvlText w:val="•"/>
      <w:lvlJc w:val="left"/>
      <w:pPr>
        <w:ind w:left="3906" w:hanging="281"/>
      </w:pPr>
      <w:rPr>
        <w:rFonts w:hint="default"/>
        <w:lang w:val="en-US" w:eastAsia="en-US" w:bidi="ar-SA"/>
      </w:rPr>
    </w:lvl>
    <w:lvl w:ilvl="3" w:tplc="138069B8">
      <w:numFmt w:val="bullet"/>
      <w:lvlText w:val="•"/>
      <w:lvlJc w:val="left"/>
      <w:pPr>
        <w:ind w:left="4859" w:hanging="281"/>
      </w:pPr>
      <w:rPr>
        <w:rFonts w:hint="default"/>
        <w:lang w:val="en-US" w:eastAsia="en-US" w:bidi="ar-SA"/>
      </w:rPr>
    </w:lvl>
    <w:lvl w:ilvl="4" w:tplc="365A65AA">
      <w:numFmt w:val="bullet"/>
      <w:lvlText w:val="•"/>
      <w:lvlJc w:val="left"/>
      <w:pPr>
        <w:ind w:left="5813" w:hanging="281"/>
      </w:pPr>
      <w:rPr>
        <w:rFonts w:hint="default"/>
        <w:lang w:val="en-US" w:eastAsia="en-US" w:bidi="ar-SA"/>
      </w:rPr>
    </w:lvl>
    <w:lvl w:ilvl="5" w:tplc="C046C69A">
      <w:numFmt w:val="bullet"/>
      <w:lvlText w:val="•"/>
      <w:lvlJc w:val="left"/>
      <w:pPr>
        <w:ind w:left="6766" w:hanging="281"/>
      </w:pPr>
      <w:rPr>
        <w:rFonts w:hint="default"/>
        <w:lang w:val="en-US" w:eastAsia="en-US" w:bidi="ar-SA"/>
      </w:rPr>
    </w:lvl>
    <w:lvl w:ilvl="6" w:tplc="AE0ECE10">
      <w:numFmt w:val="bullet"/>
      <w:lvlText w:val="•"/>
      <w:lvlJc w:val="left"/>
      <w:pPr>
        <w:ind w:left="7719" w:hanging="281"/>
      </w:pPr>
      <w:rPr>
        <w:rFonts w:hint="default"/>
        <w:lang w:val="en-US" w:eastAsia="en-US" w:bidi="ar-SA"/>
      </w:rPr>
    </w:lvl>
    <w:lvl w:ilvl="7" w:tplc="B9F6A148">
      <w:numFmt w:val="bullet"/>
      <w:lvlText w:val="•"/>
      <w:lvlJc w:val="left"/>
      <w:pPr>
        <w:ind w:left="8673" w:hanging="281"/>
      </w:pPr>
      <w:rPr>
        <w:rFonts w:hint="default"/>
        <w:lang w:val="en-US" w:eastAsia="en-US" w:bidi="ar-SA"/>
      </w:rPr>
    </w:lvl>
    <w:lvl w:ilvl="8" w:tplc="E5AC85BE">
      <w:numFmt w:val="bullet"/>
      <w:lvlText w:val="•"/>
      <w:lvlJc w:val="left"/>
      <w:pPr>
        <w:ind w:left="9626" w:hanging="281"/>
      </w:pPr>
      <w:rPr>
        <w:rFonts w:hint="default"/>
        <w:lang w:val="en-US" w:eastAsia="en-US" w:bidi="ar-SA"/>
      </w:rPr>
    </w:lvl>
  </w:abstractNum>
  <w:abstractNum w:abstractNumId="14">
    <w:nsid w:val="12993E16"/>
    <w:multiLevelType w:val="hybridMultilevel"/>
    <w:tmpl w:val="2C04E266"/>
    <w:lvl w:ilvl="0" w:tplc="1C6A98FA">
      <w:start w:val="1"/>
      <w:numFmt w:val="upperLetter"/>
      <w:lvlText w:val="(%1)"/>
      <w:lvlJc w:val="left"/>
      <w:pPr>
        <w:ind w:left="2334" w:hanging="390"/>
        <w:jc w:val="left"/>
      </w:pPr>
      <w:rPr>
        <w:rFonts w:ascii="Times New Roman" w:eastAsia="Times New Roman" w:hAnsi="Times New Roman" w:cs="Times New Roman" w:hint="default"/>
        <w:b/>
        <w:bCs/>
        <w:i w:val="0"/>
        <w:iCs w:val="0"/>
        <w:spacing w:val="-2"/>
        <w:w w:val="100"/>
        <w:sz w:val="26"/>
        <w:szCs w:val="26"/>
        <w:lang w:val="en-US" w:eastAsia="en-US" w:bidi="ar-SA"/>
      </w:rPr>
    </w:lvl>
    <w:lvl w:ilvl="1" w:tplc="3C945F3E">
      <w:start w:val="1"/>
      <w:numFmt w:val="decimal"/>
      <w:lvlText w:val="%2-"/>
      <w:lvlJc w:val="left"/>
      <w:pPr>
        <w:ind w:left="1945" w:hanging="237"/>
        <w:jc w:val="left"/>
      </w:pPr>
      <w:rPr>
        <w:rFonts w:ascii="Times New Roman" w:eastAsia="Times New Roman" w:hAnsi="Times New Roman" w:cs="Times New Roman" w:hint="default"/>
        <w:b w:val="0"/>
        <w:bCs w:val="0"/>
        <w:i w:val="0"/>
        <w:iCs w:val="0"/>
        <w:spacing w:val="0"/>
        <w:w w:val="98"/>
        <w:sz w:val="26"/>
        <w:szCs w:val="26"/>
        <w:lang w:val="en-US" w:eastAsia="en-US" w:bidi="ar-SA"/>
      </w:rPr>
    </w:lvl>
    <w:lvl w:ilvl="2" w:tplc="2A56AC62">
      <w:numFmt w:val="bullet"/>
      <w:lvlText w:val="•"/>
      <w:lvlJc w:val="left"/>
      <w:pPr>
        <w:ind w:left="2340" w:hanging="237"/>
      </w:pPr>
      <w:rPr>
        <w:rFonts w:hint="default"/>
        <w:lang w:val="en-US" w:eastAsia="en-US" w:bidi="ar-SA"/>
      </w:rPr>
    </w:lvl>
    <w:lvl w:ilvl="3" w:tplc="A386C57E">
      <w:numFmt w:val="bullet"/>
      <w:lvlText w:val="•"/>
      <w:lvlJc w:val="left"/>
      <w:pPr>
        <w:ind w:left="3489" w:hanging="237"/>
      </w:pPr>
      <w:rPr>
        <w:rFonts w:hint="default"/>
        <w:lang w:val="en-US" w:eastAsia="en-US" w:bidi="ar-SA"/>
      </w:rPr>
    </w:lvl>
    <w:lvl w:ilvl="4" w:tplc="2B9A2056">
      <w:numFmt w:val="bullet"/>
      <w:lvlText w:val="•"/>
      <w:lvlJc w:val="left"/>
      <w:pPr>
        <w:ind w:left="4638" w:hanging="237"/>
      </w:pPr>
      <w:rPr>
        <w:rFonts w:hint="default"/>
        <w:lang w:val="en-US" w:eastAsia="en-US" w:bidi="ar-SA"/>
      </w:rPr>
    </w:lvl>
    <w:lvl w:ilvl="5" w:tplc="C5F4C7C4">
      <w:numFmt w:val="bullet"/>
      <w:lvlText w:val="•"/>
      <w:lvlJc w:val="left"/>
      <w:pPr>
        <w:ind w:left="5787" w:hanging="237"/>
      </w:pPr>
      <w:rPr>
        <w:rFonts w:hint="default"/>
        <w:lang w:val="en-US" w:eastAsia="en-US" w:bidi="ar-SA"/>
      </w:rPr>
    </w:lvl>
    <w:lvl w:ilvl="6" w:tplc="2A0EC394">
      <w:numFmt w:val="bullet"/>
      <w:lvlText w:val="•"/>
      <w:lvlJc w:val="left"/>
      <w:pPr>
        <w:ind w:left="6936" w:hanging="237"/>
      </w:pPr>
      <w:rPr>
        <w:rFonts w:hint="default"/>
        <w:lang w:val="en-US" w:eastAsia="en-US" w:bidi="ar-SA"/>
      </w:rPr>
    </w:lvl>
    <w:lvl w:ilvl="7" w:tplc="AAC004E8">
      <w:numFmt w:val="bullet"/>
      <w:lvlText w:val="•"/>
      <w:lvlJc w:val="left"/>
      <w:pPr>
        <w:ind w:left="8085" w:hanging="237"/>
      </w:pPr>
      <w:rPr>
        <w:rFonts w:hint="default"/>
        <w:lang w:val="en-US" w:eastAsia="en-US" w:bidi="ar-SA"/>
      </w:rPr>
    </w:lvl>
    <w:lvl w:ilvl="8" w:tplc="7AB26746">
      <w:numFmt w:val="bullet"/>
      <w:lvlText w:val="•"/>
      <w:lvlJc w:val="left"/>
      <w:pPr>
        <w:ind w:left="9234" w:hanging="237"/>
      </w:pPr>
      <w:rPr>
        <w:rFonts w:hint="default"/>
        <w:lang w:val="en-US" w:eastAsia="en-US" w:bidi="ar-SA"/>
      </w:rPr>
    </w:lvl>
  </w:abstractNum>
  <w:abstractNum w:abstractNumId="15">
    <w:nsid w:val="139F640A"/>
    <w:multiLevelType w:val="hybridMultilevel"/>
    <w:tmpl w:val="406CED06"/>
    <w:lvl w:ilvl="0" w:tplc="C3A057FC">
      <w:start w:val="1"/>
      <w:numFmt w:val="decimal"/>
      <w:lvlText w:val="%1."/>
      <w:lvlJc w:val="left"/>
      <w:pPr>
        <w:ind w:left="1841" w:hanging="281"/>
        <w:jc w:val="left"/>
      </w:pPr>
      <w:rPr>
        <w:rFonts w:ascii="Times New Roman" w:eastAsia="Times New Roman" w:hAnsi="Times New Roman" w:cs="Times New Roman" w:hint="default"/>
        <w:b/>
        <w:bCs/>
        <w:i w:val="0"/>
        <w:iCs w:val="0"/>
        <w:spacing w:val="0"/>
        <w:w w:val="100"/>
        <w:sz w:val="28"/>
        <w:szCs w:val="28"/>
        <w:lang w:val="en-US" w:eastAsia="en-US" w:bidi="ar-SA"/>
      </w:rPr>
    </w:lvl>
    <w:lvl w:ilvl="1" w:tplc="C76AA55E">
      <w:numFmt w:val="bullet"/>
      <w:lvlText w:val="•"/>
      <w:lvlJc w:val="left"/>
      <w:pPr>
        <w:ind w:left="2800" w:hanging="281"/>
      </w:pPr>
      <w:rPr>
        <w:rFonts w:hint="default"/>
        <w:lang w:val="en-US" w:eastAsia="en-US" w:bidi="ar-SA"/>
      </w:rPr>
    </w:lvl>
    <w:lvl w:ilvl="2" w:tplc="9C726C06">
      <w:numFmt w:val="bullet"/>
      <w:lvlText w:val="•"/>
      <w:lvlJc w:val="left"/>
      <w:pPr>
        <w:ind w:left="3759" w:hanging="281"/>
      </w:pPr>
      <w:rPr>
        <w:rFonts w:hint="default"/>
        <w:lang w:val="en-US" w:eastAsia="en-US" w:bidi="ar-SA"/>
      </w:rPr>
    </w:lvl>
    <w:lvl w:ilvl="3" w:tplc="ADBCA882">
      <w:numFmt w:val="bullet"/>
      <w:lvlText w:val="•"/>
      <w:lvlJc w:val="left"/>
      <w:pPr>
        <w:ind w:left="4718" w:hanging="281"/>
      </w:pPr>
      <w:rPr>
        <w:rFonts w:hint="default"/>
        <w:lang w:val="en-US" w:eastAsia="en-US" w:bidi="ar-SA"/>
      </w:rPr>
    </w:lvl>
    <w:lvl w:ilvl="4" w:tplc="20A23312">
      <w:numFmt w:val="bullet"/>
      <w:lvlText w:val="•"/>
      <w:lvlJc w:val="left"/>
      <w:pPr>
        <w:ind w:left="5678" w:hanging="281"/>
      </w:pPr>
      <w:rPr>
        <w:rFonts w:hint="default"/>
        <w:lang w:val="en-US" w:eastAsia="en-US" w:bidi="ar-SA"/>
      </w:rPr>
    </w:lvl>
    <w:lvl w:ilvl="5" w:tplc="C82E28B8">
      <w:numFmt w:val="bullet"/>
      <w:lvlText w:val="•"/>
      <w:lvlJc w:val="left"/>
      <w:pPr>
        <w:ind w:left="6637" w:hanging="281"/>
      </w:pPr>
      <w:rPr>
        <w:rFonts w:hint="default"/>
        <w:lang w:val="en-US" w:eastAsia="en-US" w:bidi="ar-SA"/>
      </w:rPr>
    </w:lvl>
    <w:lvl w:ilvl="6" w:tplc="63647B20">
      <w:numFmt w:val="bullet"/>
      <w:lvlText w:val="•"/>
      <w:lvlJc w:val="left"/>
      <w:pPr>
        <w:ind w:left="7596" w:hanging="281"/>
      </w:pPr>
      <w:rPr>
        <w:rFonts w:hint="default"/>
        <w:lang w:val="en-US" w:eastAsia="en-US" w:bidi="ar-SA"/>
      </w:rPr>
    </w:lvl>
    <w:lvl w:ilvl="7" w:tplc="0334403A">
      <w:numFmt w:val="bullet"/>
      <w:lvlText w:val="•"/>
      <w:lvlJc w:val="left"/>
      <w:pPr>
        <w:ind w:left="8556" w:hanging="281"/>
      </w:pPr>
      <w:rPr>
        <w:rFonts w:hint="default"/>
        <w:lang w:val="en-US" w:eastAsia="en-US" w:bidi="ar-SA"/>
      </w:rPr>
    </w:lvl>
    <w:lvl w:ilvl="8" w:tplc="4D8A3374">
      <w:numFmt w:val="bullet"/>
      <w:lvlText w:val="•"/>
      <w:lvlJc w:val="left"/>
      <w:pPr>
        <w:ind w:left="9515" w:hanging="281"/>
      </w:pPr>
      <w:rPr>
        <w:rFonts w:hint="default"/>
        <w:lang w:val="en-US" w:eastAsia="en-US" w:bidi="ar-SA"/>
      </w:rPr>
    </w:lvl>
  </w:abstractNum>
  <w:abstractNum w:abstractNumId="16">
    <w:nsid w:val="18744635"/>
    <w:multiLevelType w:val="hybridMultilevel"/>
    <w:tmpl w:val="45E01E6A"/>
    <w:lvl w:ilvl="0" w:tplc="0BEE0BEA">
      <w:start w:val="1"/>
      <w:numFmt w:val="decimal"/>
      <w:lvlText w:val="%1."/>
      <w:lvlJc w:val="left"/>
      <w:pPr>
        <w:ind w:left="2401" w:hanging="1025"/>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5C98A35C">
      <w:start w:val="1"/>
      <w:numFmt w:val="upperRoman"/>
      <w:lvlText w:val="%2."/>
      <w:lvlJc w:val="left"/>
      <w:pPr>
        <w:ind w:left="1908" w:hanging="250"/>
        <w:jc w:val="left"/>
      </w:pPr>
      <w:rPr>
        <w:rFonts w:ascii="Times New Roman" w:eastAsia="Times New Roman" w:hAnsi="Times New Roman" w:cs="Times New Roman" w:hint="default"/>
        <w:b/>
        <w:bCs/>
        <w:i w:val="0"/>
        <w:iCs w:val="0"/>
        <w:spacing w:val="0"/>
        <w:w w:val="100"/>
        <w:sz w:val="28"/>
        <w:szCs w:val="28"/>
        <w:lang w:val="en-US" w:eastAsia="en-US" w:bidi="ar-SA"/>
      </w:rPr>
    </w:lvl>
    <w:lvl w:ilvl="2" w:tplc="8E2E04F4">
      <w:numFmt w:val="bullet"/>
      <w:lvlText w:val="•"/>
      <w:lvlJc w:val="left"/>
      <w:pPr>
        <w:ind w:left="3414" w:hanging="250"/>
      </w:pPr>
      <w:rPr>
        <w:rFonts w:hint="default"/>
        <w:lang w:val="en-US" w:eastAsia="en-US" w:bidi="ar-SA"/>
      </w:rPr>
    </w:lvl>
    <w:lvl w:ilvl="3" w:tplc="3EC6C25C">
      <w:numFmt w:val="bullet"/>
      <w:lvlText w:val="•"/>
      <w:lvlJc w:val="left"/>
      <w:pPr>
        <w:ind w:left="4429" w:hanging="250"/>
      </w:pPr>
      <w:rPr>
        <w:rFonts w:hint="default"/>
        <w:lang w:val="en-US" w:eastAsia="en-US" w:bidi="ar-SA"/>
      </w:rPr>
    </w:lvl>
    <w:lvl w:ilvl="4" w:tplc="FD425BCA">
      <w:numFmt w:val="bullet"/>
      <w:lvlText w:val="•"/>
      <w:lvlJc w:val="left"/>
      <w:pPr>
        <w:ind w:left="5444" w:hanging="250"/>
      </w:pPr>
      <w:rPr>
        <w:rFonts w:hint="default"/>
        <w:lang w:val="en-US" w:eastAsia="en-US" w:bidi="ar-SA"/>
      </w:rPr>
    </w:lvl>
    <w:lvl w:ilvl="5" w:tplc="D7E6377E">
      <w:numFmt w:val="bullet"/>
      <w:lvlText w:val="•"/>
      <w:lvlJc w:val="left"/>
      <w:pPr>
        <w:ind w:left="6459" w:hanging="250"/>
      </w:pPr>
      <w:rPr>
        <w:rFonts w:hint="default"/>
        <w:lang w:val="en-US" w:eastAsia="en-US" w:bidi="ar-SA"/>
      </w:rPr>
    </w:lvl>
    <w:lvl w:ilvl="6" w:tplc="5E3454D8">
      <w:numFmt w:val="bullet"/>
      <w:lvlText w:val="•"/>
      <w:lvlJc w:val="left"/>
      <w:pPr>
        <w:ind w:left="7473" w:hanging="250"/>
      </w:pPr>
      <w:rPr>
        <w:rFonts w:hint="default"/>
        <w:lang w:val="en-US" w:eastAsia="en-US" w:bidi="ar-SA"/>
      </w:rPr>
    </w:lvl>
    <w:lvl w:ilvl="7" w:tplc="67EE9EE0">
      <w:numFmt w:val="bullet"/>
      <w:lvlText w:val="•"/>
      <w:lvlJc w:val="left"/>
      <w:pPr>
        <w:ind w:left="8488" w:hanging="250"/>
      </w:pPr>
      <w:rPr>
        <w:rFonts w:hint="default"/>
        <w:lang w:val="en-US" w:eastAsia="en-US" w:bidi="ar-SA"/>
      </w:rPr>
    </w:lvl>
    <w:lvl w:ilvl="8" w:tplc="935E0DE8">
      <w:numFmt w:val="bullet"/>
      <w:lvlText w:val="•"/>
      <w:lvlJc w:val="left"/>
      <w:pPr>
        <w:ind w:left="9503" w:hanging="250"/>
      </w:pPr>
      <w:rPr>
        <w:rFonts w:hint="default"/>
        <w:lang w:val="en-US" w:eastAsia="en-US" w:bidi="ar-SA"/>
      </w:rPr>
    </w:lvl>
  </w:abstractNum>
  <w:abstractNum w:abstractNumId="17">
    <w:nsid w:val="18D60CFF"/>
    <w:multiLevelType w:val="hybridMultilevel"/>
    <w:tmpl w:val="6F1AD620"/>
    <w:lvl w:ilvl="0" w:tplc="2AB6FE4A">
      <w:numFmt w:val="bullet"/>
      <w:lvlText w:val="o"/>
      <w:lvlJc w:val="left"/>
      <w:pPr>
        <w:ind w:left="1659" w:hanging="1541"/>
      </w:pPr>
      <w:rPr>
        <w:rFonts w:ascii="Courier New" w:eastAsia="Courier New" w:hAnsi="Courier New" w:cs="Courier New" w:hint="default"/>
        <w:b w:val="0"/>
        <w:bCs w:val="0"/>
        <w:i w:val="0"/>
        <w:iCs w:val="0"/>
        <w:spacing w:val="0"/>
        <w:w w:val="100"/>
        <w:sz w:val="28"/>
        <w:szCs w:val="28"/>
        <w:lang w:val="en-US" w:eastAsia="en-US" w:bidi="ar-SA"/>
      </w:rPr>
    </w:lvl>
    <w:lvl w:ilvl="1" w:tplc="FDC2BD72">
      <w:start w:val="1"/>
      <w:numFmt w:val="decimal"/>
      <w:lvlText w:val="%2."/>
      <w:lvlJc w:val="left"/>
      <w:pPr>
        <w:ind w:left="1659" w:hanging="672"/>
        <w:jc w:val="right"/>
      </w:pPr>
      <w:rPr>
        <w:rFonts w:ascii="Times New Roman" w:eastAsia="Times New Roman" w:hAnsi="Times New Roman" w:cs="Times New Roman" w:hint="default"/>
        <w:b w:val="0"/>
        <w:bCs w:val="0"/>
        <w:i/>
        <w:iCs/>
        <w:spacing w:val="0"/>
        <w:w w:val="97"/>
        <w:sz w:val="24"/>
        <w:szCs w:val="24"/>
        <w:lang w:val="en-US" w:eastAsia="en-US" w:bidi="ar-SA"/>
      </w:rPr>
    </w:lvl>
    <w:lvl w:ilvl="2" w:tplc="60FE5A72">
      <w:numFmt w:val="bullet"/>
      <w:lvlText w:val="•"/>
      <w:lvlJc w:val="left"/>
      <w:pPr>
        <w:ind w:left="3634" w:hanging="672"/>
      </w:pPr>
      <w:rPr>
        <w:rFonts w:hint="default"/>
        <w:lang w:val="en-US" w:eastAsia="en-US" w:bidi="ar-SA"/>
      </w:rPr>
    </w:lvl>
    <w:lvl w:ilvl="3" w:tplc="239A5724">
      <w:numFmt w:val="bullet"/>
      <w:lvlText w:val="•"/>
      <w:lvlJc w:val="left"/>
      <w:pPr>
        <w:ind w:left="4621" w:hanging="672"/>
      </w:pPr>
      <w:rPr>
        <w:rFonts w:hint="default"/>
        <w:lang w:val="en-US" w:eastAsia="en-US" w:bidi="ar-SA"/>
      </w:rPr>
    </w:lvl>
    <w:lvl w:ilvl="4" w:tplc="6BCCE598">
      <w:numFmt w:val="bullet"/>
      <w:lvlText w:val="•"/>
      <w:lvlJc w:val="left"/>
      <w:pPr>
        <w:ind w:left="5609" w:hanging="672"/>
      </w:pPr>
      <w:rPr>
        <w:rFonts w:hint="default"/>
        <w:lang w:val="en-US" w:eastAsia="en-US" w:bidi="ar-SA"/>
      </w:rPr>
    </w:lvl>
    <w:lvl w:ilvl="5" w:tplc="B1022DD4">
      <w:numFmt w:val="bullet"/>
      <w:lvlText w:val="•"/>
      <w:lvlJc w:val="left"/>
      <w:pPr>
        <w:ind w:left="6596" w:hanging="672"/>
      </w:pPr>
      <w:rPr>
        <w:rFonts w:hint="default"/>
        <w:lang w:val="en-US" w:eastAsia="en-US" w:bidi="ar-SA"/>
      </w:rPr>
    </w:lvl>
    <w:lvl w:ilvl="6" w:tplc="9166908A">
      <w:numFmt w:val="bullet"/>
      <w:lvlText w:val="•"/>
      <w:lvlJc w:val="left"/>
      <w:pPr>
        <w:ind w:left="7583" w:hanging="672"/>
      </w:pPr>
      <w:rPr>
        <w:rFonts w:hint="default"/>
        <w:lang w:val="en-US" w:eastAsia="en-US" w:bidi="ar-SA"/>
      </w:rPr>
    </w:lvl>
    <w:lvl w:ilvl="7" w:tplc="A906B4D0">
      <w:numFmt w:val="bullet"/>
      <w:lvlText w:val="•"/>
      <w:lvlJc w:val="left"/>
      <w:pPr>
        <w:ind w:left="8571" w:hanging="672"/>
      </w:pPr>
      <w:rPr>
        <w:rFonts w:hint="default"/>
        <w:lang w:val="en-US" w:eastAsia="en-US" w:bidi="ar-SA"/>
      </w:rPr>
    </w:lvl>
    <w:lvl w:ilvl="8" w:tplc="1FC6587A">
      <w:numFmt w:val="bullet"/>
      <w:lvlText w:val="•"/>
      <w:lvlJc w:val="left"/>
      <w:pPr>
        <w:ind w:left="9558" w:hanging="672"/>
      </w:pPr>
      <w:rPr>
        <w:rFonts w:hint="default"/>
        <w:lang w:val="en-US" w:eastAsia="en-US" w:bidi="ar-SA"/>
      </w:rPr>
    </w:lvl>
  </w:abstractNum>
  <w:abstractNum w:abstractNumId="18">
    <w:nsid w:val="1AEB5878"/>
    <w:multiLevelType w:val="hybridMultilevel"/>
    <w:tmpl w:val="9B1AABBA"/>
    <w:lvl w:ilvl="0" w:tplc="6BC02918">
      <w:numFmt w:val="bullet"/>
      <w:lvlText w:val=""/>
      <w:lvlJc w:val="left"/>
      <w:pPr>
        <w:ind w:left="1942" w:hanging="360"/>
      </w:pPr>
      <w:rPr>
        <w:rFonts w:ascii="Symbol" w:eastAsia="Symbol" w:hAnsi="Symbol" w:cs="Symbol" w:hint="default"/>
        <w:b w:val="0"/>
        <w:bCs w:val="0"/>
        <w:i w:val="0"/>
        <w:iCs w:val="0"/>
        <w:spacing w:val="0"/>
        <w:w w:val="100"/>
        <w:sz w:val="24"/>
        <w:szCs w:val="24"/>
        <w:lang w:val="en-US" w:eastAsia="en-US" w:bidi="ar-SA"/>
      </w:rPr>
    </w:lvl>
    <w:lvl w:ilvl="1" w:tplc="CD92083C">
      <w:numFmt w:val="bullet"/>
      <w:lvlText w:val="•"/>
      <w:lvlJc w:val="left"/>
      <w:pPr>
        <w:ind w:left="2899" w:hanging="360"/>
      </w:pPr>
      <w:rPr>
        <w:rFonts w:hint="default"/>
        <w:lang w:val="en-US" w:eastAsia="en-US" w:bidi="ar-SA"/>
      </w:rPr>
    </w:lvl>
    <w:lvl w:ilvl="2" w:tplc="449C89D4">
      <w:numFmt w:val="bullet"/>
      <w:lvlText w:val="•"/>
      <w:lvlJc w:val="left"/>
      <w:pPr>
        <w:ind w:left="3858" w:hanging="360"/>
      </w:pPr>
      <w:rPr>
        <w:rFonts w:hint="default"/>
        <w:lang w:val="en-US" w:eastAsia="en-US" w:bidi="ar-SA"/>
      </w:rPr>
    </w:lvl>
    <w:lvl w:ilvl="3" w:tplc="2286DF88">
      <w:numFmt w:val="bullet"/>
      <w:lvlText w:val="•"/>
      <w:lvlJc w:val="left"/>
      <w:pPr>
        <w:ind w:left="4817" w:hanging="360"/>
      </w:pPr>
      <w:rPr>
        <w:rFonts w:hint="default"/>
        <w:lang w:val="en-US" w:eastAsia="en-US" w:bidi="ar-SA"/>
      </w:rPr>
    </w:lvl>
    <w:lvl w:ilvl="4" w:tplc="196825CE">
      <w:numFmt w:val="bullet"/>
      <w:lvlText w:val="•"/>
      <w:lvlJc w:val="left"/>
      <w:pPr>
        <w:ind w:left="5777" w:hanging="360"/>
      </w:pPr>
      <w:rPr>
        <w:rFonts w:hint="default"/>
        <w:lang w:val="en-US" w:eastAsia="en-US" w:bidi="ar-SA"/>
      </w:rPr>
    </w:lvl>
    <w:lvl w:ilvl="5" w:tplc="AA0C29B6">
      <w:numFmt w:val="bullet"/>
      <w:lvlText w:val="•"/>
      <w:lvlJc w:val="left"/>
      <w:pPr>
        <w:ind w:left="6736" w:hanging="360"/>
      </w:pPr>
      <w:rPr>
        <w:rFonts w:hint="default"/>
        <w:lang w:val="en-US" w:eastAsia="en-US" w:bidi="ar-SA"/>
      </w:rPr>
    </w:lvl>
    <w:lvl w:ilvl="6" w:tplc="93D4DAF0">
      <w:numFmt w:val="bullet"/>
      <w:lvlText w:val="•"/>
      <w:lvlJc w:val="left"/>
      <w:pPr>
        <w:ind w:left="7695" w:hanging="360"/>
      </w:pPr>
      <w:rPr>
        <w:rFonts w:hint="default"/>
        <w:lang w:val="en-US" w:eastAsia="en-US" w:bidi="ar-SA"/>
      </w:rPr>
    </w:lvl>
    <w:lvl w:ilvl="7" w:tplc="D410FD60">
      <w:numFmt w:val="bullet"/>
      <w:lvlText w:val="•"/>
      <w:lvlJc w:val="left"/>
      <w:pPr>
        <w:ind w:left="8655" w:hanging="360"/>
      </w:pPr>
      <w:rPr>
        <w:rFonts w:hint="default"/>
        <w:lang w:val="en-US" w:eastAsia="en-US" w:bidi="ar-SA"/>
      </w:rPr>
    </w:lvl>
    <w:lvl w:ilvl="8" w:tplc="EFEE2B0A">
      <w:numFmt w:val="bullet"/>
      <w:lvlText w:val="•"/>
      <w:lvlJc w:val="left"/>
      <w:pPr>
        <w:ind w:left="9614" w:hanging="360"/>
      </w:pPr>
      <w:rPr>
        <w:rFonts w:hint="default"/>
        <w:lang w:val="en-US" w:eastAsia="en-US" w:bidi="ar-SA"/>
      </w:rPr>
    </w:lvl>
  </w:abstractNum>
  <w:abstractNum w:abstractNumId="19">
    <w:nsid w:val="1C6A3AB3"/>
    <w:multiLevelType w:val="hybridMultilevel"/>
    <w:tmpl w:val="27A40C3E"/>
    <w:lvl w:ilvl="0" w:tplc="18445226">
      <w:start w:val="1"/>
      <w:numFmt w:val="decimal"/>
      <w:lvlText w:val="%1-"/>
      <w:lvlJc w:val="left"/>
      <w:pPr>
        <w:ind w:left="2181" w:hanging="237"/>
        <w:jc w:val="left"/>
      </w:pPr>
      <w:rPr>
        <w:rFonts w:hint="default"/>
        <w:spacing w:val="0"/>
        <w:w w:val="91"/>
        <w:lang w:val="en-US" w:eastAsia="en-US" w:bidi="ar-SA"/>
      </w:rPr>
    </w:lvl>
    <w:lvl w:ilvl="1" w:tplc="F1ECA1D4">
      <w:numFmt w:val="bullet"/>
      <w:lvlText w:val="•"/>
      <w:lvlJc w:val="left"/>
      <w:pPr>
        <w:ind w:left="3115" w:hanging="237"/>
      </w:pPr>
      <w:rPr>
        <w:rFonts w:hint="default"/>
        <w:lang w:val="en-US" w:eastAsia="en-US" w:bidi="ar-SA"/>
      </w:rPr>
    </w:lvl>
    <w:lvl w:ilvl="2" w:tplc="DA58E462">
      <w:numFmt w:val="bullet"/>
      <w:lvlText w:val="•"/>
      <w:lvlJc w:val="left"/>
      <w:pPr>
        <w:ind w:left="4050" w:hanging="237"/>
      </w:pPr>
      <w:rPr>
        <w:rFonts w:hint="default"/>
        <w:lang w:val="en-US" w:eastAsia="en-US" w:bidi="ar-SA"/>
      </w:rPr>
    </w:lvl>
    <w:lvl w:ilvl="3" w:tplc="03201DAC">
      <w:numFmt w:val="bullet"/>
      <w:lvlText w:val="•"/>
      <w:lvlJc w:val="left"/>
      <w:pPr>
        <w:ind w:left="4985" w:hanging="237"/>
      </w:pPr>
      <w:rPr>
        <w:rFonts w:hint="default"/>
        <w:lang w:val="en-US" w:eastAsia="en-US" w:bidi="ar-SA"/>
      </w:rPr>
    </w:lvl>
    <w:lvl w:ilvl="4" w:tplc="D9CE432C">
      <w:numFmt w:val="bullet"/>
      <w:lvlText w:val="•"/>
      <w:lvlJc w:val="left"/>
      <w:pPr>
        <w:ind w:left="5921" w:hanging="237"/>
      </w:pPr>
      <w:rPr>
        <w:rFonts w:hint="default"/>
        <w:lang w:val="en-US" w:eastAsia="en-US" w:bidi="ar-SA"/>
      </w:rPr>
    </w:lvl>
    <w:lvl w:ilvl="5" w:tplc="75522B44">
      <w:numFmt w:val="bullet"/>
      <w:lvlText w:val="•"/>
      <w:lvlJc w:val="left"/>
      <w:pPr>
        <w:ind w:left="6856" w:hanging="237"/>
      </w:pPr>
      <w:rPr>
        <w:rFonts w:hint="default"/>
        <w:lang w:val="en-US" w:eastAsia="en-US" w:bidi="ar-SA"/>
      </w:rPr>
    </w:lvl>
    <w:lvl w:ilvl="6" w:tplc="276231FC">
      <w:numFmt w:val="bullet"/>
      <w:lvlText w:val="•"/>
      <w:lvlJc w:val="left"/>
      <w:pPr>
        <w:ind w:left="7791" w:hanging="237"/>
      </w:pPr>
      <w:rPr>
        <w:rFonts w:hint="default"/>
        <w:lang w:val="en-US" w:eastAsia="en-US" w:bidi="ar-SA"/>
      </w:rPr>
    </w:lvl>
    <w:lvl w:ilvl="7" w:tplc="1626F5F6">
      <w:numFmt w:val="bullet"/>
      <w:lvlText w:val="•"/>
      <w:lvlJc w:val="left"/>
      <w:pPr>
        <w:ind w:left="8727" w:hanging="237"/>
      </w:pPr>
      <w:rPr>
        <w:rFonts w:hint="default"/>
        <w:lang w:val="en-US" w:eastAsia="en-US" w:bidi="ar-SA"/>
      </w:rPr>
    </w:lvl>
    <w:lvl w:ilvl="8" w:tplc="9C80843C">
      <w:numFmt w:val="bullet"/>
      <w:lvlText w:val="•"/>
      <w:lvlJc w:val="left"/>
      <w:pPr>
        <w:ind w:left="9662" w:hanging="237"/>
      </w:pPr>
      <w:rPr>
        <w:rFonts w:hint="default"/>
        <w:lang w:val="en-US" w:eastAsia="en-US" w:bidi="ar-SA"/>
      </w:rPr>
    </w:lvl>
  </w:abstractNum>
  <w:abstractNum w:abstractNumId="20">
    <w:nsid w:val="1D475FAA"/>
    <w:multiLevelType w:val="hybridMultilevel"/>
    <w:tmpl w:val="9B14FD42"/>
    <w:lvl w:ilvl="0" w:tplc="98E06E10">
      <w:numFmt w:val="bullet"/>
      <w:lvlText w:val=""/>
      <w:lvlJc w:val="left"/>
      <w:pPr>
        <w:ind w:left="349" w:hanging="272"/>
      </w:pPr>
      <w:rPr>
        <w:rFonts w:ascii="Symbol" w:eastAsia="Symbol" w:hAnsi="Symbol" w:cs="Symbol" w:hint="default"/>
        <w:b w:val="0"/>
        <w:bCs w:val="0"/>
        <w:i w:val="0"/>
        <w:iCs w:val="0"/>
        <w:spacing w:val="0"/>
        <w:w w:val="100"/>
        <w:sz w:val="18"/>
        <w:szCs w:val="18"/>
        <w:lang w:val="en-US" w:eastAsia="en-US" w:bidi="ar-SA"/>
      </w:rPr>
    </w:lvl>
    <w:lvl w:ilvl="1" w:tplc="CCAC580E">
      <w:numFmt w:val="bullet"/>
      <w:lvlText w:val="•"/>
      <w:lvlJc w:val="left"/>
      <w:pPr>
        <w:ind w:left="729" w:hanging="272"/>
      </w:pPr>
      <w:rPr>
        <w:rFonts w:hint="default"/>
        <w:lang w:val="en-US" w:eastAsia="en-US" w:bidi="ar-SA"/>
      </w:rPr>
    </w:lvl>
    <w:lvl w:ilvl="2" w:tplc="75281CA4">
      <w:numFmt w:val="bullet"/>
      <w:lvlText w:val="•"/>
      <w:lvlJc w:val="left"/>
      <w:pPr>
        <w:ind w:left="1118" w:hanging="272"/>
      </w:pPr>
      <w:rPr>
        <w:rFonts w:hint="default"/>
        <w:lang w:val="en-US" w:eastAsia="en-US" w:bidi="ar-SA"/>
      </w:rPr>
    </w:lvl>
    <w:lvl w:ilvl="3" w:tplc="3BD0E6AC">
      <w:numFmt w:val="bullet"/>
      <w:lvlText w:val="•"/>
      <w:lvlJc w:val="left"/>
      <w:pPr>
        <w:ind w:left="1507" w:hanging="272"/>
      </w:pPr>
      <w:rPr>
        <w:rFonts w:hint="default"/>
        <w:lang w:val="en-US" w:eastAsia="en-US" w:bidi="ar-SA"/>
      </w:rPr>
    </w:lvl>
    <w:lvl w:ilvl="4" w:tplc="D5FA5D8E">
      <w:numFmt w:val="bullet"/>
      <w:lvlText w:val="•"/>
      <w:lvlJc w:val="left"/>
      <w:pPr>
        <w:ind w:left="1896" w:hanging="272"/>
      </w:pPr>
      <w:rPr>
        <w:rFonts w:hint="default"/>
        <w:lang w:val="en-US" w:eastAsia="en-US" w:bidi="ar-SA"/>
      </w:rPr>
    </w:lvl>
    <w:lvl w:ilvl="5" w:tplc="87402C02">
      <w:numFmt w:val="bullet"/>
      <w:lvlText w:val="•"/>
      <w:lvlJc w:val="left"/>
      <w:pPr>
        <w:ind w:left="2286" w:hanging="272"/>
      </w:pPr>
      <w:rPr>
        <w:rFonts w:hint="default"/>
        <w:lang w:val="en-US" w:eastAsia="en-US" w:bidi="ar-SA"/>
      </w:rPr>
    </w:lvl>
    <w:lvl w:ilvl="6" w:tplc="AD4A5E5A">
      <w:numFmt w:val="bullet"/>
      <w:lvlText w:val="•"/>
      <w:lvlJc w:val="left"/>
      <w:pPr>
        <w:ind w:left="2675" w:hanging="272"/>
      </w:pPr>
      <w:rPr>
        <w:rFonts w:hint="default"/>
        <w:lang w:val="en-US" w:eastAsia="en-US" w:bidi="ar-SA"/>
      </w:rPr>
    </w:lvl>
    <w:lvl w:ilvl="7" w:tplc="2D3CB5B8">
      <w:numFmt w:val="bullet"/>
      <w:lvlText w:val="•"/>
      <w:lvlJc w:val="left"/>
      <w:pPr>
        <w:ind w:left="3064" w:hanging="272"/>
      </w:pPr>
      <w:rPr>
        <w:rFonts w:hint="default"/>
        <w:lang w:val="en-US" w:eastAsia="en-US" w:bidi="ar-SA"/>
      </w:rPr>
    </w:lvl>
    <w:lvl w:ilvl="8" w:tplc="E12E20B0">
      <w:numFmt w:val="bullet"/>
      <w:lvlText w:val="•"/>
      <w:lvlJc w:val="left"/>
      <w:pPr>
        <w:ind w:left="3453" w:hanging="272"/>
      </w:pPr>
      <w:rPr>
        <w:rFonts w:hint="default"/>
        <w:lang w:val="en-US" w:eastAsia="en-US" w:bidi="ar-SA"/>
      </w:rPr>
    </w:lvl>
  </w:abstractNum>
  <w:abstractNum w:abstractNumId="21">
    <w:nsid w:val="1DFD1D14"/>
    <w:multiLevelType w:val="hybridMultilevel"/>
    <w:tmpl w:val="84368234"/>
    <w:lvl w:ilvl="0" w:tplc="73ECA500">
      <w:start w:val="1"/>
      <w:numFmt w:val="decimal"/>
      <w:lvlText w:val="%1."/>
      <w:lvlJc w:val="left"/>
      <w:pPr>
        <w:ind w:left="1659" w:hanging="1541"/>
        <w:jc w:val="left"/>
      </w:pPr>
      <w:rPr>
        <w:rFonts w:ascii="Times New Roman" w:eastAsia="Times New Roman" w:hAnsi="Times New Roman" w:cs="Times New Roman" w:hint="default"/>
        <w:b w:val="0"/>
        <w:bCs w:val="0"/>
        <w:i/>
        <w:iCs/>
        <w:spacing w:val="0"/>
        <w:w w:val="100"/>
        <w:sz w:val="28"/>
        <w:szCs w:val="28"/>
        <w:lang w:val="en-US" w:eastAsia="en-US" w:bidi="ar-SA"/>
      </w:rPr>
    </w:lvl>
    <w:lvl w:ilvl="1" w:tplc="86587B62">
      <w:numFmt w:val="bullet"/>
      <w:lvlText w:val=""/>
      <w:lvlJc w:val="left"/>
      <w:pPr>
        <w:ind w:left="1659" w:hanging="1544"/>
      </w:pPr>
      <w:rPr>
        <w:rFonts w:ascii="Symbol" w:eastAsia="Symbol" w:hAnsi="Symbol" w:cs="Symbol" w:hint="default"/>
        <w:b w:val="0"/>
        <w:bCs w:val="0"/>
        <w:i w:val="0"/>
        <w:iCs w:val="0"/>
        <w:spacing w:val="0"/>
        <w:w w:val="100"/>
        <w:sz w:val="28"/>
        <w:szCs w:val="28"/>
        <w:lang w:val="en-US" w:eastAsia="en-US" w:bidi="ar-SA"/>
      </w:rPr>
    </w:lvl>
    <w:lvl w:ilvl="2" w:tplc="E59E9942">
      <w:numFmt w:val="bullet"/>
      <w:lvlText w:val="•"/>
      <w:lvlJc w:val="left"/>
      <w:pPr>
        <w:ind w:left="3634" w:hanging="1544"/>
      </w:pPr>
      <w:rPr>
        <w:rFonts w:hint="default"/>
        <w:lang w:val="en-US" w:eastAsia="en-US" w:bidi="ar-SA"/>
      </w:rPr>
    </w:lvl>
    <w:lvl w:ilvl="3" w:tplc="DE7A6DF2">
      <w:numFmt w:val="bullet"/>
      <w:lvlText w:val="•"/>
      <w:lvlJc w:val="left"/>
      <w:pPr>
        <w:ind w:left="4621" w:hanging="1544"/>
      </w:pPr>
      <w:rPr>
        <w:rFonts w:hint="default"/>
        <w:lang w:val="en-US" w:eastAsia="en-US" w:bidi="ar-SA"/>
      </w:rPr>
    </w:lvl>
    <w:lvl w:ilvl="4" w:tplc="670A5AB6">
      <w:numFmt w:val="bullet"/>
      <w:lvlText w:val="•"/>
      <w:lvlJc w:val="left"/>
      <w:pPr>
        <w:ind w:left="5609" w:hanging="1544"/>
      </w:pPr>
      <w:rPr>
        <w:rFonts w:hint="default"/>
        <w:lang w:val="en-US" w:eastAsia="en-US" w:bidi="ar-SA"/>
      </w:rPr>
    </w:lvl>
    <w:lvl w:ilvl="5" w:tplc="6624EBCE">
      <w:numFmt w:val="bullet"/>
      <w:lvlText w:val="•"/>
      <w:lvlJc w:val="left"/>
      <w:pPr>
        <w:ind w:left="6596" w:hanging="1544"/>
      </w:pPr>
      <w:rPr>
        <w:rFonts w:hint="default"/>
        <w:lang w:val="en-US" w:eastAsia="en-US" w:bidi="ar-SA"/>
      </w:rPr>
    </w:lvl>
    <w:lvl w:ilvl="6" w:tplc="F58C9478">
      <w:numFmt w:val="bullet"/>
      <w:lvlText w:val="•"/>
      <w:lvlJc w:val="left"/>
      <w:pPr>
        <w:ind w:left="7583" w:hanging="1544"/>
      </w:pPr>
      <w:rPr>
        <w:rFonts w:hint="default"/>
        <w:lang w:val="en-US" w:eastAsia="en-US" w:bidi="ar-SA"/>
      </w:rPr>
    </w:lvl>
    <w:lvl w:ilvl="7" w:tplc="4CC0EAB0">
      <w:numFmt w:val="bullet"/>
      <w:lvlText w:val="•"/>
      <w:lvlJc w:val="left"/>
      <w:pPr>
        <w:ind w:left="8571" w:hanging="1544"/>
      </w:pPr>
      <w:rPr>
        <w:rFonts w:hint="default"/>
        <w:lang w:val="en-US" w:eastAsia="en-US" w:bidi="ar-SA"/>
      </w:rPr>
    </w:lvl>
    <w:lvl w:ilvl="8" w:tplc="E37CCD2C">
      <w:numFmt w:val="bullet"/>
      <w:lvlText w:val="•"/>
      <w:lvlJc w:val="left"/>
      <w:pPr>
        <w:ind w:left="9558" w:hanging="1544"/>
      </w:pPr>
      <w:rPr>
        <w:rFonts w:hint="default"/>
        <w:lang w:val="en-US" w:eastAsia="en-US" w:bidi="ar-SA"/>
      </w:rPr>
    </w:lvl>
  </w:abstractNum>
  <w:abstractNum w:abstractNumId="22">
    <w:nsid w:val="21881BBE"/>
    <w:multiLevelType w:val="hybridMultilevel"/>
    <w:tmpl w:val="E220A5A0"/>
    <w:lvl w:ilvl="0" w:tplc="58947E62">
      <w:start w:val="1"/>
      <w:numFmt w:val="decimal"/>
      <w:lvlText w:val="%1-"/>
      <w:lvlJc w:val="left"/>
      <w:pPr>
        <w:ind w:left="2181" w:hanging="237"/>
        <w:jc w:val="left"/>
      </w:pPr>
      <w:rPr>
        <w:rFonts w:ascii="Times New Roman" w:eastAsia="Times New Roman" w:hAnsi="Times New Roman" w:cs="Times New Roman" w:hint="default"/>
        <w:b w:val="0"/>
        <w:bCs w:val="0"/>
        <w:i w:val="0"/>
        <w:iCs w:val="0"/>
        <w:spacing w:val="0"/>
        <w:w w:val="98"/>
        <w:sz w:val="26"/>
        <w:szCs w:val="26"/>
        <w:lang w:val="en-US" w:eastAsia="en-US" w:bidi="ar-SA"/>
      </w:rPr>
    </w:lvl>
    <w:lvl w:ilvl="1" w:tplc="DE4C981C">
      <w:numFmt w:val="bullet"/>
      <w:lvlText w:val="•"/>
      <w:lvlJc w:val="left"/>
      <w:pPr>
        <w:ind w:left="3115" w:hanging="237"/>
      </w:pPr>
      <w:rPr>
        <w:rFonts w:hint="default"/>
        <w:lang w:val="en-US" w:eastAsia="en-US" w:bidi="ar-SA"/>
      </w:rPr>
    </w:lvl>
    <w:lvl w:ilvl="2" w:tplc="06320D14">
      <w:numFmt w:val="bullet"/>
      <w:lvlText w:val="•"/>
      <w:lvlJc w:val="left"/>
      <w:pPr>
        <w:ind w:left="4050" w:hanging="237"/>
      </w:pPr>
      <w:rPr>
        <w:rFonts w:hint="default"/>
        <w:lang w:val="en-US" w:eastAsia="en-US" w:bidi="ar-SA"/>
      </w:rPr>
    </w:lvl>
    <w:lvl w:ilvl="3" w:tplc="06868B32">
      <w:numFmt w:val="bullet"/>
      <w:lvlText w:val="•"/>
      <w:lvlJc w:val="left"/>
      <w:pPr>
        <w:ind w:left="4985" w:hanging="237"/>
      </w:pPr>
      <w:rPr>
        <w:rFonts w:hint="default"/>
        <w:lang w:val="en-US" w:eastAsia="en-US" w:bidi="ar-SA"/>
      </w:rPr>
    </w:lvl>
    <w:lvl w:ilvl="4" w:tplc="93FEF2EA">
      <w:numFmt w:val="bullet"/>
      <w:lvlText w:val="•"/>
      <w:lvlJc w:val="left"/>
      <w:pPr>
        <w:ind w:left="5921" w:hanging="237"/>
      </w:pPr>
      <w:rPr>
        <w:rFonts w:hint="default"/>
        <w:lang w:val="en-US" w:eastAsia="en-US" w:bidi="ar-SA"/>
      </w:rPr>
    </w:lvl>
    <w:lvl w:ilvl="5" w:tplc="BAB2BC5E">
      <w:numFmt w:val="bullet"/>
      <w:lvlText w:val="•"/>
      <w:lvlJc w:val="left"/>
      <w:pPr>
        <w:ind w:left="6856" w:hanging="237"/>
      </w:pPr>
      <w:rPr>
        <w:rFonts w:hint="default"/>
        <w:lang w:val="en-US" w:eastAsia="en-US" w:bidi="ar-SA"/>
      </w:rPr>
    </w:lvl>
    <w:lvl w:ilvl="6" w:tplc="14D82A1E">
      <w:numFmt w:val="bullet"/>
      <w:lvlText w:val="•"/>
      <w:lvlJc w:val="left"/>
      <w:pPr>
        <w:ind w:left="7791" w:hanging="237"/>
      </w:pPr>
      <w:rPr>
        <w:rFonts w:hint="default"/>
        <w:lang w:val="en-US" w:eastAsia="en-US" w:bidi="ar-SA"/>
      </w:rPr>
    </w:lvl>
    <w:lvl w:ilvl="7" w:tplc="08A64D2A">
      <w:numFmt w:val="bullet"/>
      <w:lvlText w:val="•"/>
      <w:lvlJc w:val="left"/>
      <w:pPr>
        <w:ind w:left="8727" w:hanging="237"/>
      </w:pPr>
      <w:rPr>
        <w:rFonts w:hint="default"/>
        <w:lang w:val="en-US" w:eastAsia="en-US" w:bidi="ar-SA"/>
      </w:rPr>
    </w:lvl>
    <w:lvl w:ilvl="8" w:tplc="D5DAA5B4">
      <w:numFmt w:val="bullet"/>
      <w:lvlText w:val="•"/>
      <w:lvlJc w:val="left"/>
      <w:pPr>
        <w:ind w:left="9662" w:hanging="237"/>
      </w:pPr>
      <w:rPr>
        <w:rFonts w:hint="default"/>
        <w:lang w:val="en-US" w:eastAsia="en-US" w:bidi="ar-SA"/>
      </w:rPr>
    </w:lvl>
  </w:abstractNum>
  <w:abstractNum w:abstractNumId="23">
    <w:nsid w:val="22832B98"/>
    <w:multiLevelType w:val="hybridMultilevel"/>
    <w:tmpl w:val="681EA096"/>
    <w:lvl w:ilvl="0" w:tplc="1744D42A">
      <w:numFmt w:val="bullet"/>
      <w:lvlText w:val=""/>
      <w:lvlJc w:val="left"/>
      <w:pPr>
        <w:ind w:left="1087" w:hanging="840"/>
      </w:pPr>
      <w:rPr>
        <w:rFonts w:ascii="Wingdings" w:eastAsia="Wingdings" w:hAnsi="Wingdings" w:cs="Wingdings" w:hint="default"/>
        <w:b w:val="0"/>
        <w:bCs w:val="0"/>
        <w:i w:val="0"/>
        <w:iCs w:val="0"/>
        <w:spacing w:val="0"/>
        <w:w w:val="100"/>
        <w:sz w:val="28"/>
        <w:szCs w:val="28"/>
        <w:lang w:val="en-US" w:eastAsia="en-US" w:bidi="ar-SA"/>
      </w:rPr>
    </w:lvl>
    <w:lvl w:ilvl="1" w:tplc="D9729424">
      <w:numFmt w:val="bullet"/>
      <w:lvlText w:val="•"/>
      <w:lvlJc w:val="left"/>
      <w:pPr>
        <w:ind w:left="1937" w:hanging="840"/>
      </w:pPr>
      <w:rPr>
        <w:rFonts w:hint="default"/>
        <w:lang w:val="en-US" w:eastAsia="en-US" w:bidi="ar-SA"/>
      </w:rPr>
    </w:lvl>
    <w:lvl w:ilvl="2" w:tplc="B56A51E2">
      <w:numFmt w:val="bullet"/>
      <w:lvlText w:val="•"/>
      <w:lvlJc w:val="left"/>
      <w:pPr>
        <w:ind w:left="2794" w:hanging="840"/>
      </w:pPr>
      <w:rPr>
        <w:rFonts w:hint="default"/>
        <w:lang w:val="en-US" w:eastAsia="en-US" w:bidi="ar-SA"/>
      </w:rPr>
    </w:lvl>
    <w:lvl w:ilvl="3" w:tplc="C4022CC0">
      <w:numFmt w:val="bullet"/>
      <w:lvlText w:val="•"/>
      <w:lvlJc w:val="left"/>
      <w:pPr>
        <w:ind w:left="3652" w:hanging="840"/>
      </w:pPr>
      <w:rPr>
        <w:rFonts w:hint="default"/>
        <w:lang w:val="en-US" w:eastAsia="en-US" w:bidi="ar-SA"/>
      </w:rPr>
    </w:lvl>
    <w:lvl w:ilvl="4" w:tplc="090C8EA0">
      <w:numFmt w:val="bullet"/>
      <w:lvlText w:val="•"/>
      <w:lvlJc w:val="left"/>
      <w:pPr>
        <w:ind w:left="4509" w:hanging="840"/>
      </w:pPr>
      <w:rPr>
        <w:rFonts w:hint="default"/>
        <w:lang w:val="en-US" w:eastAsia="en-US" w:bidi="ar-SA"/>
      </w:rPr>
    </w:lvl>
    <w:lvl w:ilvl="5" w:tplc="1A545226">
      <w:numFmt w:val="bullet"/>
      <w:lvlText w:val="•"/>
      <w:lvlJc w:val="left"/>
      <w:pPr>
        <w:ind w:left="5367" w:hanging="840"/>
      </w:pPr>
      <w:rPr>
        <w:rFonts w:hint="default"/>
        <w:lang w:val="en-US" w:eastAsia="en-US" w:bidi="ar-SA"/>
      </w:rPr>
    </w:lvl>
    <w:lvl w:ilvl="6" w:tplc="DEB2D4DC">
      <w:numFmt w:val="bullet"/>
      <w:lvlText w:val="•"/>
      <w:lvlJc w:val="left"/>
      <w:pPr>
        <w:ind w:left="6224" w:hanging="840"/>
      </w:pPr>
      <w:rPr>
        <w:rFonts w:hint="default"/>
        <w:lang w:val="en-US" w:eastAsia="en-US" w:bidi="ar-SA"/>
      </w:rPr>
    </w:lvl>
    <w:lvl w:ilvl="7" w:tplc="9370CD8E">
      <w:numFmt w:val="bullet"/>
      <w:lvlText w:val="•"/>
      <w:lvlJc w:val="left"/>
      <w:pPr>
        <w:ind w:left="7082" w:hanging="840"/>
      </w:pPr>
      <w:rPr>
        <w:rFonts w:hint="default"/>
        <w:lang w:val="en-US" w:eastAsia="en-US" w:bidi="ar-SA"/>
      </w:rPr>
    </w:lvl>
    <w:lvl w:ilvl="8" w:tplc="375A0336">
      <w:numFmt w:val="bullet"/>
      <w:lvlText w:val="•"/>
      <w:lvlJc w:val="left"/>
      <w:pPr>
        <w:ind w:left="7939" w:hanging="840"/>
      </w:pPr>
      <w:rPr>
        <w:rFonts w:hint="default"/>
        <w:lang w:val="en-US" w:eastAsia="en-US" w:bidi="ar-SA"/>
      </w:rPr>
    </w:lvl>
  </w:abstractNum>
  <w:abstractNum w:abstractNumId="24">
    <w:nsid w:val="246B5FF3"/>
    <w:multiLevelType w:val="hybridMultilevel"/>
    <w:tmpl w:val="78A0F82A"/>
    <w:lvl w:ilvl="0" w:tplc="1EC0F752">
      <w:start w:val="1"/>
      <w:numFmt w:val="upperLetter"/>
      <w:lvlText w:val="%1."/>
      <w:lvlJc w:val="left"/>
      <w:pPr>
        <w:ind w:left="2569" w:hanging="1222"/>
        <w:jc w:val="left"/>
      </w:pPr>
      <w:rPr>
        <w:rFonts w:hint="default"/>
        <w:spacing w:val="-6"/>
        <w:w w:val="100"/>
        <w:lang w:val="en-US" w:eastAsia="en-US" w:bidi="ar-SA"/>
      </w:rPr>
    </w:lvl>
    <w:lvl w:ilvl="1" w:tplc="868AD56E">
      <w:numFmt w:val="bullet"/>
      <w:lvlText w:val="•"/>
      <w:lvlJc w:val="left"/>
      <w:pPr>
        <w:ind w:left="3457" w:hanging="1222"/>
      </w:pPr>
      <w:rPr>
        <w:rFonts w:hint="default"/>
        <w:lang w:val="en-US" w:eastAsia="en-US" w:bidi="ar-SA"/>
      </w:rPr>
    </w:lvl>
    <w:lvl w:ilvl="2" w:tplc="59301C66">
      <w:numFmt w:val="bullet"/>
      <w:lvlText w:val="•"/>
      <w:lvlJc w:val="left"/>
      <w:pPr>
        <w:ind w:left="4354" w:hanging="1222"/>
      </w:pPr>
      <w:rPr>
        <w:rFonts w:hint="default"/>
        <w:lang w:val="en-US" w:eastAsia="en-US" w:bidi="ar-SA"/>
      </w:rPr>
    </w:lvl>
    <w:lvl w:ilvl="3" w:tplc="FB823428">
      <w:numFmt w:val="bullet"/>
      <w:lvlText w:val="•"/>
      <w:lvlJc w:val="left"/>
      <w:pPr>
        <w:ind w:left="5251" w:hanging="1222"/>
      </w:pPr>
      <w:rPr>
        <w:rFonts w:hint="default"/>
        <w:lang w:val="en-US" w:eastAsia="en-US" w:bidi="ar-SA"/>
      </w:rPr>
    </w:lvl>
    <w:lvl w:ilvl="4" w:tplc="516CF178">
      <w:numFmt w:val="bullet"/>
      <w:lvlText w:val="•"/>
      <w:lvlJc w:val="left"/>
      <w:pPr>
        <w:ind w:left="6149" w:hanging="1222"/>
      </w:pPr>
      <w:rPr>
        <w:rFonts w:hint="default"/>
        <w:lang w:val="en-US" w:eastAsia="en-US" w:bidi="ar-SA"/>
      </w:rPr>
    </w:lvl>
    <w:lvl w:ilvl="5" w:tplc="171CF5B6">
      <w:numFmt w:val="bullet"/>
      <w:lvlText w:val="•"/>
      <w:lvlJc w:val="left"/>
      <w:pPr>
        <w:ind w:left="7046" w:hanging="1222"/>
      </w:pPr>
      <w:rPr>
        <w:rFonts w:hint="default"/>
        <w:lang w:val="en-US" w:eastAsia="en-US" w:bidi="ar-SA"/>
      </w:rPr>
    </w:lvl>
    <w:lvl w:ilvl="6" w:tplc="FAFC3F54">
      <w:numFmt w:val="bullet"/>
      <w:lvlText w:val="•"/>
      <w:lvlJc w:val="left"/>
      <w:pPr>
        <w:ind w:left="7943" w:hanging="1222"/>
      </w:pPr>
      <w:rPr>
        <w:rFonts w:hint="default"/>
        <w:lang w:val="en-US" w:eastAsia="en-US" w:bidi="ar-SA"/>
      </w:rPr>
    </w:lvl>
    <w:lvl w:ilvl="7" w:tplc="C79EB58E">
      <w:numFmt w:val="bullet"/>
      <w:lvlText w:val="•"/>
      <w:lvlJc w:val="left"/>
      <w:pPr>
        <w:ind w:left="8841" w:hanging="1222"/>
      </w:pPr>
      <w:rPr>
        <w:rFonts w:hint="default"/>
        <w:lang w:val="en-US" w:eastAsia="en-US" w:bidi="ar-SA"/>
      </w:rPr>
    </w:lvl>
    <w:lvl w:ilvl="8" w:tplc="A3BA8122">
      <w:numFmt w:val="bullet"/>
      <w:lvlText w:val="•"/>
      <w:lvlJc w:val="left"/>
      <w:pPr>
        <w:ind w:left="9738" w:hanging="1222"/>
      </w:pPr>
      <w:rPr>
        <w:rFonts w:hint="default"/>
        <w:lang w:val="en-US" w:eastAsia="en-US" w:bidi="ar-SA"/>
      </w:rPr>
    </w:lvl>
  </w:abstractNum>
  <w:abstractNum w:abstractNumId="25">
    <w:nsid w:val="24FC040F"/>
    <w:multiLevelType w:val="hybridMultilevel"/>
    <w:tmpl w:val="B50629DE"/>
    <w:lvl w:ilvl="0" w:tplc="95C8B692">
      <w:numFmt w:val="bullet"/>
      <w:lvlText w:val=""/>
      <w:lvlJc w:val="left"/>
      <w:pPr>
        <w:ind w:left="349" w:hanging="272"/>
      </w:pPr>
      <w:rPr>
        <w:rFonts w:ascii="Symbol" w:eastAsia="Symbol" w:hAnsi="Symbol" w:cs="Symbol" w:hint="default"/>
        <w:b w:val="0"/>
        <w:bCs w:val="0"/>
        <w:i w:val="0"/>
        <w:iCs w:val="0"/>
        <w:spacing w:val="0"/>
        <w:w w:val="100"/>
        <w:sz w:val="18"/>
        <w:szCs w:val="18"/>
        <w:lang w:val="en-US" w:eastAsia="en-US" w:bidi="ar-SA"/>
      </w:rPr>
    </w:lvl>
    <w:lvl w:ilvl="1" w:tplc="9A20364C">
      <w:numFmt w:val="bullet"/>
      <w:lvlText w:val="•"/>
      <w:lvlJc w:val="left"/>
      <w:pPr>
        <w:ind w:left="729" w:hanging="272"/>
      </w:pPr>
      <w:rPr>
        <w:rFonts w:hint="default"/>
        <w:lang w:val="en-US" w:eastAsia="en-US" w:bidi="ar-SA"/>
      </w:rPr>
    </w:lvl>
    <w:lvl w:ilvl="2" w:tplc="69902212">
      <w:numFmt w:val="bullet"/>
      <w:lvlText w:val="•"/>
      <w:lvlJc w:val="left"/>
      <w:pPr>
        <w:ind w:left="1118" w:hanging="272"/>
      </w:pPr>
      <w:rPr>
        <w:rFonts w:hint="default"/>
        <w:lang w:val="en-US" w:eastAsia="en-US" w:bidi="ar-SA"/>
      </w:rPr>
    </w:lvl>
    <w:lvl w:ilvl="3" w:tplc="611CDAE0">
      <w:numFmt w:val="bullet"/>
      <w:lvlText w:val="•"/>
      <w:lvlJc w:val="left"/>
      <w:pPr>
        <w:ind w:left="1507" w:hanging="272"/>
      </w:pPr>
      <w:rPr>
        <w:rFonts w:hint="default"/>
        <w:lang w:val="en-US" w:eastAsia="en-US" w:bidi="ar-SA"/>
      </w:rPr>
    </w:lvl>
    <w:lvl w:ilvl="4" w:tplc="5B4E540C">
      <w:numFmt w:val="bullet"/>
      <w:lvlText w:val="•"/>
      <w:lvlJc w:val="left"/>
      <w:pPr>
        <w:ind w:left="1896" w:hanging="272"/>
      </w:pPr>
      <w:rPr>
        <w:rFonts w:hint="default"/>
        <w:lang w:val="en-US" w:eastAsia="en-US" w:bidi="ar-SA"/>
      </w:rPr>
    </w:lvl>
    <w:lvl w:ilvl="5" w:tplc="B24CA93C">
      <w:numFmt w:val="bullet"/>
      <w:lvlText w:val="•"/>
      <w:lvlJc w:val="left"/>
      <w:pPr>
        <w:ind w:left="2286" w:hanging="272"/>
      </w:pPr>
      <w:rPr>
        <w:rFonts w:hint="default"/>
        <w:lang w:val="en-US" w:eastAsia="en-US" w:bidi="ar-SA"/>
      </w:rPr>
    </w:lvl>
    <w:lvl w:ilvl="6" w:tplc="DD80FB1C">
      <w:numFmt w:val="bullet"/>
      <w:lvlText w:val="•"/>
      <w:lvlJc w:val="left"/>
      <w:pPr>
        <w:ind w:left="2675" w:hanging="272"/>
      </w:pPr>
      <w:rPr>
        <w:rFonts w:hint="default"/>
        <w:lang w:val="en-US" w:eastAsia="en-US" w:bidi="ar-SA"/>
      </w:rPr>
    </w:lvl>
    <w:lvl w:ilvl="7" w:tplc="1FC66D5E">
      <w:numFmt w:val="bullet"/>
      <w:lvlText w:val="•"/>
      <w:lvlJc w:val="left"/>
      <w:pPr>
        <w:ind w:left="3064" w:hanging="272"/>
      </w:pPr>
      <w:rPr>
        <w:rFonts w:hint="default"/>
        <w:lang w:val="en-US" w:eastAsia="en-US" w:bidi="ar-SA"/>
      </w:rPr>
    </w:lvl>
    <w:lvl w:ilvl="8" w:tplc="29F64B0C">
      <w:numFmt w:val="bullet"/>
      <w:lvlText w:val="•"/>
      <w:lvlJc w:val="left"/>
      <w:pPr>
        <w:ind w:left="3453" w:hanging="272"/>
      </w:pPr>
      <w:rPr>
        <w:rFonts w:hint="default"/>
        <w:lang w:val="en-US" w:eastAsia="en-US" w:bidi="ar-SA"/>
      </w:rPr>
    </w:lvl>
  </w:abstractNum>
  <w:abstractNum w:abstractNumId="26">
    <w:nsid w:val="26165304"/>
    <w:multiLevelType w:val="hybridMultilevel"/>
    <w:tmpl w:val="027CBCFC"/>
    <w:lvl w:ilvl="0" w:tplc="93967B04">
      <w:start w:val="1"/>
      <w:numFmt w:val="decimal"/>
      <w:lvlText w:val="%1-"/>
      <w:lvlJc w:val="left"/>
      <w:pPr>
        <w:ind w:left="4209" w:hanging="237"/>
        <w:jc w:val="right"/>
      </w:pPr>
      <w:rPr>
        <w:rFonts w:ascii="Times New Roman" w:eastAsia="Times New Roman" w:hAnsi="Times New Roman" w:cs="Times New Roman" w:hint="default"/>
        <w:b/>
        <w:bCs/>
        <w:i w:val="0"/>
        <w:iCs w:val="0"/>
        <w:spacing w:val="0"/>
        <w:w w:val="98"/>
        <w:sz w:val="26"/>
        <w:szCs w:val="26"/>
        <w:lang w:val="en-US" w:eastAsia="en-US" w:bidi="ar-SA"/>
      </w:rPr>
    </w:lvl>
    <w:lvl w:ilvl="1" w:tplc="D624C2BE">
      <w:numFmt w:val="bullet"/>
      <w:lvlText w:val="•"/>
      <w:lvlJc w:val="left"/>
      <w:pPr>
        <w:ind w:left="4933" w:hanging="237"/>
      </w:pPr>
      <w:rPr>
        <w:rFonts w:hint="default"/>
        <w:lang w:val="en-US" w:eastAsia="en-US" w:bidi="ar-SA"/>
      </w:rPr>
    </w:lvl>
    <w:lvl w:ilvl="2" w:tplc="9AA2B4D6">
      <w:numFmt w:val="bullet"/>
      <w:lvlText w:val="•"/>
      <w:lvlJc w:val="left"/>
      <w:pPr>
        <w:ind w:left="5666" w:hanging="237"/>
      </w:pPr>
      <w:rPr>
        <w:rFonts w:hint="default"/>
        <w:lang w:val="en-US" w:eastAsia="en-US" w:bidi="ar-SA"/>
      </w:rPr>
    </w:lvl>
    <w:lvl w:ilvl="3" w:tplc="FCC23F2C">
      <w:numFmt w:val="bullet"/>
      <w:lvlText w:val="•"/>
      <w:lvlJc w:val="left"/>
      <w:pPr>
        <w:ind w:left="6399" w:hanging="237"/>
      </w:pPr>
      <w:rPr>
        <w:rFonts w:hint="default"/>
        <w:lang w:val="en-US" w:eastAsia="en-US" w:bidi="ar-SA"/>
      </w:rPr>
    </w:lvl>
    <w:lvl w:ilvl="4" w:tplc="F0DEFD0E">
      <w:numFmt w:val="bullet"/>
      <w:lvlText w:val="•"/>
      <w:lvlJc w:val="left"/>
      <w:pPr>
        <w:ind w:left="7133" w:hanging="237"/>
      </w:pPr>
      <w:rPr>
        <w:rFonts w:hint="default"/>
        <w:lang w:val="en-US" w:eastAsia="en-US" w:bidi="ar-SA"/>
      </w:rPr>
    </w:lvl>
    <w:lvl w:ilvl="5" w:tplc="96F83DC0">
      <w:numFmt w:val="bullet"/>
      <w:lvlText w:val="•"/>
      <w:lvlJc w:val="left"/>
      <w:pPr>
        <w:ind w:left="7866" w:hanging="237"/>
      </w:pPr>
      <w:rPr>
        <w:rFonts w:hint="default"/>
        <w:lang w:val="en-US" w:eastAsia="en-US" w:bidi="ar-SA"/>
      </w:rPr>
    </w:lvl>
    <w:lvl w:ilvl="6" w:tplc="59A81A0A">
      <w:numFmt w:val="bullet"/>
      <w:lvlText w:val="•"/>
      <w:lvlJc w:val="left"/>
      <w:pPr>
        <w:ind w:left="8599" w:hanging="237"/>
      </w:pPr>
      <w:rPr>
        <w:rFonts w:hint="default"/>
        <w:lang w:val="en-US" w:eastAsia="en-US" w:bidi="ar-SA"/>
      </w:rPr>
    </w:lvl>
    <w:lvl w:ilvl="7" w:tplc="50A07B44">
      <w:numFmt w:val="bullet"/>
      <w:lvlText w:val="•"/>
      <w:lvlJc w:val="left"/>
      <w:pPr>
        <w:ind w:left="9333" w:hanging="237"/>
      </w:pPr>
      <w:rPr>
        <w:rFonts w:hint="default"/>
        <w:lang w:val="en-US" w:eastAsia="en-US" w:bidi="ar-SA"/>
      </w:rPr>
    </w:lvl>
    <w:lvl w:ilvl="8" w:tplc="798C7466">
      <w:numFmt w:val="bullet"/>
      <w:lvlText w:val="•"/>
      <w:lvlJc w:val="left"/>
      <w:pPr>
        <w:ind w:left="10066" w:hanging="237"/>
      </w:pPr>
      <w:rPr>
        <w:rFonts w:hint="default"/>
        <w:lang w:val="en-US" w:eastAsia="en-US" w:bidi="ar-SA"/>
      </w:rPr>
    </w:lvl>
  </w:abstractNum>
  <w:abstractNum w:abstractNumId="27">
    <w:nsid w:val="264D1DE3"/>
    <w:multiLevelType w:val="hybridMultilevel"/>
    <w:tmpl w:val="808023C4"/>
    <w:lvl w:ilvl="0" w:tplc="893E8E1C">
      <w:numFmt w:val="bullet"/>
      <w:lvlText w:val=""/>
      <w:lvlJc w:val="left"/>
      <w:pPr>
        <w:ind w:left="1659" w:hanging="1080"/>
      </w:pPr>
      <w:rPr>
        <w:rFonts w:ascii="Symbol" w:eastAsia="Symbol" w:hAnsi="Symbol" w:cs="Symbol" w:hint="default"/>
        <w:b w:val="0"/>
        <w:bCs w:val="0"/>
        <w:i w:val="0"/>
        <w:iCs w:val="0"/>
        <w:spacing w:val="0"/>
        <w:w w:val="99"/>
        <w:sz w:val="20"/>
        <w:szCs w:val="20"/>
        <w:lang w:val="en-US" w:eastAsia="en-US" w:bidi="ar-SA"/>
      </w:rPr>
    </w:lvl>
    <w:lvl w:ilvl="1" w:tplc="356A904A">
      <w:numFmt w:val="bullet"/>
      <w:lvlText w:val=""/>
      <w:lvlJc w:val="left"/>
      <w:pPr>
        <w:ind w:left="2182" w:hanging="272"/>
      </w:pPr>
      <w:rPr>
        <w:rFonts w:ascii="Symbol" w:eastAsia="Symbol" w:hAnsi="Symbol" w:cs="Symbol" w:hint="default"/>
        <w:b w:val="0"/>
        <w:bCs w:val="0"/>
        <w:i w:val="0"/>
        <w:iCs w:val="0"/>
        <w:spacing w:val="0"/>
        <w:w w:val="100"/>
        <w:sz w:val="18"/>
        <w:szCs w:val="18"/>
        <w:lang w:val="en-US" w:eastAsia="en-US" w:bidi="ar-SA"/>
      </w:rPr>
    </w:lvl>
    <w:lvl w:ilvl="2" w:tplc="147E86B2">
      <w:numFmt w:val="bullet"/>
      <w:lvlText w:val=""/>
      <w:lvlJc w:val="left"/>
      <w:pPr>
        <w:ind w:left="1942" w:hanging="274"/>
      </w:pPr>
      <w:rPr>
        <w:rFonts w:ascii="Symbol" w:eastAsia="Symbol" w:hAnsi="Symbol" w:cs="Symbol" w:hint="default"/>
        <w:b w:val="0"/>
        <w:bCs w:val="0"/>
        <w:i w:val="0"/>
        <w:iCs w:val="0"/>
        <w:spacing w:val="0"/>
        <w:w w:val="100"/>
        <w:sz w:val="18"/>
        <w:szCs w:val="18"/>
        <w:lang w:val="en-US" w:eastAsia="en-US" w:bidi="ar-SA"/>
      </w:rPr>
    </w:lvl>
    <w:lvl w:ilvl="3" w:tplc="E5160C22">
      <w:numFmt w:val="bullet"/>
      <w:lvlText w:val=""/>
      <w:lvlJc w:val="left"/>
      <w:pPr>
        <w:ind w:left="1942" w:hanging="185"/>
      </w:pPr>
      <w:rPr>
        <w:rFonts w:ascii="Symbol" w:eastAsia="Symbol" w:hAnsi="Symbol" w:cs="Symbol" w:hint="default"/>
        <w:b w:val="0"/>
        <w:bCs w:val="0"/>
        <w:i w:val="0"/>
        <w:iCs w:val="0"/>
        <w:spacing w:val="0"/>
        <w:w w:val="100"/>
        <w:sz w:val="18"/>
        <w:szCs w:val="18"/>
        <w:lang w:val="en-US" w:eastAsia="en-US" w:bidi="ar-SA"/>
      </w:rPr>
    </w:lvl>
    <w:lvl w:ilvl="4" w:tplc="DF904A08">
      <w:numFmt w:val="bullet"/>
      <w:lvlText w:val="•"/>
      <w:lvlJc w:val="left"/>
      <w:pPr>
        <w:ind w:left="2644" w:hanging="185"/>
      </w:pPr>
      <w:rPr>
        <w:rFonts w:hint="default"/>
        <w:lang w:val="en-US" w:eastAsia="en-US" w:bidi="ar-SA"/>
      </w:rPr>
    </w:lvl>
    <w:lvl w:ilvl="5" w:tplc="97365C56">
      <w:numFmt w:val="bullet"/>
      <w:lvlText w:val="•"/>
      <w:lvlJc w:val="left"/>
      <w:pPr>
        <w:ind w:left="2876" w:hanging="185"/>
      </w:pPr>
      <w:rPr>
        <w:rFonts w:hint="default"/>
        <w:lang w:val="en-US" w:eastAsia="en-US" w:bidi="ar-SA"/>
      </w:rPr>
    </w:lvl>
    <w:lvl w:ilvl="6" w:tplc="D936A524">
      <w:numFmt w:val="bullet"/>
      <w:lvlText w:val="•"/>
      <w:lvlJc w:val="left"/>
      <w:pPr>
        <w:ind w:left="3109" w:hanging="185"/>
      </w:pPr>
      <w:rPr>
        <w:rFonts w:hint="default"/>
        <w:lang w:val="en-US" w:eastAsia="en-US" w:bidi="ar-SA"/>
      </w:rPr>
    </w:lvl>
    <w:lvl w:ilvl="7" w:tplc="CEDA3B6A">
      <w:numFmt w:val="bullet"/>
      <w:lvlText w:val="•"/>
      <w:lvlJc w:val="left"/>
      <w:pPr>
        <w:ind w:left="3341" w:hanging="185"/>
      </w:pPr>
      <w:rPr>
        <w:rFonts w:hint="default"/>
        <w:lang w:val="en-US" w:eastAsia="en-US" w:bidi="ar-SA"/>
      </w:rPr>
    </w:lvl>
    <w:lvl w:ilvl="8" w:tplc="ADB6CDF4">
      <w:numFmt w:val="bullet"/>
      <w:lvlText w:val="•"/>
      <w:lvlJc w:val="left"/>
      <w:pPr>
        <w:ind w:left="3573" w:hanging="185"/>
      </w:pPr>
      <w:rPr>
        <w:rFonts w:hint="default"/>
        <w:lang w:val="en-US" w:eastAsia="en-US" w:bidi="ar-SA"/>
      </w:rPr>
    </w:lvl>
  </w:abstractNum>
  <w:abstractNum w:abstractNumId="28">
    <w:nsid w:val="27C622F1"/>
    <w:multiLevelType w:val="hybridMultilevel"/>
    <w:tmpl w:val="4BEE7ECA"/>
    <w:lvl w:ilvl="0" w:tplc="8B466602">
      <w:start w:val="6"/>
      <w:numFmt w:val="decimal"/>
      <w:lvlText w:val="%1-"/>
      <w:lvlJc w:val="left"/>
      <w:pPr>
        <w:ind w:left="2181" w:hanging="237"/>
        <w:jc w:val="left"/>
      </w:pPr>
      <w:rPr>
        <w:rFonts w:hint="default"/>
        <w:spacing w:val="0"/>
        <w:w w:val="91"/>
        <w:lang w:val="en-US" w:eastAsia="en-US" w:bidi="ar-SA"/>
      </w:rPr>
    </w:lvl>
    <w:lvl w:ilvl="1" w:tplc="B1BE4242">
      <w:numFmt w:val="bullet"/>
      <w:lvlText w:val="•"/>
      <w:lvlJc w:val="left"/>
      <w:pPr>
        <w:ind w:left="3115" w:hanging="237"/>
      </w:pPr>
      <w:rPr>
        <w:rFonts w:hint="default"/>
        <w:lang w:val="en-US" w:eastAsia="en-US" w:bidi="ar-SA"/>
      </w:rPr>
    </w:lvl>
    <w:lvl w:ilvl="2" w:tplc="6D98CD1A">
      <w:numFmt w:val="bullet"/>
      <w:lvlText w:val="•"/>
      <w:lvlJc w:val="left"/>
      <w:pPr>
        <w:ind w:left="4050" w:hanging="237"/>
      </w:pPr>
      <w:rPr>
        <w:rFonts w:hint="default"/>
        <w:lang w:val="en-US" w:eastAsia="en-US" w:bidi="ar-SA"/>
      </w:rPr>
    </w:lvl>
    <w:lvl w:ilvl="3" w:tplc="01F45194">
      <w:numFmt w:val="bullet"/>
      <w:lvlText w:val="•"/>
      <w:lvlJc w:val="left"/>
      <w:pPr>
        <w:ind w:left="4985" w:hanging="237"/>
      </w:pPr>
      <w:rPr>
        <w:rFonts w:hint="default"/>
        <w:lang w:val="en-US" w:eastAsia="en-US" w:bidi="ar-SA"/>
      </w:rPr>
    </w:lvl>
    <w:lvl w:ilvl="4" w:tplc="1D128D30">
      <w:numFmt w:val="bullet"/>
      <w:lvlText w:val="•"/>
      <w:lvlJc w:val="left"/>
      <w:pPr>
        <w:ind w:left="5921" w:hanging="237"/>
      </w:pPr>
      <w:rPr>
        <w:rFonts w:hint="default"/>
        <w:lang w:val="en-US" w:eastAsia="en-US" w:bidi="ar-SA"/>
      </w:rPr>
    </w:lvl>
    <w:lvl w:ilvl="5" w:tplc="D4AEC1C0">
      <w:numFmt w:val="bullet"/>
      <w:lvlText w:val="•"/>
      <w:lvlJc w:val="left"/>
      <w:pPr>
        <w:ind w:left="6856" w:hanging="237"/>
      </w:pPr>
      <w:rPr>
        <w:rFonts w:hint="default"/>
        <w:lang w:val="en-US" w:eastAsia="en-US" w:bidi="ar-SA"/>
      </w:rPr>
    </w:lvl>
    <w:lvl w:ilvl="6" w:tplc="8CF2C0CC">
      <w:numFmt w:val="bullet"/>
      <w:lvlText w:val="•"/>
      <w:lvlJc w:val="left"/>
      <w:pPr>
        <w:ind w:left="7791" w:hanging="237"/>
      </w:pPr>
      <w:rPr>
        <w:rFonts w:hint="default"/>
        <w:lang w:val="en-US" w:eastAsia="en-US" w:bidi="ar-SA"/>
      </w:rPr>
    </w:lvl>
    <w:lvl w:ilvl="7" w:tplc="085AAA3C">
      <w:numFmt w:val="bullet"/>
      <w:lvlText w:val="•"/>
      <w:lvlJc w:val="left"/>
      <w:pPr>
        <w:ind w:left="8727" w:hanging="237"/>
      </w:pPr>
      <w:rPr>
        <w:rFonts w:hint="default"/>
        <w:lang w:val="en-US" w:eastAsia="en-US" w:bidi="ar-SA"/>
      </w:rPr>
    </w:lvl>
    <w:lvl w:ilvl="8" w:tplc="41E087EA">
      <w:numFmt w:val="bullet"/>
      <w:lvlText w:val="•"/>
      <w:lvlJc w:val="left"/>
      <w:pPr>
        <w:ind w:left="9662" w:hanging="237"/>
      </w:pPr>
      <w:rPr>
        <w:rFonts w:hint="default"/>
        <w:lang w:val="en-US" w:eastAsia="en-US" w:bidi="ar-SA"/>
      </w:rPr>
    </w:lvl>
  </w:abstractNum>
  <w:abstractNum w:abstractNumId="29">
    <w:nsid w:val="27EB2377"/>
    <w:multiLevelType w:val="hybridMultilevel"/>
    <w:tmpl w:val="887EC74E"/>
    <w:lvl w:ilvl="0" w:tplc="7E34129E">
      <w:numFmt w:val="bullet"/>
      <w:lvlText w:val=""/>
      <w:lvlJc w:val="left"/>
      <w:pPr>
        <w:ind w:left="287" w:hanging="276"/>
      </w:pPr>
      <w:rPr>
        <w:rFonts w:ascii="Symbol" w:eastAsia="Symbol" w:hAnsi="Symbol" w:cs="Symbol" w:hint="default"/>
        <w:b w:val="0"/>
        <w:bCs w:val="0"/>
        <w:i w:val="0"/>
        <w:iCs w:val="0"/>
        <w:spacing w:val="0"/>
        <w:w w:val="100"/>
        <w:sz w:val="18"/>
        <w:szCs w:val="18"/>
        <w:lang w:val="en-US" w:eastAsia="en-US" w:bidi="ar-SA"/>
      </w:rPr>
    </w:lvl>
    <w:lvl w:ilvl="1" w:tplc="831A0842">
      <w:numFmt w:val="bullet"/>
      <w:lvlText w:val="•"/>
      <w:lvlJc w:val="left"/>
      <w:pPr>
        <w:ind w:left="763" w:hanging="276"/>
      </w:pPr>
      <w:rPr>
        <w:rFonts w:hint="default"/>
        <w:lang w:val="en-US" w:eastAsia="en-US" w:bidi="ar-SA"/>
      </w:rPr>
    </w:lvl>
    <w:lvl w:ilvl="2" w:tplc="0680DED4">
      <w:numFmt w:val="bullet"/>
      <w:lvlText w:val="•"/>
      <w:lvlJc w:val="left"/>
      <w:pPr>
        <w:ind w:left="1247" w:hanging="276"/>
      </w:pPr>
      <w:rPr>
        <w:rFonts w:hint="default"/>
        <w:lang w:val="en-US" w:eastAsia="en-US" w:bidi="ar-SA"/>
      </w:rPr>
    </w:lvl>
    <w:lvl w:ilvl="3" w:tplc="1304E798">
      <w:numFmt w:val="bullet"/>
      <w:lvlText w:val="•"/>
      <w:lvlJc w:val="left"/>
      <w:pPr>
        <w:ind w:left="1731" w:hanging="276"/>
      </w:pPr>
      <w:rPr>
        <w:rFonts w:hint="default"/>
        <w:lang w:val="en-US" w:eastAsia="en-US" w:bidi="ar-SA"/>
      </w:rPr>
    </w:lvl>
    <w:lvl w:ilvl="4" w:tplc="6048472E">
      <w:numFmt w:val="bullet"/>
      <w:lvlText w:val="•"/>
      <w:lvlJc w:val="left"/>
      <w:pPr>
        <w:ind w:left="2215" w:hanging="276"/>
      </w:pPr>
      <w:rPr>
        <w:rFonts w:hint="default"/>
        <w:lang w:val="en-US" w:eastAsia="en-US" w:bidi="ar-SA"/>
      </w:rPr>
    </w:lvl>
    <w:lvl w:ilvl="5" w:tplc="208053A4">
      <w:numFmt w:val="bullet"/>
      <w:lvlText w:val="•"/>
      <w:lvlJc w:val="left"/>
      <w:pPr>
        <w:ind w:left="2699" w:hanging="276"/>
      </w:pPr>
      <w:rPr>
        <w:rFonts w:hint="default"/>
        <w:lang w:val="en-US" w:eastAsia="en-US" w:bidi="ar-SA"/>
      </w:rPr>
    </w:lvl>
    <w:lvl w:ilvl="6" w:tplc="2CBE00D2">
      <w:numFmt w:val="bullet"/>
      <w:lvlText w:val="•"/>
      <w:lvlJc w:val="left"/>
      <w:pPr>
        <w:ind w:left="3183" w:hanging="276"/>
      </w:pPr>
      <w:rPr>
        <w:rFonts w:hint="default"/>
        <w:lang w:val="en-US" w:eastAsia="en-US" w:bidi="ar-SA"/>
      </w:rPr>
    </w:lvl>
    <w:lvl w:ilvl="7" w:tplc="DD082E5C">
      <w:numFmt w:val="bullet"/>
      <w:lvlText w:val="•"/>
      <w:lvlJc w:val="left"/>
      <w:pPr>
        <w:ind w:left="3667" w:hanging="276"/>
      </w:pPr>
      <w:rPr>
        <w:rFonts w:hint="default"/>
        <w:lang w:val="en-US" w:eastAsia="en-US" w:bidi="ar-SA"/>
      </w:rPr>
    </w:lvl>
    <w:lvl w:ilvl="8" w:tplc="EEF0ECF4">
      <w:numFmt w:val="bullet"/>
      <w:lvlText w:val="•"/>
      <w:lvlJc w:val="left"/>
      <w:pPr>
        <w:ind w:left="4151" w:hanging="276"/>
      </w:pPr>
      <w:rPr>
        <w:rFonts w:hint="default"/>
        <w:lang w:val="en-US" w:eastAsia="en-US" w:bidi="ar-SA"/>
      </w:rPr>
    </w:lvl>
  </w:abstractNum>
  <w:abstractNum w:abstractNumId="30">
    <w:nsid w:val="28323EB3"/>
    <w:multiLevelType w:val="hybridMultilevel"/>
    <w:tmpl w:val="4D30AF5A"/>
    <w:lvl w:ilvl="0" w:tplc="B0B00220">
      <w:start w:val="1"/>
      <w:numFmt w:val="upperLetter"/>
      <w:lvlText w:val="%1)"/>
      <w:lvlJc w:val="left"/>
      <w:pPr>
        <w:ind w:left="1942" w:hanging="312"/>
        <w:jc w:val="left"/>
      </w:pPr>
      <w:rPr>
        <w:rFonts w:ascii="Times New Roman" w:eastAsia="Times New Roman" w:hAnsi="Times New Roman" w:cs="Times New Roman" w:hint="default"/>
        <w:b/>
        <w:bCs/>
        <w:i w:val="0"/>
        <w:iCs w:val="0"/>
        <w:spacing w:val="-1"/>
        <w:w w:val="100"/>
        <w:sz w:val="24"/>
        <w:szCs w:val="24"/>
        <w:lang w:val="en-US" w:eastAsia="en-US" w:bidi="ar-SA"/>
      </w:rPr>
    </w:lvl>
    <w:lvl w:ilvl="1" w:tplc="EBF002CA">
      <w:numFmt w:val="bullet"/>
      <w:lvlText w:val=""/>
      <w:lvlJc w:val="left"/>
      <w:pPr>
        <w:ind w:left="1942" w:hanging="360"/>
      </w:pPr>
      <w:rPr>
        <w:rFonts w:ascii="Wingdings" w:eastAsia="Wingdings" w:hAnsi="Wingdings" w:cs="Wingdings" w:hint="default"/>
        <w:spacing w:val="0"/>
        <w:w w:val="100"/>
        <w:lang w:val="en-US" w:eastAsia="en-US" w:bidi="ar-SA"/>
      </w:rPr>
    </w:lvl>
    <w:lvl w:ilvl="2" w:tplc="58646220">
      <w:numFmt w:val="bullet"/>
      <w:lvlText w:val="•"/>
      <w:lvlJc w:val="left"/>
      <w:pPr>
        <w:ind w:left="3858" w:hanging="360"/>
      </w:pPr>
      <w:rPr>
        <w:rFonts w:hint="default"/>
        <w:lang w:val="en-US" w:eastAsia="en-US" w:bidi="ar-SA"/>
      </w:rPr>
    </w:lvl>
    <w:lvl w:ilvl="3" w:tplc="CABC3F80">
      <w:numFmt w:val="bullet"/>
      <w:lvlText w:val="•"/>
      <w:lvlJc w:val="left"/>
      <w:pPr>
        <w:ind w:left="4817" w:hanging="360"/>
      </w:pPr>
      <w:rPr>
        <w:rFonts w:hint="default"/>
        <w:lang w:val="en-US" w:eastAsia="en-US" w:bidi="ar-SA"/>
      </w:rPr>
    </w:lvl>
    <w:lvl w:ilvl="4" w:tplc="750A5E9C">
      <w:numFmt w:val="bullet"/>
      <w:lvlText w:val="•"/>
      <w:lvlJc w:val="left"/>
      <w:pPr>
        <w:ind w:left="5777" w:hanging="360"/>
      </w:pPr>
      <w:rPr>
        <w:rFonts w:hint="default"/>
        <w:lang w:val="en-US" w:eastAsia="en-US" w:bidi="ar-SA"/>
      </w:rPr>
    </w:lvl>
    <w:lvl w:ilvl="5" w:tplc="18FC02D8">
      <w:numFmt w:val="bullet"/>
      <w:lvlText w:val="•"/>
      <w:lvlJc w:val="left"/>
      <w:pPr>
        <w:ind w:left="6736" w:hanging="360"/>
      </w:pPr>
      <w:rPr>
        <w:rFonts w:hint="default"/>
        <w:lang w:val="en-US" w:eastAsia="en-US" w:bidi="ar-SA"/>
      </w:rPr>
    </w:lvl>
    <w:lvl w:ilvl="6" w:tplc="740C8662">
      <w:numFmt w:val="bullet"/>
      <w:lvlText w:val="•"/>
      <w:lvlJc w:val="left"/>
      <w:pPr>
        <w:ind w:left="7695" w:hanging="360"/>
      </w:pPr>
      <w:rPr>
        <w:rFonts w:hint="default"/>
        <w:lang w:val="en-US" w:eastAsia="en-US" w:bidi="ar-SA"/>
      </w:rPr>
    </w:lvl>
    <w:lvl w:ilvl="7" w:tplc="F21819C4">
      <w:numFmt w:val="bullet"/>
      <w:lvlText w:val="•"/>
      <w:lvlJc w:val="left"/>
      <w:pPr>
        <w:ind w:left="8655" w:hanging="360"/>
      </w:pPr>
      <w:rPr>
        <w:rFonts w:hint="default"/>
        <w:lang w:val="en-US" w:eastAsia="en-US" w:bidi="ar-SA"/>
      </w:rPr>
    </w:lvl>
    <w:lvl w:ilvl="8" w:tplc="F3AE13A4">
      <w:numFmt w:val="bullet"/>
      <w:lvlText w:val="•"/>
      <w:lvlJc w:val="left"/>
      <w:pPr>
        <w:ind w:left="9614" w:hanging="360"/>
      </w:pPr>
      <w:rPr>
        <w:rFonts w:hint="default"/>
        <w:lang w:val="en-US" w:eastAsia="en-US" w:bidi="ar-SA"/>
      </w:rPr>
    </w:lvl>
  </w:abstractNum>
  <w:abstractNum w:abstractNumId="31">
    <w:nsid w:val="28DE0D26"/>
    <w:multiLevelType w:val="hybridMultilevel"/>
    <w:tmpl w:val="21A07090"/>
    <w:lvl w:ilvl="0" w:tplc="AEAC68F2">
      <w:numFmt w:val="bullet"/>
      <w:lvlText w:val=""/>
      <w:lvlJc w:val="left"/>
      <w:pPr>
        <w:ind w:left="1942" w:hanging="797"/>
      </w:pPr>
      <w:rPr>
        <w:rFonts w:ascii="Symbol" w:eastAsia="Symbol" w:hAnsi="Symbol" w:cs="Symbol" w:hint="default"/>
        <w:b w:val="0"/>
        <w:bCs w:val="0"/>
        <w:i w:val="0"/>
        <w:iCs w:val="0"/>
        <w:spacing w:val="0"/>
        <w:w w:val="99"/>
        <w:sz w:val="20"/>
        <w:szCs w:val="20"/>
        <w:lang w:val="en-US" w:eastAsia="en-US" w:bidi="ar-SA"/>
      </w:rPr>
    </w:lvl>
    <w:lvl w:ilvl="1" w:tplc="8B74593E">
      <w:numFmt w:val="bullet"/>
      <w:lvlText w:val="-"/>
      <w:lvlJc w:val="left"/>
      <w:pPr>
        <w:ind w:left="1942" w:hanging="286"/>
      </w:pPr>
      <w:rPr>
        <w:rFonts w:ascii="Times New Roman" w:eastAsia="Times New Roman" w:hAnsi="Times New Roman" w:cs="Times New Roman" w:hint="default"/>
        <w:b w:val="0"/>
        <w:bCs w:val="0"/>
        <w:i w:val="0"/>
        <w:iCs w:val="0"/>
        <w:spacing w:val="0"/>
        <w:w w:val="100"/>
        <w:sz w:val="28"/>
        <w:szCs w:val="28"/>
        <w:lang w:val="en-US" w:eastAsia="en-US" w:bidi="ar-SA"/>
      </w:rPr>
    </w:lvl>
    <w:lvl w:ilvl="2" w:tplc="3738AF10">
      <w:numFmt w:val="bullet"/>
      <w:lvlText w:val="•"/>
      <w:lvlJc w:val="left"/>
      <w:pPr>
        <w:ind w:left="3858" w:hanging="286"/>
      </w:pPr>
      <w:rPr>
        <w:rFonts w:hint="default"/>
        <w:lang w:val="en-US" w:eastAsia="en-US" w:bidi="ar-SA"/>
      </w:rPr>
    </w:lvl>
    <w:lvl w:ilvl="3" w:tplc="875EA0D8">
      <w:numFmt w:val="bullet"/>
      <w:lvlText w:val="•"/>
      <w:lvlJc w:val="left"/>
      <w:pPr>
        <w:ind w:left="4817" w:hanging="286"/>
      </w:pPr>
      <w:rPr>
        <w:rFonts w:hint="default"/>
        <w:lang w:val="en-US" w:eastAsia="en-US" w:bidi="ar-SA"/>
      </w:rPr>
    </w:lvl>
    <w:lvl w:ilvl="4" w:tplc="13920F64">
      <w:numFmt w:val="bullet"/>
      <w:lvlText w:val="•"/>
      <w:lvlJc w:val="left"/>
      <w:pPr>
        <w:ind w:left="5777" w:hanging="286"/>
      </w:pPr>
      <w:rPr>
        <w:rFonts w:hint="default"/>
        <w:lang w:val="en-US" w:eastAsia="en-US" w:bidi="ar-SA"/>
      </w:rPr>
    </w:lvl>
    <w:lvl w:ilvl="5" w:tplc="E84C53B4">
      <w:numFmt w:val="bullet"/>
      <w:lvlText w:val="•"/>
      <w:lvlJc w:val="left"/>
      <w:pPr>
        <w:ind w:left="6736" w:hanging="286"/>
      </w:pPr>
      <w:rPr>
        <w:rFonts w:hint="default"/>
        <w:lang w:val="en-US" w:eastAsia="en-US" w:bidi="ar-SA"/>
      </w:rPr>
    </w:lvl>
    <w:lvl w:ilvl="6" w:tplc="90605756">
      <w:numFmt w:val="bullet"/>
      <w:lvlText w:val="•"/>
      <w:lvlJc w:val="left"/>
      <w:pPr>
        <w:ind w:left="7695" w:hanging="286"/>
      </w:pPr>
      <w:rPr>
        <w:rFonts w:hint="default"/>
        <w:lang w:val="en-US" w:eastAsia="en-US" w:bidi="ar-SA"/>
      </w:rPr>
    </w:lvl>
    <w:lvl w:ilvl="7" w:tplc="12C6A204">
      <w:numFmt w:val="bullet"/>
      <w:lvlText w:val="•"/>
      <w:lvlJc w:val="left"/>
      <w:pPr>
        <w:ind w:left="8655" w:hanging="286"/>
      </w:pPr>
      <w:rPr>
        <w:rFonts w:hint="default"/>
        <w:lang w:val="en-US" w:eastAsia="en-US" w:bidi="ar-SA"/>
      </w:rPr>
    </w:lvl>
    <w:lvl w:ilvl="8" w:tplc="F990B71C">
      <w:numFmt w:val="bullet"/>
      <w:lvlText w:val="•"/>
      <w:lvlJc w:val="left"/>
      <w:pPr>
        <w:ind w:left="9614" w:hanging="286"/>
      </w:pPr>
      <w:rPr>
        <w:rFonts w:hint="default"/>
        <w:lang w:val="en-US" w:eastAsia="en-US" w:bidi="ar-SA"/>
      </w:rPr>
    </w:lvl>
  </w:abstractNum>
  <w:abstractNum w:abstractNumId="32">
    <w:nsid w:val="2AEF4A4A"/>
    <w:multiLevelType w:val="hybridMultilevel"/>
    <w:tmpl w:val="9640AA74"/>
    <w:lvl w:ilvl="0" w:tplc="CE2034EE">
      <w:start w:val="1"/>
      <w:numFmt w:val="decimal"/>
      <w:lvlText w:val="%1."/>
      <w:lvlJc w:val="left"/>
      <w:pPr>
        <w:ind w:left="194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0D29474">
      <w:numFmt w:val="bullet"/>
      <w:lvlText w:val=""/>
      <w:lvlJc w:val="left"/>
      <w:pPr>
        <w:ind w:left="1942" w:hanging="797"/>
      </w:pPr>
      <w:rPr>
        <w:rFonts w:ascii="Symbol" w:eastAsia="Symbol" w:hAnsi="Symbol" w:cs="Symbol" w:hint="default"/>
        <w:spacing w:val="0"/>
        <w:w w:val="99"/>
        <w:lang w:val="en-US" w:eastAsia="en-US" w:bidi="ar-SA"/>
      </w:rPr>
    </w:lvl>
    <w:lvl w:ilvl="2" w:tplc="9FFAEBAA">
      <w:numFmt w:val="bullet"/>
      <w:lvlText w:val="•"/>
      <w:lvlJc w:val="left"/>
      <w:pPr>
        <w:ind w:left="3858" w:hanging="797"/>
      </w:pPr>
      <w:rPr>
        <w:rFonts w:hint="default"/>
        <w:lang w:val="en-US" w:eastAsia="en-US" w:bidi="ar-SA"/>
      </w:rPr>
    </w:lvl>
    <w:lvl w:ilvl="3" w:tplc="747C51DE">
      <w:numFmt w:val="bullet"/>
      <w:lvlText w:val="•"/>
      <w:lvlJc w:val="left"/>
      <w:pPr>
        <w:ind w:left="4817" w:hanging="797"/>
      </w:pPr>
      <w:rPr>
        <w:rFonts w:hint="default"/>
        <w:lang w:val="en-US" w:eastAsia="en-US" w:bidi="ar-SA"/>
      </w:rPr>
    </w:lvl>
    <w:lvl w:ilvl="4" w:tplc="49387ED4">
      <w:numFmt w:val="bullet"/>
      <w:lvlText w:val="•"/>
      <w:lvlJc w:val="left"/>
      <w:pPr>
        <w:ind w:left="5777" w:hanging="797"/>
      </w:pPr>
      <w:rPr>
        <w:rFonts w:hint="default"/>
        <w:lang w:val="en-US" w:eastAsia="en-US" w:bidi="ar-SA"/>
      </w:rPr>
    </w:lvl>
    <w:lvl w:ilvl="5" w:tplc="138E7E1E">
      <w:numFmt w:val="bullet"/>
      <w:lvlText w:val="•"/>
      <w:lvlJc w:val="left"/>
      <w:pPr>
        <w:ind w:left="6736" w:hanging="797"/>
      </w:pPr>
      <w:rPr>
        <w:rFonts w:hint="default"/>
        <w:lang w:val="en-US" w:eastAsia="en-US" w:bidi="ar-SA"/>
      </w:rPr>
    </w:lvl>
    <w:lvl w:ilvl="6" w:tplc="D8107FAA">
      <w:numFmt w:val="bullet"/>
      <w:lvlText w:val="•"/>
      <w:lvlJc w:val="left"/>
      <w:pPr>
        <w:ind w:left="7695" w:hanging="797"/>
      </w:pPr>
      <w:rPr>
        <w:rFonts w:hint="default"/>
        <w:lang w:val="en-US" w:eastAsia="en-US" w:bidi="ar-SA"/>
      </w:rPr>
    </w:lvl>
    <w:lvl w:ilvl="7" w:tplc="0CFEAC30">
      <w:numFmt w:val="bullet"/>
      <w:lvlText w:val="•"/>
      <w:lvlJc w:val="left"/>
      <w:pPr>
        <w:ind w:left="8655" w:hanging="797"/>
      </w:pPr>
      <w:rPr>
        <w:rFonts w:hint="default"/>
        <w:lang w:val="en-US" w:eastAsia="en-US" w:bidi="ar-SA"/>
      </w:rPr>
    </w:lvl>
    <w:lvl w:ilvl="8" w:tplc="5772358E">
      <w:numFmt w:val="bullet"/>
      <w:lvlText w:val="•"/>
      <w:lvlJc w:val="left"/>
      <w:pPr>
        <w:ind w:left="9614" w:hanging="797"/>
      </w:pPr>
      <w:rPr>
        <w:rFonts w:hint="default"/>
        <w:lang w:val="en-US" w:eastAsia="en-US" w:bidi="ar-SA"/>
      </w:rPr>
    </w:lvl>
  </w:abstractNum>
  <w:abstractNum w:abstractNumId="33">
    <w:nsid w:val="2B41249D"/>
    <w:multiLevelType w:val="hybridMultilevel"/>
    <w:tmpl w:val="C520EF72"/>
    <w:lvl w:ilvl="0" w:tplc="7278E764">
      <w:numFmt w:val="bullet"/>
      <w:lvlText w:val=""/>
      <w:lvlJc w:val="left"/>
      <w:pPr>
        <w:ind w:left="2379" w:hanging="797"/>
      </w:pPr>
      <w:rPr>
        <w:rFonts w:ascii="Wingdings" w:eastAsia="Wingdings" w:hAnsi="Wingdings" w:cs="Wingdings" w:hint="default"/>
        <w:b w:val="0"/>
        <w:bCs w:val="0"/>
        <w:i w:val="0"/>
        <w:iCs w:val="0"/>
        <w:spacing w:val="0"/>
        <w:w w:val="100"/>
        <w:sz w:val="28"/>
        <w:szCs w:val="28"/>
        <w:lang w:val="en-US" w:eastAsia="en-US" w:bidi="ar-SA"/>
      </w:rPr>
    </w:lvl>
    <w:lvl w:ilvl="1" w:tplc="AC780BC8">
      <w:numFmt w:val="bullet"/>
      <w:lvlText w:val="•"/>
      <w:lvlJc w:val="left"/>
      <w:pPr>
        <w:ind w:left="3295" w:hanging="797"/>
      </w:pPr>
      <w:rPr>
        <w:rFonts w:hint="default"/>
        <w:lang w:val="en-US" w:eastAsia="en-US" w:bidi="ar-SA"/>
      </w:rPr>
    </w:lvl>
    <w:lvl w:ilvl="2" w:tplc="70C800C8">
      <w:numFmt w:val="bullet"/>
      <w:lvlText w:val="•"/>
      <w:lvlJc w:val="left"/>
      <w:pPr>
        <w:ind w:left="4210" w:hanging="797"/>
      </w:pPr>
      <w:rPr>
        <w:rFonts w:hint="default"/>
        <w:lang w:val="en-US" w:eastAsia="en-US" w:bidi="ar-SA"/>
      </w:rPr>
    </w:lvl>
    <w:lvl w:ilvl="3" w:tplc="61488B40">
      <w:numFmt w:val="bullet"/>
      <w:lvlText w:val="•"/>
      <w:lvlJc w:val="left"/>
      <w:pPr>
        <w:ind w:left="5125" w:hanging="797"/>
      </w:pPr>
      <w:rPr>
        <w:rFonts w:hint="default"/>
        <w:lang w:val="en-US" w:eastAsia="en-US" w:bidi="ar-SA"/>
      </w:rPr>
    </w:lvl>
    <w:lvl w:ilvl="4" w:tplc="83B6518C">
      <w:numFmt w:val="bullet"/>
      <w:lvlText w:val="•"/>
      <w:lvlJc w:val="left"/>
      <w:pPr>
        <w:ind w:left="6041" w:hanging="797"/>
      </w:pPr>
      <w:rPr>
        <w:rFonts w:hint="default"/>
        <w:lang w:val="en-US" w:eastAsia="en-US" w:bidi="ar-SA"/>
      </w:rPr>
    </w:lvl>
    <w:lvl w:ilvl="5" w:tplc="BF2A610A">
      <w:numFmt w:val="bullet"/>
      <w:lvlText w:val="•"/>
      <w:lvlJc w:val="left"/>
      <w:pPr>
        <w:ind w:left="6956" w:hanging="797"/>
      </w:pPr>
      <w:rPr>
        <w:rFonts w:hint="default"/>
        <w:lang w:val="en-US" w:eastAsia="en-US" w:bidi="ar-SA"/>
      </w:rPr>
    </w:lvl>
    <w:lvl w:ilvl="6" w:tplc="28AA70A8">
      <w:numFmt w:val="bullet"/>
      <w:lvlText w:val="•"/>
      <w:lvlJc w:val="left"/>
      <w:pPr>
        <w:ind w:left="7871" w:hanging="797"/>
      </w:pPr>
      <w:rPr>
        <w:rFonts w:hint="default"/>
        <w:lang w:val="en-US" w:eastAsia="en-US" w:bidi="ar-SA"/>
      </w:rPr>
    </w:lvl>
    <w:lvl w:ilvl="7" w:tplc="5948B8E4">
      <w:numFmt w:val="bullet"/>
      <w:lvlText w:val="•"/>
      <w:lvlJc w:val="left"/>
      <w:pPr>
        <w:ind w:left="8787" w:hanging="797"/>
      </w:pPr>
      <w:rPr>
        <w:rFonts w:hint="default"/>
        <w:lang w:val="en-US" w:eastAsia="en-US" w:bidi="ar-SA"/>
      </w:rPr>
    </w:lvl>
    <w:lvl w:ilvl="8" w:tplc="AEA6B3B0">
      <w:numFmt w:val="bullet"/>
      <w:lvlText w:val="•"/>
      <w:lvlJc w:val="left"/>
      <w:pPr>
        <w:ind w:left="9702" w:hanging="797"/>
      </w:pPr>
      <w:rPr>
        <w:rFonts w:hint="default"/>
        <w:lang w:val="en-US" w:eastAsia="en-US" w:bidi="ar-SA"/>
      </w:rPr>
    </w:lvl>
  </w:abstractNum>
  <w:abstractNum w:abstractNumId="34">
    <w:nsid w:val="2EAB2320"/>
    <w:multiLevelType w:val="hybridMultilevel"/>
    <w:tmpl w:val="56DEDC7A"/>
    <w:lvl w:ilvl="0" w:tplc="B57E34BE">
      <w:numFmt w:val="bullet"/>
      <w:lvlText w:val="-"/>
      <w:lvlJc w:val="left"/>
      <w:pPr>
        <w:ind w:left="1387" w:hanging="360"/>
      </w:pPr>
      <w:rPr>
        <w:rFonts w:ascii="Times New Roman" w:eastAsia="Times New Roman" w:hAnsi="Times New Roman" w:cs="Times New Roman" w:hint="default"/>
        <w:b w:val="0"/>
        <w:bCs w:val="0"/>
        <w:i w:val="0"/>
        <w:iCs w:val="0"/>
        <w:spacing w:val="0"/>
        <w:w w:val="100"/>
        <w:sz w:val="28"/>
        <w:szCs w:val="28"/>
        <w:lang w:val="en-US" w:eastAsia="en-US" w:bidi="ar-SA"/>
      </w:rPr>
    </w:lvl>
    <w:lvl w:ilvl="1" w:tplc="AC9C6422">
      <w:numFmt w:val="bullet"/>
      <w:lvlText w:val="•"/>
      <w:lvlJc w:val="left"/>
      <w:pPr>
        <w:ind w:left="2207" w:hanging="360"/>
      </w:pPr>
      <w:rPr>
        <w:rFonts w:hint="default"/>
        <w:lang w:val="en-US" w:eastAsia="en-US" w:bidi="ar-SA"/>
      </w:rPr>
    </w:lvl>
    <w:lvl w:ilvl="2" w:tplc="FF564338">
      <w:numFmt w:val="bullet"/>
      <w:lvlText w:val="•"/>
      <w:lvlJc w:val="left"/>
      <w:pPr>
        <w:ind w:left="3034" w:hanging="360"/>
      </w:pPr>
      <w:rPr>
        <w:rFonts w:hint="default"/>
        <w:lang w:val="en-US" w:eastAsia="en-US" w:bidi="ar-SA"/>
      </w:rPr>
    </w:lvl>
    <w:lvl w:ilvl="3" w:tplc="1F206B44">
      <w:numFmt w:val="bullet"/>
      <w:lvlText w:val="•"/>
      <w:lvlJc w:val="left"/>
      <w:pPr>
        <w:ind w:left="3862" w:hanging="360"/>
      </w:pPr>
      <w:rPr>
        <w:rFonts w:hint="default"/>
        <w:lang w:val="en-US" w:eastAsia="en-US" w:bidi="ar-SA"/>
      </w:rPr>
    </w:lvl>
    <w:lvl w:ilvl="4" w:tplc="871A948E">
      <w:numFmt w:val="bullet"/>
      <w:lvlText w:val="•"/>
      <w:lvlJc w:val="left"/>
      <w:pPr>
        <w:ind w:left="4689" w:hanging="360"/>
      </w:pPr>
      <w:rPr>
        <w:rFonts w:hint="default"/>
        <w:lang w:val="en-US" w:eastAsia="en-US" w:bidi="ar-SA"/>
      </w:rPr>
    </w:lvl>
    <w:lvl w:ilvl="5" w:tplc="8FE02CB2">
      <w:numFmt w:val="bullet"/>
      <w:lvlText w:val="•"/>
      <w:lvlJc w:val="left"/>
      <w:pPr>
        <w:ind w:left="5517" w:hanging="360"/>
      </w:pPr>
      <w:rPr>
        <w:rFonts w:hint="default"/>
        <w:lang w:val="en-US" w:eastAsia="en-US" w:bidi="ar-SA"/>
      </w:rPr>
    </w:lvl>
    <w:lvl w:ilvl="6" w:tplc="1AC8BA8C">
      <w:numFmt w:val="bullet"/>
      <w:lvlText w:val="•"/>
      <w:lvlJc w:val="left"/>
      <w:pPr>
        <w:ind w:left="6344" w:hanging="360"/>
      </w:pPr>
      <w:rPr>
        <w:rFonts w:hint="default"/>
        <w:lang w:val="en-US" w:eastAsia="en-US" w:bidi="ar-SA"/>
      </w:rPr>
    </w:lvl>
    <w:lvl w:ilvl="7" w:tplc="1DFE16AE">
      <w:numFmt w:val="bullet"/>
      <w:lvlText w:val="•"/>
      <w:lvlJc w:val="left"/>
      <w:pPr>
        <w:ind w:left="7172" w:hanging="360"/>
      </w:pPr>
      <w:rPr>
        <w:rFonts w:hint="default"/>
        <w:lang w:val="en-US" w:eastAsia="en-US" w:bidi="ar-SA"/>
      </w:rPr>
    </w:lvl>
    <w:lvl w:ilvl="8" w:tplc="7DE2BE7C">
      <w:numFmt w:val="bullet"/>
      <w:lvlText w:val="•"/>
      <w:lvlJc w:val="left"/>
      <w:pPr>
        <w:ind w:left="7999" w:hanging="360"/>
      </w:pPr>
      <w:rPr>
        <w:rFonts w:hint="default"/>
        <w:lang w:val="en-US" w:eastAsia="en-US" w:bidi="ar-SA"/>
      </w:rPr>
    </w:lvl>
  </w:abstractNum>
  <w:abstractNum w:abstractNumId="35">
    <w:nsid w:val="313B61BC"/>
    <w:multiLevelType w:val="hybridMultilevel"/>
    <w:tmpl w:val="707A9800"/>
    <w:lvl w:ilvl="0" w:tplc="B088F258">
      <w:start w:val="1"/>
      <w:numFmt w:val="upperLetter"/>
      <w:lvlText w:val="%1)"/>
      <w:lvlJc w:val="left"/>
      <w:pPr>
        <w:ind w:left="2384" w:hanging="366"/>
        <w:jc w:val="left"/>
      </w:pPr>
      <w:rPr>
        <w:rFonts w:ascii="Times New Roman" w:eastAsia="Times New Roman" w:hAnsi="Times New Roman" w:cs="Times New Roman" w:hint="default"/>
        <w:b/>
        <w:bCs/>
        <w:i w:val="0"/>
        <w:iCs w:val="0"/>
        <w:spacing w:val="-2"/>
        <w:w w:val="93"/>
        <w:sz w:val="28"/>
        <w:szCs w:val="28"/>
        <w:u w:val="single" w:color="000000"/>
        <w:lang w:val="en-US" w:eastAsia="en-US" w:bidi="ar-SA"/>
      </w:rPr>
    </w:lvl>
    <w:lvl w:ilvl="1" w:tplc="C89C8E94">
      <w:numFmt w:val="bullet"/>
      <w:lvlText w:val="•"/>
      <w:lvlJc w:val="left"/>
      <w:pPr>
        <w:ind w:left="3295" w:hanging="366"/>
      </w:pPr>
      <w:rPr>
        <w:rFonts w:hint="default"/>
        <w:lang w:val="en-US" w:eastAsia="en-US" w:bidi="ar-SA"/>
      </w:rPr>
    </w:lvl>
    <w:lvl w:ilvl="2" w:tplc="2E8071CC">
      <w:numFmt w:val="bullet"/>
      <w:lvlText w:val="•"/>
      <w:lvlJc w:val="left"/>
      <w:pPr>
        <w:ind w:left="4210" w:hanging="366"/>
      </w:pPr>
      <w:rPr>
        <w:rFonts w:hint="default"/>
        <w:lang w:val="en-US" w:eastAsia="en-US" w:bidi="ar-SA"/>
      </w:rPr>
    </w:lvl>
    <w:lvl w:ilvl="3" w:tplc="219CBEC4">
      <w:numFmt w:val="bullet"/>
      <w:lvlText w:val="•"/>
      <w:lvlJc w:val="left"/>
      <w:pPr>
        <w:ind w:left="5125" w:hanging="366"/>
      </w:pPr>
      <w:rPr>
        <w:rFonts w:hint="default"/>
        <w:lang w:val="en-US" w:eastAsia="en-US" w:bidi="ar-SA"/>
      </w:rPr>
    </w:lvl>
    <w:lvl w:ilvl="4" w:tplc="FC26E96E">
      <w:numFmt w:val="bullet"/>
      <w:lvlText w:val="•"/>
      <w:lvlJc w:val="left"/>
      <w:pPr>
        <w:ind w:left="6041" w:hanging="366"/>
      </w:pPr>
      <w:rPr>
        <w:rFonts w:hint="default"/>
        <w:lang w:val="en-US" w:eastAsia="en-US" w:bidi="ar-SA"/>
      </w:rPr>
    </w:lvl>
    <w:lvl w:ilvl="5" w:tplc="C2EEAA44">
      <w:numFmt w:val="bullet"/>
      <w:lvlText w:val="•"/>
      <w:lvlJc w:val="left"/>
      <w:pPr>
        <w:ind w:left="6956" w:hanging="366"/>
      </w:pPr>
      <w:rPr>
        <w:rFonts w:hint="default"/>
        <w:lang w:val="en-US" w:eastAsia="en-US" w:bidi="ar-SA"/>
      </w:rPr>
    </w:lvl>
    <w:lvl w:ilvl="6" w:tplc="9C169AAA">
      <w:numFmt w:val="bullet"/>
      <w:lvlText w:val="•"/>
      <w:lvlJc w:val="left"/>
      <w:pPr>
        <w:ind w:left="7871" w:hanging="366"/>
      </w:pPr>
      <w:rPr>
        <w:rFonts w:hint="default"/>
        <w:lang w:val="en-US" w:eastAsia="en-US" w:bidi="ar-SA"/>
      </w:rPr>
    </w:lvl>
    <w:lvl w:ilvl="7" w:tplc="EF3A2A98">
      <w:numFmt w:val="bullet"/>
      <w:lvlText w:val="•"/>
      <w:lvlJc w:val="left"/>
      <w:pPr>
        <w:ind w:left="8787" w:hanging="366"/>
      </w:pPr>
      <w:rPr>
        <w:rFonts w:hint="default"/>
        <w:lang w:val="en-US" w:eastAsia="en-US" w:bidi="ar-SA"/>
      </w:rPr>
    </w:lvl>
    <w:lvl w:ilvl="8" w:tplc="86726806">
      <w:numFmt w:val="bullet"/>
      <w:lvlText w:val="•"/>
      <w:lvlJc w:val="left"/>
      <w:pPr>
        <w:ind w:left="9702" w:hanging="366"/>
      </w:pPr>
      <w:rPr>
        <w:rFonts w:hint="default"/>
        <w:lang w:val="en-US" w:eastAsia="en-US" w:bidi="ar-SA"/>
      </w:rPr>
    </w:lvl>
  </w:abstractNum>
  <w:abstractNum w:abstractNumId="36">
    <w:nsid w:val="324C4333"/>
    <w:multiLevelType w:val="hybridMultilevel"/>
    <w:tmpl w:val="91C01726"/>
    <w:lvl w:ilvl="0" w:tplc="5D109882">
      <w:numFmt w:val="bullet"/>
      <w:lvlText w:val=""/>
      <w:lvlJc w:val="left"/>
      <w:pPr>
        <w:ind w:left="349" w:hanging="272"/>
      </w:pPr>
      <w:rPr>
        <w:rFonts w:ascii="Symbol" w:eastAsia="Symbol" w:hAnsi="Symbol" w:cs="Symbol" w:hint="default"/>
        <w:b w:val="0"/>
        <w:bCs w:val="0"/>
        <w:i w:val="0"/>
        <w:iCs w:val="0"/>
        <w:spacing w:val="0"/>
        <w:w w:val="100"/>
        <w:sz w:val="18"/>
        <w:szCs w:val="18"/>
        <w:lang w:val="en-US" w:eastAsia="en-US" w:bidi="ar-SA"/>
      </w:rPr>
    </w:lvl>
    <w:lvl w:ilvl="1" w:tplc="1EA2AB1C">
      <w:numFmt w:val="bullet"/>
      <w:lvlText w:val="•"/>
      <w:lvlJc w:val="left"/>
      <w:pPr>
        <w:ind w:left="729" w:hanging="272"/>
      </w:pPr>
      <w:rPr>
        <w:rFonts w:hint="default"/>
        <w:lang w:val="en-US" w:eastAsia="en-US" w:bidi="ar-SA"/>
      </w:rPr>
    </w:lvl>
    <w:lvl w:ilvl="2" w:tplc="DF623C2C">
      <w:numFmt w:val="bullet"/>
      <w:lvlText w:val="•"/>
      <w:lvlJc w:val="left"/>
      <w:pPr>
        <w:ind w:left="1118" w:hanging="272"/>
      </w:pPr>
      <w:rPr>
        <w:rFonts w:hint="default"/>
        <w:lang w:val="en-US" w:eastAsia="en-US" w:bidi="ar-SA"/>
      </w:rPr>
    </w:lvl>
    <w:lvl w:ilvl="3" w:tplc="B3C8828E">
      <w:numFmt w:val="bullet"/>
      <w:lvlText w:val="•"/>
      <w:lvlJc w:val="left"/>
      <w:pPr>
        <w:ind w:left="1507" w:hanging="272"/>
      </w:pPr>
      <w:rPr>
        <w:rFonts w:hint="default"/>
        <w:lang w:val="en-US" w:eastAsia="en-US" w:bidi="ar-SA"/>
      </w:rPr>
    </w:lvl>
    <w:lvl w:ilvl="4" w:tplc="0B0C4108">
      <w:numFmt w:val="bullet"/>
      <w:lvlText w:val="•"/>
      <w:lvlJc w:val="left"/>
      <w:pPr>
        <w:ind w:left="1896" w:hanging="272"/>
      </w:pPr>
      <w:rPr>
        <w:rFonts w:hint="default"/>
        <w:lang w:val="en-US" w:eastAsia="en-US" w:bidi="ar-SA"/>
      </w:rPr>
    </w:lvl>
    <w:lvl w:ilvl="5" w:tplc="312E154A">
      <w:numFmt w:val="bullet"/>
      <w:lvlText w:val="•"/>
      <w:lvlJc w:val="left"/>
      <w:pPr>
        <w:ind w:left="2286" w:hanging="272"/>
      </w:pPr>
      <w:rPr>
        <w:rFonts w:hint="default"/>
        <w:lang w:val="en-US" w:eastAsia="en-US" w:bidi="ar-SA"/>
      </w:rPr>
    </w:lvl>
    <w:lvl w:ilvl="6" w:tplc="0060B066">
      <w:numFmt w:val="bullet"/>
      <w:lvlText w:val="•"/>
      <w:lvlJc w:val="left"/>
      <w:pPr>
        <w:ind w:left="2675" w:hanging="272"/>
      </w:pPr>
      <w:rPr>
        <w:rFonts w:hint="default"/>
        <w:lang w:val="en-US" w:eastAsia="en-US" w:bidi="ar-SA"/>
      </w:rPr>
    </w:lvl>
    <w:lvl w:ilvl="7" w:tplc="D62C09A0">
      <w:numFmt w:val="bullet"/>
      <w:lvlText w:val="•"/>
      <w:lvlJc w:val="left"/>
      <w:pPr>
        <w:ind w:left="3064" w:hanging="272"/>
      </w:pPr>
      <w:rPr>
        <w:rFonts w:hint="default"/>
        <w:lang w:val="en-US" w:eastAsia="en-US" w:bidi="ar-SA"/>
      </w:rPr>
    </w:lvl>
    <w:lvl w:ilvl="8" w:tplc="B8042B4A">
      <w:numFmt w:val="bullet"/>
      <w:lvlText w:val="•"/>
      <w:lvlJc w:val="left"/>
      <w:pPr>
        <w:ind w:left="3453" w:hanging="272"/>
      </w:pPr>
      <w:rPr>
        <w:rFonts w:hint="default"/>
        <w:lang w:val="en-US" w:eastAsia="en-US" w:bidi="ar-SA"/>
      </w:rPr>
    </w:lvl>
  </w:abstractNum>
  <w:abstractNum w:abstractNumId="37">
    <w:nsid w:val="32F9399E"/>
    <w:multiLevelType w:val="hybridMultilevel"/>
    <w:tmpl w:val="61CA0AC4"/>
    <w:lvl w:ilvl="0" w:tplc="5644C050">
      <w:numFmt w:val="bullet"/>
      <w:lvlText w:val="•"/>
      <w:lvlJc w:val="left"/>
      <w:pPr>
        <w:ind w:left="1659" w:hanging="615"/>
      </w:pPr>
      <w:rPr>
        <w:rFonts w:ascii="Times New Roman" w:eastAsia="Times New Roman" w:hAnsi="Times New Roman" w:cs="Times New Roman" w:hint="default"/>
        <w:b w:val="0"/>
        <w:bCs w:val="0"/>
        <w:i w:val="0"/>
        <w:iCs w:val="0"/>
        <w:spacing w:val="0"/>
        <w:w w:val="100"/>
        <w:sz w:val="28"/>
        <w:szCs w:val="28"/>
        <w:lang w:val="en-US" w:eastAsia="en-US" w:bidi="ar-SA"/>
      </w:rPr>
    </w:lvl>
    <w:lvl w:ilvl="1" w:tplc="6FCA17BC">
      <w:numFmt w:val="bullet"/>
      <w:lvlText w:val="•"/>
      <w:lvlJc w:val="left"/>
      <w:pPr>
        <w:ind w:left="2647" w:hanging="615"/>
      </w:pPr>
      <w:rPr>
        <w:rFonts w:hint="default"/>
        <w:lang w:val="en-US" w:eastAsia="en-US" w:bidi="ar-SA"/>
      </w:rPr>
    </w:lvl>
    <w:lvl w:ilvl="2" w:tplc="DB248160">
      <w:numFmt w:val="bullet"/>
      <w:lvlText w:val="•"/>
      <w:lvlJc w:val="left"/>
      <w:pPr>
        <w:ind w:left="3634" w:hanging="615"/>
      </w:pPr>
      <w:rPr>
        <w:rFonts w:hint="default"/>
        <w:lang w:val="en-US" w:eastAsia="en-US" w:bidi="ar-SA"/>
      </w:rPr>
    </w:lvl>
    <w:lvl w:ilvl="3" w:tplc="C58AB788">
      <w:numFmt w:val="bullet"/>
      <w:lvlText w:val="•"/>
      <w:lvlJc w:val="left"/>
      <w:pPr>
        <w:ind w:left="4621" w:hanging="615"/>
      </w:pPr>
      <w:rPr>
        <w:rFonts w:hint="default"/>
        <w:lang w:val="en-US" w:eastAsia="en-US" w:bidi="ar-SA"/>
      </w:rPr>
    </w:lvl>
    <w:lvl w:ilvl="4" w:tplc="8C1C7A70">
      <w:numFmt w:val="bullet"/>
      <w:lvlText w:val="•"/>
      <w:lvlJc w:val="left"/>
      <w:pPr>
        <w:ind w:left="5609" w:hanging="615"/>
      </w:pPr>
      <w:rPr>
        <w:rFonts w:hint="default"/>
        <w:lang w:val="en-US" w:eastAsia="en-US" w:bidi="ar-SA"/>
      </w:rPr>
    </w:lvl>
    <w:lvl w:ilvl="5" w:tplc="9F980490">
      <w:numFmt w:val="bullet"/>
      <w:lvlText w:val="•"/>
      <w:lvlJc w:val="left"/>
      <w:pPr>
        <w:ind w:left="6596" w:hanging="615"/>
      </w:pPr>
      <w:rPr>
        <w:rFonts w:hint="default"/>
        <w:lang w:val="en-US" w:eastAsia="en-US" w:bidi="ar-SA"/>
      </w:rPr>
    </w:lvl>
    <w:lvl w:ilvl="6" w:tplc="61EC39EE">
      <w:numFmt w:val="bullet"/>
      <w:lvlText w:val="•"/>
      <w:lvlJc w:val="left"/>
      <w:pPr>
        <w:ind w:left="7583" w:hanging="615"/>
      </w:pPr>
      <w:rPr>
        <w:rFonts w:hint="default"/>
        <w:lang w:val="en-US" w:eastAsia="en-US" w:bidi="ar-SA"/>
      </w:rPr>
    </w:lvl>
    <w:lvl w:ilvl="7" w:tplc="D6C4A1B2">
      <w:numFmt w:val="bullet"/>
      <w:lvlText w:val="•"/>
      <w:lvlJc w:val="left"/>
      <w:pPr>
        <w:ind w:left="8571" w:hanging="615"/>
      </w:pPr>
      <w:rPr>
        <w:rFonts w:hint="default"/>
        <w:lang w:val="en-US" w:eastAsia="en-US" w:bidi="ar-SA"/>
      </w:rPr>
    </w:lvl>
    <w:lvl w:ilvl="8" w:tplc="C4D49E8E">
      <w:numFmt w:val="bullet"/>
      <w:lvlText w:val="•"/>
      <w:lvlJc w:val="left"/>
      <w:pPr>
        <w:ind w:left="9558" w:hanging="615"/>
      </w:pPr>
      <w:rPr>
        <w:rFonts w:hint="default"/>
        <w:lang w:val="en-US" w:eastAsia="en-US" w:bidi="ar-SA"/>
      </w:rPr>
    </w:lvl>
  </w:abstractNum>
  <w:abstractNum w:abstractNumId="38">
    <w:nsid w:val="340A1070"/>
    <w:multiLevelType w:val="hybridMultilevel"/>
    <w:tmpl w:val="B4281476"/>
    <w:lvl w:ilvl="0" w:tplc="5D62D796">
      <w:numFmt w:val="bullet"/>
      <w:lvlText w:val=""/>
      <w:lvlJc w:val="left"/>
      <w:pPr>
        <w:ind w:left="1942" w:hanging="360"/>
      </w:pPr>
      <w:rPr>
        <w:rFonts w:ascii="Symbol" w:eastAsia="Symbol" w:hAnsi="Symbol" w:cs="Symbol" w:hint="default"/>
        <w:spacing w:val="0"/>
        <w:w w:val="100"/>
        <w:lang w:val="en-US" w:eastAsia="en-US" w:bidi="ar-SA"/>
      </w:rPr>
    </w:lvl>
    <w:lvl w:ilvl="1" w:tplc="2AC4E7AC">
      <w:numFmt w:val="bullet"/>
      <w:lvlText w:val=""/>
      <w:lvlJc w:val="left"/>
      <w:pPr>
        <w:ind w:left="7014" w:hanging="857"/>
      </w:pPr>
      <w:rPr>
        <w:rFonts w:ascii="Wingdings" w:eastAsia="Wingdings" w:hAnsi="Wingdings" w:cs="Wingdings" w:hint="default"/>
        <w:b w:val="0"/>
        <w:bCs w:val="0"/>
        <w:i w:val="0"/>
        <w:iCs w:val="0"/>
        <w:spacing w:val="0"/>
        <w:w w:val="100"/>
        <w:sz w:val="28"/>
        <w:szCs w:val="28"/>
        <w:lang w:val="en-US" w:eastAsia="en-US" w:bidi="ar-SA"/>
      </w:rPr>
    </w:lvl>
    <w:lvl w:ilvl="2" w:tplc="41560D50">
      <w:numFmt w:val="bullet"/>
      <w:lvlText w:val="•"/>
      <w:lvlJc w:val="left"/>
      <w:pPr>
        <w:ind w:left="7521" w:hanging="857"/>
      </w:pPr>
      <w:rPr>
        <w:rFonts w:hint="default"/>
        <w:lang w:val="en-US" w:eastAsia="en-US" w:bidi="ar-SA"/>
      </w:rPr>
    </w:lvl>
    <w:lvl w:ilvl="3" w:tplc="1630A9A0">
      <w:numFmt w:val="bullet"/>
      <w:lvlText w:val="•"/>
      <w:lvlJc w:val="left"/>
      <w:pPr>
        <w:ind w:left="8022" w:hanging="857"/>
      </w:pPr>
      <w:rPr>
        <w:rFonts w:hint="default"/>
        <w:lang w:val="en-US" w:eastAsia="en-US" w:bidi="ar-SA"/>
      </w:rPr>
    </w:lvl>
    <w:lvl w:ilvl="4" w:tplc="0E3C7746">
      <w:numFmt w:val="bullet"/>
      <w:lvlText w:val="•"/>
      <w:lvlJc w:val="left"/>
      <w:pPr>
        <w:ind w:left="8524" w:hanging="857"/>
      </w:pPr>
      <w:rPr>
        <w:rFonts w:hint="default"/>
        <w:lang w:val="en-US" w:eastAsia="en-US" w:bidi="ar-SA"/>
      </w:rPr>
    </w:lvl>
    <w:lvl w:ilvl="5" w:tplc="3D36B12E">
      <w:numFmt w:val="bullet"/>
      <w:lvlText w:val="•"/>
      <w:lvlJc w:val="left"/>
      <w:pPr>
        <w:ind w:left="9025" w:hanging="857"/>
      </w:pPr>
      <w:rPr>
        <w:rFonts w:hint="default"/>
        <w:lang w:val="en-US" w:eastAsia="en-US" w:bidi="ar-SA"/>
      </w:rPr>
    </w:lvl>
    <w:lvl w:ilvl="6" w:tplc="AEAEFD8E">
      <w:numFmt w:val="bullet"/>
      <w:lvlText w:val="•"/>
      <w:lvlJc w:val="left"/>
      <w:pPr>
        <w:ind w:left="9527" w:hanging="857"/>
      </w:pPr>
      <w:rPr>
        <w:rFonts w:hint="default"/>
        <w:lang w:val="en-US" w:eastAsia="en-US" w:bidi="ar-SA"/>
      </w:rPr>
    </w:lvl>
    <w:lvl w:ilvl="7" w:tplc="BE7AE696">
      <w:numFmt w:val="bullet"/>
      <w:lvlText w:val="•"/>
      <w:lvlJc w:val="left"/>
      <w:pPr>
        <w:ind w:left="10028" w:hanging="857"/>
      </w:pPr>
      <w:rPr>
        <w:rFonts w:hint="default"/>
        <w:lang w:val="en-US" w:eastAsia="en-US" w:bidi="ar-SA"/>
      </w:rPr>
    </w:lvl>
    <w:lvl w:ilvl="8" w:tplc="8CE6E742">
      <w:numFmt w:val="bullet"/>
      <w:lvlText w:val="•"/>
      <w:lvlJc w:val="left"/>
      <w:pPr>
        <w:ind w:left="10530" w:hanging="857"/>
      </w:pPr>
      <w:rPr>
        <w:rFonts w:hint="default"/>
        <w:lang w:val="en-US" w:eastAsia="en-US" w:bidi="ar-SA"/>
      </w:rPr>
    </w:lvl>
  </w:abstractNum>
  <w:abstractNum w:abstractNumId="39">
    <w:nsid w:val="3515257E"/>
    <w:multiLevelType w:val="hybridMultilevel"/>
    <w:tmpl w:val="F4725960"/>
    <w:lvl w:ilvl="0" w:tplc="2B2486F2">
      <w:numFmt w:val="bullet"/>
      <w:lvlText w:val="-"/>
      <w:lvlJc w:val="left"/>
      <w:pPr>
        <w:ind w:left="2379" w:hanging="797"/>
      </w:pPr>
      <w:rPr>
        <w:rFonts w:ascii="Times New Roman" w:eastAsia="Times New Roman" w:hAnsi="Times New Roman" w:cs="Times New Roman" w:hint="default"/>
        <w:b w:val="0"/>
        <w:bCs w:val="0"/>
        <w:i w:val="0"/>
        <w:iCs w:val="0"/>
        <w:spacing w:val="0"/>
        <w:w w:val="100"/>
        <w:sz w:val="28"/>
        <w:szCs w:val="28"/>
        <w:lang w:val="en-US" w:eastAsia="en-US" w:bidi="ar-SA"/>
      </w:rPr>
    </w:lvl>
    <w:lvl w:ilvl="1" w:tplc="53A2FA60">
      <w:numFmt w:val="bullet"/>
      <w:lvlText w:val="•"/>
      <w:lvlJc w:val="left"/>
      <w:pPr>
        <w:ind w:left="3295" w:hanging="797"/>
      </w:pPr>
      <w:rPr>
        <w:rFonts w:hint="default"/>
        <w:lang w:val="en-US" w:eastAsia="en-US" w:bidi="ar-SA"/>
      </w:rPr>
    </w:lvl>
    <w:lvl w:ilvl="2" w:tplc="EC60D100">
      <w:numFmt w:val="bullet"/>
      <w:lvlText w:val="•"/>
      <w:lvlJc w:val="left"/>
      <w:pPr>
        <w:ind w:left="4210" w:hanging="797"/>
      </w:pPr>
      <w:rPr>
        <w:rFonts w:hint="default"/>
        <w:lang w:val="en-US" w:eastAsia="en-US" w:bidi="ar-SA"/>
      </w:rPr>
    </w:lvl>
    <w:lvl w:ilvl="3" w:tplc="7C4CED20">
      <w:numFmt w:val="bullet"/>
      <w:lvlText w:val="•"/>
      <w:lvlJc w:val="left"/>
      <w:pPr>
        <w:ind w:left="5125" w:hanging="797"/>
      </w:pPr>
      <w:rPr>
        <w:rFonts w:hint="default"/>
        <w:lang w:val="en-US" w:eastAsia="en-US" w:bidi="ar-SA"/>
      </w:rPr>
    </w:lvl>
    <w:lvl w:ilvl="4" w:tplc="7FD20286">
      <w:numFmt w:val="bullet"/>
      <w:lvlText w:val="•"/>
      <w:lvlJc w:val="left"/>
      <w:pPr>
        <w:ind w:left="6041" w:hanging="797"/>
      </w:pPr>
      <w:rPr>
        <w:rFonts w:hint="default"/>
        <w:lang w:val="en-US" w:eastAsia="en-US" w:bidi="ar-SA"/>
      </w:rPr>
    </w:lvl>
    <w:lvl w:ilvl="5" w:tplc="482C2138">
      <w:numFmt w:val="bullet"/>
      <w:lvlText w:val="•"/>
      <w:lvlJc w:val="left"/>
      <w:pPr>
        <w:ind w:left="6956" w:hanging="797"/>
      </w:pPr>
      <w:rPr>
        <w:rFonts w:hint="default"/>
        <w:lang w:val="en-US" w:eastAsia="en-US" w:bidi="ar-SA"/>
      </w:rPr>
    </w:lvl>
    <w:lvl w:ilvl="6" w:tplc="EA707948">
      <w:numFmt w:val="bullet"/>
      <w:lvlText w:val="•"/>
      <w:lvlJc w:val="left"/>
      <w:pPr>
        <w:ind w:left="7871" w:hanging="797"/>
      </w:pPr>
      <w:rPr>
        <w:rFonts w:hint="default"/>
        <w:lang w:val="en-US" w:eastAsia="en-US" w:bidi="ar-SA"/>
      </w:rPr>
    </w:lvl>
    <w:lvl w:ilvl="7" w:tplc="22A440C2">
      <w:numFmt w:val="bullet"/>
      <w:lvlText w:val="•"/>
      <w:lvlJc w:val="left"/>
      <w:pPr>
        <w:ind w:left="8787" w:hanging="797"/>
      </w:pPr>
      <w:rPr>
        <w:rFonts w:hint="default"/>
        <w:lang w:val="en-US" w:eastAsia="en-US" w:bidi="ar-SA"/>
      </w:rPr>
    </w:lvl>
    <w:lvl w:ilvl="8" w:tplc="E0F007B2">
      <w:numFmt w:val="bullet"/>
      <w:lvlText w:val="•"/>
      <w:lvlJc w:val="left"/>
      <w:pPr>
        <w:ind w:left="9702" w:hanging="797"/>
      </w:pPr>
      <w:rPr>
        <w:rFonts w:hint="default"/>
        <w:lang w:val="en-US" w:eastAsia="en-US" w:bidi="ar-SA"/>
      </w:rPr>
    </w:lvl>
  </w:abstractNum>
  <w:abstractNum w:abstractNumId="40">
    <w:nsid w:val="361201CB"/>
    <w:multiLevelType w:val="hybridMultilevel"/>
    <w:tmpl w:val="DA30DD98"/>
    <w:lvl w:ilvl="0" w:tplc="99CA44A2">
      <w:start w:val="1"/>
      <w:numFmt w:val="decimal"/>
      <w:lvlText w:val="%1."/>
      <w:lvlJc w:val="left"/>
      <w:pPr>
        <w:ind w:left="1942" w:hanging="341"/>
        <w:jc w:val="left"/>
      </w:pPr>
      <w:rPr>
        <w:rFonts w:ascii="Times New Roman" w:eastAsia="Times New Roman" w:hAnsi="Times New Roman" w:cs="Times New Roman" w:hint="default"/>
        <w:b/>
        <w:bCs/>
        <w:i w:val="0"/>
        <w:iCs w:val="0"/>
        <w:spacing w:val="0"/>
        <w:w w:val="100"/>
        <w:sz w:val="28"/>
        <w:szCs w:val="28"/>
        <w:lang w:val="en-US" w:eastAsia="en-US" w:bidi="ar-SA"/>
      </w:rPr>
    </w:lvl>
    <w:lvl w:ilvl="1" w:tplc="89A2A974">
      <w:numFmt w:val="bullet"/>
      <w:lvlText w:val="•"/>
      <w:lvlJc w:val="left"/>
      <w:pPr>
        <w:ind w:left="2899" w:hanging="341"/>
      </w:pPr>
      <w:rPr>
        <w:rFonts w:hint="default"/>
        <w:lang w:val="en-US" w:eastAsia="en-US" w:bidi="ar-SA"/>
      </w:rPr>
    </w:lvl>
    <w:lvl w:ilvl="2" w:tplc="41443194">
      <w:numFmt w:val="bullet"/>
      <w:lvlText w:val="•"/>
      <w:lvlJc w:val="left"/>
      <w:pPr>
        <w:ind w:left="3858" w:hanging="341"/>
      </w:pPr>
      <w:rPr>
        <w:rFonts w:hint="default"/>
        <w:lang w:val="en-US" w:eastAsia="en-US" w:bidi="ar-SA"/>
      </w:rPr>
    </w:lvl>
    <w:lvl w:ilvl="3" w:tplc="54B03C98">
      <w:numFmt w:val="bullet"/>
      <w:lvlText w:val="•"/>
      <w:lvlJc w:val="left"/>
      <w:pPr>
        <w:ind w:left="4817" w:hanging="341"/>
      </w:pPr>
      <w:rPr>
        <w:rFonts w:hint="default"/>
        <w:lang w:val="en-US" w:eastAsia="en-US" w:bidi="ar-SA"/>
      </w:rPr>
    </w:lvl>
    <w:lvl w:ilvl="4" w:tplc="17B85F2A">
      <w:numFmt w:val="bullet"/>
      <w:lvlText w:val="•"/>
      <w:lvlJc w:val="left"/>
      <w:pPr>
        <w:ind w:left="5777" w:hanging="341"/>
      </w:pPr>
      <w:rPr>
        <w:rFonts w:hint="default"/>
        <w:lang w:val="en-US" w:eastAsia="en-US" w:bidi="ar-SA"/>
      </w:rPr>
    </w:lvl>
    <w:lvl w:ilvl="5" w:tplc="2DFEBCA8">
      <w:numFmt w:val="bullet"/>
      <w:lvlText w:val="•"/>
      <w:lvlJc w:val="left"/>
      <w:pPr>
        <w:ind w:left="6736" w:hanging="341"/>
      </w:pPr>
      <w:rPr>
        <w:rFonts w:hint="default"/>
        <w:lang w:val="en-US" w:eastAsia="en-US" w:bidi="ar-SA"/>
      </w:rPr>
    </w:lvl>
    <w:lvl w:ilvl="6" w:tplc="2236CD96">
      <w:numFmt w:val="bullet"/>
      <w:lvlText w:val="•"/>
      <w:lvlJc w:val="left"/>
      <w:pPr>
        <w:ind w:left="7695" w:hanging="341"/>
      </w:pPr>
      <w:rPr>
        <w:rFonts w:hint="default"/>
        <w:lang w:val="en-US" w:eastAsia="en-US" w:bidi="ar-SA"/>
      </w:rPr>
    </w:lvl>
    <w:lvl w:ilvl="7" w:tplc="74626BFA">
      <w:numFmt w:val="bullet"/>
      <w:lvlText w:val="•"/>
      <w:lvlJc w:val="left"/>
      <w:pPr>
        <w:ind w:left="8655" w:hanging="341"/>
      </w:pPr>
      <w:rPr>
        <w:rFonts w:hint="default"/>
        <w:lang w:val="en-US" w:eastAsia="en-US" w:bidi="ar-SA"/>
      </w:rPr>
    </w:lvl>
    <w:lvl w:ilvl="8" w:tplc="F17CA764">
      <w:numFmt w:val="bullet"/>
      <w:lvlText w:val="•"/>
      <w:lvlJc w:val="left"/>
      <w:pPr>
        <w:ind w:left="9614" w:hanging="341"/>
      </w:pPr>
      <w:rPr>
        <w:rFonts w:hint="default"/>
        <w:lang w:val="en-US" w:eastAsia="en-US" w:bidi="ar-SA"/>
      </w:rPr>
    </w:lvl>
  </w:abstractNum>
  <w:abstractNum w:abstractNumId="41">
    <w:nsid w:val="37724F84"/>
    <w:multiLevelType w:val="hybridMultilevel"/>
    <w:tmpl w:val="5CFC8646"/>
    <w:lvl w:ilvl="0" w:tplc="A3D4913E">
      <w:start w:val="1"/>
      <w:numFmt w:val="decimal"/>
      <w:lvlText w:val="%1-"/>
      <w:lvlJc w:val="left"/>
      <w:pPr>
        <w:ind w:left="2181" w:hanging="237"/>
        <w:jc w:val="left"/>
      </w:pPr>
      <w:rPr>
        <w:rFonts w:ascii="Times New Roman" w:eastAsia="Times New Roman" w:hAnsi="Times New Roman" w:cs="Times New Roman" w:hint="default"/>
        <w:b/>
        <w:bCs/>
        <w:i w:val="0"/>
        <w:iCs w:val="0"/>
        <w:spacing w:val="0"/>
        <w:w w:val="98"/>
        <w:sz w:val="26"/>
        <w:szCs w:val="26"/>
        <w:lang w:val="en-US" w:eastAsia="en-US" w:bidi="ar-SA"/>
      </w:rPr>
    </w:lvl>
    <w:lvl w:ilvl="1" w:tplc="61883C2A">
      <w:numFmt w:val="bullet"/>
      <w:lvlText w:val="•"/>
      <w:lvlJc w:val="left"/>
      <w:pPr>
        <w:ind w:left="3115" w:hanging="237"/>
      </w:pPr>
      <w:rPr>
        <w:rFonts w:hint="default"/>
        <w:lang w:val="en-US" w:eastAsia="en-US" w:bidi="ar-SA"/>
      </w:rPr>
    </w:lvl>
    <w:lvl w:ilvl="2" w:tplc="751C165E">
      <w:numFmt w:val="bullet"/>
      <w:lvlText w:val="•"/>
      <w:lvlJc w:val="left"/>
      <w:pPr>
        <w:ind w:left="4050" w:hanging="237"/>
      </w:pPr>
      <w:rPr>
        <w:rFonts w:hint="default"/>
        <w:lang w:val="en-US" w:eastAsia="en-US" w:bidi="ar-SA"/>
      </w:rPr>
    </w:lvl>
    <w:lvl w:ilvl="3" w:tplc="5C384A9E">
      <w:numFmt w:val="bullet"/>
      <w:lvlText w:val="•"/>
      <w:lvlJc w:val="left"/>
      <w:pPr>
        <w:ind w:left="4985" w:hanging="237"/>
      </w:pPr>
      <w:rPr>
        <w:rFonts w:hint="default"/>
        <w:lang w:val="en-US" w:eastAsia="en-US" w:bidi="ar-SA"/>
      </w:rPr>
    </w:lvl>
    <w:lvl w:ilvl="4" w:tplc="EEEC7E82">
      <w:numFmt w:val="bullet"/>
      <w:lvlText w:val="•"/>
      <w:lvlJc w:val="left"/>
      <w:pPr>
        <w:ind w:left="5921" w:hanging="237"/>
      </w:pPr>
      <w:rPr>
        <w:rFonts w:hint="default"/>
        <w:lang w:val="en-US" w:eastAsia="en-US" w:bidi="ar-SA"/>
      </w:rPr>
    </w:lvl>
    <w:lvl w:ilvl="5" w:tplc="B1B60F1C">
      <w:numFmt w:val="bullet"/>
      <w:lvlText w:val="•"/>
      <w:lvlJc w:val="left"/>
      <w:pPr>
        <w:ind w:left="6856" w:hanging="237"/>
      </w:pPr>
      <w:rPr>
        <w:rFonts w:hint="default"/>
        <w:lang w:val="en-US" w:eastAsia="en-US" w:bidi="ar-SA"/>
      </w:rPr>
    </w:lvl>
    <w:lvl w:ilvl="6" w:tplc="E8E4299C">
      <w:numFmt w:val="bullet"/>
      <w:lvlText w:val="•"/>
      <w:lvlJc w:val="left"/>
      <w:pPr>
        <w:ind w:left="7791" w:hanging="237"/>
      </w:pPr>
      <w:rPr>
        <w:rFonts w:hint="default"/>
        <w:lang w:val="en-US" w:eastAsia="en-US" w:bidi="ar-SA"/>
      </w:rPr>
    </w:lvl>
    <w:lvl w:ilvl="7" w:tplc="A69ACA54">
      <w:numFmt w:val="bullet"/>
      <w:lvlText w:val="•"/>
      <w:lvlJc w:val="left"/>
      <w:pPr>
        <w:ind w:left="8727" w:hanging="237"/>
      </w:pPr>
      <w:rPr>
        <w:rFonts w:hint="default"/>
        <w:lang w:val="en-US" w:eastAsia="en-US" w:bidi="ar-SA"/>
      </w:rPr>
    </w:lvl>
    <w:lvl w:ilvl="8" w:tplc="A7782A70">
      <w:numFmt w:val="bullet"/>
      <w:lvlText w:val="•"/>
      <w:lvlJc w:val="left"/>
      <w:pPr>
        <w:ind w:left="9662" w:hanging="237"/>
      </w:pPr>
      <w:rPr>
        <w:rFonts w:hint="default"/>
        <w:lang w:val="en-US" w:eastAsia="en-US" w:bidi="ar-SA"/>
      </w:rPr>
    </w:lvl>
  </w:abstractNum>
  <w:abstractNum w:abstractNumId="42">
    <w:nsid w:val="37AE5F06"/>
    <w:multiLevelType w:val="hybridMultilevel"/>
    <w:tmpl w:val="6F78AEA8"/>
    <w:lvl w:ilvl="0" w:tplc="194CC47C">
      <w:numFmt w:val="bullet"/>
      <w:lvlText w:val=""/>
      <w:lvlJc w:val="left"/>
      <w:pPr>
        <w:ind w:left="2840" w:hanging="1544"/>
      </w:pPr>
      <w:rPr>
        <w:rFonts w:ascii="Symbol" w:eastAsia="Symbol" w:hAnsi="Symbol" w:cs="Symbol" w:hint="default"/>
        <w:b w:val="0"/>
        <w:bCs w:val="0"/>
        <w:i w:val="0"/>
        <w:iCs w:val="0"/>
        <w:spacing w:val="0"/>
        <w:w w:val="100"/>
        <w:sz w:val="28"/>
        <w:szCs w:val="28"/>
        <w:lang w:val="en-US" w:eastAsia="en-US" w:bidi="ar-SA"/>
      </w:rPr>
    </w:lvl>
    <w:lvl w:ilvl="1" w:tplc="58E49BAC">
      <w:numFmt w:val="bullet"/>
      <w:lvlText w:val="•"/>
      <w:lvlJc w:val="left"/>
      <w:pPr>
        <w:ind w:left="3709" w:hanging="1544"/>
      </w:pPr>
      <w:rPr>
        <w:rFonts w:hint="default"/>
        <w:lang w:val="en-US" w:eastAsia="en-US" w:bidi="ar-SA"/>
      </w:rPr>
    </w:lvl>
    <w:lvl w:ilvl="2" w:tplc="B364AA8E">
      <w:numFmt w:val="bullet"/>
      <w:lvlText w:val="•"/>
      <w:lvlJc w:val="left"/>
      <w:pPr>
        <w:ind w:left="4578" w:hanging="1544"/>
      </w:pPr>
      <w:rPr>
        <w:rFonts w:hint="default"/>
        <w:lang w:val="en-US" w:eastAsia="en-US" w:bidi="ar-SA"/>
      </w:rPr>
    </w:lvl>
    <w:lvl w:ilvl="3" w:tplc="A0FA2426">
      <w:numFmt w:val="bullet"/>
      <w:lvlText w:val="•"/>
      <w:lvlJc w:val="left"/>
      <w:pPr>
        <w:ind w:left="5447" w:hanging="1544"/>
      </w:pPr>
      <w:rPr>
        <w:rFonts w:hint="default"/>
        <w:lang w:val="en-US" w:eastAsia="en-US" w:bidi="ar-SA"/>
      </w:rPr>
    </w:lvl>
    <w:lvl w:ilvl="4" w:tplc="4ED494FC">
      <w:numFmt w:val="bullet"/>
      <w:lvlText w:val="•"/>
      <w:lvlJc w:val="left"/>
      <w:pPr>
        <w:ind w:left="6317" w:hanging="1544"/>
      </w:pPr>
      <w:rPr>
        <w:rFonts w:hint="default"/>
        <w:lang w:val="en-US" w:eastAsia="en-US" w:bidi="ar-SA"/>
      </w:rPr>
    </w:lvl>
    <w:lvl w:ilvl="5" w:tplc="26E23A5C">
      <w:numFmt w:val="bullet"/>
      <w:lvlText w:val="•"/>
      <w:lvlJc w:val="left"/>
      <w:pPr>
        <w:ind w:left="7186" w:hanging="1544"/>
      </w:pPr>
      <w:rPr>
        <w:rFonts w:hint="default"/>
        <w:lang w:val="en-US" w:eastAsia="en-US" w:bidi="ar-SA"/>
      </w:rPr>
    </w:lvl>
    <w:lvl w:ilvl="6" w:tplc="6F5458E2">
      <w:numFmt w:val="bullet"/>
      <w:lvlText w:val="•"/>
      <w:lvlJc w:val="left"/>
      <w:pPr>
        <w:ind w:left="8055" w:hanging="1544"/>
      </w:pPr>
      <w:rPr>
        <w:rFonts w:hint="default"/>
        <w:lang w:val="en-US" w:eastAsia="en-US" w:bidi="ar-SA"/>
      </w:rPr>
    </w:lvl>
    <w:lvl w:ilvl="7" w:tplc="497C8E90">
      <w:numFmt w:val="bullet"/>
      <w:lvlText w:val="•"/>
      <w:lvlJc w:val="left"/>
      <w:pPr>
        <w:ind w:left="8925" w:hanging="1544"/>
      </w:pPr>
      <w:rPr>
        <w:rFonts w:hint="default"/>
        <w:lang w:val="en-US" w:eastAsia="en-US" w:bidi="ar-SA"/>
      </w:rPr>
    </w:lvl>
    <w:lvl w:ilvl="8" w:tplc="9A10EB12">
      <w:numFmt w:val="bullet"/>
      <w:lvlText w:val="•"/>
      <w:lvlJc w:val="left"/>
      <w:pPr>
        <w:ind w:left="9794" w:hanging="1544"/>
      </w:pPr>
      <w:rPr>
        <w:rFonts w:hint="default"/>
        <w:lang w:val="en-US" w:eastAsia="en-US" w:bidi="ar-SA"/>
      </w:rPr>
    </w:lvl>
  </w:abstractNum>
  <w:abstractNum w:abstractNumId="43">
    <w:nsid w:val="384C6A59"/>
    <w:multiLevelType w:val="hybridMultilevel"/>
    <w:tmpl w:val="332218DA"/>
    <w:lvl w:ilvl="0" w:tplc="A24E0D0C">
      <w:numFmt w:val="bullet"/>
      <w:lvlText w:val=""/>
      <w:lvlJc w:val="left"/>
      <w:pPr>
        <w:ind w:left="1659" w:hanging="1080"/>
      </w:pPr>
      <w:rPr>
        <w:rFonts w:ascii="Symbol" w:eastAsia="Symbol" w:hAnsi="Symbol" w:cs="Symbol" w:hint="default"/>
        <w:spacing w:val="0"/>
        <w:w w:val="99"/>
        <w:lang w:val="en-US" w:eastAsia="en-US" w:bidi="ar-SA"/>
      </w:rPr>
    </w:lvl>
    <w:lvl w:ilvl="1" w:tplc="CA2CB056">
      <w:numFmt w:val="bullet"/>
      <w:lvlText w:val="•"/>
      <w:lvlJc w:val="left"/>
      <w:pPr>
        <w:ind w:left="2647" w:hanging="1080"/>
      </w:pPr>
      <w:rPr>
        <w:rFonts w:hint="default"/>
        <w:lang w:val="en-US" w:eastAsia="en-US" w:bidi="ar-SA"/>
      </w:rPr>
    </w:lvl>
    <w:lvl w:ilvl="2" w:tplc="46FEDD8E">
      <w:numFmt w:val="bullet"/>
      <w:lvlText w:val="•"/>
      <w:lvlJc w:val="left"/>
      <w:pPr>
        <w:ind w:left="3634" w:hanging="1080"/>
      </w:pPr>
      <w:rPr>
        <w:rFonts w:hint="default"/>
        <w:lang w:val="en-US" w:eastAsia="en-US" w:bidi="ar-SA"/>
      </w:rPr>
    </w:lvl>
    <w:lvl w:ilvl="3" w:tplc="4B9634C8">
      <w:numFmt w:val="bullet"/>
      <w:lvlText w:val="•"/>
      <w:lvlJc w:val="left"/>
      <w:pPr>
        <w:ind w:left="4621" w:hanging="1080"/>
      </w:pPr>
      <w:rPr>
        <w:rFonts w:hint="default"/>
        <w:lang w:val="en-US" w:eastAsia="en-US" w:bidi="ar-SA"/>
      </w:rPr>
    </w:lvl>
    <w:lvl w:ilvl="4" w:tplc="4E44D864">
      <w:numFmt w:val="bullet"/>
      <w:lvlText w:val="•"/>
      <w:lvlJc w:val="left"/>
      <w:pPr>
        <w:ind w:left="5609" w:hanging="1080"/>
      </w:pPr>
      <w:rPr>
        <w:rFonts w:hint="default"/>
        <w:lang w:val="en-US" w:eastAsia="en-US" w:bidi="ar-SA"/>
      </w:rPr>
    </w:lvl>
    <w:lvl w:ilvl="5" w:tplc="07546D5E">
      <w:numFmt w:val="bullet"/>
      <w:lvlText w:val="•"/>
      <w:lvlJc w:val="left"/>
      <w:pPr>
        <w:ind w:left="6596" w:hanging="1080"/>
      </w:pPr>
      <w:rPr>
        <w:rFonts w:hint="default"/>
        <w:lang w:val="en-US" w:eastAsia="en-US" w:bidi="ar-SA"/>
      </w:rPr>
    </w:lvl>
    <w:lvl w:ilvl="6" w:tplc="406829E6">
      <w:numFmt w:val="bullet"/>
      <w:lvlText w:val="•"/>
      <w:lvlJc w:val="left"/>
      <w:pPr>
        <w:ind w:left="7583" w:hanging="1080"/>
      </w:pPr>
      <w:rPr>
        <w:rFonts w:hint="default"/>
        <w:lang w:val="en-US" w:eastAsia="en-US" w:bidi="ar-SA"/>
      </w:rPr>
    </w:lvl>
    <w:lvl w:ilvl="7" w:tplc="C4766342">
      <w:numFmt w:val="bullet"/>
      <w:lvlText w:val="•"/>
      <w:lvlJc w:val="left"/>
      <w:pPr>
        <w:ind w:left="8571" w:hanging="1080"/>
      </w:pPr>
      <w:rPr>
        <w:rFonts w:hint="default"/>
        <w:lang w:val="en-US" w:eastAsia="en-US" w:bidi="ar-SA"/>
      </w:rPr>
    </w:lvl>
    <w:lvl w:ilvl="8" w:tplc="65329D5A">
      <w:numFmt w:val="bullet"/>
      <w:lvlText w:val="•"/>
      <w:lvlJc w:val="left"/>
      <w:pPr>
        <w:ind w:left="9558" w:hanging="1080"/>
      </w:pPr>
      <w:rPr>
        <w:rFonts w:hint="default"/>
        <w:lang w:val="en-US" w:eastAsia="en-US" w:bidi="ar-SA"/>
      </w:rPr>
    </w:lvl>
  </w:abstractNum>
  <w:abstractNum w:abstractNumId="44">
    <w:nsid w:val="396D5719"/>
    <w:multiLevelType w:val="hybridMultilevel"/>
    <w:tmpl w:val="447EE572"/>
    <w:lvl w:ilvl="0" w:tplc="04208940">
      <w:start w:val="1"/>
      <w:numFmt w:val="decimal"/>
      <w:lvlText w:val="%1."/>
      <w:lvlJc w:val="left"/>
      <w:pPr>
        <w:ind w:left="1942" w:hanging="437"/>
        <w:jc w:val="right"/>
      </w:pPr>
      <w:rPr>
        <w:rFonts w:ascii="Times New Roman" w:eastAsia="Times New Roman" w:hAnsi="Times New Roman" w:cs="Times New Roman" w:hint="default"/>
        <w:b w:val="0"/>
        <w:bCs w:val="0"/>
        <w:i w:val="0"/>
        <w:iCs w:val="0"/>
        <w:spacing w:val="0"/>
        <w:w w:val="97"/>
        <w:sz w:val="28"/>
        <w:szCs w:val="28"/>
        <w:lang w:val="en-US" w:eastAsia="en-US" w:bidi="ar-SA"/>
      </w:rPr>
    </w:lvl>
    <w:lvl w:ilvl="1" w:tplc="F9B2CCCE">
      <w:numFmt w:val="bullet"/>
      <w:lvlText w:val="•"/>
      <w:lvlJc w:val="left"/>
      <w:pPr>
        <w:ind w:left="2899" w:hanging="437"/>
      </w:pPr>
      <w:rPr>
        <w:rFonts w:hint="default"/>
        <w:lang w:val="en-US" w:eastAsia="en-US" w:bidi="ar-SA"/>
      </w:rPr>
    </w:lvl>
    <w:lvl w:ilvl="2" w:tplc="B58EA7AE">
      <w:numFmt w:val="bullet"/>
      <w:lvlText w:val="•"/>
      <w:lvlJc w:val="left"/>
      <w:pPr>
        <w:ind w:left="3858" w:hanging="437"/>
      </w:pPr>
      <w:rPr>
        <w:rFonts w:hint="default"/>
        <w:lang w:val="en-US" w:eastAsia="en-US" w:bidi="ar-SA"/>
      </w:rPr>
    </w:lvl>
    <w:lvl w:ilvl="3" w:tplc="65E2145E">
      <w:numFmt w:val="bullet"/>
      <w:lvlText w:val="•"/>
      <w:lvlJc w:val="left"/>
      <w:pPr>
        <w:ind w:left="4817" w:hanging="437"/>
      </w:pPr>
      <w:rPr>
        <w:rFonts w:hint="default"/>
        <w:lang w:val="en-US" w:eastAsia="en-US" w:bidi="ar-SA"/>
      </w:rPr>
    </w:lvl>
    <w:lvl w:ilvl="4" w:tplc="CCB4A134">
      <w:numFmt w:val="bullet"/>
      <w:lvlText w:val="•"/>
      <w:lvlJc w:val="left"/>
      <w:pPr>
        <w:ind w:left="5777" w:hanging="437"/>
      </w:pPr>
      <w:rPr>
        <w:rFonts w:hint="default"/>
        <w:lang w:val="en-US" w:eastAsia="en-US" w:bidi="ar-SA"/>
      </w:rPr>
    </w:lvl>
    <w:lvl w:ilvl="5" w:tplc="EBEA0F3E">
      <w:numFmt w:val="bullet"/>
      <w:lvlText w:val="•"/>
      <w:lvlJc w:val="left"/>
      <w:pPr>
        <w:ind w:left="6736" w:hanging="437"/>
      </w:pPr>
      <w:rPr>
        <w:rFonts w:hint="default"/>
        <w:lang w:val="en-US" w:eastAsia="en-US" w:bidi="ar-SA"/>
      </w:rPr>
    </w:lvl>
    <w:lvl w:ilvl="6" w:tplc="2CAE6A8C">
      <w:numFmt w:val="bullet"/>
      <w:lvlText w:val="•"/>
      <w:lvlJc w:val="left"/>
      <w:pPr>
        <w:ind w:left="7695" w:hanging="437"/>
      </w:pPr>
      <w:rPr>
        <w:rFonts w:hint="default"/>
        <w:lang w:val="en-US" w:eastAsia="en-US" w:bidi="ar-SA"/>
      </w:rPr>
    </w:lvl>
    <w:lvl w:ilvl="7" w:tplc="F2BCCF8A">
      <w:numFmt w:val="bullet"/>
      <w:lvlText w:val="•"/>
      <w:lvlJc w:val="left"/>
      <w:pPr>
        <w:ind w:left="8655" w:hanging="437"/>
      </w:pPr>
      <w:rPr>
        <w:rFonts w:hint="default"/>
        <w:lang w:val="en-US" w:eastAsia="en-US" w:bidi="ar-SA"/>
      </w:rPr>
    </w:lvl>
    <w:lvl w:ilvl="8" w:tplc="6C9E469A">
      <w:numFmt w:val="bullet"/>
      <w:lvlText w:val="•"/>
      <w:lvlJc w:val="left"/>
      <w:pPr>
        <w:ind w:left="9614" w:hanging="437"/>
      </w:pPr>
      <w:rPr>
        <w:rFonts w:hint="default"/>
        <w:lang w:val="en-US" w:eastAsia="en-US" w:bidi="ar-SA"/>
      </w:rPr>
    </w:lvl>
  </w:abstractNum>
  <w:abstractNum w:abstractNumId="45">
    <w:nsid w:val="39983C30"/>
    <w:multiLevelType w:val="hybridMultilevel"/>
    <w:tmpl w:val="639AA804"/>
    <w:lvl w:ilvl="0" w:tplc="0EEE3002">
      <w:numFmt w:val="bullet"/>
      <w:lvlText w:val=""/>
      <w:lvlJc w:val="left"/>
      <w:pPr>
        <w:ind w:left="2379" w:hanging="797"/>
      </w:pPr>
      <w:rPr>
        <w:rFonts w:ascii="Symbol" w:eastAsia="Symbol" w:hAnsi="Symbol" w:cs="Symbol" w:hint="default"/>
        <w:spacing w:val="0"/>
        <w:w w:val="100"/>
        <w:lang w:val="en-US" w:eastAsia="en-US" w:bidi="ar-SA"/>
      </w:rPr>
    </w:lvl>
    <w:lvl w:ilvl="1" w:tplc="46803180">
      <w:start w:val="1"/>
      <w:numFmt w:val="decimal"/>
      <w:lvlText w:val="%2)"/>
      <w:lvlJc w:val="left"/>
      <w:pPr>
        <w:ind w:left="2247" w:hanging="305"/>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2" w:tplc="539AA56E">
      <w:numFmt w:val="bullet"/>
      <w:lvlText w:val="•"/>
      <w:lvlJc w:val="left"/>
      <w:pPr>
        <w:ind w:left="3397" w:hanging="305"/>
      </w:pPr>
      <w:rPr>
        <w:rFonts w:hint="default"/>
        <w:lang w:val="en-US" w:eastAsia="en-US" w:bidi="ar-SA"/>
      </w:rPr>
    </w:lvl>
    <w:lvl w:ilvl="3" w:tplc="F1E8EA62">
      <w:numFmt w:val="bullet"/>
      <w:lvlText w:val="•"/>
      <w:lvlJc w:val="left"/>
      <w:pPr>
        <w:ind w:left="4414" w:hanging="305"/>
      </w:pPr>
      <w:rPr>
        <w:rFonts w:hint="default"/>
        <w:lang w:val="en-US" w:eastAsia="en-US" w:bidi="ar-SA"/>
      </w:rPr>
    </w:lvl>
    <w:lvl w:ilvl="4" w:tplc="5C00FCF2">
      <w:numFmt w:val="bullet"/>
      <w:lvlText w:val="•"/>
      <w:lvlJc w:val="left"/>
      <w:pPr>
        <w:ind w:left="5431" w:hanging="305"/>
      </w:pPr>
      <w:rPr>
        <w:rFonts w:hint="default"/>
        <w:lang w:val="en-US" w:eastAsia="en-US" w:bidi="ar-SA"/>
      </w:rPr>
    </w:lvl>
    <w:lvl w:ilvl="5" w:tplc="9804772A">
      <w:numFmt w:val="bullet"/>
      <w:lvlText w:val="•"/>
      <w:lvlJc w:val="left"/>
      <w:pPr>
        <w:ind w:left="6448" w:hanging="305"/>
      </w:pPr>
      <w:rPr>
        <w:rFonts w:hint="default"/>
        <w:lang w:val="en-US" w:eastAsia="en-US" w:bidi="ar-SA"/>
      </w:rPr>
    </w:lvl>
    <w:lvl w:ilvl="6" w:tplc="222E883C">
      <w:numFmt w:val="bullet"/>
      <w:lvlText w:val="•"/>
      <w:lvlJc w:val="left"/>
      <w:pPr>
        <w:ind w:left="7465" w:hanging="305"/>
      </w:pPr>
      <w:rPr>
        <w:rFonts w:hint="default"/>
        <w:lang w:val="en-US" w:eastAsia="en-US" w:bidi="ar-SA"/>
      </w:rPr>
    </w:lvl>
    <w:lvl w:ilvl="7" w:tplc="079A0446">
      <w:numFmt w:val="bullet"/>
      <w:lvlText w:val="•"/>
      <w:lvlJc w:val="left"/>
      <w:pPr>
        <w:ind w:left="8482" w:hanging="305"/>
      </w:pPr>
      <w:rPr>
        <w:rFonts w:hint="default"/>
        <w:lang w:val="en-US" w:eastAsia="en-US" w:bidi="ar-SA"/>
      </w:rPr>
    </w:lvl>
    <w:lvl w:ilvl="8" w:tplc="690C4D9C">
      <w:numFmt w:val="bullet"/>
      <w:lvlText w:val="•"/>
      <w:lvlJc w:val="left"/>
      <w:pPr>
        <w:ind w:left="9499" w:hanging="305"/>
      </w:pPr>
      <w:rPr>
        <w:rFonts w:hint="default"/>
        <w:lang w:val="en-US" w:eastAsia="en-US" w:bidi="ar-SA"/>
      </w:rPr>
    </w:lvl>
  </w:abstractNum>
  <w:abstractNum w:abstractNumId="46">
    <w:nsid w:val="3ACD1BDF"/>
    <w:multiLevelType w:val="hybridMultilevel"/>
    <w:tmpl w:val="F6666358"/>
    <w:lvl w:ilvl="0" w:tplc="7FBEF96C">
      <w:numFmt w:val="bullet"/>
      <w:lvlText w:val=""/>
      <w:lvlJc w:val="left"/>
      <w:pPr>
        <w:ind w:left="833" w:hanging="797"/>
      </w:pPr>
      <w:rPr>
        <w:rFonts w:ascii="Symbol" w:eastAsia="Symbol" w:hAnsi="Symbol" w:cs="Symbol" w:hint="default"/>
        <w:b w:val="0"/>
        <w:bCs w:val="0"/>
        <w:i w:val="0"/>
        <w:iCs w:val="0"/>
        <w:spacing w:val="0"/>
        <w:w w:val="99"/>
        <w:sz w:val="20"/>
        <w:szCs w:val="20"/>
        <w:lang w:val="en-US" w:eastAsia="en-US" w:bidi="ar-SA"/>
      </w:rPr>
    </w:lvl>
    <w:lvl w:ilvl="1" w:tplc="3B1E61B2">
      <w:numFmt w:val="bullet"/>
      <w:lvlText w:val=""/>
      <w:lvlJc w:val="left"/>
      <w:pPr>
        <w:ind w:left="1942" w:hanging="1361"/>
      </w:pPr>
      <w:rPr>
        <w:rFonts w:ascii="Symbol" w:eastAsia="Symbol" w:hAnsi="Symbol" w:cs="Symbol" w:hint="default"/>
        <w:b w:val="0"/>
        <w:bCs w:val="0"/>
        <w:i w:val="0"/>
        <w:iCs w:val="0"/>
        <w:spacing w:val="0"/>
        <w:w w:val="100"/>
        <w:sz w:val="28"/>
        <w:szCs w:val="28"/>
        <w:lang w:val="en-US" w:eastAsia="en-US" w:bidi="ar-SA"/>
      </w:rPr>
    </w:lvl>
    <w:lvl w:ilvl="2" w:tplc="609CADF0">
      <w:start w:val="1"/>
      <w:numFmt w:val="decimal"/>
      <w:lvlText w:val="%3-"/>
      <w:lvlJc w:val="left"/>
      <w:pPr>
        <w:ind w:left="1942" w:hanging="327"/>
        <w:jc w:val="left"/>
      </w:pPr>
      <w:rPr>
        <w:rFonts w:hint="default"/>
        <w:spacing w:val="0"/>
        <w:w w:val="91"/>
        <w:lang w:val="en-US" w:eastAsia="en-US" w:bidi="ar-SA"/>
      </w:rPr>
    </w:lvl>
    <w:lvl w:ilvl="3" w:tplc="51E8C048">
      <w:numFmt w:val="bullet"/>
      <w:lvlText w:val="•"/>
      <w:lvlJc w:val="left"/>
      <w:pPr>
        <w:ind w:left="1942" w:hanging="327"/>
      </w:pPr>
      <w:rPr>
        <w:rFonts w:hint="default"/>
        <w:lang w:val="en-US" w:eastAsia="en-US" w:bidi="ar-SA"/>
      </w:rPr>
    </w:lvl>
    <w:lvl w:ilvl="4" w:tplc="FFE0D094">
      <w:numFmt w:val="bullet"/>
      <w:lvlText w:val="•"/>
      <w:lvlJc w:val="left"/>
      <w:pPr>
        <w:ind w:left="1944" w:hanging="327"/>
      </w:pPr>
      <w:rPr>
        <w:rFonts w:hint="default"/>
        <w:lang w:val="en-US" w:eastAsia="en-US" w:bidi="ar-SA"/>
      </w:rPr>
    </w:lvl>
    <w:lvl w:ilvl="5" w:tplc="601EECD8">
      <w:numFmt w:val="bullet"/>
      <w:lvlText w:val="•"/>
      <w:lvlJc w:val="left"/>
      <w:pPr>
        <w:ind w:left="1945" w:hanging="327"/>
      </w:pPr>
      <w:rPr>
        <w:rFonts w:hint="default"/>
        <w:lang w:val="en-US" w:eastAsia="en-US" w:bidi="ar-SA"/>
      </w:rPr>
    </w:lvl>
    <w:lvl w:ilvl="6" w:tplc="D67AB9C8">
      <w:numFmt w:val="bullet"/>
      <w:lvlText w:val="•"/>
      <w:lvlJc w:val="left"/>
      <w:pPr>
        <w:ind w:left="1947" w:hanging="327"/>
      </w:pPr>
      <w:rPr>
        <w:rFonts w:hint="default"/>
        <w:lang w:val="en-US" w:eastAsia="en-US" w:bidi="ar-SA"/>
      </w:rPr>
    </w:lvl>
    <w:lvl w:ilvl="7" w:tplc="D58C03B2">
      <w:numFmt w:val="bullet"/>
      <w:lvlText w:val="•"/>
      <w:lvlJc w:val="left"/>
      <w:pPr>
        <w:ind w:left="1948" w:hanging="327"/>
      </w:pPr>
      <w:rPr>
        <w:rFonts w:hint="default"/>
        <w:lang w:val="en-US" w:eastAsia="en-US" w:bidi="ar-SA"/>
      </w:rPr>
    </w:lvl>
    <w:lvl w:ilvl="8" w:tplc="07C6773A">
      <w:numFmt w:val="bullet"/>
      <w:lvlText w:val="•"/>
      <w:lvlJc w:val="left"/>
      <w:pPr>
        <w:ind w:left="1950" w:hanging="327"/>
      </w:pPr>
      <w:rPr>
        <w:rFonts w:hint="default"/>
        <w:lang w:val="en-US" w:eastAsia="en-US" w:bidi="ar-SA"/>
      </w:rPr>
    </w:lvl>
  </w:abstractNum>
  <w:abstractNum w:abstractNumId="47">
    <w:nsid w:val="3CA424E1"/>
    <w:multiLevelType w:val="hybridMultilevel"/>
    <w:tmpl w:val="0AFA87CA"/>
    <w:lvl w:ilvl="0" w:tplc="BEF8D538">
      <w:numFmt w:val="bullet"/>
      <w:lvlText w:val=""/>
      <w:lvlJc w:val="left"/>
      <w:pPr>
        <w:ind w:left="1942" w:hanging="797"/>
      </w:pPr>
      <w:rPr>
        <w:rFonts w:ascii="Symbol" w:eastAsia="Symbol" w:hAnsi="Symbol" w:cs="Symbol" w:hint="default"/>
        <w:b w:val="0"/>
        <w:bCs w:val="0"/>
        <w:i w:val="0"/>
        <w:iCs w:val="0"/>
        <w:spacing w:val="0"/>
        <w:w w:val="99"/>
        <w:sz w:val="20"/>
        <w:szCs w:val="20"/>
        <w:lang w:val="en-US" w:eastAsia="en-US" w:bidi="ar-SA"/>
      </w:rPr>
    </w:lvl>
    <w:lvl w:ilvl="1" w:tplc="41F6C61C">
      <w:start w:val="1"/>
      <w:numFmt w:val="lowerLetter"/>
      <w:lvlText w:val="%2-"/>
      <w:lvlJc w:val="left"/>
      <w:pPr>
        <w:ind w:left="2164" w:hanging="220"/>
        <w:jc w:val="left"/>
      </w:pPr>
      <w:rPr>
        <w:rFonts w:ascii="Times New Roman" w:eastAsia="Times New Roman" w:hAnsi="Times New Roman" w:cs="Times New Roman" w:hint="default"/>
        <w:b w:val="0"/>
        <w:bCs w:val="0"/>
        <w:i w:val="0"/>
        <w:iCs w:val="0"/>
        <w:spacing w:val="0"/>
        <w:w w:val="97"/>
        <w:sz w:val="26"/>
        <w:szCs w:val="26"/>
        <w:lang w:val="en-US" w:eastAsia="en-US" w:bidi="ar-SA"/>
      </w:rPr>
    </w:lvl>
    <w:lvl w:ilvl="2" w:tplc="930CD212">
      <w:numFmt w:val="bullet"/>
      <w:lvlText w:val="•"/>
      <w:lvlJc w:val="left"/>
      <w:pPr>
        <w:ind w:left="3201" w:hanging="220"/>
      </w:pPr>
      <w:rPr>
        <w:rFonts w:hint="default"/>
        <w:lang w:val="en-US" w:eastAsia="en-US" w:bidi="ar-SA"/>
      </w:rPr>
    </w:lvl>
    <w:lvl w:ilvl="3" w:tplc="7EBEAAB6">
      <w:numFmt w:val="bullet"/>
      <w:lvlText w:val="•"/>
      <w:lvlJc w:val="left"/>
      <w:pPr>
        <w:ind w:left="4242" w:hanging="220"/>
      </w:pPr>
      <w:rPr>
        <w:rFonts w:hint="default"/>
        <w:lang w:val="en-US" w:eastAsia="en-US" w:bidi="ar-SA"/>
      </w:rPr>
    </w:lvl>
    <w:lvl w:ilvl="4" w:tplc="B04A8F0E">
      <w:numFmt w:val="bullet"/>
      <w:lvlText w:val="•"/>
      <w:lvlJc w:val="left"/>
      <w:pPr>
        <w:ind w:left="5284" w:hanging="220"/>
      </w:pPr>
      <w:rPr>
        <w:rFonts w:hint="default"/>
        <w:lang w:val="en-US" w:eastAsia="en-US" w:bidi="ar-SA"/>
      </w:rPr>
    </w:lvl>
    <w:lvl w:ilvl="5" w:tplc="A2C4CE00">
      <w:numFmt w:val="bullet"/>
      <w:lvlText w:val="•"/>
      <w:lvlJc w:val="left"/>
      <w:pPr>
        <w:ind w:left="6325" w:hanging="220"/>
      </w:pPr>
      <w:rPr>
        <w:rFonts w:hint="default"/>
        <w:lang w:val="en-US" w:eastAsia="en-US" w:bidi="ar-SA"/>
      </w:rPr>
    </w:lvl>
    <w:lvl w:ilvl="6" w:tplc="6A5827A2">
      <w:numFmt w:val="bullet"/>
      <w:lvlText w:val="•"/>
      <w:lvlJc w:val="left"/>
      <w:pPr>
        <w:ind w:left="7367" w:hanging="220"/>
      </w:pPr>
      <w:rPr>
        <w:rFonts w:hint="default"/>
        <w:lang w:val="en-US" w:eastAsia="en-US" w:bidi="ar-SA"/>
      </w:rPr>
    </w:lvl>
    <w:lvl w:ilvl="7" w:tplc="E1982CE0">
      <w:numFmt w:val="bullet"/>
      <w:lvlText w:val="•"/>
      <w:lvlJc w:val="left"/>
      <w:pPr>
        <w:ind w:left="8408" w:hanging="220"/>
      </w:pPr>
      <w:rPr>
        <w:rFonts w:hint="default"/>
        <w:lang w:val="en-US" w:eastAsia="en-US" w:bidi="ar-SA"/>
      </w:rPr>
    </w:lvl>
    <w:lvl w:ilvl="8" w:tplc="F4C02E96">
      <w:numFmt w:val="bullet"/>
      <w:lvlText w:val="•"/>
      <w:lvlJc w:val="left"/>
      <w:pPr>
        <w:ind w:left="9450" w:hanging="220"/>
      </w:pPr>
      <w:rPr>
        <w:rFonts w:hint="default"/>
        <w:lang w:val="en-US" w:eastAsia="en-US" w:bidi="ar-SA"/>
      </w:rPr>
    </w:lvl>
  </w:abstractNum>
  <w:abstractNum w:abstractNumId="48">
    <w:nsid w:val="40D85E8E"/>
    <w:multiLevelType w:val="hybridMultilevel"/>
    <w:tmpl w:val="67280100"/>
    <w:lvl w:ilvl="0" w:tplc="DA849D80">
      <w:start w:val="2"/>
      <w:numFmt w:val="decimal"/>
      <w:lvlText w:val="%1."/>
      <w:lvlJc w:val="left"/>
      <w:pPr>
        <w:ind w:left="2401" w:hanging="1025"/>
        <w:jc w:val="left"/>
      </w:pPr>
      <w:rPr>
        <w:rFonts w:ascii="Times New Roman" w:eastAsia="Times New Roman" w:hAnsi="Times New Roman" w:cs="Times New Roman" w:hint="default"/>
        <w:b/>
        <w:bCs/>
        <w:i/>
        <w:iCs/>
        <w:spacing w:val="0"/>
        <w:w w:val="100"/>
        <w:sz w:val="28"/>
        <w:szCs w:val="28"/>
        <w:lang w:val="en-US" w:eastAsia="en-US" w:bidi="ar-SA"/>
      </w:rPr>
    </w:lvl>
    <w:lvl w:ilvl="1" w:tplc="B6AEA45E">
      <w:numFmt w:val="bullet"/>
      <w:lvlText w:val=""/>
      <w:lvlJc w:val="left"/>
      <w:pPr>
        <w:ind w:left="1659" w:hanging="1544"/>
      </w:pPr>
      <w:rPr>
        <w:rFonts w:ascii="Symbol" w:eastAsia="Symbol" w:hAnsi="Symbol" w:cs="Symbol" w:hint="default"/>
        <w:b w:val="0"/>
        <w:bCs w:val="0"/>
        <w:i w:val="0"/>
        <w:iCs w:val="0"/>
        <w:spacing w:val="0"/>
        <w:w w:val="100"/>
        <w:sz w:val="28"/>
        <w:szCs w:val="28"/>
        <w:lang w:val="en-US" w:eastAsia="en-US" w:bidi="ar-SA"/>
      </w:rPr>
    </w:lvl>
    <w:lvl w:ilvl="2" w:tplc="1C068108">
      <w:numFmt w:val="bullet"/>
      <w:lvlText w:val="•"/>
      <w:lvlJc w:val="left"/>
      <w:pPr>
        <w:ind w:left="3414" w:hanging="1544"/>
      </w:pPr>
      <w:rPr>
        <w:rFonts w:hint="default"/>
        <w:lang w:val="en-US" w:eastAsia="en-US" w:bidi="ar-SA"/>
      </w:rPr>
    </w:lvl>
    <w:lvl w:ilvl="3" w:tplc="926A79FC">
      <w:numFmt w:val="bullet"/>
      <w:lvlText w:val="•"/>
      <w:lvlJc w:val="left"/>
      <w:pPr>
        <w:ind w:left="4429" w:hanging="1544"/>
      </w:pPr>
      <w:rPr>
        <w:rFonts w:hint="default"/>
        <w:lang w:val="en-US" w:eastAsia="en-US" w:bidi="ar-SA"/>
      </w:rPr>
    </w:lvl>
    <w:lvl w:ilvl="4" w:tplc="5B0C72B6">
      <w:numFmt w:val="bullet"/>
      <w:lvlText w:val="•"/>
      <w:lvlJc w:val="left"/>
      <w:pPr>
        <w:ind w:left="5444" w:hanging="1544"/>
      </w:pPr>
      <w:rPr>
        <w:rFonts w:hint="default"/>
        <w:lang w:val="en-US" w:eastAsia="en-US" w:bidi="ar-SA"/>
      </w:rPr>
    </w:lvl>
    <w:lvl w:ilvl="5" w:tplc="322C4BAA">
      <w:numFmt w:val="bullet"/>
      <w:lvlText w:val="•"/>
      <w:lvlJc w:val="left"/>
      <w:pPr>
        <w:ind w:left="6459" w:hanging="1544"/>
      </w:pPr>
      <w:rPr>
        <w:rFonts w:hint="default"/>
        <w:lang w:val="en-US" w:eastAsia="en-US" w:bidi="ar-SA"/>
      </w:rPr>
    </w:lvl>
    <w:lvl w:ilvl="6" w:tplc="43B876B4">
      <w:numFmt w:val="bullet"/>
      <w:lvlText w:val="•"/>
      <w:lvlJc w:val="left"/>
      <w:pPr>
        <w:ind w:left="7473" w:hanging="1544"/>
      </w:pPr>
      <w:rPr>
        <w:rFonts w:hint="default"/>
        <w:lang w:val="en-US" w:eastAsia="en-US" w:bidi="ar-SA"/>
      </w:rPr>
    </w:lvl>
    <w:lvl w:ilvl="7" w:tplc="65B692E2">
      <w:numFmt w:val="bullet"/>
      <w:lvlText w:val="•"/>
      <w:lvlJc w:val="left"/>
      <w:pPr>
        <w:ind w:left="8488" w:hanging="1544"/>
      </w:pPr>
      <w:rPr>
        <w:rFonts w:hint="default"/>
        <w:lang w:val="en-US" w:eastAsia="en-US" w:bidi="ar-SA"/>
      </w:rPr>
    </w:lvl>
    <w:lvl w:ilvl="8" w:tplc="88943C78">
      <w:numFmt w:val="bullet"/>
      <w:lvlText w:val="•"/>
      <w:lvlJc w:val="left"/>
      <w:pPr>
        <w:ind w:left="9503" w:hanging="1544"/>
      </w:pPr>
      <w:rPr>
        <w:rFonts w:hint="default"/>
        <w:lang w:val="en-US" w:eastAsia="en-US" w:bidi="ar-SA"/>
      </w:rPr>
    </w:lvl>
  </w:abstractNum>
  <w:abstractNum w:abstractNumId="49">
    <w:nsid w:val="40DD20C9"/>
    <w:multiLevelType w:val="hybridMultilevel"/>
    <w:tmpl w:val="EB2A642A"/>
    <w:lvl w:ilvl="0" w:tplc="02747EDE">
      <w:start w:val="1"/>
      <w:numFmt w:val="decimal"/>
      <w:lvlText w:val="%1."/>
      <w:lvlJc w:val="left"/>
      <w:pPr>
        <w:ind w:left="948" w:hanging="281"/>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86DC510C">
      <w:numFmt w:val="bullet"/>
      <w:lvlText w:val="-"/>
      <w:lvlJc w:val="left"/>
      <w:pPr>
        <w:ind w:left="667" w:hanging="248"/>
      </w:pPr>
      <w:rPr>
        <w:rFonts w:ascii="Times New Roman" w:eastAsia="Times New Roman" w:hAnsi="Times New Roman" w:cs="Times New Roman" w:hint="default"/>
        <w:b w:val="0"/>
        <w:bCs w:val="0"/>
        <w:i w:val="0"/>
        <w:iCs w:val="0"/>
        <w:spacing w:val="0"/>
        <w:w w:val="100"/>
        <w:sz w:val="28"/>
        <w:szCs w:val="28"/>
        <w:lang w:val="en-US" w:eastAsia="en-US" w:bidi="ar-SA"/>
      </w:rPr>
    </w:lvl>
    <w:lvl w:ilvl="2" w:tplc="91749E8E">
      <w:numFmt w:val="bullet"/>
      <w:lvlText w:val="•"/>
      <w:lvlJc w:val="left"/>
      <w:pPr>
        <w:ind w:left="1908" w:hanging="248"/>
      </w:pPr>
      <w:rPr>
        <w:rFonts w:hint="default"/>
        <w:lang w:val="en-US" w:eastAsia="en-US" w:bidi="ar-SA"/>
      </w:rPr>
    </w:lvl>
    <w:lvl w:ilvl="3" w:tplc="50DC573A">
      <w:numFmt w:val="bullet"/>
      <w:lvlText w:val="•"/>
      <w:lvlJc w:val="left"/>
      <w:pPr>
        <w:ind w:left="2876" w:hanging="248"/>
      </w:pPr>
      <w:rPr>
        <w:rFonts w:hint="default"/>
        <w:lang w:val="en-US" w:eastAsia="en-US" w:bidi="ar-SA"/>
      </w:rPr>
    </w:lvl>
    <w:lvl w:ilvl="4" w:tplc="9DF689EC">
      <w:numFmt w:val="bullet"/>
      <w:lvlText w:val="•"/>
      <w:lvlJc w:val="left"/>
      <w:pPr>
        <w:ind w:left="3844" w:hanging="248"/>
      </w:pPr>
      <w:rPr>
        <w:rFonts w:hint="default"/>
        <w:lang w:val="en-US" w:eastAsia="en-US" w:bidi="ar-SA"/>
      </w:rPr>
    </w:lvl>
    <w:lvl w:ilvl="5" w:tplc="9EAA6A10">
      <w:numFmt w:val="bullet"/>
      <w:lvlText w:val="•"/>
      <w:lvlJc w:val="left"/>
      <w:pPr>
        <w:ind w:left="4813" w:hanging="248"/>
      </w:pPr>
      <w:rPr>
        <w:rFonts w:hint="default"/>
        <w:lang w:val="en-US" w:eastAsia="en-US" w:bidi="ar-SA"/>
      </w:rPr>
    </w:lvl>
    <w:lvl w:ilvl="6" w:tplc="4F969AAA">
      <w:numFmt w:val="bullet"/>
      <w:lvlText w:val="•"/>
      <w:lvlJc w:val="left"/>
      <w:pPr>
        <w:ind w:left="5781" w:hanging="248"/>
      </w:pPr>
      <w:rPr>
        <w:rFonts w:hint="default"/>
        <w:lang w:val="en-US" w:eastAsia="en-US" w:bidi="ar-SA"/>
      </w:rPr>
    </w:lvl>
    <w:lvl w:ilvl="7" w:tplc="F7D446F2">
      <w:numFmt w:val="bullet"/>
      <w:lvlText w:val="•"/>
      <w:lvlJc w:val="left"/>
      <w:pPr>
        <w:ind w:left="6749" w:hanging="248"/>
      </w:pPr>
      <w:rPr>
        <w:rFonts w:hint="default"/>
        <w:lang w:val="en-US" w:eastAsia="en-US" w:bidi="ar-SA"/>
      </w:rPr>
    </w:lvl>
    <w:lvl w:ilvl="8" w:tplc="2B52731C">
      <w:numFmt w:val="bullet"/>
      <w:lvlText w:val="•"/>
      <w:lvlJc w:val="left"/>
      <w:pPr>
        <w:ind w:left="7718" w:hanging="248"/>
      </w:pPr>
      <w:rPr>
        <w:rFonts w:hint="default"/>
        <w:lang w:val="en-US" w:eastAsia="en-US" w:bidi="ar-SA"/>
      </w:rPr>
    </w:lvl>
  </w:abstractNum>
  <w:abstractNum w:abstractNumId="50">
    <w:nsid w:val="41D55AAF"/>
    <w:multiLevelType w:val="hybridMultilevel"/>
    <w:tmpl w:val="7B8C1D8E"/>
    <w:lvl w:ilvl="0" w:tplc="36AA6D6C">
      <w:numFmt w:val="bullet"/>
      <w:lvlText w:val=""/>
      <w:lvlJc w:val="left"/>
      <w:pPr>
        <w:ind w:left="1387" w:hanging="360"/>
      </w:pPr>
      <w:rPr>
        <w:rFonts w:ascii="Symbol" w:eastAsia="Symbol" w:hAnsi="Symbol" w:cs="Symbol" w:hint="default"/>
        <w:b w:val="0"/>
        <w:bCs w:val="0"/>
        <w:i w:val="0"/>
        <w:iCs w:val="0"/>
        <w:spacing w:val="0"/>
        <w:w w:val="100"/>
        <w:sz w:val="28"/>
        <w:szCs w:val="28"/>
        <w:lang w:val="en-US" w:eastAsia="en-US" w:bidi="ar-SA"/>
      </w:rPr>
    </w:lvl>
    <w:lvl w:ilvl="1" w:tplc="63424682">
      <w:numFmt w:val="bullet"/>
      <w:lvlText w:val="•"/>
      <w:lvlJc w:val="left"/>
      <w:pPr>
        <w:ind w:left="2207" w:hanging="360"/>
      </w:pPr>
      <w:rPr>
        <w:rFonts w:hint="default"/>
        <w:lang w:val="en-US" w:eastAsia="en-US" w:bidi="ar-SA"/>
      </w:rPr>
    </w:lvl>
    <w:lvl w:ilvl="2" w:tplc="45F2C766">
      <w:numFmt w:val="bullet"/>
      <w:lvlText w:val="•"/>
      <w:lvlJc w:val="left"/>
      <w:pPr>
        <w:ind w:left="3034" w:hanging="360"/>
      </w:pPr>
      <w:rPr>
        <w:rFonts w:hint="default"/>
        <w:lang w:val="en-US" w:eastAsia="en-US" w:bidi="ar-SA"/>
      </w:rPr>
    </w:lvl>
    <w:lvl w:ilvl="3" w:tplc="0FF0D600">
      <w:numFmt w:val="bullet"/>
      <w:lvlText w:val="•"/>
      <w:lvlJc w:val="left"/>
      <w:pPr>
        <w:ind w:left="3862" w:hanging="360"/>
      </w:pPr>
      <w:rPr>
        <w:rFonts w:hint="default"/>
        <w:lang w:val="en-US" w:eastAsia="en-US" w:bidi="ar-SA"/>
      </w:rPr>
    </w:lvl>
    <w:lvl w:ilvl="4" w:tplc="7F4AB42C">
      <w:numFmt w:val="bullet"/>
      <w:lvlText w:val="•"/>
      <w:lvlJc w:val="left"/>
      <w:pPr>
        <w:ind w:left="4689" w:hanging="360"/>
      </w:pPr>
      <w:rPr>
        <w:rFonts w:hint="default"/>
        <w:lang w:val="en-US" w:eastAsia="en-US" w:bidi="ar-SA"/>
      </w:rPr>
    </w:lvl>
    <w:lvl w:ilvl="5" w:tplc="A4E67E7C">
      <w:numFmt w:val="bullet"/>
      <w:lvlText w:val="•"/>
      <w:lvlJc w:val="left"/>
      <w:pPr>
        <w:ind w:left="5517" w:hanging="360"/>
      </w:pPr>
      <w:rPr>
        <w:rFonts w:hint="default"/>
        <w:lang w:val="en-US" w:eastAsia="en-US" w:bidi="ar-SA"/>
      </w:rPr>
    </w:lvl>
    <w:lvl w:ilvl="6" w:tplc="D598CF5C">
      <w:numFmt w:val="bullet"/>
      <w:lvlText w:val="•"/>
      <w:lvlJc w:val="left"/>
      <w:pPr>
        <w:ind w:left="6344" w:hanging="360"/>
      </w:pPr>
      <w:rPr>
        <w:rFonts w:hint="default"/>
        <w:lang w:val="en-US" w:eastAsia="en-US" w:bidi="ar-SA"/>
      </w:rPr>
    </w:lvl>
    <w:lvl w:ilvl="7" w:tplc="926A5E6E">
      <w:numFmt w:val="bullet"/>
      <w:lvlText w:val="•"/>
      <w:lvlJc w:val="left"/>
      <w:pPr>
        <w:ind w:left="7172" w:hanging="360"/>
      </w:pPr>
      <w:rPr>
        <w:rFonts w:hint="default"/>
        <w:lang w:val="en-US" w:eastAsia="en-US" w:bidi="ar-SA"/>
      </w:rPr>
    </w:lvl>
    <w:lvl w:ilvl="8" w:tplc="09FA120E">
      <w:numFmt w:val="bullet"/>
      <w:lvlText w:val="•"/>
      <w:lvlJc w:val="left"/>
      <w:pPr>
        <w:ind w:left="7999" w:hanging="360"/>
      </w:pPr>
      <w:rPr>
        <w:rFonts w:hint="default"/>
        <w:lang w:val="en-US" w:eastAsia="en-US" w:bidi="ar-SA"/>
      </w:rPr>
    </w:lvl>
  </w:abstractNum>
  <w:abstractNum w:abstractNumId="51">
    <w:nsid w:val="430C6B6E"/>
    <w:multiLevelType w:val="hybridMultilevel"/>
    <w:tmpl w:val="57DE7304"/>
    <w:lvl w:ilvl="0" w:tplc="ECE8288C">
      <w:start w:val="1"/>
      <w:numFmt w:val="upperLetter"/>
      <w:lvlText w:val="%1."/>
      <w:lvlJc w:val="left"/>
      <w:pPr>
        <w:ind w:left="1469" w:hanging="341"/>
        <w:jc w:val="left"/>
      </w:pPr>
      <w:rPr>
        <w:rFonts w:ascii="Times New Roman" w:eastAsia="Times New Roman" w:hAnsi="Times New Roman" w:cs="Times New Roman" w:hint="default"/>
        <w:b/>
        <w:bCs/>
        <w:i w:val="0"/>
        <w:iCs w:val="0"/>
        <w:spacing w:val="-2"/>
        <w:w w:val="100"/>
        <w:sz w:val="28"/>
        <w:szCs w:val="28"/>
        <w:lang w:val="en-US" w:eastAsia="en-US" w:bidi="ar-SA"/>
      </w:rPr>
    </w:lvl>
    <w:lvl w:ilvl="1" w:tplc="052CC002">
      <w:numFmt w:val="bullet"/>
      <w:lvlText w:val="•"/>
      <w:lvlJc w:val="left"/>
      <w:pPr>
        <w:ind w:left="2279" w:hanging="341"/>
      </w:pPr>
      <w:rPr>
        <w:rFonts w:hint="default"/>
        <w:lang w:val="en-US" w:eastAsia="en-US" w:bidi="ar-SA"/>
      </w:rPr>
    </w:lvl>
    <w:lvl w:ilvl="2" w:tplc="7F46FF7A">
      <w:numFmt w:val="bullet"/>
      <w:lvlText w:val="•"/>
      <w:lvlJc w:val="left"/>
      <w:pPr>
        <w:ind w:left="3098" w:hanging="341"/>
      </w:pPr>
      <w:rPr>
        <w:rFonts w:hint="default"/>
        <w:lang w:val="en-US" w:eastAsia="en-US" w:bidi="ar-SA"/>
      </w:rPr>
    </w:lvl>
    <w:lvl w:ilvl="3" w:tplc="94F04396">
      <w:numFmt w:val="bullet"/>
      <w:lvlText w:val="•"/>
      <w:lvlJc w:val="left"/>
      <w:pPr>
        <w:ind w:left="3918" w:hanging="341"/>
      </w:pPr>
      <w:rPr>
        <w:rFonts w:hint="default"/>
        <w:lang w:val="en-US" w:eastAsia="en-US" w:bidi="ar-SA"/>
      </w:rPr>
    </w:lvl>
    <w:lvl w:ilvl="4" w:tplc="46860A4A">
      <w:numFmt w:val="bullet"/>
      <w:lvlText w:val="•"/>
      <w:lvlJc w:val="left"/>
      <w:pPr>
        <w:ind w:left="4737" w:hanging="341"/>
      </w:pPr>
      <w:rPr>
        <w:rFonts w:hint="default"/>
        <w:lang w:val="en-US" w:eastAsia="en-US" w:bidi="ar-SA"/>
      </w:rPr>
    </w:lvl>
    <w:lvl w:ilvl="5" w:tplc="3C9EED6C">
      <w:numFmt w:val="bullet"/>
      <w:lvlText w:val="•"/>
      <w:lvlJc w:val="left"/>
      <w:pPr>
        <w:ind w:left="5557" w:hanging="341"/>
      </w:pPr>
      <w:rPr>
        <w:rFonts w:hint="default"/>
        <w:lang w:val="en-US" w:eastAsia="en-US" w:bidi="ar-SA"/>
      </w:rPr>
    </w:lvl>
    <w:lvl w:ilvl="6" w:tplc="0E841E12">
      <w:numFmt w:val="bullet"/>
      <w:lvlText w:val="•"/>
      <w:lvlJc w:val="left"/>
      <w:pPr>
        <w:ind w:left="6376" w:hanging="341"/>
      </w:pPr>
      <w:rPr>
        <w:rFonts w:hint="default"/>
        <w:lang w:val="en-US" w:eastAsia="en-US" w:bidi="ar-SA"/>
      </w:rPr>
    </w:lvl>
    <w:lvl w:ilvl="7" w:tplc="09AE92D0">
      <w:numFmt w:val="bullet"/>
      <w:lvlText w:val="•"/>
      <w:lvlJc w:val="left"/>
      <w:pPr>
        <w:ind w:left="7196" w:hanging="341"/>
      </w:pPr>
      <w:rPr>
        <w:rFonts w:hint="default"/>
        <w:lang w:val="en-US" w:eastAsia="en-US" w:bidi="ar-SA"/>
      </w:rPr>
    </w:lvl>
    <w:lvl w:ilvl="8" w:tplc="CE9E29C6">
      <w:numFmt w:val="bullet"/>
      <w:lvlText w:val="•"/>
      <w:lvlJc w:val="left"/>
      <w:pPr>
        <w:ind w:left="8015" w:hanging="341"/>
      </w:pPr>
      <w:rPr>
        <w:rFonts w:hint="default"/>
        <w:lang w:val="en-US" w:eastAsia="en-US" w:bidi="ar-SA"/>
      </w:rPr>
    </w:lvl>
  </w:abstractNum>
  <w:abstractNum w:abstractNumId="52">
    <w:nsid w:val="43846AFF"/>
    <w:multiLevelType w:val="hybridMultilevel"/>
    <w:tmpl w:val="29B0C79A"/>
    <w:lvl w:ilvl="0" w:tplc="14AC6600">
      <w:start w:val="1"/>
      <w:numFmt w:val="decimal"/>
      <w:lvlText w:val="%1."/>
      <w:lvlJc w:val="left"/>
      <w:pPr>
        <w:ind w:left="2609" w:hanging="1232"/>
        <w:jc w:val="right"/>
      </w:pPr>
      <w:rPr>
        <w:rFonts w:ascii="Times New Roman" w:eastAsia="Times New Roman" w:hAnsi="Times New Roman" w:cs="Times New Roman" w:hint="default"/>
        <w:b w:val="0"/>
        <w:bCs w:val="0"/>
        <w:i/>
        <w:iCs/>
        <w:spacing w:val="0"/>
        <w:w w:val="100"/>
        <w:sz w:val="28"/>
        <w:szCs w:val="28"/>
        <w:lang w:val="en-US" w:eastAsia="en-US" w:bidi="ar-SA"/>
      </w:rPr>
    </w:lvl>
    <w:lvl w:ilvl="1" w:tplc="93A0F998">
      <w:numFmt w:val="bullet"/>
      <w:lvlText w:val="•"/>
      <w:lvlJc w:val="left"/>
      <w:pPr>
        <w:ind w:left="3493" w:hanging="1232"/>
      </w:pPr>
      <w:rPr>
        <w:rFonts w:hint="default"/>
        <w:lang w:val="en-US" w:eastAsia="en-US" w:bidi="ar-SA"/>
      </w:rPr>
    </w:lvl>
    <w:lvl w:ilvl="2" w:tplc="DB502198">
      <w:numFmt w:val="bullet"/>
      <w:lvlText w:val="•"/>
      <w:lvlJc w:val="left"/>
      <w:pPr>
        <w:ind w:left="4386" w:hanging="1232"/>
      </w:pPr>
      <w:rPr>
        <w:rFonts w:hint="default"/>
        <w:lang w:val="en-US" w:eastAsia="en-US" w:bidi="ar-SA"/>
      </w:rPr>
    </w:lvl>
    <w:lvl w:ilvl="3" w:tplc="1C204644">
      <w:numFmt w:val="bullet"/>
      <w:lvlText w:val="•"/>
      <w:lvlJc w:val="left"/>
      <w:pPr>
        <w:ind w:left="5279" w:hanging="1232"/>
      </w:pPr>
      <w:rPr>
        <w:rFonts w:hint="default"/>
        <w:lang w:val="en-US" w:eastAsia="en-US" w:bidi="ar-SA"/>
      </w:rPr>
    </w:lvl>
    <w:lvl w:ilvl="4" w:tplc="08E6CC7A">
      <w:numFmt w:val="bullet"/>
      <w:lvlText w:val="•"/>
      <w:lvlJc w:val="left"/>
      <w:pPr>
        <w:ind w:left="6173" w:hanging="1232"/>
      </w:pPr>
      <w:rPr>
        <w:rFonts w:hint="default"/>
        <w:lang w:val="en-US" w:eastAsia="en-US" w:bidi="ar-SA"/>
      </w:rPr>
    </w:lvl>
    <w:lvl w:ilvl="5" w:tplc="F5EC1124">
      <w:numFmt w:val="bullet"/>
      <w:lvlText w:val="•"/>
      <w:lvlJc w:val="left"/>
      <w:pPr>
        <w:ind w:left="7066" w:hanging="1232"/>
      </w:pPr>
      <w:rPr>
        <w:rFonts w:hint="default"/>
        <w:lang w:val="en-US" w:eastAsia="en-US" w:bidi="ar-SA"/>
      </w:rPr>
    </w:lvl>
    <w:lvl w:ilvl="6" w:tplc="EB6AF4FA">
      <w:numFmt w:val="bullet"/>
      <w:lvlText w:val="•"/>
      <w:lvlJc w:val="left"/>
      <w:pPr>
        <w:ind w:left="7959" w:hanging="1232"/>
      </w:pPr>
      <w:rPr>
        <w:rFonts w:hint="default"/>
        <w:lang w:val="en-US" w:eastAsia="en-US" w:bidi="ar-SA"/>
      </w:rPr>
    </w:lvl>
    <w:lvl w:ilvl="7" w:tplc="C81C8424">
      <w:numFmt w:val="bullet"/>
      <w:lvlText w:val="•"/>
      <w:lvlJc w:val="left"/>
      <w:pPr>
        <w:ind w:left="8853" w:hanging="1232"/>
      </w:pPr>
      <w:rPr>
        <w:rFonts w:hint="default"/>
        <w:lang w:val="en-US" w:eastAsia="en-US" w:bidi="ar-SA"/>
      </w:rPr>
    </w:lvl>
    <w:lvl w:ilvl="8" w:tplc="C6925BD8">
      <w:numFmt w:val="bullet"/>
      <w:lvlText w:val="•"/>
      <w:lvlJc w:val="left"/>
      <w:pPr>
        <w:ind w:left="9746" w:hanging="1232"/>
      </w:pPr>
      <w:rPr>
        <w:rFonts w:hint="default"/>
        <w:lang w:val="en-US" w:eastAsia="en-US" w:bidi="ar-SA"/>
      </w:rPr>
    </w:lvl>
  </w:abstractNum>
  <w:abstractNum w:abstractNumId="53">
    <w:nsid w:val="44D01E6D"/>
    <w:multiLevelType w:val="hybridMultilevel"/>
    <w:tmpl w:val="FC829F96"/>
    <w:lvl w:ilvl="0" w:tplc="C310C7E2">
      <w:start w:val="7"/>
      <w:numFmt w:val="decimal"/>
      <w:lvlText w:val="%1-"/>
      <w:lvlJc w:val="left"/>
      <w:pPr>
        <w:ind w:left="2181" w:hanging="237"/>
        <w:jc w:val="left"/>
      </w:pPr>
      <w:rPr>
        <w:rFonts w:ascii="Times New Roman" w:eastAsia="Times New Roman" w:hAnsi="Times New Roman" w:cs="Times New Roman" w:hint="default"/>
        <w:b w:val="0"/>
        <w:bCs w:val="0"/>
        <w:i w:val="0"/>
        <w:iCs w:val="0"/>
        <w:spacing w:val="0"/>
        <w:w w:val="98"/>
        <w:sz w:val="26"/>
        <w:szCs w:val="26"/>
        <w:lang w:val="en-US" w:eastAsia="en-US" w:bidi="ar-SA"/>
      </w:rPr>
    </w:lvl>
    <w:lvl w:ilvl="1" w:tplc="A27CE274">
      <w:numFmt w:val="bullet"/>
      <w:lvlText w:val="•"/>
      <w:lvlJc w:val="left"/>
      <w:pPr>
        <w:ind w:left="3115" w:hanging="237"/>
      </w:pPr>
      <w:rPr>
        <w:rFonts w:hint="default"/>
        <w:lang w:val="en-US" w:eastAsia="en-US" w:bidi="ar-SA"/>
      </w:rPr>
    </w:lvl>
    <w:lvl w:ilvl="2" w:tplc="3594FCF0">
      <w:numFmt w:val="bullet"/>
      <w:lvlText w:val="•"/>
      <w:lvlJc w:val="left"/>
      <w:pPr>
        <w:ind w:left="4050" w:hanging="237"/>
      </w:pPr>
      <w:rPr>
        <w:rFonts w:hint="default"/>
        <w:lang w:val="en-US" w:eastAsia="en-US" w:bidi="ar-SA"/>
      </w:rPr>
    </w:lvl>
    <w:lvl w:ilvl="3" w:tplc="26947F48">
      <w:numFmt w:val="bullet"/>
      <w:lvlText w:val="•"/>
      <w:lvlJc w:val="left"/>
      <w:pPr>
        <w:ind w:left="4985" w:hanging="237"/>
      </w:pPr>
      <w:rPr>
        <w:rFonts w:hint="default"/>
        <w:lang w:val="en-US" w:eastAsia="en-US" w:bidi="ar-SA"/>
      </w:rPr>
    </w:lvl>
    <w:lvl w:ilvl="4" w:tplc="4D5427B8">
      <w:numFmt w:val="bullet"/>
      <w:lvlText w:val="•"/>
      <w:lvlJc w:val="left"/>
      <w:pPr>
        <w:ind w:left="5921" w:hanging="237"/>
      </w:pPr>
      <w:rPr>
        <w:rFonts w:hint="default"/>
        <w:lang w:val="en-US" w:eastAsia="en-US" w:bidi="ar-SA"/>
      </w:rPr>
    </w:lvl>
    <w:lvl w:ilvl="5" w:tplc="4434ED50">
      <w:numFmt w:val="bullet"/>
      <w:lvlText w:val="•"/>
      <w:lvlJc w:val="left"/>
      <w:pPr>
        <w:ind w:left="6856" w:hanging="237"/>
      </w:pPr>
      <w:rPr>
        <w:rFonts w:hint="default"/>
        <w:lang w:val="en-US" w:eastAsia="en-US" w:bidi="ar-SA"/>
      </w:rPr>
    </w:lvl>
    <w:lvl w:ilvl="6" w:tplc="9E52378C">
      <w:numFmt w:val="bullet"/>
      <w:lvlText w:val="•"/>
      <w:lvlJc w:val="left"/>
      <w:pPr>
        <w:ind w:left="7791" w:hanging="237"/>
      </w:pPr>
      <w:rPr>
        <w:rFonts w:hint="default"/>
        <w:lang w:val="en-US" w:eastAsia="en-US" w:bidi="ar-SA"/>
      </w:rPr>
    </w:lvl>
    <w:lvl w:ilvl="7" w:tplc="6C009DC4">
      <w:numFmt w:val="bullet"/>
      <w:lvlText w:val="•"/>
      <w:lvlJc w:val="left"/>
      <w:pPr>
        <w:ind w:left="8727" w:hanging="237"/>
      </w:pPr>
      <w:rPr>
        <w:rFonts w:hint="default"/>
        <w:lang w:val="en-US" w:eastAsia="en-US" w:bidi="ar-SA"/>
      </w:rPr>
    </w:lvl>
    <w:lvl w:ilvl="8" w:tplc="D986681C">
      <w:numFmt w:val="bullet"/>
      <w:lvlText w:val="•"/>
      <w:lvlJc w:val="left"/>
      <w:pPr>
        <w:ind w:left="9662" w:hanging="237"/>
      </w:pPr>
      <w:rPr>
        <w:rFonts w:hint="default"/>
        <w:lang w:val="en-US" w:eastAsia="en-US" w:bidi="ar-SA"/>
      </w:rPr>
    </w:lvl>
  </w:abstractNum>
  <w:abstractNum w:abstractNumId="54">
    <w:nsid w:val="450638F0"/>
    <w:multiLevelType w:val="hybridMultilevel"/>
    <w:tmpl w:val="2EEC91FE"/>
    <w:lvl w:ilvl="0" w:tplc="4162AE10">
      <w:start w:val="1"/>
      <w:numFmt w:val="upperLetter"/>
      <w:lvlText w:val="%1."/>
      <w:lvlJc w:val="left"/>
      <w:pPr>
        <w:ind w:left="1368" w:hanging="341"/>
        <w:jc w:val="left"/>
      </w:pPr>
      <w:rPr>
        <w:rFonts w:ascii="Times New Roman" w:eastAsia="Times New Roman" w:hAnsi="Times New Roman" w:cs="Times New Roman" w:hint="default"/>
        <w:b/>
        <w:bCs/>
        <w:i w:val="0"/>
        <w:iCs w:val="0"/>
        <w:spacing w:val="-2"/>
        <w:w w:val="100"/>
        <w:sz w:val="28"/>
        <w:szCs w:val="28"/>
        <w:lang w:val="en-US" w:eastAsia="en-US" w:bidi="ar-SA"/>
      </w:rPr>
    </w:lvl>
    <w:lvl w:ilvl="1" w:tplc="2DE8A196">
      <w:numFmt w:val="bullet"/>
      <w:lvlText w:val="•"/>
      <w:lvlJc w:val="left"/>
      <w:pPr>
        <w:ind w:left="2189" w:hanging="341"/>
      </w:pPr>
      <w:rPr>
        <w:rFonts w:hint="default"/>
        <w:lang w:val="en-US" w:eastAsia="en-US" w:bidi="ar-SA"/>
      </w:rPr>
    </w:lvl>
    <w:lvl w:ilvl="2" w:tplc="5E36B18C">
      <w:numFmt w:val="bullet"/>
      <w:lvlText w:val="•"/>
      <w:lvlJc w:val="left"/>
      <w:pPr>
        <w:ind w:left="3018" w:hanging="341"/>
      </w:pPr>
      <w:rPr>
        <w:rFonts w:hint="default"/>
        <w:lang w:val="en-US" w:eastAsia="en-US" w:bidi="ar-SA"/>
      </w:rPr>
    </w:lvl>
    <w:lvl w:ilvl="3" w:tplc="EF58C206">
      <w:numFmt w:val="bullet"/>
      <w:lvlText w:val="•"/>
      <w:lvlJc w:val="left"/>
      <w:pPr>
        <w:ind w:left="3848" w:hanging="341"/>
      </w:pPr>
      <w:rPr>
        <w:rFonts w:hint="default"/>
        <w:lang w:val="en-US" w:eastAsia="en-US" w:bidi="ar-SA"/>
      </w:rPr>
    </w:lvl>
    <w:lvl w:ilvl="4" w:tplc="E5D4827A">
      <w:numFmt w:val="bullet"/>
      <w:lvlText w:val="•"/>
      <w:lvlJc w:val="left"/>
      <w:pPr>
        <w:ind w:left="4677" w:hanging="341"/>
      </w:pPr>
      <w:rPr>
        <w:rFonts w:hint="default"/>
        <w:lang w:val="en-US" w:eastAsia="en-US" w:bidi="ar-SA"/>
      </w:rPr>
    </w:lvl>
    <w:lvl w:ilvl="5" w:tplc="0BB8FE96">
      <w:numFmt w:val="bullet"/>
      <w:lvlText w:val="•"/>
      <w:lvlJc w:val="left"/>
      <w:pPr>
        <w:ind w:left="5507" w:hanging="341"/>
      </w:pPr>
      <w:rPr>
        <w:rFonts w:hint="default"/>
        <w:lang w:val="en-US" w:eastAsia="en-US" w:bidi="ar-SA"/>
      </w:rPr>
    </w:lvl>
    <w:lvl w:ilvl="6" w:tplc="82547866">
      <w:numFmt w:val="bullet"/>
      <w:lvlText w:val="•"/>
      <w:lvlJc w:val="left"/>
      <w:pPr>
        <w:ind w:left="6336" w:hanging="341"/>
      </w:pPr>
      <w:rPr>
        <w:rFonts w:hint="default"/>
        <w:lang w:val="en-US" w:eastAsia="en-US" w:bidi="ar-SA"/>
      </w:rPr>
    </w:lvl>
    <w:lvl w:ilvl="7" w:tplc="4920A108">
      <w:numFmt w:val="bullet"/>
      <w:lvlText w:val="•"/>
      <w:lvlJc w:val="left"/>
      <w:pPr>
        <w:ind w:left="7166" w:hanging="341"/>
      </w:pPr>
      <w:rPr>
        <w:rFonts w:hint="default"/>
        <w:lang w:val="en-US" w:eastAsia="en-US" w:bidi="ar-SA"/>
      </w:rPr>
    </w:lvl>
    <w:lvl w:ilvl="8" w:tplc="53B6DA5A">
      <w:numFmt w:val="bullet"/>
      <w:lvlText w:val="•"/>
      <w:lvlJc w:val="left"/>
      <w:pPr>
        <w:ind w:left="7995" w:hanging="341"/>
      </w:pPr>
      <w:rPr>
        <w:rFonts w:hint="default"/>
        <w:lang w:val="en-US" w:eastAsia="en-US" w:bidi="ar-SA"/>
      </w:rPr>
    </w:lvl>
  </w:abstractNum>
  <w:abstractNum w:abstractNumId="55">
    <w:nsid w:val="45150C3A"/>
    <w:multiLevelType w:val="hybridMultilevel"/>
    <w:tmpl w:val="59EE7318"/>
    <w:lvl w:ilvl="0" w:tplc="CEECF12A">
      <w:start w:val="1"/>
      <w:numFmt w:val="decimal"/>
      <w:lvlText w:val="%1."/>
      <w:lvlJc w:val="left"/>
      <w:pPr>
        <w:ind w:left="1915" w:hanging="1611"/>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960CCCC2">
      <w:start w:val="1"/>
      <w:numFmt w:val="decimal"/>
      <w:lvlText w:val="%2."/>
      <w:lvlJc w:val="left"/>
      <w:pPr>
        <w:ind w:left="2840" w:hanging="1544"/>
        <w:jc w:val="right"/>
      </w:pPr>
      <w:rPr>
        <w:rFonts w:ascii="Times New Roman" w:eastAsia="Times New Roman" w:hAnsi="Times New Roman" w:cs="Times New Roman" w:hint="default"/>
        <w:b w:val="0"/>
        <w:bCs w:val="0"/>
        <w:i w:val="0"/>
        <w:iCs w:val="0"/>
        <w:spacing w:val="0"/>
        <w:w w:val="100"/>
        <w:sz w:val="28"/>
        <w:szCs w:val="28"/>
        <w:lang w:val="en-US" w:eastAsia="en-US" w:bidi="ar-SA"/>
      </w:rPr>
    </w:lvl>
    <w:lvl w:ilvl="2" w:tplc="B5E6DEE6">
      <w:numFmt w:val="bullet"/>
      <w:lvlText w:val="•"/>
      <w:lvlJc w:val="left"/>
      <w:pPr>
        <w:ind w:left="3597" w:hanging="1544"/>
      </w:pPr>
      <w:rPr>
        <w:rFonts w:hint="default"/>
        <w:lang w:val="en-US" w:eastAsia="en-US" w:bidi="ar-SA"/>
      </w:rPr>
    </w:lvl>
    <w:lvl w:ilvl="3" w:tplc="CCAEB338">
      <w:numFmt w:val="bullet"/>
      <w:lvlText w:val="•"/>
      <w:lvlJc w:val="left"/>
      <w:pPr>
        <w:ind w:left="4354" w:hanging="1544"/>
      </w:pPr>
      <w:rPr>
        <w:rFonts w:hint="default"/>
        <w:lang w:val="en-US" w:eastAsia="en-US" w:bidi="ar-SA"/>
      </w:rPr>
    </w:lvl>
    <w:lvl w:ilvl="4" w:tplc="1B9C7822">
      <w:numFmt w:val="bullet"/>
      <w:lvlText w:val="•"/>
      <w:lvlJc w:val="left"/>
      <w:pPr>
        <w:ind w:left="5111" w:hanging="1544"/>
      </w:pPr>
      <w:rPr>
        <w:rFonts w:hint="default"/>
        <w:lang w:val="en-US" w:eastAsia="en-US" w:bidi="ar-SA"/>
      </w:rPr>
    </w:lvl>
    <w:lvl w:ilvl="5" w:tplc="549EA488">
      <w:numFmt w:val="bullet"/>
      <w:lvlText w:val="•"/>
      <w:lvlJc w:val="left"/>
      <w:pPr>
        <w:ind w:left="5868" w:hanging="1544"/>
      </w:pPr>
      <w:rPr>
        <w:rFonts w:hint="default"/>
        <w:lang w:val="en-US" w:eastAsia="en-US" w:bidi="ar-SA"/>
      </w:rPr>
    </w:lvl>
    <w:lvl w:ilvl="6" w:tplc="93721630">
      <w:numFmt w:val="bullet"/>
      <w:lvlText w:val="•"/>
      <w:lvlJc w:val="left"/>
      <w:pPr>
        <w:ind w:left="6626" w:hanging="1544"/>
      </w:pPr>
      <w:rPr>
        <w:rFonts w:hint="default"/>
        <w:lang w:val="en-US" w:eastAsia="en-US" w:bidi="ar-SA"/>
      </w:rPr>
    </w:lvl>
    <w:lvl w:ilvl="7" w:tplc="A70C04FE">
      <w:numFmt w:val="bullet"/>
      <w:lvlText w:val="•"/>
      <w:lvlJc w:val="left"/>
      <w:pPr>
        <w:ind w:left="7383" w:hanging="1544"/>
      </w:pPr>
      <w:rPr>
        <w:rFonts w:hint="default"/>
        <w:lang w:val="en-US" w:eastAsia="en-US" w:bidi="ar-SA"/>
      </w:rPr>
    </w:lvl>
    <w:lvl w:ilvl="8" w:tplc="BE0EC69A">
      <w:numFmt w:val="bullet"/>
      <w:lvlText w:val="•"/>
      <w:lvlJc w:val="left"/>
      <w:pPr>
        <w:ind w:left="8140" w:hanging="1544"/>
      </w:pPr>
      <w:rPr>
        <w:rFonts w:hint="default"/>
        <w:lang w:val="en-US" w:eastAsia="en-US" w:bidi="ar-SA"/>
      </w:rPr>
    </w:lvl>
  </w:abstractNum>
  <w:abstractNum w:abstractNumId="56">
    <w:nsid w:val="464048F1"/>
    <w:multiLevelType w:val="hybridMultilevel"/>
    <w:tmpl w:val="F68ACAFE"/>
    <w:lvl w:ilvl="0" w:tplc="EEAAB470">
      <w:start w:val="2"/>
      <w:numFmt w:val="lowerLetter"/>
      <w:lvlText w:val="%1-"/>
      <w:lvlJc w:val="left"/>
      <w:pPr>
        <w:ind w:left="2178" w:hanging="237"/>
        <w:jc w:val="left"/>
      </w:pPr>
      <w:rPr>
        <w:rFonts w:ascii="Times New Roman" w:eastAsia="Times New Roman" w:hAnsi="Times New Roman" w:cs="Times New Roman" w:hint="default"/>
        <w:b w:val="0"/>
        <w:bCs w:val="0"/>
        <w:i w:val="0"/>
        <w:iCs w:val="0"/>
        <w:spacing w:val="0"/>
        <w:w w:val="97"/>
        <w:sz w:val="26"/>
        <w:szCs w:val="26"/>
        <w:lang w:val="en-US" w:eastAsia="en-US" w:bidi="ar-SA"/>
      </w:rPr>
    </w:lvl>
    <w:lvl w:ilvl="1" w:tplc="B922ED6E">
      <w:numFmt w:val="bullet"/>
      <w:lvlText w:val="•"/>
      <w:lvlJc w:val="left"/>
      <w:pPr>
        <w:ind w:left="3115" w:hanging="237"/>
      </w:pPr>
      <w:rPr>
        <w:rFonts w:hint="default"/>
        <w:lang w:val="en-US" w:eastAsia="en-US" w:bidi="ar-SA"/>
      </w:rPr>
    </w:lvl>
    <w:lvl w:ilvl="2" w:tplc="405430F0">
      <w:numFmt w:val="bullet"/>
      <w:lvlText w:val="•"/>
      <w:lvlJc w:val="left"/>
      <w:pPr>
        <w:ind w:left="4050" w:hanging="237"/>
      </w:pPr>
      <w:rPr>
        <w:rFonts w:hint="default"/>
        <w:lang w:val="en-US" w:eastAsia="en-US" w:bidi="ar-SA"/>
      </w:rPr>
    </w:lvl>
    <w:lvl w:ilvl="3" w:tplc="B8A05C46">
      <w:numFmt w:val="bullet"/>
      <w:lvlText w:val="•"/>
      <w:lvlJc w:val="left"/>
      <w:pPr>
        <w:ind w:left="4985" w:hanging="237"/>
      </w:pPr>
      <w:rPr>
        <w:rFonts w:hint="default"/>
        <w:lang w:val="en-US" w:eastAsia="en-US" w:bidi="ar-SA"/>
      </w:rPr>
    </w:lvl>
    <w:lvl w:ilvl="4" w:tplc="864A4B0C">
      <w:numFmt w:val="bullet"/>
      <w:lvlText w:val="•"/>
      <w:lvlJc w:val="left"/>
      <w:pPr>
        <w:ind w:left="5921" w:hanging="237"/>
      </w:pPr>
      <w:rPr>
        <w:rFonts w:hint="default"/>
        <w:lang w:val="en-US" w:eastAsia="en-US" w:bidi="ar-SA"/>
      </w:rPr>
    </w:lvl>
    <w:lvl w:ilvl="5" w:tplc="61B6EA1C">
      <w:numFmt w:val="bullet"/>
      <w:lvlText w:val="•"/>
      <w:lvlJc w:val="left"/>
      <w:pPr>
        <w:ind w:left="6856" w:hanging="237"/>
      </w:pPr>
      <w:rPr>
        <w:rFonts w:hint="default"/>
        <w:lang w:val="en-US" w:eastAsia="en-US" w:bidi="ar-SA"/>
      </w:rPr>
    </w:lvl>
    <w:lvl w:ilvl="6" w:tplc="B56697EC">
      <w:numFmt w:val="bullet"/>
      <w:lvlText w:val="•"/>
      <w:lvlJc w:val="left"/>
      <w:pPr>
        <w:ind w:left="7791" w:hanging="237"/>
      </w:pPr>
      <w:rPr>
        <w:rFonts w:hint="default"/>
        <w:lang w:val="en-US" w:eastAsia="en-US" w:bidi="ar-SA"/>
      </w:rPr>
    </w:lvl>
    <w:lvl w:ilvl="7" w:tplc="E90CF6A4">
      <w:numFmt w:val="bullet"/>
      <w:lvlText w:val="•"/>
      <w:lvlJc w:val="left"/>
      <w:pPr>
        <w:ind w:left="8727" w:hanging="237"/>
      </w:pPr>
      <w:rPr>
        <w:rFonts w:hint="default"/>
        <w:lang w:val="en-US" w:eastAsia="en-US" w:bidi="ar-SA"/>
      </w:rPr>
    </w:lvl>
    <w:lvl w:ilvl="8" w:tplc="AB00C410">
      <w:numFmt w:val="bullet"/>
      <w:lvlText w:val="•"/>
      <w:lvlJc w:val="left"/>
      <w:pPr>
        <w:ind w:left="9662" w:hanging="237"/>
      </w:pPr>
      <w:rPr>
        <w:rFonts w:hint="default"/>
        <w:lang w:val="en-US" w:eastAsia="en-US" w:bidi="ar-SA"/>
      </w:rPr>
    </w:lvl>
  </w:abstractNum>
  <w:abstractNum w:abstractNumId="57">
    <w:nsid w:val="484C4613"/>
    <w:multiLevelType w:val="hybridMultilevel"/>
    <w:tmpl w:val="21F29714"/>
    <w:lvl w:ilvl="0" w:tplc="8A06B29A">
      <w:start w:val="1"/>
      <w:numFmt w:val="upperLetter"/>
      <w:lvlText w:val="%1."/>
      <w:lvlJc w:val="left"/>
      <w:pPr>
        <w:ind w:left="1368" w:hanging="341"/>
        <w:jc w:val="left"/>
      </w:pPr>
      <w:rPr>
        <w:rFonts w:hint="default"/>
        <w:spacing w:val="-2"/>
        <w:w w:val="100"/>
        <w:lang w:val="en-US" w:eastAsia="en-US" w:bidi="ar-SA"/>
      </w:rPr>
    </w:lvl>
    <w:lvl w:ilvl="1" w:tplc="446066CA">
      <w:numFmt w:val="bullet"/>
      <w:lvlText w:val="•"/>
      <w:lvlJc w:val="left"/>
      <w:pPr>
        <w:ind w:left="2189" w:hanging="341"/>
      </w:pPr>
      <w:rPr>
        <w:rFonts w:hint="default"/>
        <w:lang w:val="en-US" w:eastAsia="en-US" w:bidi="ar-SA"/>
      </w:rPr>
    </w:lvl>
    <w:lvl w:ilvl="2" w:tplc="F0EAD4E4">
      <w:numFmt w:val="bullet"/>
      <w:lvlText w:val="•"/>
      <w:lvlJc w:val="left"/>
      <w:pPr>
        <w:ind w:left="3018" w:hanging="341"/>
      </w:pPr>
      <w:rPr>
        <w:rFonts w:hint="default"/>
        <w:lang w:val="en-US" w:eastAsia="en-US" w:bidi="ar-SA"/>
      </w:rPr>
    </w:lvl>
    <w:lvl w:ilvl="3" w:tplc="EF1A3DB4">
      <w:numFmt w:val="bullet"/>
      <w:lvlText w:val="•"/>
      <w:lvlJc w:val="left"/>
      <w:pPr>
        <w:ind w:left="3848" w:hanging="341"/>
      </w:pPr>
      <w:rPr>
        <w:rFonts w:hint="default"/>
        <w:lang w:val="en-US" w:eastAsia="en-US" w:bidi="ar-SA"/>
      </w:rPr>
    </w:lvl>
    <w:lvl w:ilvl="4" w:tplc="7590AF22">
      <w:numFmt w:val="bullet"/>
      <w:lvlText w:val="•"/>
      <w:lvlJc w:val="left"/>
      <w:pPr>
        <w:ind w:left="4677" w:hanging="341"/>
      </w:pPr>
      <w:rPr>
        <w:rFonts w:hint="default"/>
        <w:lang w:val="en-US" w:eastAsia="en-US" w:bidi="ar-SA"/>
      </w:rPr>
    </w:lvl>
    <w:lvl w:ilvl="5" w:tplc="29A4FC22">
      <w:numFmt w:val="bullet"/>
      <w:lvlText w:val="•"/>
      <w:lvlJc w:val="left"/>
      <w:pPr>
        <w:ind w:left="5507" w:hanging="341"/>
      </w:pPr>
      <w:rPr>
        <w:rFonts w:hint="default"/>
        <w:lang w:val="en-US" w:eastAsia="en-US" w:bidi="ar-SA"/>
      </w:rPr>
    </w:lvl>
    <w:lvl w:ilvl="6" w:tplc="47AC1552">
      <w:numFmt w:val="bullet"/>
      <w:lvlText w:val="•"/>
      <w:lvlJc w:val="left"/>
      <w:pPr>
        <w:ind w:left="6336" w:hanging="341"/>
      </w:pPr>
      <w:rPr>
        <w:rFonts w:hint="default"/>
        <w:lang w:val="en-US" w:eastAsia="en-US" w:bidi="ar-SA"/>
      </w:rPr>
    </w:lvl>
    <w:lvl w:ilvl="7" w:tplc="69C2D2DA">
      <w:numFmt w:val="bullet"/>
      <w:lvlText w:val="•"/>
      <w:lvlJc w:val="left"/>
      <w:pPr>
        <w:ind w:left="7166" w:hanging="341"/>
      </w:pPr>
      <w:rPr>
        <w:rFonts w:hint="default"/>
        <w:lang w:val="en-US" w:eastAsia="en-US" w:bidi="ar-SA"/>
      </w:rPr>
    </w:lvl>
    <w:lvl w:ilvl="8" w:tplc="A622113C">
      <w:numFmt w:val="bullet"/>
      <w:lvlText w:val="•"/>
      <w:lvlJc w:val="left"/>
      <w:pPr>
        <w:ind w:left="7995" w:hanging="341"/>
      </w:pPr>
      <w:rPr>
        <w:rFonts w:hint="default"/>
        <w:lang w:val="en-US" w:eastAsia="en-US" w:bidi="ar-SA"/>
      </w:rPr>
    </w:lvl>
  </w:abstractNum>
  <w:abstractNum w:abstractNumId="58">
    <w:nsid w:val="4D8D6306"/>
    <w:multiLevelType w:val="hybridMultilevel"/>
    <w:tmpl w:val="7826BF72"/>
    <w:lvl w:ilvl="0" w:tplc="15D61A3A">
      <w:numFmt w:val="bullet"/>
      <w:lvlText w:val=""/>
      <w:lvlJc w:val="left"/>
      <w:pPr>
        <w:ind w:left="1942" w:hanging="704"/>
      </w:pPr>
      <w:rPr>
        <w:rFonts w:ascii="Wingdings" w:eastAsia="Wingdings" w:hAnsi="Wingdings" w:cs="Wingdings" w:hint="default"/>
        <w:b w:val="0"/>
        <w:bCs w:val="0"/>
        <w:i w:val="0"/>
        <w:iCs w:val="0"/>
        <w:spacing w:val="0"/>
        <w:w w:val="100"/>
        <w:sz w:val="28"/>
        <w:szCs w:val="28"/>
        <w:lang w:val="en-US" w:eastAsia="en-US" w:bidi="ar-SA"/>
      </w:rPr>
    </w:lvl>
    <w:lvl w:ilvl="1" w:tplc="6994CA40">
      <w:numFmt w:val="bullet"/>
      <w:lvlText w:val="•"/>
      <w:lvlJc w:val="left"/>
      <w:pPr>
        <w:ind w:left="2899" w:hanging="704"/>
      </w:pPr>
      <w:rPr>
        <w:rFonts w:hint="default"/>
        <w:lang w:val="en-US" w:eastAsia="en-US" w:bidi="ar-SA"/>
      </w:rPr>
    </w:lvl>
    <w:lvl w:ilvl="2" w:tplc="93384572">
      <w:numFmt w:val="bullet"/>
      <w:lvlText w:val="•"/>
      <w:lvlJc w:val="left"/>
      <w:pPr>
        <w:ind w:left="3858" w:hanging="704"/>
      </w:pPr>
      <w:rPr>
        <w:rFonts w:hint="default"/>
        <w:lang w:val="en-US" w:eastAsia="en-US" w:bidi="ar-SA"/>
      </w:rPr>
    </w:lvl>
    <w:lvl w:ilvl="3" w:tplc="B76A10A4">
      <w:numFmt w:val="bullet"/>
      <w:lvlText w:val="•"/>
      <w:lvlJc w:val="left"/>
      <w:pPr>
        <w:ind w:left="4817" w:hanging="704"/>
      </w:pPr>
      <w:rPr>
        <w:rFonts w:hint="default"/>
        <w:lang w:val="en-US" w:eastAsia="en-US" w:bidi="ar-SA"/>
      </w:rPr>
    </w:lvl>
    <w:lvl w:ilvl="4" w:tplc="A0F0C002">
      <w:numFmt w:val="bullet"/>
      <w:lvlText w:val="•"/>
      <w:lvlJc w:val="left"/>
      <w:pPr>
        <w:ind w:left="5777" w:hanging="704"/>
      </w:pPr>
      <w:rPr>
        <w:rFonts w:hint="default"/>
        <w:lang w:val="en-US" w:eastAsia="en-US" w:bidi="ar-SA"/>
      </w:rPr>
    </w:lvl>
    <w:lvl w:ilvl="5" w:tplc="BC3A7F3E">
      <w:numFmt w:val="bullet"/>
      <w:lvlText w:val="•"/>
      <w:lvlJc w:val="left"/>
      <w:pPr>
        <w:ind w:left="6736" w:hanging="704"/>
      </w:pPr>
      <w:rPr>
        <w:rFonts w:hint="default"/>
        <w:lang w:val="en-US" w:eastAsia="en-US" w:bidi="ar-SA"/>
      </w:rPr>
    </w:lvl>
    <w:lvl w:ilvl="6" w:tplc="0FD24AA0">
      <w:numFmt w:val="bullet"/>
      <w:lvlText w:val="•"/>
      <w:lvlJc w:val="left"/>
      <w:pPr>
        <w:ind w:left="7695" w:hanging="704"/>
      </w:pPr>
      <w:rPr>
        <w:rFonts w:hint="default"/>
        <w:lang w:val="en-US" w:eastAsia="en-US" w:bidi="ar-SA"/>
      </w:rPr>
    </w:lvl>
    <w:lvl w:ilvl="7" w:tplc="55700036">
      <w:numFmt w:val="bullet"/>
      <w:lvlText w:val="•"/>
      <w:lvlJc w:val="left"/>
      <w:pPr>
        <w:ind w:left="8655" w:hanging="704"/>
      </w:pPr>
      <w:rPr>
        <w:rFonts w:hint="default"/>
        <w:lang w:val="en-US" w:eastAsia="en-US" w:bidi="ar-SA"/>
      </w:rPr>
    </w:lvl>
    <w:lvl w:ilvl="8" w:tplc="6C14B846">
      <w:numFmt w:val="bullet"/>
      <w:lvlText w:val="•"/>
      <w:lvlJc w:val="left"/>
      <w:pPr>
        <w:ind w:left="9614" w:hanging="704"/>
      </w:pPr>
      <w:rPr>
        <w:rFonts w:hint="default"/>
        <w:lang w:val="en-US" w:eastAsia="en-US" w:bidi="ar-SA"/>
      </w:rPr>
    </w:lvl>
  </w:abstractNum>
  <w:abstractNum w:abstractNumId="59">
    <w:nsid w:val="4DC2403A"/>
    <w:multiLevelType w:val="hybridMultilevel"/>
    <w:tmpl w:val="61845912"/>
    <w:lvl w:ilvl="0" w:tplc="99E43082">
      <w:numFmt w:val="bullet"/>
      <w:lvlText w:val="-"/>
      <w:lvlJc w:val="left"/>
      <w:pPr>
        <w:ind w:left="1942" w:hanging="1637"/>
      </w:pPr>
      <w:rPr>
        <w:rFonts w:ascii="Times New Roman" w:eastAsia="Times New Roman" w:hAnsi="Times New Roman" w:cs="Times New Roman" w:hint="default"/>
        <w:b w:val="0"/>
        <w:bCs w:val="0"/>
        <w:i w:val="0"/>
        <w:iCs w:val="0"/>
        <w:spacing w:val="0"/>
        <w:w w:val="100"/>
        <w:sz w:val="24"/>
        <w:szCs w:val="24"/>
        <w:lang w:val="en-US" w:eastAsia="en-US" w:bidi="ar-SA"/>
      </w:rPr>
    </w:lvl>
    <w:lvl w:ilvl="1" w:tplc="63DEB332">
      <w:numFmt w:val="bullet"/>
      <w:lvlText w:val="•"/>
      <w:lvlJc w:val="left"/>
      <w:pPr>
        <w:ind w:left="2899" w:hanging="1637"/>
      </w:pPr>
      <w:rPr>
        <w:rFonts w:hint="default"/>
        <w:lang w:val="en-US" w:eastAsia="en-US" w:bidi="ar-SA"/>
      </w:rPr>
    </w:lvl>
    <w:lvl w:ilvl="2" w:tplc="F1FE573E">
      <w:numFmt w:val="bullet"/>
      <w:lvlText w:val="•"/>
      <w:lvlJc w:val="left"/>
      <w:pPr>
        <w:ind w:left="3858" w:hanging="1637"/>
      </w:pPr>
      <w:rPr>
        <w:rFonts w:hint="default"/>
        <w:lang w:val="en-US" w:eastAsia="en-US" w:bidi="ar-SA"/>
      </w:rPr>
    </w:lvl>
    <w:lvl w:ilvl="3" w:tplc="4F586F5A">
      <w:numFmt w:val="bullet"/>
      <w:lvlText w:val="•"/>
      <w:lvlJc w:val="left"/>
      <w:pPr>
        <w:ind w:left="4817" w:hanging="1637"/>
      </w:pPr>
      <w:rPr>
        <w:rFonts w:hint="default"/>
        <w:lang w:val="en-US" w:eastAsia="en-US" w:bidi="ar-SA"/>
      </w:rPr>
    </w:lvl>
    <w:lvl w:ilvl="4" w:tplc="45B0FFE4">
      <w:numFmt w:val="bullet"/>
      <w:lvlText w:val="•"/>
      <w:lvlJc w:val="left"/>
      <w:pPr>
        <w:ind w:left="5777" w:hanging="1637"/>
      </w:pPr>
      <w:rPr>
        <w:rFonts w:hint="default"/>
        <w:lang w:val="en-US" w:eastAsia="en-US" w:bidi="ar-SA"/>
      </w:rPr>
    </w:lvl>
    <w:lvl w:ilvl="5" w:tplc="713210AC">
      <w:numFmt w:val="bullet"/>
      <w:lvlText w:val="•"/>
      <w:lvlJc w:val="left"/>
      <w:pPr>
        <w:ind w:left="6736" w:hanging="1637"/>
      </w:pPr>
      <w:rPr>
        <w:rFonts w:hint="default"/>
        <w:lang w:val="en-US" w:eastAsia="en-US" w:bidi="ar-SA"/>
      </w:rPr>
    </w:lvl>
    <w:lvl w:ilvl="6" w:tplc="0A72106A">
      <w:numFmt w:val="bullet"/>
      <w:lvlText w:val="•"/>
      <w:lvlJc w:val="left"/>
      <w:pPr>
        <w:ind w:left="7695" w:hanging="1637"/>
      </w:pPr>
      <w:rPr>
        <w:rFonts w:hint="default"/>
        <w:lang w:val="en-US" w:eastAsia="en-US" w:bidi="ar-SA"/>
      </w:rPr>
    </w:lvl>
    <w:lvl w:ilvl="7" w:tplc="FD762418">
      <w:numFmt w:val="bullet"/>
      <w:lvlText w:val="•"/>
      <w:lvlJc w:val="left"/>
      <w:pPr>
        <w:ind w:left="8655" w:hanging="1637"/>
      </w:pPr>
      <w:rPr>
        <w:rFonts w:hint="default"/>
        <w:lang w:val="en-US" w:eastAsia="en-US" w:bidi="ar-SA"/>
      </w:rPr>
    </w:lvl>
    <w:lvl w:ilvl="8" w:tplc="124C6A7E">
      <w:numFmt w:val="bullet"/>
      <w:lvlText w:val="•"/>
      <w:lvlJc w:val="left"/>
      <w:pPr>
        <w:ind w:left="9614" w:hanging="1637"/>
      </w:pPr>
      <w:rPr>
        <w:rFonts w:hint="default"/>
        <w:lang w:val="en-US" w:eastAsia="en-US" w:bidi="ar-SA"/>
      </w:rPr>
    </w:lvl>
  </w:abstractNum>
  <w:abstractNum w:abstractNumId="60">
    <w:nsid w:val="50BA4195"/>
    <w:multiLevelType w:val="hybridMultilevel"/>
    <w:tmpl w:val="753AC990"/>
    <w:lvl w:ilvl="0" w:tplc="4D46E7E6">
      <w:numFmt w:val="bullet"/>
      <w:lvlText w:val=""/>
      <w:lvlJc w:val="left"/>
      <w:pPr>
        <w:ind w:left="287" w:hanging="279"/>
      </w:pPr>
      <w:rPr>
        <w:rFonts w:ascii="Symbol" w:eastAsia="Symbol" w:hAnsi="Symbol" w:cs="Symbol" w:hint="default"/>
        <w:b w:val="0"/>
        <w:bCs w:val="0"/>
        <w:i w:val="0"/>
        <w:iCs w:val="0"/>
        <w:spacing w:val="0"/>
        <w:w w:val="100"/>
        <w:sz w:val="18"/>
        <w:szCs w:val="18"/>
        <w:lang w:val="en-US" w:eastAsia="en-US" w:bidi="ar-SA"/>
      </w:rPr>
    </w:lvl>
    <w:lvl w:ilvl="1" w:tplc="01962D5A">
      <w:numFmt w:val="bullet"/>
      <w:lvlText w:val="•"/>
      <w:lvlJc w:val="left"/>
      <w:pPr>
        <w:ind w:left="763" w:hanging="279"/>
      </w:pPr>
      <w:rPr>
        <w:rFonts w:hint="default"/>
        <w:lang w:val="en-US" w:eastAsia="en-US" w:bidi="ar-SA"/>
      </w:rPr>
    </w:lvl>
    <w:lvl w:ilvl="2" w:tplc="4008E3D4">
      <w:numFmt w:val="bullet"/>
      <w:lvlText w:val="•"/>
      <w:lvlJc w:val="left"/>
      <w:pPr>
        <w:ind w:left="1247" w:hanging="279"/>
      </w:pPr>
      <w:rPr>
        <w:rFonts w:hint="default"/>
        <w:lang w:val="en-US" w:eastAsia="en-US" w:bidi="ar-SA"/>
      </w:rPr>
    </w:lvl>
    <w:lvl w:ilvl="3" w:tplc="E1B80438">
      <w:numFmt w:val="bullet"/>
      <w:lvlText w:val="•"/>
      <w:lvlJc w:val="left"/>
      <w:pPr>
        <w:ind w:left="1731" w:hanging="279"/>
      </w:pPr>
      <w:rPr>
        <w:rFonts w:hint="default"/>
        <w:lang w:val="en-US" w:eastAsia="en-US" w:bidi="ar-SA"/>
      </w:rPr>
    </w:lvl>
    <w:lvl w:ilvl="4" w:tplc="50F0920E">
      <w:numFmt w:val="bullet"/>
      <w:lvlText w:val="•"/>
      <w:lvlJc w:val="left"/>
      <w:pPr>
        <w:ind w:left="2215" w:hanging="279"/>
      </w:pPr>
      <w:rPr>
        <w:rFonts w:hint="default"/>
        <w:lang w:val="en-US" w:eastAsia="en-US" w:bidi="ar-SA"/>
      </w:rPr>
    </w:lvl>
    <w:lvl w:ilvl="5" w:tplc="CD0268FE">
      <w:numFmt w:val="bullet"/>
      <w:lvlText w:val="•"/>
      <w:lvlJc w:val="left"/>
      <w:pPr>
        <w:ind w:left="2699" w:hanging="279"/>
      </w:pPr>
      <w:rPr>
        <w:rFonts w:hint="default"/>
        <w:lang w:val="en-US" w:eastAsia="en-US" w:bidi="ar-SA"/>
      </w:rPr>
    </w:lvl>
    <w:lvl w:ilvl="6" w:tplc="79E4AB34">
      <w:numFmt w:val="bullet"/>
      <w:lvlText w:val="•"/>
      <w:lvlJc w:val="left"/>
      <w:pPr>
        <w:ind w:left="3183" w:hanging="279"/>
      </w:pPr>
      <w:rPr>
        <w:rFonts w:hint="default"/>
        <w:lang w:val="en-US" w:eastAsia="en-US" w:bidi="ar-SA"/>
      </w:rPr>
    </w:lvl>
    <w:lvl w:ilvl="7" w:tplc="8D14B4F0">
      <w:numFmt w:val="bullet"/>
      <w:lvlText w:val="•"/>
      <w:lvlJc w:val="left"/>
      <w:pPr>
        <w:ind w:left="3667" w:hanging="279"/>
      </w:pPr>
      <w:rPr>
        <w:rFonts w:hint="default"/>
        <w:lang w:val="en-US" w:eastAsia="en-US" w:bidi="ar-SA"/>
      </w:rPr>
    </w:lvl>
    <w:lvl w:ilvl="8" w:tplc="0A525978">
      <w:numFmt w:val="bullet"/>
      <w:lvlText w:val="•"/>
      <w:lvlJc w:val="left"/>
      <w:pPr>
        <w:ind w:left="4151" w:hanging="279"/>
      </w:pPr>
      <w:rPr>
        <w:rFonts w:hint="default"/>
        <w:lang w:val="en-US" w:eastAsia="en-US" w:bidi="ar-SA"/>
      </w:rPr>
    </w:lvl>
  </w:abstractNum>
  <w:abstractNum w:abstractNumId="61">
    <w:nsid w:val="53A4030A"/>
    <w:multiLevelType w:val="hybridMultilevel"/>
    <w:tmpl w:val="6A722E06"/>
    <w:lvl w:ilvl="0" w:tplc="10D04AAA">
      <w:start w:val="1"/>
      <w:numFmt w:val="decimal"/>
      <w:lvlText w:val="%1."/>
      <w:lvlJc w:val="left"/>
      <w:pPr>
        <w:ind w:left="2401" w:hanging="1025"/>
        <w:jc w:val="right"/>
      </w:pPr>
      <w:rPr>
        <w:rFonts w:hint="default"/>
        <w:spacing w:val="0"/>
        <w:w w:val="100"/>
        <w:lang w:val="en-US" w:eastAsia="en-US" w:bidi="ar-SA"/>
      </w:rPr>
    </w:lvl>
    <w:lvl w:ilvl="1" w:tplc="C652D730">
      <w:numFmt w:val="bullet"/>
      <w:lvlText w:val=""/>
      <w:lvlJc w:val="left"/>
      <w:pPr>
        <w:ind w:left="1659" w:hanging="1541"/>
      </w:pPr>
      <w:rPr>
        <w:rFonts w:ascii="Symbol" w:eastAsia="Symbol" w:hAnsi="Symbol" w:cs="Symbol" w:hint="default"/>
        <w:b w:val="0"/>
        <w:bCs w:val="0"/>
        <w:i w:val="0"/>
        <w:iCs w:val="0"/>
        <w:spacing w:val="0"/>
        <w:w w:val="100"/>
        <w:sz w:val="28"/>
        <w:szCs w:val="28"/>
        <w:lang w:val="en-US" w:eastAsia="en-US" w:bidi="ar-SA"/>
      </w:rPr>
    </w:lvl>
    <w:lvl w:ilvl="2" w:tplc="F0AA3012">
      <w:numFmt w:val="bullet"/>
      <w:lvlText w:val="•"/>
      <w:lvlJc w:val="left"/>
      <w:pPr>
        <w:ind w:left="3414" w:hanging="1541"/>
      </w:pPr>
      <w:rPr>
        <w:rFonts w:hint="default"/>
        <w:lang w:val="en-US" w:eastAsia="en-US" w:bidi="ar-SA"/>
      </w:rPr>
    </w:lvl>
    <w:lvl w:ilvl="3" w:tplc="B3100580">
      <w:numFmt w:val="bullet"/>
      <w:lvlText w:val="•"/>
      <w:lvlJc w:val="left"/>
      <w:pPr>
        <w:ind w:left="4429" w:hanging="1541"/>
      </w:pPr>
      <w:rPr>
        <w:rFonts w:hint="default"/>
        <w:lang w:val="en-US" w:eastAsia="en-US" w:bidi="ar-SA"/>
      </w:rPr>
    </w:lvl>
    <w:lvl w:ilvl="4" w:tplc="6D3E4B96">
      <w:numFmt w:val="bullet"/>
      <w:lvlText w:val="•"/>
      <w:lvlJc w:val="left"/>
      <w:pPr>
        <w:ind w:left="5444" w:hanging="1541"/>
      </w:pPr>
      <w:rPr>
        <w:rFonts w:hint="default"/>
        <w:lang w:val="en-US" w:eastAsia="en-US" w:bidi="ar-SA"/>
      </w:rPr>
    </w:lvl>
    <w:lvl w:ilvl="5" w:tplc="2550FAC8">
      <w:numFmt w:val="bullet"/>
      <w:lvlText w:val="•"/>
      <w:lvlJc w:val="left"/>
      <w:pPr>
        <w:ind w:left="6459" w:hanging="1541"/>
      </w:pPr>
      <w:rPr>
        <w:rFonts w:hint="default"/>
        <w:lang w:val="en-US" w:eastAsia="en-US" w:bidi="ar-SA"/>
      </w:rPr>
    </w:lvl>
    <w:lvl w:ilvl="6" w:tplc="8E56DAE8">
      <w:numFmt w:val="bullet"/>
      <w:lvlText w:val="•"/>
      <w:lvlJc w:val="left"/>
      <w:pPr>
        <w:ind w:left="7473" w:hanging="1541"/>
      </w:pPr>
      <w:rPr>
        <w:rFonts w:hint="default"/>
        <w:lang w:val="en-US" w:eastAsia="en-US" w:bidi="ar-SA"/>
      </w:rPr>
    </w:lvl>
    <w:lvl w:ilvl="7" w:tplc="7AB01DDA">
      <w:numFmt w:val="bullet"/>
      <w:lvlText w:val="•"/>
      <w:lvlJc w:val="left"/>
      <w:pPr>
        <w:ind w:left="8488" w:hanging="1541"/>
      </w:pPr>
      <w:rPr>
        <w:rFonts w:hint="default"/>
        <w:lang w:val="en-US" w:eastAsia="en-US" w:bidi="ar-SA"/>
      </w:rPr>
    </w:lvl>
    <w:lvl w:ilvl="8" w:tplc="873449E2">
      <w:numFmt w:val="bullet"/>
      <w:lvlText w:val="•"/>
      <w:lvlJc w:val="left"/>
      <w:pPr>
        <w:ind w:left="9503" w:hanging="1541"/>
      </w:pPr>
      <w:rPr>
        <w:rFonts w:hint="default"/>
        <w:lang w:val="en-US" w:eastAsia="en-US" w:bidi="ar-SA"/>
      </w:rPr>
    </w:lvl>
  </w:abstractNum>
  <w:abstractNum w:abstractNumId="62">
    <w:nsid w:val="555D26B7"/>
    <w:multiLevelType w:val="hybridMultilevel"/>
    <w:tmpl w:val="C7688408"/>
    <w:lvl w:ilvl="0" w:tplc="96445D2E">
      <w:numFmt w:val="bullet"/>
      <w:lvlText w:val=""/>
      <w:lvlJc w:val="left"/>
      <w:pPr>
        <w:ind w:left="2840" w:hanging="1544"/>
      </w:pPr>
      <w:rPr>
        <w:rFonts w:ascii="Wingdings" w:eastAsia="Wingdings" w:hAnsi="Wingdings" w:cs="Wingdings" w:hint="default"/>
        <w:b w:val="0"/>
        <w:bCs w:val="0"/>
        <w:i w:val="0"/>
        <w:iCs w:val="0"/>
        <w:spacing w:val="0"/>
        <w:w w:val="100"/>
        <w:sz w:val="28"/>
        <w:szCs w:val="28"/>
        <w:lang w:val="en-US" w:eastAsia="en-US" w:bidi="ar-SA"/>
      </w:rPr>
    </w:lvl>
    <w:lvl w:ilvl="1" w:tplc="4A3EB300">
      <w:numFmt w:val="bullet"/>
      <w:lvlText w:val="•"/>
      <w:lvlJc w:val="left"/>
      <w:pPr>
        <w:ind w:left="3709" w:hanging="1544"/>
      </w:pPr>
      <w:rPr>
        <w:rFonts w:hint="default"/>
        <w:lang w:val="en-US" w:eastAsia="en-US" w:bidi="ar-SA"/>
      </w:rPr>
    </w:lvl>
    <w:lvl w:ilvl="2" w:tplc="9F4EF54A">
      <w:numFmt w:val="bullet"/>
      <w:lvlText w:val="•"/>
      <w:lvlJc w:val="left"/>
      <w:pPr>
        <w:ind w:left="4578" w:hanging="1544"/>
      </w:pPr>
      <w:rPr>
        <w:rFonts w:hint="default"/>
        <w:lang w:val="en-US" w:eastAsia="en-US" w:bidi="ar-SA"/>
      </w:rPr>
    </w:lvl>
    <w:lvl w:ilvl="3" w:tplc="DF62379A">
      <w:numFmt w:val="bullet"/>
      <w:lvlText w:val="•"/>
      <w:lvlJc w:val="left"/>
      <w:pPr>
        <w:ind w:left="5447" w:hanging="1544"/>
      </w:pPr>
      <w:rPr>
        <w:rFonts w:hint="default"/>
        <w:lang w:val="en-US" w:eastAsia="en-US" w:bidi="ar-SA"/>
      </w:rPr>
    </w:lvl>
    <w:lvl w:ilvl="4" w:tplc="8570B66C">
      <w:numFmt w:val="bullet"/>
      <w:lvlText w:val="•"/>
      <w:lvlJc w:val="left"/>
      <w:pPr>
        <w:ind w:left="6317" w:hanging="1544"/>
      </w:pPr>
      <w:rPr>
        <w:rFonts w:hint="default"/>
        <w:lang w:val="en-US" w:eastAsia="en-US" w:bidi="ar-SA"/>
      </w:rPr>
    </w:lvl>
    <w:lvl w:ilvl="5" w:tplc="DB9A40BE">
      <w:numFmt w:val="bullet"/>
      <w:lvlText w:val="•"/>
      <w:lvlJc w:val="left"/>
      <w:pPr>
        <w:ind w:left="7186" w:hanging="1544"/>
      </w:pPr>
      <w:rPr>
        <w:rFonts w:hint="default"/>
        <w:lang w:val="en-US" w:eastAsia="en-US" w:bidi="ar-SA"/>
      </w:rPr>
    </w:lvl>
    <w:lvl w:ilvl="6" w:tplc="4DDED164">
      <w:numFmt w:val="bullet"/>
      <w:lvlText w:val="•"/>
      <w:lvlJc w:val="left"/>
      <w:pPr>
        <w:ind w:left="8055" w:hanging="1544"/>
      </w:pPr>
      <w:rPr>
        <w:rFonts w:hint="default"/>
        <w:lang w:val="en-US" w:eastAsia="en-US" w:bidi="ar-SA"/>
      </w:rPr>
    </w:lvl>
    <w:lvl w:ilvl="7" w:tplc="87D8F4A6">
      <w:numFmt w:val="bullet"/>
      <w:lvlText w:val="•"/>
      <w:lvlJc w:val="left"/>
      <w:pPr>
        <w:ind w:left="8925" w:hanging="1544"/>
      </w:pPr>
      <w:rPr>
        <w:rFonts w:hint="default"/>
        <w:lang w:val="en-US" w:eastAsia="en-US" w:bidi="ar-SA"/>
      </w:rPr>
    </w:lvl>
    <w:lvl w:ilvl="8" w:tplc="2F227666">
      <w:numFmt w:val="bullet"/>
      <w:lvlText w:val="•"/>
      <w:lvlJc w:val="left"/>
      <w:pPr>
        <w:ind w:left="9794" w:hanging="1544"/>
      </w:pPr>
      <w:rPr>
        <w:rFonts w:hint="default"/>
        <w:lang w:val="en-US" w:eastAsia="en-US" w:bidi="ar-SA"/>
      </w:rPr>
    </w:lvl>
  </w:abstractNum>
  <w:abstractNum w:abstractNumId="63">
    <w:nsid w:val="582A14E9"/>
    <w:multiLevelType w:val="hybridMultilevel"/>
    <w:tmpl w:val="D3A849C6"/>
    <w:lvl w:ilvl="0" w:tplc="AB9641BA">
      <w:start w:val="1"/>
      <w:numFmt w:val="decimal"/>
      <w:lvlText w:val="%1"/>
      <w:lvlJc w:val="left"/>
      <w:pPr>
        <w:ind w:left="399" w:hanging="309"/>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FA82D45A">
      <w:numFmt w:val="bullet"/>
      <w:lvlText w:val="•"/>
      <w:lvlJc w:val="left"/>
      <w:pPr>
        <w:ind w:left="694" w:hanging="309"/>
      </w:pPr>
      <w:rPr>
        <w:rFonts w:hint="default"/>
        <w:lang w:val="en-US" w:eastAsia="en-US" w:bidi="ar-SA"/>
      </w:rPr>
    </w:lvl>
    <w:lvl w:ilvl="2" w:tplc="2AE2829E">
      <w:numFmt w:val="bullet"/>
      <w:lvlText w:val="•"/>
      <w:lvlJc w:val="left"/>
      <w:pPr>
        <w:ind w:left="988" w:hanging="309"/>
      </w:pPr>
      <w:rPr>
        <w:rFonts w:hint="default"/>
        <w:lang w:val="en-US" w:eastAsia="en-US" w:bidi="ar-SA"/>
      </w:rPr>
    </w:lvl>
    <w:lvl w:ilvl="3" w:tplc="6DFE371E">
      <w:numFmt w:val="bullet"/>
      <w:lvlText w:val="•"/>
      <w:lvlJc w:val="left"/>
      <w:pPr>
        <w:ind w:left="1282" w:hanging="309"/>
      </w:pPr>
      <w:rPr>
        <w:rFonts w:hint="default"/>
        <w:lang w:val="en-US" w:eastAsia="en-US" w:bidi="ar-SA"/>
      </w:rPr>
    </w:lvl>
    <w:lvl w:ilvl="4" w:tplc="D33A0476">
      <w:numFmt w:val="bullet"/>
      <w:lvlText w:val="•"/>
      <w:lvlJc w:val="left"/>
      <w:pPr>
        <w:ind w:left="1576" w:hanging="309"/>
      </w:pPr>
      <w:rPr>
        <w:rFonts w:hint="default"/>
        <w:lang w:val="en-US" w:eastAsia="en-US" w:bidi="ar-SA"/>
      </w:rPr>
    </w:lvl>
    <w:lvl w:ilvl="5" w:tplc="A100F22E">
      <w:numFmt w:val="bullet"/>
      <w:lvlText w:val="•"/>
      <w:lvlJc w:val="left"/>
      <w:pPr>
        <w:ind w:left="1871" w:hanging="309"/>
      </w:pPr>
      <w:rPr>
        <w:rFonts w:hint="default"/>
        <w:lang w:val="en-US" w:eastAsia="en-US" w:bidi="ar-SA"/>
      </w:rPr>
    </w:lvl>
    <w:lvl w:ilvl="6" w:tplc="8C5E68DA">
      <w:numFmt w:val="bullet"/>
      <w:lvlText w:val="•"/>
      <w:lvlJc w:val="left"/>
      <w:pPr>
        <w:ind w:left="2165" w:hanging="309"/>
      </w:pPr>
      <w:rPr>
        <w:rFonts w:hint="default"/>
        <w:lang w:val="en-US" w:eastAsia="en-US" w:bidi="ar-SA"/>
      </w:rPr>
    </w:lvl>
    <w:lvl w:ilvl="7" w:tplc="F91C2EC0">
      <w:numFmt w:val="bullet"/>
      <w:lvlText w:val="•"/>
      <w:lvlJc w:val="left"/>
      <w:pPr>
        <w:ind w:left="2459" w:hanging="309"/>
      </w:pPr>
      <w:rPr>
        <w:rFonts w:hint="default"/>
        <w:lang w:val="en-US" w:eastAsia="en-US" w:bidi="ar-SA"/>
      </w:rPr>
    </w:lvl>
    <w:lvl w:ilvl="8" w:tplc="091006FA">
      <w:numFmt w:val="bullet"/>
      <w:lvlText w:val="•"/>
      <w:lvlJc w:val="left"/>
      <w:pPr>
        <w:ind w:left="2753" w:hanging="309"/>
      </w:pPr>
      <w:rPr>
        <w:rFonts w:hint="default"/>
        <w:lang w:val="en-US" w:eastAsia="en-US" w:bidi="ar-SA"/>
      </w:rPr>
    </w:lvl>
  </w:abstractNum>
  <w:abstractNum w:abstractNumId="64">
    <w:nsid w:val="596F3AF0"/>
    <w:multiLevelType w:val="hybridMultilevel"/>
    <w:tmpl w:val="A88ECFCC"/>
    <w:lvl w:ilvl="0" w:tplc="709A549C">
      <w:start w:val="1"/>
      <w:numFmt w:val="decimal"/>
      <w:lvlText w:val="%1."/>
      <w:lvlJc w:val="left"/>
      <w:pPr>
        <w:ind w:left="2840" w:hanging="1544"/>
        <w:jc w:val="left"/>
      </w:pPr>
      <w:rPr>
        <w:rFonts w:ascii="Times New Roman" w:eastAsia="Times New Roman" w:hAnsi="Times New Roman" w:cs="Times New Roman" w:hint="default"/>
        <w:b w:val="0"/>
        <w:bCs w:val="0"/>
        <w:i/>
        <w:iCs/>
        <w:spacing w:val="0"/>
        <w:w w:val="100"/>
        <w:sz w:val="28"/>
        <w:szCs w:val="28"/>
        <w:lang w:val="en-US" w:eastAsia="en-US" w:bidi="ar-SA"/>
      </w:rPr>
    </w:lvl>
    <w:lvl w:ilvl="1" w:tplc="3912E606">
      <w:start w:val="1"/>
      <w:numFmt w:val="upperLetter"/>
      <w:lvlText w:val="%2."/>
      <w:lvlJc w:val="left"/>
      <w:pPr>
        <w:ind w:left="2569" w:hanging="1222"/>
        <w:jc w:val="left"/>
      </w:pPr>
      <w:rPr>
        <w:rFonts w:ascii="Times New Roman" w:eastAsia="Times New Roman" w:hAnsi="Times New Roman" w:cs="Times New Roman" w:hint="default"/>
        <w:b w:val="0"/>
        <w:bCs w:val="0"/>
        <w:i/>
        <w:iCs/>
        <w:spacing w:val="-6"/>
        <w:w w:val="100"/>
        <w:sz w:val="28"/>
        <w:szCs w:val="28"/>
        <w:lang w:val="en-US" w:eastAsia="en-US" w:bidi="ar-SA"/>
      </w:rPr>
    </w:lvl>
    <w:lvl w:ilvl="2" w:tplc="F322EBEE">
      <w:numFmt w:val="bullet"/>
      <w:lvlText w:val="•"/>
      <w:lvlJc w:val="left"/>
      <w:pPr>
        <w:ind w:left="3805" w:hanging="1222"/>
      </w:pPr>
      <w:rPr>
        <w:rFonts w:hint="default"/>
        <w:lang w:val="en-US" w:eastAsia="en-US" w:bidi="ar-SA"/>
      </w:rPr>
    </w:lvl>
    <w:lvl w:ilvl="3" w:tplc="D04C8E98">
      <w:numFmt w:val="bullet"/>
      <w:lvlText w:val="•"/>
      <w:lvlJc w:val="left"/>
      <w:pPr>
        <w:ind w:left="4771" w:hanging="1222"/>
      </w:pPr>
      <w:rPr>
        <w:rFonts w:hint="default"/>
        <w:lang w:val="en-US" w:eastAsia="en-US" w:bidi="ar-SA"/>
      </w:rPr>
    </w:lvl>
    <w:lvl w:ilvl="4" w:tplc="E4366FA2">
      <w:numFmt w:val="bullet"/>
      <w:lvlText w:val="•"/>
      <w:lvlJc w:val="left"/>
      <w:pPr>
        <w:ind w:left="5737" w:hanging="1222"/>
      </w:pPr>
      <w:rPr>
        <w:rFonts w:hint="default"/>
        <w:lang w:val="en-US" w:eastAsia="en-US" w:bidi="ar-SA"/>
      </w:rPr>
    </w:lvl>
    <w:lvl w:ilvl="5" w:tplc="F894D016">
      <w:numFmt w:val="bullet"/>
      <w:lvlText w:val="•"/>
      <w:lvlJc w:val="left"/>
      <w:pPr>
        <w:ind w:left="6703" w:hanging="1222"/>
      </w:pPr>
      <w:rPr>
        <w:rFonts w:hint="default"/>
        <w:lang w:val="en-US" w:eastAsia="en-US" w:bidi="ar-SA"/>
      </w:rPr>
    </w:lvl>
    <w:lvl w:ilvl="6" w:tplc="9B9C3F22">
      <w:numFmt w:val="bullet"/>
      <w:lvlText w:val="•"/>
      <w:lvlJc w:val="left"/>
      <w:pPr>
        <w:ind w:left="7669" w:hanging="1222"/>
      </w:pPr>
      <w:rPr>
        <w:rFonts w:hint="default"/>
        <w:lang w:val="en-US" w:eastAsia="en-US" w:bidi="ar-SA"/>
      </w:rPr>
    </w:lvl>
    <w:lvl w:ilvl="7" w:tplc="6204C672">
      <w:numFmt w:val="bullet"/>
      <w:lvlText w:val="•"/>
      <w:lvlJc w:val="left"/>
      <w:pPr>
        <w:ind w:left="8635" w:hanging="1222"/>
      </w:pPr>
      <w:rPr>
        <w:rFonts w:hint="default"/>
        <w:lang w:val="en-US" w:eastAsia="en-US" w:bidi="ar-SA"/>
      </w:rPr>
    </w:lvl>
    <w:lvl w:ilvl="8" w:tplc="AB881D34">
      <w:numFmt w:val="bullet"/>
      <w:lvlText w:val="•"/>
      <w:lvlJc w:val="left"/>
      <w:pPr>
        <w:ind w:left="9601" w:hanging="1222"/>
      </w:pPr>
      <w:rPr>
        <w:rFonts w:hint="default"/>
        <w:lang w:val="en-US" w:eastAsia="en-US" w:bidi="ar-SA"/>
      </w:rPr>
    </w:lvl>
  </w:abstractNum>
  <w:abstractNum w:abstractNumId="65">
    <w:nsid w:val="5B0E7598"/>
    <w:multiLevelType w:val="hybridMultilevel"/>
    <w:tmpl w:val="321A7FFA"/>
    <w:lvl w:ilvl="0" w:tplc="035082C2">
      <w:numFmt w:val="bullet"/>
      <w:lvlText w:val=""/>
      <w:lvlJc w:val="left"/>
      <w:pPr>
        <w:ind w:left="287" w:hanging="276"/>
      </w:pPr>
      <w:rPr>
        <w:rFonts w:ascii="Symbol" w:eastAsia="Symbol" w:hAnsi="Symbol" w:cs="Symbol" w:hint="default"/>
        <w:b w:val="0"/>
        <w:bCs w:val="0"/>
        <w:i w:val="0"/>
        <w:iCs w:val="0"/>
        <w:spacing w:val="0"/>
        <w:w w:val="100"/>
        <w:sz w:val="18"/>
        <w:szCs w:val="18"/>
        <w:lang w:val="en-US" w:eastAsia="en-US" w:bidi="ar-SA"/>
      </w:rPr>
    </w:lvl>
    <w:lvl w:ilvl="1" w:tplc="EB7A6EA4">
      <w:numFmt w:val="bullet"/>
      <w:lvlText w:val="•"/>
      <w:lvlJc w:val="left"/>
      <w:pPr>
        <w:ind w:left="763" w:hanging="276"/>
      </w:pPr>
      <w:rPr>
        <w:rFonts w:hint="default"/>
        <w:lang w:val="en-US" w:eastAsia="en-US" w:bidi="ar-SA"/>
      </w:rPr>
    </w:lvl>
    <w:lvl w:ilvl="2" w:tplc="FF18F8DC">
      <w:numFmt w:val="bullet"/>
      <w:lvlText w:val="•"/>
      <w:lvlJc w:val="left"/>
      <w:pPr>
        <w:ind w:left="1247" w:hanging="276"/>
      </w:pPr>
      <w:rPr>
        <w:rFonts w:hint="default"/>
        <w:lang w:val="en-US" w:eastAsia="en-US" w:bidi="ar-SA"/>
      </w:rPr>
    </w:lvl>
    <w:lvl w:ilvl="3" w:tplc="9FDC352E">
      <w:numFmt w:val="bullet"/>
      <w:lvlText w:val="•"/>
      <w:lvlJc w:val="left"/>
      <w:pPr>
        <w:ind w:left="1731" w:hanging="276"/>
      </w:pPr>
      <w:rPr>
        <w:rFonts w:hint="default"/>
        <w:lang w:val="en-US" w:eastAsia="en-US" w:bidi="ar-SA"/>
      </w:rPr>
    </w:lvl>
    <w:lvl w:ilvl="4" w:tplc="9DC4EE8C">
      <w:numFmt w:val="bullet"/>
      <w:lvlText w:val="•"/>
      <w:lvlJc w:val="left"/>
      <w:pPr>
        <w:ind w:left="2215" w:hanging="276"/>
      </w:pPr>
      <w:rPr>
        <w:rFonts w:hint="default"/>
        <w:lang w:val="en-US" w:eastAsia="en-US" w:bidi="ar-SA"/>
      </w:rPr>
    </w:lvl>
    <w:lvl w:ilvl="5" w:tplc="F9D4D3E6">
      <w:numFmt w:val="bullet"/>
      <w:lvlText w:val="•"/>
      <w:lvlJc w:val="left"/>
      <w:pPr>
        <w:ind w:left="2699" w:hanging="276"/>
      </w:pPr>
      <w:rPr>
        <w:rFonts w:hint="default"/>
        <w:lang w:val="en-US" w:eastAsia="en-US" w:bidi="ar-SA"/>
      </w:rPr>
    </w:lvl>
    <w:lvl w:ilvl="6" w:tplc="D03AE430">
      <w:numFmt w:val="bullet"/>
      <w:lvlText w:val="•"/>
      <w:lvlJc w:val="left"/>
      <w:pPr>
        <w:ind w:left="3183" w:hanging="276"/>
      </w:pPr>
      <w:rPr>
        <w:rFonts w:hint="default"/>
        <w:lang w:val="en-US" w:eastAsia="en-US" w:bidi="ar-SA"/>
      </w:rPr>
    </w:lvl>
    <w:lvl w:ilvl="7" w:tplc="B5B45FCE">
      <w:numFmt w:val="bullet"/>
      <w:lvlText w:val="•"/>
      <w:lvlJc w:val="left"/>
      <w:pPr>
        <w:ind w:left="3667" w:hanging="276"/>
      </w:pPr>
      <w:rPr>
        <w:rFonts w:hint="default"/>
        <w:lang w:val="en-US" w:eastAsia="en-US" w:bidi="ar-SA"/>
      </w:rPr>
    </w:lvl>
    <w:lvl w:ilvl="8" w:tplc="E25EE936">
      <w:numFmt w:val="bullet"/>
      <w:lvlText w:val="•"/>
      <w:lvlJc w:val="left"/>
      <w:pPr>
        <w:ind w:left="4151" w:hanging="276"/>
      </w:pPr>
      <w:rPr>
        <w:rFonts w:hint="default"/>
        <w:lang w:val="en-US" w:eastAsia="en-US" w:bidi="ar-SA"/>
      </w:rPr>
    </w:lvl>
  </w:abstractNum>
  <w:abstractNum w:abstractNumId="66">
    <w:nsid w:val="5B8D715B"/>
    <w:multiLevelType w:val="hybridMultilevel"/>
    <w:tmpl w:val="0AA6FCB4"/>
    <w:lvl w:ilvl="0" w:tplc="20A4B182">
      <w:numFmt w:val="bullet"/>
      <w:lvlText w:val="o"/>
      <w:lvlJc w:val="left"/>
      <w:pPr>
        <w:ind w:left="1942" w:hanging="1517"/>
      </w:pPr>
      <w:rPr>
        <w:rFonts w:ascii="Courier New" w:eastAsia="Courier New" w:hAnsi="Courier New" w:cs="Courier New" w:hint="default"/>
        <w:b w:val="0"/>
        <w:bCs w:val="0"/>
        <w:i w:val="0"/>
        <w:iCs w:val="0"/>
        <w:spacing w:val="0"/>
        <w:w w:val="100"/>
        <w:sz w:val="28"/>
        <w:szCs w:val="28"/>
        <w:lang w:val="en-US" w:eastAsia="en-US" w:bidi="ar-SA"/>
      </w:rPr>
    </w:lvl>
    <w:lvl w:ilvl="1" w:tplc="6A8ACFEA">
      <w:numFmt w:val="bullet"/>
      <w:lvlText w:val="•"/>
      <w:lvlJc w:val="left"/>
      <w:pPr>
        <w:ind w:left="2899" w:hanging="1517"/>
      </w:pPr>
      <w:rPr>
        <w:rFonts w:hint="default"/>
        <w:lang w:val="en-US" w:eastAsia="en-US" w:bidi="ar-SA"/>
      </w:rPr>
    </w:lvl>
    <w:lvl w:ilvl="2" w:tplc="CE7268A0">
      <w:numFmt w:val="bullet"/>
      <w:lvlText w:val="•"/>
      <w:lvlJc w:val="left"/>
      <w:pPr>
        <w:ind w:left="3858" w:hanging="1517"/>
      </w:pPr>
      <w:rPr>
        <w:rFonts w:hint="default"/>
        <w:lang w:val="en-US" w:eastAsia="en-US" w:bidi="ar-SA"/>
      </w:rPr>
    </w:lvl>
    <w:lvl w:ilvl="3" w:tplc="598E18CE">
      <w:numFmt w:val="bullet"/>
      <w:lvlText w:val="•"/>
      <w:lvlJc w:val="left"/>
      <w:pPr>
        <w:ind w:left="4817" w:hanging="1517"/>
      </w:pPr>
      <w:rPr>
        <w:rFonts w:hint="default"/>
        <w:lang w:val="en-US" w:eastAsia="en-US" w:bidi="ar-SA"/>
      </w:rPr>
    </w:lvl>
    <w:lvl w:ilvl="4" w:tplc="0378883A">
      <w:numFmt w:val="bullet"/>
      <w:lvlText w:val="•"/>
      <w:lvlJc w:val="left"/>
      <w:pPr>
        <w:ind w:left="5777" w:hanging="1517"/>
      </w:pPr>
      <w:rPr>
        <w:rFonts w:hint="default"/>
        <w:lang w:val="en-US" w:eastAsia="en-US" w:bidi="ar-SA"/>
      </w:rPr>
    </w:lvl>
    <w:lvl w:ilvl="5" w:tplc="7E12E93C">
      <w:numFmt w:val="bullet"/>
      <w:lvlText w:val="•"/>
      <w:lvlJc w:val="left"/>
      <w:pPr>
        <w:ind w:left="6736" w:hanging="1517"/>
      </w:pPr>
      <w:rPr>
        <w:rFonts w:hint="default"/>
        <w:lang w:val="en-US" w:eastAsia="en-US" w:bidi="ar-SA"/>
      </w:rPr>
    </w:lvl>
    <w:lvl w:ilvl="6" w:tplc="679073D4">
      <w:numFmt w:val="bullet"/>
      <w:lvlText w:val="•"/>
      <w:lvlJc w:val="left"/>
      <w:pPr>
        <w:ind w:left="7695" w:hanging="1517"/>
      </w:pPr>
      <w:rPr>
        <w:rFonts w:hint="default"/>
        <w:lang w:val="en-US" w:eastAsia="en-US" w:bidi="ar-SA"/>
      </w:rPr>
    </w:lvl>
    <w:lvl w:ilvl="7" w:tplc="26829C50">
      <w:numFmt w:val="bullet"/>
      <w:lvlText w:val="•"/>
      <w:lvlJc w:val="left"/>
      <w:pPr>
        <w:ind w:left="8655" w:hanging="1517"/>
      </w:pPr>
      <w:rPr>
        <w:rFonts w:hint="default"/>
        <w:lang w:val="en-US" w:eastAsia="en-US" w:bidi="ar-SA"/>
      </w:rPr>
    </w:lvl>
    <w:lvl w:ilvl="8" w:tplc="55C289A6">
      <w:numFmt w:val="bullet"/>
      <w:lvlText w:val="•"/>
      <w:lvlJc w:val="left"/>
      <w:pPr>
        <w:ind w:left="9614" w:hanging="1517"/>
      </w:pPr>
      <w:rPr>
        <w:rFonts w:hint="default"/>
        <w:lang w:val="en-US" w:eastAsia="en-US" w:bidi="ar-SA"/>
      </w:rPr>
    </w:lvl>
  </w:abstractNum>
  <w:abstractNum w:abstractNumId="67">
    <w:nsid w:val="5BD41A65"/>
    <w:multiLevelType w:val="hybridMultilevel"/>
    <w:tmpl w:val="78D2A0BE"/>
    <w:lvl w:ilvl="0" w:tplc="2974CF52">
      <w:start w:val="6"/>
      <w:numFmt w:val="decimal"/>
      <w:lvlText w:val="%1."/>
      <w:lvlJc w:val="left"/>
      <w:pPr>
        <w:ind w:left="2379" w:hanging="1004"/>
        <w:jc w:val="left"/>
      </w:pPr>
      <w:rPr>
        <w:rFonts w:ascii="Times New Roman" w:eastAsia="Times New Roman" w:hAnsi="Times New Roman" w:cs="Times New Roman" w:hint="default"/>
        <w:b/>
        <w:bCs/>
        <w:i w:val="0"/>
        <w:iCs w:val="0"/>
        <w:spacing w:val="0"/>
        <w:w w:val="100"/>
        <w:sz w:val="28"/>
        <w:szCs w:val="28"/>
        <w:lang w:val="en-US" w:eastAsia="en-US" w:bidi="ar-SA"/>
      </w:rPr>
    </w:lvl>
    <w:lvl w:ilvl="1" w:tplc="2A74264C">
      <w:numFmt w:val="bullet"/>
      <w:lvlText w:val="•"/>
      <w:lvlJc w:val="left"/>
      <w:pPr>
        <w:ind w:left="3295" w:hanging="1004"/>
      </w:pPr>
      <w:rPr>
        <w:rFonts w:hint="default"/>
        <w:lang w:val="en-US" w:eastAsia="en-US" w:bidi="ar-SA"/>
      </w:rPr>
    </w:lvl>
    <w:lvl w:ilvl="2" w:tplc="A2C016B2">
      <w:numFmt w:val="bullet"/>
      <w:lvlText w:val="•"/>
      <w:lvlJc w:val="left"/>
      <w:pPr>
        <w:ind w:left="4210" w:hanging="1004"/>
      </w:pPr>
      <w:rPr>
        <w:rFonts w:hint="default"/>
        <w:lang w:val="en-US" w:eastAsia="en-US" w:bidi="ar-SA"/>
      </w:rPr>
    </w:lvl>
    <w:lvl w:ilvl="3" w:tplc="31E4731A">
      <w:numFmt w:val="bullet"/>
      <w:lvlText w:val="•"/>
      <w:lvlJc w:val="left"/>
      <w:pPr>
        <w:ind w:left="5125" w:hanging="1004"/>
      </w:pPr>
      <w:rPr>
        <w:rFonts w:hint="default"/>
        <w:lang w:val="en-US" w:eastAsia="en-US" w:bidi="ar-SA"/>
      </w:rPr>
    </w:lvl>
    <w:lvl w:ilvl="4" w:tplc="47EA5E70">
      <w:numFmt w:val="bullet"/>
      <w:lvlText w:val="•"/>
      <w:lvlJc w:val="left"/>
      <w:pPr>
        <w:ind w:left="6041" w:hanging="1004"/>
      </w:pPr>
      <w:rPr>
        <w:rFonts w:hint="default"/>
        <w:lang w:val="en-US" w:eastAsia="en-US" w:bidi="ar-SA"/>
      </w:rPr>
    </w:lvl>
    <w:lvl w:ilvl="5" w:tplc="66809BAC">
      <w:numFmt w:val="bullet"/>
      <w:lvlText w:val="•"/>
      <w:lvlJc w:val="left"/>
      <w:pPr>
        <w:ind w:left="6956" w:hanging="1004"/>
      </w:pPr>
      <w:rPr>
        <w:rFonts w:hint="default"/>
        <w:lang w:val="en-US" w:eastAsia="en-US" w:bidi="ar-SA"/>
      </w:rPr>
    </w:lvl>
    <w:lvl w:ilvl="6" w:tplc="8C3414C0">
      <w:numFmt w:val="bullet"/>
      <w:lvlText w:val="•"/>
      <w:lvlJc w:val="left"/>
      <w:pPr>
        <w:ind w:left="7871" w:hanging="1004"/>
      </w:pPr>
      <w:rPr>
        <w:rFonts w:hint="default"/>
        <w:lang w:val="en-US" w:eastAsia="en-US" w:bidi="ar-SA"/>
      </w:rPr>
    </w:lvl>
    <w:lvl w:ilvl="7" w:tplc="84FC6108">
      <w:numFmt w:val="bullet"/>
      <w:lvlText w:val="•"/>
      <w:lvlJc w:val="left"/>
      <w:pPr>
        <w:ind w:left="8787" w:hanging="1004"/>
      </w:pPr>
      <w:rPr>
        <w:rFonts w:hint="default"/>
        <w:lang w:val="en-US" w:eastAsia="en-US" w:bidi="ar-SA"/>
      </w:rPr>
    </w:lvl>
    <w:lvl w:ilvl="8" w:tplc="DA86094C">
      <w:numFmt w:val="bullet"/>
      <w:lvlText w:val="•"/>
      <w:lvlJc w:val="left"/>
      <w:pPr>
        <w:ind w:left="9702" w:hanging="1004"/>
      </w:pPr>
      <w:rPr>
        <w:rFonts w:hint="default"/>
        <w:lang w:val="en-US" w:eastAsia="en-US" w:bidi="ar-SA"/>
      </w:rPr>
    </w:lvl>
  </w:abstractNum>
  <w:abstractNum w:abstractNumId="68">
    <w:nsid w:val="5D0B4191"/>
    <w:multiLevelType w:val="hybridMultilevel"/>
    <w:tmpl w:val="3CBC7780"/>
    <w:lvl w:ilvl="0" w:tplc="F7B8D9AA">
      <w:numFmt w:val="bullet"/>
      <w:lvlText w:val=""/>
      <w:lvlJc w:val="left"/>
      <w:pPr>
        <w:ind w:left="2840" w:hanging="1544"/>
      </w:pPr>
      <w:rPr>
        <w:rFonts w:ascii="Wingdings" w:eastAsia="Wingdings" w:hAnsi="Wingdings" w:cs="Wingdings" w:hint="default"/>
        <w:b w:val="0"/>
        <w:bCs w:val="0"/>
        <w:i w:val="0"/>
        <w:iCs w:val="0"/>
        <w:spacing w:val="0"/>
        <w:w w:val="100"/>
        <w:sz w:val="28"/>
        <w:szCs w:val="28"/>
        <w:lang w:val="en-US" w:eastAsia="en-US" w:bidi="ar-SA"/>
      </w:rPr>
    </w:lvl>
    <w:lvl w:ilvl="1" w:tplc="CC743B00">
      <w:numFmt w:val="bullet"/>
      <w:lvlText w:val="•"/>
      <w:lvlJc w:val="left"/>
      <w:pPr>
        <w:ind w:left="3709" w:hanging="1544"/>
      </w:pPr>
      <w:rPr>
        <w:rFonts w:hint="default"/>
        <w:lang w:val="en-US" w:eastAsia="en-US" w:bidi="ar-SA"/>
      </w:rPr>
    </w:lvl>
    <w:lvl w:ilvl="2" w:tplc="F676968A">
      <w:numFmt w:val="bullet"/>
      <w:lvlText w:val="•"/>
      <w:lvlJc w:val="left"/>
      <w:pPr>
        <w:ind w:left="4578" w:hanging="1544"/>
      </w:pPr>
      <w:rPr>
        <w:rFonts w:hint="default"/>
        <w:lang w:val="en-US" w:eastAsia="en-US" w:bidi="ar-SA"/>
      </w:rPr>
    </w:lvl>
    <w:lvl w:ilvl="3" w:tplc="A2E0E95C">
      <w:numFmt w:val="bullet"/>
      <w:lvlText w:val="•"/>
      <w:lvlJc w:val="left"/>
      <w:pPr>
        <w:ind w:left="5447" w:hanging="1544"/>
      </w:pPr>
      <w:rPr>
        <w:rFonts w:hint="default"/>
        <w:lang w:val="en-US" w:eastAsia="en-US" w:bidi="ar-SA"/>
      </w:rPr>
    </w:lvl>
    <w:lvl w:ilvl="4" w:tplc="0CE61D5E">
      <w:numFmt w:val="bullet"/>
      <w:lvlText w:val="•"/>
      <w:lvlJc w:val="left"/>
      <w:pPr>
        <w:ind w:left="6317" w:hanging="1544"/>
      </w:pPr>
      <w:rPr>
        <w:rFonts w:hint="default"/>
        <w:lang w:val="en-US" w:eastAsia="en-US" w:bidi="ar-SA"/>
      </w:rPr>
    </w:lvl>
    <w:lvl w:ilvl="5" w:tplc="182A800A">
      <w:numFmt w:val="bullet"/>
      <w:lvlText w:val="•"/>
      <w:lvlJc w:val="left"/>
      <w:pPr>
        <w:ind w:left="7186" w:hanging="1544"/>
      </w:pPr>
      <w:rPr>
        <w:rFonts w:hint="default"/>
        <w:lang w:val="en-US" w:eastAsia="en-US" w:bidi="ar-SA"/>
      </w:rPr>
    </w:lvl>
    <w:lvl w:ilvl="6" w:tplc="824AD860">
      <w:numFmt w:val="bullet"/>
      <w:lvlText w:val="•"/>
      <w:lvlJc w:val="left"/>
      <w:pPr>
        <w:ind w:left="8055" w:hanging="1544"/>
      </w:pPr>
      <w:rPr>
        <w:rFonts w:hint="default"/>
        <w:lang w:val="en-US" w:eastAsia="en-US" w:bidi="ar-SA"/>
      </w:rPr>
    </w:lvl>
    <w:lvl w:ilvl="7" w:tplc="8DEC36EC">
      <w:numFmt w:val="bullet"/>
      <w:lvlText w:val="•"/>
      <w:lvlJc w:val="left"/>
      <w:pPr>
        <w:ind w:left="8925" w:hanging="1544"/>
      </w:pPr>
      <w:rPr>
        <w:rFonts w:hint="default"/>
        <w:lang w:val="en-US" w:eastAsia="en-US" w:bidi="ar-SA"/>
      </w:rPr>
    </w:lvl>
    <w:lvl w:ilvl="8" w:tplc="7F3A5D22">
      <w:numFmt w:val="bullet"/>
      <w:lvlText w:val="•"/>
      <w:lvlJc w:val="left"/>
      <w:pPr>
        <w:ind w:left="9794" w:hanging="1544"/>
      </w:pPr>
      <w:rPr>
        <w:rFonts w:hint="default"/>
        <w:lang w:val="en-US" w:eastAsia="en-US" w:bidi="ar-SA"/>
      </w:rPr>
    </w:lvl>
  </w:abstractNum>
  <w:abstractNum w:abstractNumId="69">
    <w:nsid w:val="5EDE32A0"/>
    <w:multiLevelType w:val="hybridMultilevel"/>
    <w:tmpl w:val="E6A84EAC"/>
    <w:lvl w:ilvl="0" w:tplc="7892EBDA">
      <w:numFmt w:val="bullet"/>
      <w:lvlText w:val=""/>
      <w:lvlJc w:val="left"/>
      <w:pPr>
        <w:ind w:left="667" w:hanging="1544"/>
      </w:pPr>
      <w:rPr>
        <w:rFonts w:ascii="Wingdings" w:eastAsia="Wingdings" w:hAnsi="Wingdings" w:cs="Wingdings" w:hint="default"/>
        <w:b w:val="0"/>
        <w:bCs w:val="0"/>
        <w:i w:val="0"/>
        <w:iCs w:val="0"/>
        <w:spacing w:val="0"/>
        <w:w w:val="100"/>
        <w:sz w:val="28"/>
        <w:szCs w:val="28"/>
        <w:lang w:val="en-US" w:eastAsia="en-US" w:bidi="ar-SA"/>
      </w:rPr>
    </w:lvl>
    <w:lvl w:ilvl="1" w:tplc="89C6108A">
      <w:numFmt w:val="bullet"/>
      <w:lvlText w:val="•"/>
      <w:lvlJc w:val="left"/>
      <w:pPr>
        <w:ind w:left="1559" w:hanging="1544"/>
      </w:pPr>
      <w:rPr>
        <w:rFonts w:hint="default"/>
        <w:lang w:val="en-US" w:eastAsia="en-US" w:bidi="ar-SA"/>
      </w:rPr>
    </w:lvl>
    <w:lvl w:ilvl="2" w:tplc="DAE04094">
      <w:numFmt w:val="bullet"/>
      <w:lvlText w:val="•"/>
      <w:lvlJc w:val="left"/>
      <w:pPr>
        <w:ind w:left="2458" w:hanging="1544"/>
      </w:pPr>
      <w:rPr>
        <w:rFonts w:hint="default"/>
        <w:lang w:val="en-US" w:eastAsia="en-US" w:bidi="ar-SA"/>
      </w:rPr>
    </w:lvl>
    <w:lvl w:ilvl="3" w:tplc="D31463F8">
      <w:numFmt w:val="bullet"/>
      <w:lvlText w:val="•"/>
      <w:lvlJc w:val="left"/>
      <w:pPr>
        <w:ind w:left="3358" w:hanging="1544"/>
      </w:pPr>
      <w:rPr>
        <w:rFonts w:hint="default"/>
        <w:lang w:val="en-US" w:eastAsia="en-US" w:bidi="ar-SA"/>
      </w:rPr>
    </w:lvl>
    <w:lvl w:ilvl="4" w:tplc="C0805F88">
      <w:numFmt w:val="bullet"/>
      <w:lvlText w:val="•"/>
      <w:lvlJc w:val="left"/>
      <w:pPr>
        <w:ind w:left="4257" w:hanging="1544"/>
      </w:pPr>
      <w:rPr>
        <w:rFonts w:hint="default"/>
        <w:lang w:val="en-US" w:eastAsia="en-US" w:bidi="ar-SA"/>
      </w:rPr>
    </w:lvl>
    <w:lvl w:ilvl="5" w:tplc="81C87D72">
      <w:numFmt w:val="bullet"/>
      <w:lvlText w:val="•"/>
      <w:lvlJc w:val="left"/>
      <w:pPr>
        <w:ind w:left="5157" w:hanging="1544"/>
      </w:pPr>
      <w:rPr>
        <w:rFonts w:hint="default"/>
        <w:lang w:val="en-US" w:eastAsia="en-US" w:bidi="ar-SA"/>
      </w:rPr>
    </w:lvl>
    <w:lvl w:ilvl="6" w:tplc="E454EBAC">
      <w:numFmt w:val="bullet"/>
      <w:lvlText w:val="•"/>
      <w:lvlJc w:val="left"/>
      <w:pPr>
        <w:ind w:left="6056" w:hanging="1544"/>
      </w:pPr>
      <w:rPr>
        <w:rFonts w:hint="default"/>
        <w:lang w:val="en-US" w:eastAsia="en-US" w:bidi="ar-SA"/>
      </w:rPr>
    </w:lvl>
    <w:lvl w:ilvl="7" w:tplc="AEAC7DE6">
      <w:numFmt w:val="bullet"/>
      <w:lvlText w:val="•"/>
      <w:lvlJc w:val="left"/>
      <w:pPr>
        <w:ind w:left="6956" w:hanging="1544"/>
      </w:pPr>
      <w:rPr>
        <w:rFonts w:hint="default"/>
        <w:lang w:val="en-US" w:eastAsia="en-US" w:bidi="ar-SA"/>
      </w:rPr>
    </w:lvl>
    <w:lvl w:ilvl="8" w:tplc="6034233C">
      <w:numFmt w:val="bullet"/>
      <w:lvlText w:val="•"/>
      <w:lvlJc w:val="left"/>
      <w:pPr>
        <w:ind w:left="7855" w:hanging="1544"/>
      </w:pPr>
      <w:rPr>
        <w:rFonts w:hint="default"/>
        <w:lang w:val="en-US" w:eastAsia="en-US" w:bidi="ar-SA"/>
      </w:rPr>
    </w:lvl>
  </w:abstractNum>
  <w:abstractNum w:abstractNumId="70">
    <w:nsid w:val="5F2857BD"/>
    <w:multiLevelType w:val="hybridMultilevel"/>
    <w:tmpl w:val="60BC7A72"/>
    <w:lvl w:ilvl="0" w:tplc="C784BC52">
      <w:start w:val="1"/>
      <w:numFmt w:val="decimal"/>
      <w:lvlText w:val="%1."/>
      <w:lvlJc w:val="left"/>
      <w:pPr>
        <w:ind w:left="2331" w:hanging="886"/>
        <w:jc w:val="right"/>
      </w:pPr>
      <w:rPr>
        <w:rFonts w:ascii="Times New Roman" w:eastAsia="Times New Roman" w:hAnsi="Times New Roman" w:cs="Times New Roman" w:hint="default"/>
        <w:b/>
        <w:bCs/>
        <w:i/>
        <w:iCs/>
        <w:spacing w:val="0"/>
        <w:w w:val="97"/>
        <w:sz w:val="26"/>
        <w:szCs w:val="26"/>
        <w:lang w:val="en-US" w:eastAsia="en-US" w:bidi="ar-SA"/>
      </w:rPr>
    </w:lvl>
    <w:lvl w:ilvl="1" w:tplc="3114459E">
      <w:numFmt w:val="bullet"/>
      <w:lvlText w:val=""/>
      <w:lvlJc w:val="left"/>
      <w:pPr>
        <w:ind w:left="3200" w:hanging="1904"/>
      </w:pPr>
      <w:rPr>
        <w:rFonts w:ascii="Symbol" w:eastAsia="Symbol" w:hAnsi="Symbol" w:cs="Symbol" w:hint="default"/>
        <w:b w:val="0"/>
        <w:bCs w:val="0"/>
        <w:i w:val="0"/>
        <w:iCs w:val="0"/>
        <w:spacing w:val="0"/>
        <w:w w:val="100"/>
        <w:sz w:val="28"/>
        <w:szCs w:val="28"/>
        <w:lang w:val="en-US" w:eastAsia="en-US" w:bidi="ar-SA"/>
      </w:rPr>
    </w:lvl>
    <w:lvl w:ilvl="2" w:tplc="41E0BB20">
      <w:numFmt w:val="bullet"/>
      <w:lvlText w:val="•"/>
      <w:lvlJc w:val="left"/>
      <w:pPr>
        <w:ind w:left="4125" w:hanging="1904"/>
      </w:pPr>
      <w:rPr>
        <w:rFonts w:hint="default"/>
        <w:lang w:val="en-US" w:eastAsia="en-US" w:bidi="ar-SA"/>
      </w:rPr>
    </w:lvl>
    <w:lvl w:ilvl="3" w:tplc="49689BFA">
      <w:numFmt w:val="bullet"/>
      <w:lvlText w:val="•"/>
      <w:lvlJc w:val="left"/>
      <w:pPr>
        <w:ind w:left="5051" w:hanging="1904"/>
      </w:pPr>
      <w:rPr>
        <w:rFonts w:hint="default"/>
        <w:lang w:val="en-US" w:eastAsia="en-US" w:bidi="ar-SA"/>
      </w:rPr>
    </w:lvl>
    <w:lvl w:ilvl="4" w:tplc="2DD80842">
      <w:numFmt w:val="bullet"/>
      <w:lvlText w:val="•"/>
      <w:lvlJc w:val="left"/>
      <w:pPr>
        <w:ind w:left="5977" w:hanging="1904"/>
      </w:pPr>
      <w:rPr>
        <w:rFonts w:hint="default"/>
        <w:lang w:val="en-US" w:eastAsia="en-US" w:bidi="ar-SA"/>
      </w:rPr>
    </w:lvl>
    <w:lvl w:ilvl="5" w:tplc="0DC6AC44">
      <w:numFmt w:val="bullet"/>
      <w:lvlText w:val="•"/>
      <w:lvlJc w:val="left"/>
      <w:pPr>
        <w:ind w:left="6903" w:hanging="1904"/>
      </w:pPr>
      <w:rPr>
        <w:rFonts w:hint="default"/>
        <w:lang w:val="en-US" w:eastAsia="en-US" w:bidi="ar-SA"/>
      </w:rPr>
    </w:lvl>
    <w:lvl w:ilvl="6" w:tplc="4EFA637C">
      <w:numFmt w:val="bullet"/>
      <w:lvlText w:val="•"/>
      <w:lvlJc w:val="left"/>
      <w:pPr>
        <w:ind w:left="7829" w:hanging="1904"/>
      </w:pPr>
      <w:rPr>
        <w:rFonts w:hint="default"/>
        <w:lang w:val="en-US" w:eastAsia="en-US" w:bidi="ar-SA"/>
      </w:rPr>
    </w:lvl>
    <w:lvl w:ilvl="7" w:tplc="136C8E1C">
      <w:numFmt w:val="bullet"/>
      <w:lvlText w:val="•"/>
      <w:lvlJc w:val="left"/>
      <w:pPr>
        <w:ind w:left="8755" w:hanging="1904"/>
      </w:pPr>
      <w:rPr>
        <w:rFonts w:hint="default"/>
        <w:lang w:val="en-US" w:eastAsia="en-US" w:bidi="ar-SA"/>
      </w:rPr>
    </w:lvl>
    <w:lvl w:ilvl="8" w:tplc="52F6117E">
      <w:numFmt w:val="bullet"/>
      <w:lvlText w:val="•"/>
      <w:lvlJc w:val="left"/>
      <w:pPr>
        <w:ind w:left="9681" w:hanging="1904"/>
      </w:pPr>
      <w:rPr>
        <w:rFonts w:hint="default"/>
        <w:lang w:val="en-US" w:eastAsia="en-US" w:bidi="ar-SA"/>
      </w:rPr>
    </w:lvl>
  </w:abstractNum>
  <w:abstractNum w:abstractNumId="71">
    <w:nsid w:val="5F8118DE"/>
    <w:multiLevelType w:val="hybridMultilevel"/>
    <w:tmpl w:val="75465C74"/>
    <w:lvl w:ilvl="0" w:tplc="6706B1D4">
      <w:start w:val="2"/>
      <w:numFmt w:val="decimal"/>
      <w:lvlText w:val="%1."/>
      <w:lvlJc w:val="left"/>
      <w:pPr>
        <w:ind w:left="1659" w:hanging="742"/>
        <w:jc w:val="right"/>
      </w:pPr>
      <w:rPr>
        <w:rFonts w:ascii="Times New Roman" w:eastAsia="Times New Roman" w:hAnsi="Times New Roman" w:cs="Times New Roman" w:hint="default"/>
        <w:b/>
        <w:bCs/>
        <w:i/>
        <w:iCs/>
        <w:spacing w:val="0"/>
        <w:w w:val="100"/>
        <w:sz w:val="28"/>
        <w:szCs w:val="28"/>
        <w:lang w:val="en-US" w:eastAsia="en-US" w:bidi="ar-SA"/>
      </w:rPr>
    </w:lvl>
    <w:lvl w:ilvl="1" w:tplc="852C7C96">
      <w:numFmt w:val="bullet"/>
      <w:lvlText w:val="•"/>
      <w:lvlJc w:val="left"/>
      <w:pPr>
        <w:ind w:left="2647" w:hanging="742"/>
      </w:pPr>
      <w:rPr>
        <w:rFonts w:hint="default"/>
        <w:lang w:val="en-US" w:eastAsia="en-US" w:bidi="ar-SA"/>
      </w:rPr>
    </w:lvl>
    <w:lvl w:ilvl="2" w:tplc="1B0A99EE">
      <w:numFmt w:val="bullet"/>
      <w:lvlText w:val="•"/>
      <w:lvlJc w:val="left"/>
      <w:pPr>
        <w:ind w:left="3634" w:hanging="742"/>
      </w:pPr>
      <w:rPr>
        <w:rFonts w:hint="default"/>
        <w:lang w:val="en-US" w:eastAsia="en-US" w:bidi="ar-SA"/>
      </w:rPr>
    </w:lvl>
    <w:lvl w:ilvl="3" w:tplc="AB8A51BC">
      <w:numFmt w:val="bullet"/>
      <w:lvlText w:val="•"/>
      <w:lvlJc w:val="left"/>
      <w:pPr>
        <w:ind w:left="4621" w:hanging="742"/>
      </w:pPr>
      <w:rPr>
        <w:rFonts w:hint="default"/>
        <w:lang w:val="en-US" w:eastAsia="en-US" w:bidi="ar-SA"/>
      </w:rPr>
    </w:lvl>
    <w:lvl w:ilvl="4" w:tplc="0E540104">
      <w:numFmt w:val="bullet"/>
      <w:lvlText w:val="•"/>
      <w:lvlJc w:val="left"/>
      <w:pPr>
        <w:ind w:left="5609" w:hanging="742"/>
      </w:pPr>
      <w:rPr>
        <w:rFonts w:hint="default"/>
        <w:lang w:val="en-US" w:eastAsia="en-US" w:bidi="ar-SA"/>
      </w:rPr>
    </w:lvl>
    <w:lvl w:ilvl="5" w:tplc="5F521F82">
      <w:numFmt w:val="bullet"/>
      <w:lvlText w:val="•"/>
      <w:lvlJc w:val="left"/>
      <w:pPr>
        <w:ind w:left="6596" w:hanging="742"/>
      </w:pPr>
      <w:rPr>
        <w:rFonts w:hint="default"/>
        <w:lang w:val="en-US" w:eastAsia="en-US" w:bidi="ar-SA"/>
      </w:rPr>
    </w:lvl>
    <w:lvl w:ilvl="6" w:tplc="33BC08E6">
      <w:numFmt w:val="bullet"/>
      <w:lvlText w:val="•"/>
      <w:lvlJc w:val="left"/>
      <w:pPr>
        <w:ind w:left="7583" w:hanging="742"/>
      </w:pPr>
      <w:rPr>
        <w:rFonts w:hint="default"/>
        <w:lang w:val="en-US" w:eastAsia="en-US" w:bidi="ar-SA"/>
      </w:rPr>
    </w:lvl>
    <w:lvl w:ilvl="7" w:tplc="A2369566">
      <w:numFmt w:val="bullet"/>
      <w:lvlText w:val="•"/>
      <w:lvlJc w:val="left"/>
      <w:pPr>
        <w:ind w:left="8571" w:hanging="742"/>
      </w:pPr>
      <w:rPr>
        <w:rFonts w:hint="default"/>
        <w:lang w:val="en-US" w:eastAsia="en-US" w:bidi="ar-SA"/>
      </w:rPr>
    </w:lvl>
    <w:lvl w:ilvl="8" w:tplc="F9062532">
      <w:numFmt w:val="bullet"/>
      <w:lvlText w:val="•"/>
      <w:lvlJc w:val="left"/>
      <w:pPr>
        <w:ind w:left="9558" w:hanging="742"/>
      </w:pPr>
      <w:rPr>
        <w:rFonts w:hint="default"/>
        <w:lang w:val="en-US" w:eastAsia="en-US" w:bidi="ar-SA"/>
      </w:rPr>
    </w:lvl>
  </w:abstractNum>
  <w:abstractNum w:abstractNumId="72">
    <w:nsid w:val="601E16FB"/>
    <w:multiLevelType w:val="hybridMultilevel"/>
    <w:tmpl w:val="AB8A5E44"/>
    <w:lvl w:ilvl="0" w:tplc="F4BC6E26">
      <w:start w:val="1"/>
      <w:numFmt w:val="decimal"/>
      <w:lvlText w:val="%1."/>
      <w:lvlJc w:val="left"/>
      <w:pPr>
        <w:ind w:left="1025" w:hanging="281"/>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2020F0D0">
      <w:start w:val="1"/>
      <w:numFmt w:val="decimal"/>
      <w:lvlText w:val="%2-"/>
      <w:lvlJc w:val="left"/>
      <w:pPr>
        <w:ind w:left="1387" w:hanging="360"/>
        <w:jc w:val="left"/>
      </w:pPr>
      <w:rPr>
        <w:rFonts w:ascii="Times New Roman" w:eastAsia="Times New Roman" w:hAnsi="Times New Roman" w:cs="Times New Roman" w:hint="default"/>
        <w:b/>
        <w:bCs/>
        <w:i w:val="0"/>
        <w:iCs w:val="0"/>
        <w:spacing w:val="0"/>
        <w:w w:val="100"/>
        <w:sz w:val="28"/>
        <w:szCs w:val="28"/>
        <w:lang w:val="en-US" w:eastAsia="en-US" w:bidi="ar-SA"/>
      </w:rPr>
    </w:lvl>
    <w:lvl w:ilvl="2" w:tplc="F530EEA8">
      <w:numFmt w:val="bullet"/>
      <w:lvlText w:val="•"/>
      <w:lvlJc w:val="left"/>
      <w:pPr>
        <w:ind w:left="2299" w:hanging="360"/>
      </w:pPr>
      <w:rPr>
        <w:rFonts w:hint="default"/>
        <w:lang w:val="en-US" w:eastAsia="en-US" w:bidi="ar-SA"/>
      </w:rPr>
    </w:lvl>
    <w:lvl w:ilvl="3" w:tplc="6A42BD96">
      <w:numFmt w:val="bullet"/>
      <w:lvlText w:val="•"/>
      <w:lvlJc w:val="left"/>
      <w:pPr>
        <w:ind w:left="3218" w:hanging="360"/>
      </w:pPr>
      <w:rPr>
        <w:rFonts w:hint="default"/>
        <w:lang w:val="en-US" w:eastAsia="en-US" w:bidi="ar-SA"/>
      </w:rPr>
    </w:lvl>
    <w:lvl w:ilvl="4" w:tplc="CE38DF52">
      <w:numFmt w:val="bullet"/>
      <w:lvlText w:val="•"/>
      <w:lvlJc w:val="left"/>
      <w:pPr>
        <w:ind w:left="4138" w:hanging="360"/>
      </w:pPr>
      <w:rPr>
        <w:rFonts w:hint="default"/>
        <w:lang w:val="en-US" w:eastAsia="en-US" w:bidi="ar-SA"/>
      </w:rPr>
    </w:lvl>
    <w:lvl w:ilvl="5" w:tplc="E9585672">
      <w:numFmt w:val="bullet"/>
      <w:lvlText w:val="•"/>
      <w:lvlJc w:val="left"/>
      <w:pPr>
        <w:ind w:left="5057" w:hanging="360"/>
      </w:pPr>
      <w:rPr>
        <w:rFonts w:hint="default"/>
        <w:lang w:val="en-US" w:eastAsia="en-US" w:bidi="ar-SA"/>
      </w:rPr>
    </w:lvl>
    <w:lvl w:ilvl="6" w:tplc="C9F8C5E2">
      <w:numFmt w:val="bullet"/>
      <w:lvlText w:val="•"/>
      <w:lvlJc w:val="left"/>
      <w:pPr>
        <w:ind w:left="5977" w:hanging="360"/>
      </w:pPr>
      <w:rPr>
        <w:rFonts w:hint="default"/>
        <w:lang w:val="en-US" w:eastAsia="en-US" w:bidi="ar-SA"/>
      </w:rPr>
    </w:lvl>
    <w:lvl w:ilvl="7" w:tplc="F01AC8F6">
      <w:numFmt w:val="bullet"/>
      <w:lvlText w:val="•"/>
      <w:lvlJc w:val="left"/>
      <w:pPr>
        <w:ind w:left="6896" w:hanging="360"/>
      </w:pPr>
      <w:rPr>
        <w:rFonts w:hint="default"/>
        <w:lang w:val="en-US" w:eastAsia="en-US" w:bidi="ar-SA"/>
      </w:rPr>
    </w:lvl>
    <w:lvl w:ilvl="8" w:tplc="28BE8D92">
      <w:numFmt w:val="bullet"/>
      <w:lvlText w:val="•"/>
      <w:lvlJc w:val="left"/>
      <w:pPr>
        <w:ind w:left="7815" w:hanging="360"/>
      </w:pPr>
      <w:rPr>
        <w:rFonts w:hint="default"/>
        <w:lang w:val="en-US" w:eastAsia="en-US" w:bidi="ar-SA"/>
      </w:rPr>
    </w:lvl>
  </w:abstractNum>
  <w:abstractNum w:abstractNumId="73">
    <w:nsid w:val="64705F7F"/>
    <w:multiLevelType w:val="hybridMultilevel"/>
    <w:tmpl w:val="B23C5BCC"/>
    <w:lvl w:ilvl="0" w:tplc="F44247C4">
      <w:numFmt w:val="bullet"/>
      <w:lvlText w:val=""/>
      <w:lvlJc w:val="left"/>
      <w:pPr>
        <w:ind w:left="1942" w:hanging="557"/>
      </w:pPr>
      <w:rPr>
        <w:rFonts w:ascii="Wingdings" w:eastAsia="Wingdings" w:hAnsi="Wingdings" w:cs="Wingdings" w:hint="default"/>
        <w:b w:val="0"/>
        <w:bCs w:val="0"/>
        <w:i w:val="0"/>
        <w:iCs w:val="0"/>
        <w:spacing w:val="0"/>
        <w:w w:val="100"/>
        <w:sz w:val="28"/>
        <w:szCs w:val="28"/>
        <w:lang w:val="en-US" w:eastAsia="en-US" w:bidi="ar-SA"/>
      </w:rPr>
    </w:lvl>
    <w:lvl w:ilvl="1" w:tplc="B7BEACE6">
      <w:numFmt w:val="bullet"/>
      <w:lvlText w:val="•"/>
      <w:lvlJc w:val="left"/>
      <w:pPr>
        <w:ind w:left="2899" w:hanging="557"/>
      </w:pPr>
      <w:rPr>
        <w:rFonts w:hint="default"/>
        <w:lang w:val="en-US" w:eastAsia="en-US" w:bidi="ar-SA"/>
      </w:rPr>
    </w:lvl>
    <w:lvl w:ilvl="2" w:tplc="69706654">
      <w:numFmt w:val="bullet"/>
      <w:lvlText w:val="•"/>
      <w:lvlJc w:val="left"/>
      <w:pPr>
        <w:ind w:left="3858" w:hanging="557"/>
      </w:pPr>
      <w:rPr>
        <w:rFonts w:hint="default"/>
        <w:lang w:val="en-US" w:eastAsia="en-US" w:bidi="ar-SA"/>
      </w:rPr>
    </w:lvl>
    <w:lvl w:ilvl="3" w:tplc="416E9206">
      <w:numFmt w:val="bullet"/>
      <w:lvlText w:val="•"/>
      <w:lvlJc w:val="left"/>
      <w:pPr>
        <w:ind w:left="4817" w:hanging="557"/>
      </w:pPr>
      <w:rPr>
        <w:rFonts w:hint="default"/>
        <w:lang w:val="en-US" w:eastAsia="en-US" w:bidi="ar-SA"/>
      </w:rPr>
    </w:lvl>
    <w:lvl w:ilvl="4" w:tplc="739EF69E">
      <w:numFmt w:val="bullet"/>
      <w:lvlText w:val="•"/>
      <w:lvlJc w:val="left"/>
      <w:pPr>
        <w:ind w:left="5777" w:hanging="557"/>
      </w:pPr>
      <w:rPr>
        <w:rFonts w:hint="default"/>
        <w:lang w:val="en-US" w:eastAsia="en-US" w:bidi="ar-SA"/>
      </w:rPr>
    </w:lvl>
    <w:lvl w:ilvl="5" w:tplc="8FF8946C">
      <w:numFmt w:val="bullet"/>
      <w:lvlText w:val="•"/>
      <w:lvlJc w:val="left"/>
      <w:pPr>
        <w:ind w:left="6736" w:hanging="557"/>
      </w:pPr>
      <w:rPr>
        <w:rFonts w:hint="default"/>
        <w:lang w:val="en-US" w:eastAsia="en-US" w:bidi="ar-SA"/>
      </w:rPr>
    </w:lvl>
    <w:lvl w:ilvl="6" w:tplc="62C81460">
      <w:numFmt w:val="bullet"/>
      <w:lvlText w:val="•"/>
      <w:lvlJc w:val="left"/>
      <w:pPr>
        <w:ind w:left="7695" w:hanging="557"/>
      </w:pPr>
      <w:rPr>
        <w:rFonts w:hint="default"/>
        <w:lang w:val="en-US" w:eastAsia="en-US" w:bidi="ar-SA"/>
      </w:rPr>
    </w:lvl>
    <w:lvl w:ilvl="7" w:tplc="F376C16E">
      <w:numFmt w:val="bullet"/>
      <w:lvlText w:val="•"/>
      <w:lvlJc w:val="left"/>
      <w:pPr>
        <w:ind w:left="8655" w:hanging="557"/>
      </w:pPr>
      <w:rPr>
        <w:rFonts w:hint="default"/>
        <w:lang w:val="en-US" w:eastAsia="en-US" w:bidi="ar-SA"/>
      </w:rPr>
    </w:lvl>
    <w:lvl w:ilvl="8" w:tplc="2BF84C6E">
      <w:numFmt w:val="bullet"/>
      <w:lvlText w:val="•"/>
      <w:lvlJc w:val="left"/>
      <w:pPr>
        <w:ind w:left="9614" w:hanging="557"/>
      </w:pPr>
      <w:rPr>
        <w:rFonts w:hint="default"/>
        <w:lang w:val="en-US" w:eastAsia="en-US" w:bidi="ar-SA"/>
      </w:rPr>
    </w:lvl>
  </w:abstractNum>
  <w:abstractNum w:abstractNumId="74">
    <w:nsid w:val="647248BF"/>
    <w:multiLevelType w:val="hybridMultilevel"/>
    <w:tmpl w:val="2A6A720C"/>
    <w:lvl w:ilvl="0" w:tplc="ABB4B474">
      <w:start w:val="1"/>
      <w:numFmt w:val="decimal"/>
      <w:lvlText w:val="%1."/>
      <w:lvlJc w:val="left"/>
      <w:pPr>
        <w:ind w:left="2379" w:hanging="720"/>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79D425A6">
      <w:numFmt w:val="bullet"/>
      <w:lvlText w:val="•"/>
      <w:lvlJc w:val="left"/>
      <w:pPr>
        <w:ind w:left="3295" w:hanging="720"/>
      </w:pPr>
      <w:rPr>
        <w:rFonts w:hint="default"/>
        <w:lang w:val="en-US" w:eastAsia="en-US" w:bidi="ar-SA"/>
      </w:rPr>
    </w:lvl>
    <w:lvl w:ilvl="2" w:tplc="D6B8CE92">
      <w:numFmt w:val="bullet"/>
      <w:lvlText w:val="•"/>
      <w:lvlJc w:val="left"/>
      <w:pPr>
        <w:ind w:left="4210" w:hanging="720"/>
      </w:pPr>
      <w:rPr>
        <w:rFonts w:hint="default"/>
        <w:lang w:val="en-US" w:eastAsia="en-US" w:bidi="ar-SA"/>
      </w:rPr>
    </w:lvl>
    <w:lvl w:ilvl="3" w:tplc="5C28CC00">
      <w:numFmt w:val="bullet"/>
      <w:lvlText w:val="•"/>
      <w:lvlJc w:val="left"/>
      <w:pPr>
        <w:ind w:left="5125" w:hanging="720"/>
      </w:pPr>
      <w:rPr>
        <w:rFonts w:hint="default"/>
        <w:lang w:val="en-US" w:eastAsia="en-US" w:bidi="ar-SA"/>
      </w:rPr>
    </w:lvl>
    <w:lvl w:ilvl="4" w:tplc="D7DE1A5E">
      <w:numFmt w:val="bullet"/>
      <w:lvlText w:val="•"/>
      <w:lvlJc w:val="left"/>
      <w:pPr>
        <w:ind w:left="6041" w:hanging="720"/>
      </w:pPr>
      <w:rPr>
        <w:rFonts w:hint="default"/>
        <w:lang w:val="en-US" w:eastAsia="en-US" w:bidi="ar-SA"/>
      </w:rPr>
    </w:lvl>
    <w:lvl w:ilvl="5" w:tplc="DBFE25CA">
      <w:numFmt w:val="bullet"/>
      <w:lvlText w:val="•"/>
      <w:lvlJc w:val="left"/>
      <w:pPr>
        <w:ind w:left="6956" w:hanging="720"/>
      </w:pPr>
      <w:rPr>
        <w:rFonts w:hint="default"/>
        <w:lang w:val="en-US" w:eastAsia="en-US" w:bidi="ar-SA"/>
      </w:rPr>
    </w:lvl>
    <w:lvl w:ilvl="6" w:tplc="349243CA">
      <w:numFmt w:val="bullet"/>
      <w:lvlText w:val="•"/>
      <w:lvlJc w:val="left"/>
      <w:pPr>
        <w:ind w:left="7871" w:hanging="720"/>
      </w:pPr>
      <w:rPr>
        <w:rFonts w:hint="default"/>
        <w:lang w:val="en-US" w:eastAsia="en-US" w:bidi="ar-SA"/>
      </w:rPr>
    </w:lvl>
    <w:lvl w:ilvl="7" w:tplc="09B4982E">
      <w:numFmt w:val="bullet"/>
      <w:lvlText w:val="•"/>
      <w:lvlJc w:val="left"/>
      <w:pPr>
        <w:ind w:left="8787" w:hanging="720"/>
      </w:pPr>
      <w:rPr>
        <w:rFonts w:hint="default"/>
        <w:lang w:val="en-US" w:eastAsia="en-US" w:bidi="ar-SA"/>
      </w:rPr>
    </w:lvl>
    <w:lvl w:ilvl="8" w:tplc="8A70650E">
      <w:numFmt w:val="bullet"/>
      <w:lvlText w:val="•"/>
      <w:lvlJc w:val="left"/>
      <w:pPr>
        <w:ind w:left="9702" w:hanging="720"/>
      </w:pPr>
      <w:rPr>
        <w:rFonts w:hint="default"/>
        <w:lang w:val="en-US" w:eastAsia="en-US" w:bidi="ar-SA"/>
      </w:rPr>
    </w:lvl>
  </w:abstractNum>
  <w:abstractNum w:abstractNumId="75">
    <w:nsid w:val="69007659"/>
    <w:multiLevelType w:val="hybridMultilevel"/>
    <w:tmpl w:val="24F64E86"/>
    <w:lvl w:ilvl="0" w:tplc="FBE4F4A0">
      <w:start w:val="1"/>
      <w:numFmt w:val="upperRoman"/>
      <w:lvlText w:val="%1."/>
      <w:lvlJc w:val="left"/>
      <w:pPr>
        <w:ind w:left="2410" w:hanging="1044"/>
        <w:jc w:val="left"/>
      </w:pPr>
      <w:rPr>
        <w:rFonts w:ascii="Times New Roman" w:eastAsia="Times New Roman" w:hAnsi="Times New Roman" w:cs="Times New Roman" w:hint="default"/>
        <w:b/>
        <w:bCs/>
        <w:i/>
        <w:iCs/>
        <w:spacing w:val="0"/>
        <w:w w:val="100"/>
        <w:sz w:val="28"/>
        <w:szCs w:val="28"/>
        <w:u w:val="thick" w:color="000000"/>
        <w:lang w:val="en-US" w:eastAsia="en-US" w:bidi="ar-SA"/>
      </w:rPr>
    </w:lvl>
    <w:lvl w:ilvl="1" w:tplc="40CC33B8">
      <w:start w:val="1"/>
      <w:numFmt w:val="decimal"/>
      <w:lvlText w:val="%2-"/>
      <w:lvlJc w:val="left"/>
      <w:pPr>
        <w:ind w:left="2422" w:hanging="1066"/>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2" w:tplc="87C0569A">
      <w:start w:val="1"/>
      <w:numFmt w:val="upperLetter"/>
      <w:lvlText w:val="%3."/>
      <w:lvlJc w:val="left"/>
      <w:pPr>
        <w:ind w:left="1659" w:hanging="2552"/>
        <w:jc w:val="right"/>
      </w:pPr>
      <w:rPr>
        <w:rFonts w:ascii="Times New Roman" w:eastAsia="Times New Roman" w:hAnsi="Times New Roman" w:cs="Times New Roman" w:hint="default"/>
        <w:b/>
        <w:bCs/>
        <w:i/>
        <w:iCs/>
        <w:spacing w:val="-1"/>
        <w:w w:val="100"/>
        <w:sz w:val="28"/>
        <w:szCs w:val="28"/>
        <w:lang w:val="en-US" w:eastAsia="en-US" w:bidi="ar-SA"/>
      </w:rPr>
    </w:lvl>
    <w:lvl w:ilvl="3" w:tplc="A77018C2">
      <w:start w:val="1"/>
      <w:numFmt w:val="decimal"/>
      <w:lvlText w:val="%4."/>
      <w:lvlJc w:val="left"/>
      <w:pPr>
        <w:ind w:left="1659" w:hanging="886"/>
        <w:jc w:val="left"/>
      </w:pPr>
      <w:rPr>
        <w:rFonts w:ascii="Times New Roman" w:eastAsia="Times New Roman" w:hAnsi="Times New Roman" w:cs="Times New Roman" w:hint="default"/>
        <w:b/>
        <w:bCs/>
        <w:i/>
        <w:iCs/>
        <w:spacing w:val="0"/>
        <w:w w:val="97"/>
        <w:sz w:val="26"/>
        <w:szCs w:val="26"/>
        <w:lang w:val="en-US" w:eastAsia="en-US" w:bidi="ar-SA"/>
      </w:rPr>
    </w:lvl>
    <w:lvl w:ilvl="4" w:tplc="0F56B230">
      <w:numFmt w:val="bullet"/>
      <w:lvlText w:val="•"/>
      <w:lvlJc w:val="left"/>
      <w:pPr>
        <w:ind w:left="5457" w:hanging="886"/>
      </w:pPr>
      <w:rPr>
        <w:rFonts w:hint="default"/>
        <w:lang w:val="en-US" w:eastAsia="en-US" w:bidi="ar-SA"/>
      </w:rPr>
    </w:lvl>
    <w:lvl w:ilvl="5" w:tplc="700020E8">
      <w:numFmt w:val="bullet"/>
      <w:lvlText w:val="•"/>
      <w:lvlJc w:val="left"/>
      <w:pPr>
        <w:ind w:left="6470" w:hanging="886"/>
      </w:pPr>
      <w:rPr>
        <w:rFonts w:hint="default"/>
        <w:lang w:val="en-US" w:eastAsia="en-US" w:bidi="ar-SA"/>
      </w:rPr>
    </w:lvl>
    <w:lvl w:ilvl="6" w:tplc="DFDA42EA">
      <w:numFmt w:val="bullet"/>
      <w:lvlText w:val="•"/>
      <w:lvlJc w:val="left"/>
      <w:pPr>
        <w:ind w:left="7482" w:hanging="886"/>
      </w:pPr>
      <w:rPr>
        <w:rFonts w:hint="default"/>
        <w:lang w:val="en-US" w:eastAsia="en-US" w:bidi="ar-SA"/>
      </w:rPr>
    </w:lvl>
    <w:lvl w:ilvl="7" w:tplc="58D0AA42">
      <w:numFmt w:val="bullet"/>
      <w:lvlText w:val="•"/>
      <w:lvlJc w:val="left"/>
      <w:pPr>
        <w:ind w:left="8495" w:hanging="886"/>
      </w:pPr>
      <w:rPr>
        <w:rFonts w:hint="default"/>
        <w:lang w:val="en-US" w:eastAsia="en-US" w:bidi="ar-SA"/>
      </w:rPr>
    </w:lvl>
    <w:lvl w:ilvl="8" w:tplc="32C405E4">
      <w:numFmt w:val="bullet"/>
      <w:lvlText w:val="•"/>
      <w:lvlJc w:val="left"/>
      <w:pPr>
        <w:ind w:left="9507" w:hanging="886"/>
      </w:pPr>
      <w:rPr>
        <w:rFonts w:hint="default"/>
        <w:lang w:val="en-US" w:eastAsia="en-US" w:bidi="ar-SA"/>
      </w:rPr>
    </w:lvl>
  </w:abstractNum>
  <w:abstractNum w:abstractNumId="76">
    <w:nsid w:val="69425844"/>
    <w:multiLevelType w:val="hybridMultilevel"/>
    <w:tmpl w:val="EF6E0E5C"/>
    <w:lvl w:ilvl="0" w:tplc="259AE9D2">
      <w:numFmt w:val="bullet"/>
      <w:lvlText w:val=""/>
      <w:lvlJc w:val="left"/>
      <w:pPr>
        <w:ind w:left="3560" w:hanging="2262"/>
      </w:pPr>
      <w:rPr>
        <w:rFonts w:ascii="Wingdings" w:eastAsia="Wingdings" w:hAnsi="Wingdings" w:cs="Wingdings" w:hint="default"/>
        <w:b w:val="0"/>
        <w:bCs w:val="0"/>
        <w:i w:val="0"/>
        <w:iCs w:val="0"/>
        <w:spacing w:val="0"/>
        <w:w w:val="100"/>
        <w:sz w:val="28"/>
        <w:szCs w:val="28"/>
        <w:lang w:val="en-US" w:eastAsia="en-US" w:bidi="ar-SA"/>
      </w:rPr>
    </w:lvl>
    <w:lvl w:ilvl="1" w:tplc="9D348064">
      <w:numFmt w:val="bullet"/>
      <w:lvlText w:val="•"/>
      <w:lvlJc w:val="left"/>
      <w:pPr>
        <w:ind w:left="4357" w:hanging="2262"/>
      </w:pPr>
      <w:rPr>
        <w:rFonts w:hint="default"/>
        <w:lang w:val="en-US" w:eastAsia="en-US" w:bidi="ar-SA"/>
      </w:rPr>
    </w:lvl>
    <w:lvl w:ilvl="2" w:tplc="FED49C08">
      <w:numFmt w:val="bullet"/>
      <w:lvlText w:val="•"/>
      <w:lvlJc w:val="left"/>
      <w:pPr>
        <w:ind w:left="5154" w:hanging="2262"/>
      </w:pPr>
      <w:rPr>
        <w:rFonts w:hint="default"/>
        <w:lang w:val="en-US" w:eastAsia="en-US" w:bidi="ar-SA"/>
      </w:rPr>
    </w:lvl>
    <w:lvl w:ilvl="3" w:tplc="830CF7D4">
      <w:numFmt w:val="bullet"/>
      <w:lvlText w:val="•"/>
      <w:lvlJc w:val="left"/>
      <w:pPr>
        <w:ind w:left="5951" w:hanging="2262"/>
      </w:pPr>
      <w:rPr>
        <w:rFonts w:hint="default"/>
        <w:lang w:val="en-US" w:eastAsia="en-US" w:bidi="ar-SA"/>
      </w:rPr>
    </w:lvl>
    <w:lvl w:ilvl="4" w:tplc="43BAA694">
      <w:numFmt w:val="bullet"/>
      <w:lvlText w:val="•"/>
      <w:lvlJc w:val="left"/>
      <w:pPr>
        <w:ind w:left="6749" w:hanging="2262"/>
      </w:pPr>
      <w:rPr>
        <w:rFonts w:hint="default"/>
        <w:lang w:val="en-US" w:eastAsia="en-US" w:bidi="ar-SA"/>
      </w:rPr>
    </w:lvl>
    <w:lvl w:ilvl="5" w:tplc="E536FBCC">
      <w:numFmt w:val="bullet"/>
      <w:lvlText w:val="•"/>
      <w:lvlJc w:val="left"/>
      <w:pPr>
        <w:ind w:left="7546" w:hanging="2262"/>
      </w:pPr>
      <w:rPr>
        <w:rFonts w:hint="default"/>
        <w:lang w:val="en-US" w:eastAsia="en-US" w:bidi="ar-SA"/>
      </w:rPr>
    </w:lvl>
    <w:lvl w:ilvl="6" w:tplc="652248BE">
      <w:numFmt w:val="bullet"/>
      <w:lvlText w:val="•"/>
      <w:lvlJc w:val="left"/>
      <w:pPr>
        <w:ind w:left="8343" w:hanging="2262"/>
      </w:pPr>
      <w:rPr>
        <w:rFonts w:hint="default"/>
        <w:lang w:val="en-US" w:eastAsia="en-US" w:bidi="ar-SA"/>
      </w:rPr>
    </w:lvl>
    <w:lvl w:ilvl="7" w:tplc="0D9EDBC8">
      <w:numFmt w:val="bullet"/>
      <w:lvlText w:val="•"/>
      <w:lvlJc w:val="left"/>
      <w:pPr>
        <w:ind w:left="9141" w:hanging="2262"/>
      </w:pPr>
      <w:rPr>
        <w:rFonts w:hint="default"/>
        <w:lang w:val="en-US" w:eastAsia="en-US" w:bidi="ar-SA"/>
      </w:rPr>
    </w:lvl>
    <w:lvl w:ilvl="8" w:tplc="0A3E28C8">
      <w:numFmt w:val="bullet"/>
      <w:lvlText w:val="•"/>
      <w:lvlJc w:val="left"/>
      <w:pPr>
        <w:ind w:left="9938" w:hanging="2262"/>
      </w:pPr>
      <w:rPr>
        <w:rFonts w:hint="default"/>
        <w:lang w:val="en-US" w:eastAsia="en-US" w:bidi="ar-SA"/>
      </w:rPr>
    </w:lvl>
  </w:abstractNum>
  <w:abstractNum w:abstractNumId="77">
    <w:nsid w:val="6C165032"/>
    <w:multiLevelType w:val="hybridMultilevel"/>
    <w:tmpl w:val="BA281356"/>
    <w:lvl w:ilvl="0" w:tplc="415CE5A6">
      <w:start w:val="1"/>
      <w:numFmt w:val="upperLetter"/>
      <w:lvlText w:val="%1."/>
      <w:lvlJc w:val="left"/>
      <w:pPr>
        <w:ind w:left="1008" w:hanging="341"/>
        <w:jc w:val="left"/>
      </w:pPr>
      <w:rPr>
        <w:rFonts w:ascii="Times New Roman" w:eastAsia="Times New Roman" w:hAnsi="Times New Roman" w:cs="Times New Roman" w:hint="default"/>
        <w:b/>
        <w:bCs/>
        <w:i w:val="0"/>
        <w:iCs w:val="0"/>
        <w:spacing w:val="-2"/>
        <w:w w:val="100"/>
        <w:sz w:val="28"/>
        <w:szCs w:val="28"/>
        <w:lang w:val="en-US" w:eastAsia="en-US" w:bidi="ar-SA"/>
      </w:rPr>
    </w:lvl>
    <w:lvl w:ilvl="1" w:tplc="92F41B52">
      <w:numFmt w:val="bullet"/>
      <w:lvlText w:val="•"/>
      <w:lvlJc w:val="left"/>
      <w:pPr>
        <w:ind w:left="1865" w:hanging="341"/>
      </w:pPr>
      <w:rPr>
        <w:rFonts w:hint="default"/>
        <w:lang w:val="en-US" w:eastAsia="en-US" w:bidi="ar-SA"/>
      </w:rPr>
    </w:lvl>
    <w:lvl w:ilvl="2" w:tplc="A042A7DC">
      <w:numFmt w:val="bullet"/>
      <w:lvlText w:val="•"/>
      <w:lvlJc w:val="left"/>
      <w:pPr>
        <w:ind w:left="2730" w:hanging="341"/>
      </w:pPr>
      <w:rPr>
        <w:rFonts w:hint="default"/>
        <w:lang w:val="en-US" w:eastAsia="en-US" w:bidi="ar-SA"/>
      </w:rPr>
    </w:lvl>
    <w:lvl w:ilvl="3" w:tplc="4E2A2742">
      <w:numFmt w:val="bullet"/>
      <w:lvlText w:val="•"/>
      <w:lvlJc w:val="left"/>
      <w:pPr>
        <w:ind w:left="3596" w:hanging="341"/>
      </w:pPr>
      <w:rPr>
        <w:rFonts w:hint="default"/>
        <w:lang w:val="en-US" w:eastAsia="en-US" w:bidi="ar-SA"/>
      </w:rPr>
    </w:lvl>
    <w:lvl w:ilvl="4" w:tplc="74626D04">
      <w:numFmt w:val="bullet"/>
      <w:lvlText w:val="•"/>
      <w:lvlJc w:val="left"/>
      <w:pPr>
        <w:ind w:left="4461" w:hanging="341"/>
      </w:pPr>
      <w:rPr>
        <w:rFonts w:hint="default"/>
        <w:lang w:val="en-US" w:eastAsia="en-US" w:bidi="ar-SA"/>
      </w:rPr>
    </w:lvl>
    <w:lvl w:ilvl="5" w:tplc="96BE77A4">
      <w:numFmt w:val="bullet"/>
      <w:lvlText w:val="•"/>
      <w:lvlJc w:val="left"/>
      <w:pPr>
        <w:ind w:left="5327" w:hanging="341"/>
      </w:pPr>
      <w:rPr>
        <w:rFonts w:hint="default"/>
        <w:lang w:val="en-US" w:eastAsia="en-US" w:bidi="ar-SA"/>
      </w:rPr>
    </w:lvl>
    <w:lvl w:ilvl="6" w:tplc="3C783C2E">
      <w:numFmt w:val="bullet"/>
      <w:lvlText w:val="•"/>
      <w:lvlJc w:val="left"/>
      <w:pPr>
        <w:ind w:left="6192" w:hanging="341"/>
      </w:pPr>
      <w:rPr>
        <w:rFonts w:hint="default"/>
        <w:lang w:val="en-US" w:eastAsia="en-US" w:bidi="ar-SA"/>
      </w:rPr>
    </w:lvl>
    <w:lvl w:ilvl="7" w:tplc="0D24A020">
      <w:numFmt w:val="bullet"/>
      <w:lvlText w:val="•"/>
      <w:lvlJc w:val="left"/>
      <w:pPr>
        <w:ind w:left="7058" w:hanging="341"/>
      </w:pPr>
      <w:rPr>
        <w:rFonts w:hint="default"/>
        <w:lang w:val="en-US" w:eastAsia="en-US" w:bidi="ar-SA"/>
      </w:rPr>
    </w:lvl>
    <w:lvl w:ilvl="8" w:tplc="985A3AE0">
      <w:numFmt w:val="bullet"/>
      <w:lvlText w:val="•"/>
      <w:lvlJc w:val="left"/>
      <w:pPr>
        <w:ind w:left="7923" w:hanging="341"/>
      </w:pPr>
      <w:rPr>
        <w:rFonts w:hint="default"/>
        <w:lang w:val="en-US" w:eastAsia="en-US" w:bidi="ar-SA"/>
      </w:rPr>
    </w:lvl>
  </w:abstractNum>
  <w:abstractNum w:abstractNumId="78">
    <w:nsid w:val="6E003BC5"/>
    <w:multiLevelType w:val="hybridMultilevel"/>
    <w:tmpl w:val="535C497C"/>
    <w:lvl w:ilvl="0" w:tplc="9BC2CDE2">
      <w:start w:val="1"/>
      <w:numFmt w:val="decimal"/>
      <w:lvlText w:val="%1."/>
      <w:lvlJc w:val="left"/>
      <w:pPr>
        <w:ind w:left="1871" w:hanging="213"/>
        <w:jc w:val="right"/>
      </w:pPr>
      <w:rPr>
        <w:rFonts w:hint="default"/>
        <w:spacing w:val="0"/>
        <w:w w:val="90"/>
        <w:u w:val="thick" w:color="000000"/>
        <w:lang w:val="en-US" w:eastAsia="en-US" w:bidi="ar-SA"/>
      </w:rPr>
    </w:lvl>
    <w:lvl w:ilvl="1" w:tplc="D6BC6888">
      <w:numFmt w:val="bullet"/>
      <w:lvlText w:val="•"/>
      <w:lvlJc w:val="left"/>
      <w:pPr>
        <w:ind w:left="2845" w:hanging="213"/>
      </w:pPr>
      <w:rPr>
        <w:rFonts w:hint="default"/>
        <w:lang w:val="en-US" w:eastAsia="en-US" w:bidi="ar-SA"/>
      </w:rPr>
    </w:lvl>
    <w:lvl w:ilvl="2" w:tplc="7FE61552">
      <w:numFmt w:val="bullet"/>
      <w:lvlText w:val="•"/>
      <w:lvlJc w:val="left"/>
      <w:pPr>
        <w:ind w:left="3810" w:hanging="213"/>
      </w:pPr>
      <w:rPr>
        <w:rFonts w:hint="default"/>
        <w:lang w:val="en-US" w:eastAsia="en-US" w:bidi="ar-SA"/>
      </w:rPr>
    </w:lvl>
    <w:lvl w:ilvl="3" w:tplc="27ECD65E">
      <w:numFmt w:val="bullet"/>
      <w:lvlText w:val="•"/>
      <w:lvlJc w:val="left"/>
      <w:pPr>
        <w:ind w:left="4775" w:hanging="213"/>
      </w:pPr>
      <w:rPr>
        <w:rFonts w:hint="default"/>
        <w:lang w:val="en-US" w:eastAsia="en-US" w:bidi="ar-SA"/>
      </w:rPr>
    </w:lvl>
    <w:lvl w:ilvl="4" w:tplc="788ABA4A">
      <w:numFmt w:val="bullet"/>
      <w:lvlText w:val="•"/>
      <w:lvlJc w:val="left"/>
      <w:pPr>
        <w:ind w:left="5741" w:hanging="213"/>
      </w:pPr>
      <w:rPr>
        <w:rFonts w:hint="default"/>
        <w:lang w:val="en-US" w:eastAsia="en-US" w:bidi="ar-SA"/>
      </w:rPr>
    </w:lvl>
    <w:lvl w:ilvl="5" w:tplc="1F86BA4A">
      <w:numFmt w:val="bullet"/>
      <w:lvlText w:val="•"/>
      <w:lvlJc w:val="left"/>
      <w:pPr>
        <w:ind w:left="6706" w:hanging="213"/>
      </w:pPr>
      <w:rPr>
        <w:rFonts w:hint="default"/>
        <w:lang w:val="en-US" w:eastAsia="en-US" w:bidi="ar-SA"/>
      </w:rPr>
    </w:lvl>
    <w:lvl w:ilvl="6" w:tplc="1B88B3A4">
      <w:numFmt w:val="bullet"/>
      <w:lvlText w:val="•"/>
      <w:lvlJc w:val="left"/>
      <w:pPr>
        <w:ind w:left="7671" w:hanging="213"/>
      </w:pPr>
      <w:rPr>
        <w:rFonts w:hint="default"/>
        <w:lang w:val="en-US" w:eastAsia="en-US" w:bidi="ar-SA"/>
      </w:rPr>
    </w:lvl>
    <w:lvl w:ilvl="7" w:tplc="0D3406AC">
      <w:numFmt w:val="bullet"/>
      <w:lvlText w:val="•"/>
      <w:lvlJc w:val="left"/>
      <w:pPr>
        <w:ind w:left="8637" w:hanging="213"/>
      </w:pPr>
      <w:rPr>
        <w:rFonts w:hint="default"/>
        <w:lang w:val="en-US" w:eastAsia="en-US" w:bidi="ar-SA"/>
      </w:rPr>
    </w:lvl>
    <w:lvl w:ilvl="8" w:tplc="625E3034">
      <w:numFmt w:val="bullet"/>
      <w:lvlText w:val="•"/>
      <w:lvlJc w:val="left"/>
      <w:pPr>
        <w:ind w:left="9602" w:hanging="213"/>
      </w:pPr>
      <w:rPr>
        <w:rFonts w:hint="default"/>
        <w:lang w:val="en-US" w:eastAsia="en-US" w:bidi="ar-SA"/>
      </w:rPr>
    </w:lvl>
  </w:abstractNum>
  <w:abstractNum w:abstractNumId="79">
    <w:nsid w:val="6EC951BB"/>
    <w:multiLevelType w:val="hybridMultilevel"/>
    <w:tmpl w:val="68E23242"/>
    <w:lvl w:ilvl="0" w:tplc="7DDA784E">
      <w:start w:val="8"/>
      <w:numFmt w:val="decimal"/>
      <w:lvlText w:val="%1."/>
      <w:lvlJc w:val="left"/>
      <w:pPr>
        <w:ind w:left="1659" w:hanging="675"/>
        <w:jc w:val="left"/>
      </w:pPr>
      <w:rPr>
        <w:rFonts w:hint="default"/>
        <w:spacing w:val="0"/>
        <w:w w:val="90"/>
        <w:lang w:val="en-US" w:eastAsia="en-US" w:bidi="ar-SA"/>
      </w:rPr>
    </w:lvl>
    <w:lvl w:ilvl="1" w:tplc="D23E27EC">
      <w:numFmt w:val="bullet"/>
      <w:lvlText w:val="•"/>
      <w:lvlJc w:val="left"/>
      <w:pPr>
        <w:ind w:left="2647" w:hanging="675"/>
      </w:pPr>
      <w:rPr>
        <w:rFonts w:hint="default"/>
        <w:lang w:val="en-US" w:eastAsia="en-US" w:bidi="ar-SA"/>
      </w:rPr>
    </w:lvl>
    <w:lvl w:ilvl="2" w:tplc="F950FB7E">
      <w:numFmt w:val="bullet"/>
      <w:lvlText w:val="•"/>
      <w:lvlJc w:val="left"/>
      <w:pPr>
        <w:ind w:left="3634" w:hanging="675"/>
      </w:pPr>
      <w:rPr>
        <w:rFonts w:hint="default"/>
        <w:lang w:val="en-US" w:eastAsia="en-US" w:bidi="ar-SA"/>
      </w:rPr>
    </w:lvl>
    <w:lvl w:ilvl="3" w:tplc="B34CF3C4">
      <w:numFmt w:val="bullet"/>
      <w:lvlText w:val="•"/>
      <w:lvlJc w:val="left"/>
      <w:pPr>
        <w:ind w:left="4621" w:hanging="675"/>
      </w:pPr>
      <w:rPr>
        <w:rFonts w:hint="default"/>
        <w:lang w:val="en-US" w:eastAsia="en-US" w:bidi="ar-SA"/>
      </w:rPr>
    </w:lvl>
    <w:lvl w:ilvl="4" w:tplc="6CA80394">
      <w:numFmt w:val="bullet"/>
      <w:lvlText w:val="•"/>
      <w:lvlJc w:val="left"/>
      <w:pPr>
        <w:ind w:left="5609" w:hanging="675"/>
      </w:pPr>
      <w:rPr>
        <w:rFonts w:hint="default"/>
        <w:lang w:val="en-US" w:eastAsia="en-US" w:bidi="ar-SA"/>
      </w:rPr>
    </w:lvl>
    <w:lvl w:ilvl="5" w:tplc="B56CA6BC">
      <w:numFmt w:val="bullet"/>
      <w:lvlText w:val="•"/>
      <w:lvlJc w:val="left"/>
      <w:pPr>
        <w:ind w:left="6596" w:hanging="675"/>
      </w:pPr>
      <w:rPr>
        <w:rFonts w:hint="default"/>
        <w:lang w:val="en-US" w:eastAsia="en-US" w:bidi="ar-SA"/>
      </w:rPr>
    </w:lvl>
    <w:lvl w:ilvl="6" w:tplc="2496F314">
      <w:numFmt w:val="bullet"/>
      <w:lvlText w:val="•"/>
      <w:lvlJc w:val="left"/>
      <w:pPr>
        <w:ind w:left="7583" w:hanging="675"/>
      </w:pPr>
      <w:rPr>
        <w:rFonts w:hint="default"/>
        <w:lang w:val="en-US" w:eastAsia="en-US" w:bidi="ar-SA"/>
      </w:rPr>
    </w:lvl>
    <w:lvl w:ilvl="7" w:tplc="CE0C36B0">
      <w:numFmt w:val="bullet"/>
      <w:lvlText w:val="•"/>
      <w:lvlJc w:val="left"/>
      <w:pPr>
        <w:ind w:left="8571" w:hanging="675"/>
      </w:pPr>
      <w:rPr>
        <w:rFonts w:hint="default"/>
        <w:lang w:val="en-US" w:eastAsia="en-US" w:bidi="ar-SA"/>
      </w:rPr>
    </w:lvl>
    <w:lvl w:ilvl="8" w:tplc="5782B2C4">
      <w:numFmt w:val="bullet"/>
      <w:lvlText w:val="•"/>
      <w:lvlJc w:val="left"/>
      <w:pPr>
        <w:ind w:left="9558" w:hanging="675"/>
      </w:pPr>
      <w:rPr>
        <w:rFonts w:hint="default"/>
        <w:lang w:val="en-US" w:eastAsia="en-US" w:bidi="ar-SA"/>
      </w:rPr>
    </w:lvl>
  </w:abstractNum>
  <w:abstractNum w:abstractNumId="80">
    <w:nsid w:val="6F7F2B9A"/>
    <w:multiLevelType w:val="hybridMultilevel"/>
    <w:tmpl w:val="DB140C06"/>
    <w:lvl w:ilvl="0" w:tplc="7F16DF1C">
      <w:numFmt w:val="bullet"/>
      <w:lvlText w:val="•"/>
      <w:lvlJc w:val="left"/>
      <w:pPr>
        <w:ind w:left="1659" w:hanging="720"/>
      </w:pPr>
      <w:rPr>
        <w:rFonts w:ascii="Times New Roman" w:eastAsia="Times New Roman" w:hAnsi="Times New Roman" w:cs="Times New Roman" w:hint="default"/>
        <w:b w:val="0"/>
        <w:bCs w:val="0"/>
        <w:i w:val="0"/>
        <w:iCs w:val="0"/>
        <w:spacing w:val="0"/>
        <w:w w:val="100"/>
        <w:sz w:val="28"/>
        <w:szCs w:val="28"/>
        <w:lang w:val="en-US" w:eastAsia="en-US" w:bidi="ar-SA"/>
      </w:rPr>
    </w:lvl>
    <w:lvl w:ilvl="1" w:tplc="B55C268E">
      <w:numFmt w:val="bullet"/>
      <w:lvlText w:val="•"/>
      <w:lvlJc w:val="left"/>
      <w:pPr>
        <w:ind w:left="2647" w:hanging="720"/>
      </w:pPr>
      <w:rPr>
        <w:rFonts w:hint="default"/>
        <w:lang w:val="en-US" w:eastAsia="en-US" w:bidi="ar-SA"/>
      </w:rPr>
    </w:lvl>
    <w:lvl w:ilvl="2" w:tplc="6E8A06BA">
      <w:numFmt w:val="bullet"/>
      <w:lvlText w:val="•"/>
      <w:lvlJc w:val="left"/>
      <w:pPr>
        <w:ind w:left="3634" w:hanging="720"/>
      </w:pPr>
      <w:rPr>
        <w:rFonts w:hint="default"/>
        <w:lang w:val="en-US" w:eastAsia="en-US" w:bidi="ar-SA"/>
      </w:rPr>
    </w:lvl>
    <w:lvl w:ilvl="3" w:tplc="82B834E8">
      <w:numFmt w:val="bullet"/>
      <w:lvlText w:val="•"/>
      <w:lvlJc w:val="left"/>
      <w:pPr>
        <w:ind w:left="4621" w:hanging="720"/>
      </w:pPr>
      <w:rPr>
        <w:rFonts w:hint="default"/>
        <w:lang w:val="en-US" w:eastAsia="en-US" w:bidi="ar-SA"/>
      </w:rPr>
    </w:lvl>
    <w:lvl w:ilvl="4" w:tplc="F7D406B2">
      <w:numFmt w:val="bullet"/>
      <w:lvlText w:val="•"/>
      <w:lvlJc w:val="left"/>
      <w:pPr>
        <w:ind w:left="5609" w:hanging="720"/>
      </w:pPr>
      <w:rPr>
        <w:rFonts w:hint="default"/>
        <w:lang w:val="en-US" w:eastAsia="en-US" w:bidi="ar-SA"/>
      </w:rPr>
    </w:lvl>
    <w:lvl w:ilvl="5" w:tplc="3F7039D2">
      <w:numFmt w:val="bullet"/>
      <w:lvlText w:val="•"/>
      <w:lvlJc w:val="left"/>
      <w:pPr>
        <w:ind w:left="6596" w:hanging="720"/>
      </w:pPr>
      <w:rPr>
        <w:rFonts w:hint="default"/>
        <w:lang w:val="en-US" w:eastAsia="en-US" w:bidi="ar-SA"/>
      </w:rPr>
    </w:lvl>
    <w:lvl w:ilvl="6" w:tplc="8C8C4A16">
      <w:numFmt w:val="bullet"/>
      <w:lvlText w:val="•"/>
      <w:lvlJc w:val="left"/>
      <w:pPr>
        <w:ind w:left="7583" w:hanging="720"/>
      </w:pPr>
      <w:rPr>
        <w:rFonts w:hint="default"/>
        <w:lang w:val="en-US" w:eastAsia="en-US" w:bidi="ar-SA"/>
      </w:rPr>
    </w:lvl>
    <w:lvl w:ilvl="7" w:tplc="863064D2">
      <w:numFmt w:val="bullet"/>
      <w:lvlText w:val="•"/>
      <w:lvlJc w:val="left"/>
      <w:pPr>
        <w:ind w:left="8571" w:hanging="720"/>
      </w:pPr>
      <w:rPr>
        <w:rFonts w:hint="default"/>
        <w:lang w:val="en-US" w:eastAsia="en-US" w:bidi="ar-SA"/>
      </w:rPr>
    </w:lvl>
    <w:lvl w:ilvl="8" w:tplc="55B09A98">
      <w:numFmt w:val="bullet"/>
      <w:lvlText w:val="•"/>
      <w:lvlJc w:val="left"/>
      <w:pPr>
        <w:ind w:left="9558" w:hanging="720"/>
      </w:pPr>
      <w:rPr>
        <w:rFonts w:hint="default"/>
        <w:lang w:val="en-US" w:eastAsia="en-US" w:bidi="ar-SA"/>
      </w:rPr>
    </w:lvl>
  </w:abstractNum>
  <w:abstractNum w:abstractNumId="81">
    <w:nsid w:val="6FC11B83"/>
    <w:multiLevelType w:val="hybridMultilevel"/>
    <w:tmpl w:val="685AD9D8"/>
    <w:lvl w:ilvl="0" w:tplc="CEEE032E">
      <w:numFmt w:val="bullet"/>
      <w:lvlText w:val=""/>
      <w:lvlJc w:val="left"/>
      <w:pPr>
        <w:ind w:left="2079" w:hanging="557"/>
      </w:pPr>
      <w:rPr>
        <w:rFonts w:ascii="Wingdings" w:eastAsia="Wingdings" w:hAnsi="Wingdings" w:cs="Wingdings" w:hint="default"/>
        <w:b w:val="0"/>
        <w:bCs w:val="0"/>
        <w:i w:val="0"/>
        <w:iCs w:val="0"/>
        <w:spacing w:val="0"/>
        <w:w w:val="100"/>
        <w:sz w:val="28"/>
        <w:szCs w:val="28"/>
        <w:lang w:val="en-US" w:eastAsia="en-US" w:bidi="ar-SA"/>
      </w:rPr>
    </w:lvl>
    <w:lvl w:ilvl="1" w:tplc="37AC15E2">
      <w:numFmt w:val="bullet"/>
      <w:lvlText w:val="•"/>
      <w:lvlJc w:val="left"/>
      <w:pPr>
        <w:ind w:left="3025" w:hanging="557"/>
      </w:pPr>
      <w:rPr>
        <w:rFonts w:hint="default"/>
        <w:lang w:val="en-US" w:eastAsia="en-US" w:bidi="ar-SA"/>
      </w:rPr>
    </w:lvl>
    <w:lvl w:ilvl="2" w:tplc="F3522E80">
      <w:numFmt w:val="bullet"/>
      <w:lvlText w:val="•"/>
      <w:lvlJc w:val="left"/>
      <w:pPr>
        <w:ind w:left="3970" w:hanging="557"/>
      </w:pPr>
      <w:rPr>
        <w:rFonts w:hint="default"/>
        <w:lang w:val="en-US" w:eastAsia="en-US" w:bidi="ar-SA"/>
      </w:rPr>
    </w:lvl>
    <w:lvl w:ilvl="3" w:tplc="33FC905C">
      <w:numFmt w:val="bullet"/>
      <w:lvlText w:val="•"/>
      <w:lvlJc w:val="left"/>
      <w:pPr>
        <w:ind w:left="4915" w:hanging="557"/>
      </w:pPr>
      <w:rPr>
        <w:rFonts w:hint="default"/>
        <w:lang w:val="en-US" w:eastAsia="en-US" w:bidi="ar-SA"/>
      </w:rPr>
    </w:lvl>
    <w:lvl w:ilvl="4" w:tplc="C2A27734">
      <w:numFmt w:val="bullet"/>
      <w:lvlText w:val="•"/>
      <w:lvlJc w:val="left"/>
      <w:pPr>
        <w:ind w:left="5861" w:hanging="557"/>
      </w:pPr>
      <w:rPr>
        <w:rFonts w:hint="default"/>
        <w:lang w:val="en-US" w:eastAsia="en-US" w:bidi="ar-SA"/>
      </w:rPr>
    </w:lvl>
    <w:lvl w:ilvl="5" w:tplc="6ED68344">
      <w:numFmt w:val="bullet"/>
      <w:lvlText w:val="•"/>
      <w:lvlJc w:val="left"/>
      <w:pPr>
        <w:ind w:left="6806" w:hanging="557"/>
      </w:pPr>
      <w:rPr>
        <w:rFonts w:hint="default"/>
        <w:lang w:val="en-US" w:eastAsia="en-US" w:bidi="ar-SA"/>
      </w:rPr>
    </w:lvl>
    <w:lvl w:ilvl="6" w:tplc="3926F99C">
      <w:numFmt w:val="bullet"/>
      <w:lvlText w:val="•"/>
      <w:lvlJc w:val="left"/>
      <w:pPr>
        <w:ind w:left="7751" w:hanging="557"/>
      </w:pPr>
      <w:rPr>
        <w:rFonts w:hint="default"/>
        <w:lang w:val="en-US" w:eastAsia="en-US" w:bidi="ar-SA"/>
      </w:rPr>
    </w:lvl>
    <w:lvl w:ilvl="7" w:tplc="617666FE">
      <w:numFmt w:val="bullet"/>
      <w:lvlText w:val="•"/>
      <w:lvlJc w:val="left"/>
      <w:pPr>
        <w:ind w:left="8697" w:hanging="557"/>
      </w:pPr>
      <w:rPr>
        <w:rFonts w:hint="default"/>
        <w:lang w:val="en-US" w:eastAsia="en-US" w:bidi="ar-SA"/>
      </w:rPr>
    </w:lvl>
    <w:lvl w:ilvl="8" w:tplc="BB7403F0">
      <w:numFmt w:val="bullet"/>
      <w:lvlText w:val="•"/>
      <w:lvlJc w:val="left"/>
      <w:pPr>
        <w:ind w:left="9642" w:hanging="557"/>
      </w:pPr>
      <w:rPr>
        <w:rFonts w:hint="default"/>
        <w:lang w:val="en-US" w:eastAsia="en-US" w:bidi="ar-SA"/>
      </w:rPr>
    </w:lvl>
  </w:abstractNum>
  <w:abstractNum w:abstractNumId="82">
    <w:nsid w:val="6FE2708D"/>
    <w:multiLevelType w:val="hybridMultilevel"/>
    <w:tmpl w:val="216ED740"/>
    <w:lvl w:ilvl="0" w:tplc="53A8BE38">
      <w:start w:val="5"/>
      <w:numFmt w:val="decimal"/>
      <w:lvlText w:val="%1."/>
      <w:lvlJc w:val="left"/>
      <w:pPr>
        <w:ind w:left="948" w:hanging="281"/>
        <w:jc w:val="left"/>
      </w:pPr>
      <w:rPr>
        <w:rFonts w:ascii="Times New Roman" w:eastAsia="Times New Roman" w:hAnsi="Times New Roman" w:cs="Times New Roman" w:hint="default"/>
        <w:b/>
        <w:bCs/>
        <w:i w:val="0"/>
        <w:iCs w:val="0"/>
        <w:spacing w:val="0"/>
        <w:w w:val="100"/>
        <w:sz w:val="28"/>
        <w:szCs w:val="28"/>
        <w:lang w:val="en-US" w:eastAsia="en-US" w:bidi="ar-SA"/>
      </w:rPr>
    </w:lvl>
    <w:lvl w:ilvl="1" w:tplc="152204B6">
      <w:numFmt w:val="bullet"/>
      <w:lvlText w:val="•"/>
      <w:lvlJc w:val="left"/>
      <w:pPr>
        <w:ind w:left="1811" w:hanging="281"/>
      </w:pPr>
      <w:rPr>
        <w:rFonts w:hint="default"/>
        <w:lang w:val="en-US" w:eastAsia="en-US" w:bidi="ar-SA"/>
      </w:rPr>
    </w:lvl>
    <w:lvl w:ilvl="2" w:tplc="2D187926">
      <w:numFmt w:val="bullet"/>
      <w:lvlText w:val="•"/>
      <w:lvlJc w:val="left"/>
      <w:pPr>
        <w:ind w:left="2682" w:hanging="281"/>
      </w:pPr>
      <w:rPr>
        <w:rFonts w:hint="default"/>
        <w:lang w:val="en-US" w:eastAsia="en-US" w:bidi="ar-SA"/>
      </w:rPr>
    </w:lvl>
    <w:lvl w:ilvl="3" w:tplc="12D27BCA">
      <w:numFmt w:val="bullet"/>
      <w:lvlText w:val="•"/>
      <w:lvlJc w:val="left"/>
      <w:pPr>
        <w:ind w:left="3554" w:hanging="281"/>
      </w:pPr>
      <w:rPr>
        <w:rFonts w:hint="default"/>
        <w:lang w:val="en-US" w:eastAsia="en-US" w:bidi="ar-SA"/>
      </w:rPr>
    </w:lvl>
    <w:lvl w:ilvl="4" w:tplc="8A9AC556">
      <w:numFmt w:val="bullet"/>
      <w:lvlText w:val="•"/>
      <w:lvlJc w:val="left"/>
      <w:pPr>
        <w:ind w:left="4425" w:hanging="281"/>
      </w:pPr>
      <w:rPr>
        <w:rFonts w:hint="default"/>
        <w:lang w:val="en-US" w:eastAsia="en-US" w:bidi="ar-SA"/>
      </w:rPr>
    </w:lvl>
    <w:lvl w:ilvl="5" w:tplc="2B84E484">
      <w:numFmt w:val="bullet"/>
      <w:lvlText w:val="•"/>
      <w:lvlJc w:val="left"/>
      <w:pPr>
        <w:ind w:left="5297" w:hanging="281"/>
      </w:pPr>
      <w:rPr>
        <w:rFonts w:hint="default"/>
        <w:lang w:val="en-US" w:eastAsia="en-US" w:bidi="ar-SA"/>
      </w:rPr>
    </w:lvl>
    <w:lvl w:ilvl="6" w:tplc="2A2E75D6">
      <w:numFmt w:val="bullet"/>
      <w:lvlText w:val="•"/>
      <w:lvlJc w:val="left"/>
      <w:pPr>
        <w:ind w:left="6168" w:hanging="281"/>
      </w:pPr>
      <w:rPr>
        <w:rFonts w:hint="default"/>
        <w:lang w:val="en-US" w:eastAsia="en-US" w:bidi="ar-SA"/>
      </w:rPr>
    </w:lvl>
    <w:lvl w:ilvl="7" w:tplc="2E561982">
      <w:numFmt w:val="bullet"/>
      <w:lvlText w:val="•"/>
      <w:lvlJc w:val="left"/>
      <w:pPr>
        <w:ind w:left="7040" w:hanging="281"/>
      </w:pPr>
      <w:rPr>
        <w:rFonts w:hint="default"/>
        <w:lang w:val="en-US" w:eastAsia="en-US" w:bidi="ar-SA"/>
      </w:rPr>
    </w:lvl>
    <w:lvl w:ilvl="8" w:tplc="D2EE8710">
      <w:numFmt w:val="bullet"/>
      <w:lvlText w:val="•"/>
      <w:lvlJc w:val="left"/>
      <w:pPr>
        <w:ind w:left="7911" w:hanging="281"/>
      </w:pPr>
      <w:rPr>
        <w:rFonts w:hint="default"/>
        <w:lang w:val="en-US" w:eastAsia="en-US" w:bidi="ar-SA"/>
      </w:rPr>
    </w:lvl>
  </w:abstractNum>
  <w:abstractNum w:abstractNumId="83">
    <w:nsid w:val="71B57328"/>
    <w:multiLevelType w:val="hybridMultilevel"/>
    <w:tmpl w:val="1690FFBE"/>
    <w:lvl w:ilvl="0" w:tplc="C63EBB7A">
      <w:start w:val="1"/>
      <w:numFmt w:val="decimal"/>
      <w:lvlText w:val="%1"/>
      <w:lvlJc w:val="left"/>
      <w:pPr>
        <w:ind w:left="2333" w:hanging="886"/>
        <w:jc w:val="left"/>
      </w:pPr>
      <w:rPr>
        <w:rFonts w:ascii="Times New Roman" w:eastAsia="Times New Roman" w:hAnsi="Times New Roman" w:cs="Times New Roman" w:hint="default"/>
        <w:b/>
        <w:bCs/>
        <w:i w:val="0"/>
        <w:iCs w:val="0"/>
        <w:spacing w:val="0"/>
        <w:w w:val="100"/>
        <w:sz w:val="28"/>
        <w:szCs w:val="28"/>
        <w:lang w:val="en-US" w:eastAsia="en-US" w:bidi="ar-SA"/>
      </w:rPr>
    </w:lvl>
    <w:lvl w:ilvl="1" w:tplc="E3A6F3FE">
      <w:start w:val="1"/>
      <w:numFmt w:val="lowerLetter"/>
      <w:lvlText w:val="%2."/>
      <w:lvlJc w:val="left"/>
      <w:pPr>
        <w:ind w:left="1935" w:hanging="276"/>
        <w:jc w:val="left"/>
      </w:pPr>
      <w:rPr>
        <w:rFonts w:hint="default"/>
        <w:spacing w:val="0"/>
        <w:w w:val="90"/>
        <w:lang w:val="en-US" w:eastAsia="en-US" w:bidi="ar-SA"/>
      </w:rPr>
    </w:lvl>
    <w:lvl w:ilvl="2" w:tplc="FC10B432">
      <w:numFmt w:val="bullet"/>
      <w:lvlText w:val="•"/>
      <w:lvlJc w:val="left"/>
      <w:pPr>
        <w:ind w:left="3361" w:hanging="276"/>
      </w:pPr>
      <w:rPr>
        <w:rFonts w:hint="default"/>
        <w:lang w:val="en-US" w:eastAsia="en-US" w:bidi="ar-SA"/>
      </w:rPr>
    </w:lvl>
    <w:lvl w:ilvl="3" w:tplc="5614C022">
      <w:numFmt w:val="bullet"/>
      <w:lvlText w:val="•"/>
      <w:lvlJc w:val="left"/>
      <w:pPr>
        <w:ind w:left="4382" w:hanging="276"/>
      </w:pPr>
      <w:rPr>
        <w:rFonts w:hint="default"/>
        <w:lang w:val="en-US" w:eastAsia="en-US" w:bidi="ar-SA"/>
      </w:rPr>
    </w:lvl>
    <w:lvl w:ilvl="4" w:tplc="5FD8665A">
      <w:numFmt w:val="bullet"/>
      <w:lvlText w:val="•"/>
      <w:lvlJc w:val="left"/>
      <w:pPr>
        <w:ind w:left="5404" w:hanging="276"/>
      </w:pPr>
      <w:rPr>
        <w:rFonts w:hint="default"/>
        <w:lang w:val="en-US" w:eastAsia="en-US" w:bidi="ar-SA"/>
      </w:rPr>
    </w:lvl>
    <w:lvl w:ilvl="5" w:tplc="E11EEABE">
      <w:numFmt w:val="bullet"/>
      <w:lvlText w:val="•"/>
      <w:lvlJc w:val="left"/>
      <w:pPr>
        <w:ind w:left="6425" w:hanging="276"/>
      </w:pPr>
      <w:rPr>
        <w:rFonts w:hint="default"/>
        <w:lang w:val="en-US" w:eastAsia="en-US" w:bidi="ar-SA"/>
      </w:rPr>
    </w:lvl>
    <w:lvl w:ilvl="6" w:tplc="0D7E02EC">
      <w:numFmt w:val="bullet"/>
      <w:lvlText w:val="•"/>
      <w:lvlJc w:val="left"/>
      <w:pPr>
        <w:ind w:left="7447" w:hanging="276"/>
      </w:pPr>
      <w:rPr>
        <w:rFonts w:hint="default"/>
        <w:lang w:val="en-US" w:eastAsia="en-US" w:bidi="ar-SA"/>
      </w:rPr>
    </w:lvl>
    <w:lvl w:ilvl="7" w:tplc="779E6724">
      <w:numFmt w:val="bullet"/>
      <w:lvlText w:val="•"/>
      <w:lvlJc w:val="left"/>
      <w:pPr>
        <w:ind w:left="8468" w:hanging="276"/>
      </w:pPr>
      <w:rPr>
        <w:rFonts w:hint="default"/>
        <w:lang w:val="en-US" w:eastAsia="en-US" w:bidi="ar-SA"/>
      </w:rPr>
    </w:lvl>
    <w:lvl w:ilvl="8" w:tplc="516CF1D4">
      <w:numFmt w:val="bullet"/>
      <w:lvlText w:val="•"/>
      <w:lvlJc w:val="left"/>
      <w:pPr>
        <w:ind w:left="9490" w:hanging="276"/>
      </w:pPr>
      <w:rPr>
        <w:rFonts w:hint="default"/>
        <w:lang w:val="en-US" w:eastAsia="en-US" w:bidi="ar-SA"/>
      </w:rPr>
    </w:lvl>
  </w:abstractNum>
  <w:abstractNum w:abstractNumId="84">
    <w:nsid w:val="75133A9A"/>
    <w:multiLevelType w:val="hybridMultilevel"/>
    <w:tmpl w:val="B6D0DA10"/>
    <w:lvl w:ilvl="0" w:tplc="1108E1A8">
      <w:numFmt w:val="bullet"/>
      <w:lvlText w:val=""/>
      <w:lvlJc w:val="left"/>
      <w:pPr>
        <w:ind w:left="1087" w:hanging="840"/>
      </w:pPr>
      <w:rPr>
        <w:rFonts w:ascii="Wingdings" w:eastAsia="Wingdings" w:hAnsi="Wingdings" w:cs="Wingdings" w:hint="default"/>
        <w:b w:val="0"/>
        <w:bCs w:val="0"/>
        <w:i w:val="0"/>
        <w:iCs w:val="0"/>
        <w:spacing w:val="0"/>
        <w:w w:val="100"/>
        <w:sz w:val="28"/>
        <w:szCs w:val="28"/>
        <w:lang w:val="en-US" w:eastAsia="en-US" w:bidi="ar-SA"/>
      </w:rPr>
    </w:lvl>
    <w:lvl w:ilvl="1" w:tplc="8A6CF36E">
      <w:start w:val="1"/>
      <w:numFmt w:val="decimal"/>
      <w:lvlText w:val="%2-"/>
      <w:lvlJc w:val="left"/>
      <w:pPr>
        <w:ind w:left="667" w:hanging="396"/>
        <w:jc w:val="left"/>
      </w:pPr>
      <w:rPr>
        <w:rFonts w:hint="default"/>
        <w:spacing w:val="0"/>
        <w:w w:val="91"/>
        <w:lang w:val="en-US" w:eastAsia="en-US" w:bidi="ar-SA"/>
      </w:rPr>
    </w:lvl>
    <w:lvl w:ilvl="2" w:tplc="76E8449A">
      <w:numFmt w:val="bullet"/>
      <w:lvlText w:val="•"/>
      <w:lvlJc w:val="left"/>
      <w:pPr>
        <w:ind w:left="2032" w:hanging="396"/>
      </w:pPr>
      <w:rPr>
        <w:rFonts w:hint="default"/>
        <w:lang w:val="en-US" w:eastAsia="en-US" w:bidi="ar-SA"/>
      </w:rPr>
    </w:lvl>
    <w:lvl w:ilvl="3" w:tplc="4892619A">
      <w:numFmt w:val="bullet"/>
      <w:lvlText w:val="•"/>
      <w:lvlJc w:val="left"/>
      <w:pPr>
        <w:ind w:left="2985" w:hanging="396"/>
      </w:pPr>
      <w:rPr>
        <w:rFonts w:hint="default"/>
        <w:lang w:val="en-US" w:eastAsia="en-US" w:bidi="ar-SA"/>
      </w:rPr>
    </w:lvl>
    <w:lvl w:ilvl="4" w:tplc="E2961292">
      <w:numFmt w:val="bullet"/>
      <w:lvlText w:val="•"/>
      <w:lvlJc w:val="left"/>
      <w:pPr>
        <w:ind w:left="3938" w:hanging="396"/>
      </w:pPr>
      <w:rPr>
        <w:rFonts w:hint="default"/>
        <w:lang w:val="en-US" w:eastAsia="en-US" w:bidi="ar-SA"/>
      </w:rPr>
    </w:lvl>
    <w:lvl w:ilvl="5" w:tplc="E4C4B5C8">
      <w:numFmt w:val="bullet"/>
      <w:lvlText w:val="•"/>
      <w:lvlJc w:val="left"/>
      <w:pPr>
        <w:ind w:left="4891" w:hanging="396"/>
      </w:pPr>
      <w:rPr>
        <w:rFonts w:hint="default"/>
        <w:lang w:val="en-US" w:eastAsia="en-US" w:bidi="ar-SA"/>
      </w:rPr>
    </w:lvl>
    <w:lvl w:ilvl="6" w:tplc="7068A816">
      <w:numFmt w:val="bullet"/>
      <w:lvlText w:val="•"/>
      <w:lvlJc w:val="left"/>
      <w:pPr>
        <w:ind w:left="5843" w:hanging="396"/>
      </w:pPr>
      <w:rPr>
        <w:rFonts w:hint="default"/>
        <w:lang w:val="en-US" w:eastAsia="en-US" w:bidi="ar-SA"/>
      </w:rPr>
    </w:lvl>
    <w:lvl w:ilvl="7" w:tplc="E2961C58">
      <w:numFmt w:val="bullet"/>
      <w:lvlText w:val="•"/>
      <w:lvlJc w:val="left"/>
      <w:pPr>
        <w:ind w:left="6796" w:hanging="396"/>
      </w:pPr>
      <w:rPr>
        <w:rFonts w:hint="default"/>
        <w:lang w:val="en-US" w:eastAsia="en-US" w:bidi="ar-SA"/>
      </w:rPr>
    </w:lvl>
    <w:lvl w:ilvl="8" w:tplc="C5D64C8E">
      <w:numFmt w:val="bullet"/>
      <w:lvlText w:val="•"/>
      <w:lvlJc w:val="left"/>
      <w:pPr>
        <w:ind w:left="7749" w:hanging="396"/>
      </w:pPr>
      <w:rPr>
        <w:rFonts w:hint="default"/>
        <w:lang w:val="en-US" w:eastAsia="en-US" w:bidi="ar-SA"/>
      </w:rPr>
    </w:lvl>
  </w:abstractNum>
  <w:abstractNum w:abstractNumId="85">
    <w:nsid w:val="754234D1"/>
    <w:multiLevelType w:val="hybridMultilevel"/>
    <w:tmpl w:val="DF7C54AA"/>
    <w:lvl w:ilvl="0" w:tplc="8BE8A524">
      <w:numFmt w:val="bullet"/>
      <w:lvlText w:val="-"/>
      <w:lvlJc w:val="left"/>
      <w:pPr>
        <w:ind w:left="1942" w:hanging="797"/>
      </w:pPr>
      <w:rPr>
        <w:rFonts w:ascii="Georgia" w:eastAsia="Georgia" w:hAnsi="Georgia" w:cs="Georgia" w:hint="default"/>
        <w:b w:val="0"/>
        <w:bCs w:val="0"/>
        <w:i w:val="0"/>
        <w:iCs w:val="0"/>
        <w:spacing w:val="0"/>
        <w:w w:val="100"/>
        <w:sz w:val="28"/>
        <w:szCs w:val="28"/>
        <w:lang w:val="en-US" w:eastAsia="en-US" w:bidi="ar-SA"/>
      </w:rPr>
    </w:lvl>
    <w:lvl w:ilvl="1" w:tplc="BEE83D84">
      <w:numFmt w:val="bullet"/>
      <w:lvlText w:val="•"/>
      <w:lvlJc w:val="left"/>
      <w:pPr>
        <w:ind w:left="2899" w:hanging="797"/>
      </w:pPr>
      <w:rPr>
        <w:rFonts w:hint="default"/>
        <w:lang w:val="en-US" w:eastAsia="en-US" w:bidi="ar-SA"/>
      </w:rPr>
    </w:lvl>
    <w:lvl w:ilvl="2" w:tplc="7B700806">
      <w:numFmt w:val="bullet"/>
      <w:lvlText w:val="•"/>
      <w:lvlJc w:val="left"/>
      <w:pPr>
        <w:ind w:left="3858" w:hanging="797"/>
      </w:pPr>
      <w:rPr>
        <w:rFonts w:hint="default"/>
        <w:lang w:val="en-US" w:eastAsia="en-US" w:bidi="ar-SA"/>
      </w:rPr>
    </w:lvl>
    <w:lvl w:ilvl="3" w:tplc="32E4ACF2">
      <w:numFmt w:val="bullet"/>
      <w:lvlText w:val="•"/>
      <w:lvlJc w:val="left"/>
      <w:pPr>
        <w:ind w:left="4817" w:hanging="797"/>
      </w:pPr>
      <w:rPr>
        <w:rFonts w:hint="default"/>
        <w:lang w:val="en-US" w:eastAsia="en-US" w:bidi="ar-SA"/>
      </w:rPr>
    </w:lvl>
    <w:lvl w:ilvl="4" w:tplc="341EEDEE">
      <w:numFmt w:val="bullet"/>
      <w:lvlText w:val="•"/>
      <w:lvlJc w:val="left"/>
      <w:pPr>
        <w:ind w:left="5777" w:hanging="797"/>
      </w:pPr>
      <w:rPr>
        <w:rFonts w:hint="default"/>
        <w:lang w:val="en-US" w:eastAsia="en-US" w:bidi="ar-SA"/>
      </w:rPr>
    </w:lvl>
    <w:lvl w:ilvl="5" w:tplc="810057D6">
      <w:numFmt w:val="bullet"/>
      <w:lvlText w:val="•"/>
      <w:lvlJc w:val="left"/>
      <w:pPr>
        <w:ind w:left="6736" w:hanging="797"/>
      </w:pPr>
      <w:rPr>
        <w:rFonts w:hint="default"/>
        <w:lang w:val="en-US" w:eastAsia="en-US" w:bidi="ar-SA"/>
      </w:rPr>
    </w:lvl>
    <w:lvl w:ilvl="6" w:tplc="2CA65720">
      <w:numFmt w:val="bullet"/>
      <w:lvlText w:val="•"/>
      <w:lvlJc w:val="left"/>
      <w:pPr>
        <w:ind w:left="7695" w:hanging="797"/>
      </w:pPr>
      <w:rPr>
        <w:rFonts w:hint="default"/>
        <w:lang w:val="en-US" w:eastAsia="en-US" w:bidi="ar-SA"/>
      </w:rPr>
    </w:lvl>
    <w:lvl w:ilvl="7" w:tplc="C05622C2">
      <w:numFmt w:val="bullet"/>
      <w:lvlText w:val="•"/>
      <w:lvlJc w:val="left"/>
      <w:pPr>
        <w:ind w:left="8655" w:hanging="797"/>
      </w:pPr>
      <w:rPr>
        <w:rFonts w:hint="default"/>
        <w:lang w:val="en-US" w:eastAsia="en-US" w:bidi="ar-SA"/>
      </w:rPr>
    </w:lvl>
    <w:lvl w:ilvl="8" w:tplc="C8E807D8">
      <w:numFmt w:val="bullet"/>
      <w:lvlText w:val="•"/>
      <w:lvlJc w:val="left"/>
      <w:pPr>
        <w:ind w:left="9614" w:hanging="797"/>
      </w:pPr>
      <w:rPr>
        <w:rFonts w:hint="default"/>
        <w:lang w:val="en-US" w:eastAsia="en-US" w:bidi="ar-SA"/>
      </w:rPr>
    </w:lvl>
  </w:abstractNum>
  <w:abstractNum w:abstractNumId="86">
    <w:nsid w:val="75C5506E"/>
    <w:multiLevelType w:val="hybridMultilevel"/>
    <w:tmpl w:val="C18835EA"/>
    <w:lvl w:ilvl="0" w:tplc="A3CE83D0">
      <w:numFmt w:val="bullet"/>
      <w:lvlText w:val=""/>
      <w:lvlJc w:val="left"/>
      <w:pPr>
        <w:ind w:left="287" w:hanging="276"/>
      </w:pPr>
      <w:rPr>
        <w:rFonts w:ascii="Symbol" w:eastAsia="Symbol" w:hAnsi="Symbol" w:cs="Symbol" w:hint="default"/>
        <w:b w:val="0"/>
        <w:bCs w:val="0"/>
        <w:i w:val="0"/>
        <w:iCs w:val="0"/>
        <w:spacing w:val="0"/>
        <w:w w:val="100"/>
        <w:sz w:val="18"/>
        <w:szCs w:val="18"/>
        <w:lang w:val="en-US" w:eastAsia="en-US" w:bidi="ar-SA"/>
      </w:rPr>
    </w:lvl>
    <w:lvl w:ilvl="1" w:tplc="41BC27B8">
      <w:numFmt w:val="bullet"/>
      <w:lvlText w:val="•"/>
      <w:lvlJc w:val="left"/>
      <w:pPr>
        <w:ind w:left="763" w:hanging="276"/>
      </w:pPr>
      <w:rPr>
        <w:rFonts w:hint="default"/>
        <w:lang w:val="en-US" w:eastAsia="en-US" w:bidi="ar-SA"/>
      </w:rPr>
    </w:lvl>
    <w:lvl w:ilvl="2" w:tplc="1820E4D8">
      <w:numFmt w:val="bullet"/>
      <w:lvlText w:val="•"/>
      <w:lvlJc w:val="left"/>
      <w:pPr>
        <w:ind w:left="1247" w:hanging="276"/>
      </w:pPr>
      <w:rPr>
        <w:rFonts w:hint="default"/>
        <w:lang w:val="en-US" w:eastAsia="en-US" w:bidi="ar-SA"/>
      </w:rPr>
    </w:lvl>
    <w:lvl w:ilvl="3" w:tplc="CCF42C80">
      <w:numFmt w:val="bullet"/>
      <w:lvlText w:val="•"/>
      <w:lvlJc w:val="left"/>
      <w:pPr>
        <w:ind w:left="1731" w:hanging="276"/>
      </w:pPr>
      <w:rPr>
        <w:rFonts w:hint="default"/>
        <w:lang w:val="en-US" w:eastAsia="en-US" w:bidi="ar-SA"/>
      </w:rPr>
    </w:lvl>
    <w:lvl w:ilvl="4" w:tplc="B80E9C14">
      <w:numFmt w:val="bullet"/>
      <w:lvlText w:val="•"/>
      <w:lvlJc w:val="left"/>
      <w:pPr>
        <w:ind w:left="2215" w:hanging="276"/>
      </w:pPr>
      <w:rPr>
        <w:rFonts w:hint="default"/>
        <w:lang w:val="en-US" w:eastAsia="en-US" w:bidi="ar-SA"/>
      </w:rPr>
    </w:lvl>
    <w:lvl w:ilvl="5" w:tplc="2006EB2E">
      <w:numFmt w:val="bullet"/>
      <w:lvlText w:val="•"/>
      <w:lvlJc w:val="left"/>
      <w:pPr>
        <w:ind w:left="2699" w:hanging="276"/>
      </w:pPr>
      <w:rPr>
        <w:rFonts w:hint="default"/>
        <w:lang w:val="en-US" w:eastAsia="en-US" w:bidi="ar-SA"/>
      </w:rPr>
    </w:lvl>
    <w:lvl w:ilvl="6" w:tplc="E912FDA6">
      <w:numFmt w:val="bullet"/>
      <w:lvlText w:val="•"/>
      <w:lvlJc w:val="left"/>
      <w:pPr>
        <w:ind w:left="3183" w:hanging="276"/>
      </w:pPr>
      <w:rPr>
        <w:rFonts w:hint="default"/>
        <w:lang w:val="en-US" w:eastAsia="en-US" w:bidi="ar-SA"/>
      </w:rPr>
    </w:lvl>
    <w:lvl w:ilvl="7" w:tplc="64A0BD18">
      <w:numFmt w:val="bullet"/>
      <w:lvlText w:val="•"/>
      <w:lvlJc w:val="left"/>
      <w:pPr>
        <w:ind w:left="3667" w:hanging="276"/>
      </w:pPr>
      <w:rPr>
        <w:rFonts w:hint="default"/>
        <w:lang w:val="en-US" w:eastAsia="en-US" w:bidi="ar-SA"/>
      </w:rPr>
    </w:lvl>
    <w:lvl w:ilvl="8" w:tplc="B824F172">
      <w:numFmt w:val="bullet"/>
      <w:lvlText w:val="•"/>
      <w:lvlJc w:val="left"/>
      <w:pPr>
        <w:ind w:left="4151" w:hanging="276"/>
      </w:pPr>
      <w:rPr>
        <w:rFonts w:hint="default"/>
        <w:lang w:val="en-US" w:eastAsia="en-US" w:bidi="ar-SA"/>
      </w:rPr>
    </w:lvl>
  </w:abstractNum>
  <w:abstractNum w:abstractNumId="87">
    <w:nsid w:val="75EE0242"/>
    <w:multiLevelType w:val="hybridMultilevel"/>
    <w:tmpl w:val="95E0287A"/>
    <w:lvl w:ilvl="0" w:tplc="2B98F39A">
      <w:numFmt w:val="bullet"/>
      <w:lvlText w:val="o"/>
      <w:lvlJc w:val="left"/>
      <w:pPr>
        <w:ind w:left="1942" w:hanging="1517"/>
      </w:pPr>
      <w:rPr>
        <w:rFonts w:ascii="Courier New" w:eastAsia="Courier New" w:hAnsi="Courier New" w:cs="Courier New" w:hint="default"/>
        <w:b w:val="0"/>
        <w:bCs w:val="0"/>
        <w:i w:val="0"/>
        <w:iCs w:val="0"/>
        <w:spacing w:val="0"/>
        <w:w w:val="99"/>
        <w:sz w:val="20"/>
        <w:szCs w:val="20"/>
        <w:lang w:val="en-US" w:eastAsia="en-US" w:bidi="ar-SA"/>
      </w:rPr>
    </w:lvl>
    <w:lvl w:ilvl="1" w:tplc="166EC682">
      <w:numFmt w:val="bullet"/>
      <w:lvlText w:val="•"/>
      <w:lvlJc w:val="left"/>
      <w:pPr>
        <w:ind w:left="2899" w:hanging="1517"/>
      </w:pPr>
      <w:rPr>
        <w:rFonts w:hint="default"/>
        <w:lang w:val="en-US" w:eastAsia="en-US" w:bidi="ar-SA"/>
      </w:rPr>
    </w:lvl>
    <w:lvl w:ilvl="2" w:tplc="043E1F72">
      <w:numFmt w:val="bullet"/>
      <w:lvlText w:val="•"/>
      <w:lvlJc w:val="left"/>
      <w:pPr>
        <w:ind w:left="3858" w:hanging="1517"/>
      </w:pPr>
      <w:rPr>
        <w:rFonts w:hint="default"/>
        <w:lang w:val="en-US" w:eastAsia="en-US" w:bidi="ar-SA"/>
      </w:rPr>
    </w:lvl>
    <w:lvl w:ilvl="3" w:tplc="BC0227C0">
      <w:numFmt w:val="bullet"/>
      <w:lvlText w:val="•"/>
      <w:lvlJc w:val="left"/>
      <w:pPr>
        <w:ind w:left="4817" w:hanging="1517"/>
      </w:pPr>
      <w:rPr>
        <w:rFonts w:hint="default"/>
        <w:lang w:val="en-US" w:eastAsia="en-US" w:bidi="ar-SA"/>
      </w:rPr>
    </w:lvl>
    <w:lvl w:ilvl="4" w:tplc="5564330E">
      <w:numFmt w:val="bullet"/>
      <w:lvlText w:val="•"/>
      <w:lvlJc w:val="left"/>
      <w:pPr>
        <w:ind w:left="5777" w:hanging="1517"/>
      </w:pPr>
      <w:rPr>
        <w:rFonts w:hint="default"/>
        <w:lang w:val="en-US" w:eastAsia="en-US" w:bidi="ar-SA"/>
      </w:rPr>
    </w:lvl>
    <w:lvl w:ilvl="5" w:tplc="F4AA9E84">
      <w:numFmt w:val="bullet"/>
      <w:lvlText w:val="•"/>
      <w:lvlJc w:val="left"/>
      <w:pPr>
        <w:ind w:left="6736" w:hanging="1517"/>
      </w:pPr>
      <w:rPr>
        <w:rFonts w:hint="default"/>
        <w:lang w:val="en-US" w:eastAsia="en-US" w:bidi="ar-SA"/>
      </w:rPr>
    </w:lvl>
    <w:lvl w:ilvl="6" w:tplc="A364C5AA">
      <w:numFmt w:val="bullet"/>
      <w:lvlText w:val="•"/>
      <w:lvlJc w:val="left"/>
      <w:pPr>
        <w:ind w:left="7695" w:hanging="1517"/>
      </w:pPr>
      <w:rPr>
        <w:rFonts w:hint="default"/>
        <w:lang w:val="en-US" w:eastAsia="en-US" w:bidi="ar-SA"/>
      </w:rPr>
    </w:lvl>
    <w:lvl w:ilvl="7" w:tplc="ABCAF8F8">
      <w:numFmt w:val="bullet"/>
      <w:lvlText w:val="•"/>
      <w:lvlJc w:val="left"/>
      <w:pPr>
        <w:ind w:left="8655" w:hanging="1517"/>
      </w:pPr>
      <w:rPr>
        <w:rFonts w:hint="default"/>
        <w:lang w:val="en-US" w:eastAsia="en-US" w:bidi="ar-SA"/>
      </w:rPr>
    </w:lvl>
    <w:lvl w:ilvl="8" w:tplc="C7EE9F26">
      <w:numFmt w:val="bullet"/>
      <w:lvlText w:val="•"/>
      <w:lvlJc w:val="left"/>
      <w:pPr>
        <w:ind w:left="9614" w:hanging="1517"/>
      </w:pPr>
      <w:rPr>
        <w:rFonts w:hint="default"/>
        <w:lang w:val="en-US" w:eastAsia="en-US" w:bidi="ar-SA"/>
      </w:rPr>
    </w:lvl>
  </w:abstractNum>
  <w:abstractNum w:abstractNumId="88">
    <w:nsid w:val="766B3874"/>
    <w:multiLevelType w:val="hybridMultilevel"/>
    <w:tmpl w:val="D110E6BC"/>
    <w:lvl w:ilvl="0" w:tplc="6B1A20E4">
      <w:numFmt w:val="bullet"/>
      <w:lvlText w:val=""/>
      <w:lvlJc w:val="left"/>
      <w:pPr>
        <w:ind w:left="1942" w:hanging="704"/>
      </w:pPr>
      <w:rPr>
        <w:rFonts w:ascii="Wingdings" w:eastAsia="Wingdings" w:hAnsi="Wingdings" w:cs="Wingdings" w:hint="default"/>
        <w:b w:val="0"/>
        <w:bCs w:val="0"/>
        <w:i w:val="0"/>
        <w:iCs w:val="0"/>
        <w:spacing w:val="0"/>
        <w:w w:val="100"/>
        <w:sz w:val="28"/>
        <w:szCs w:val="28"/>
        <w:lang w:val="en-US" w:eastAsia="en-US" w:bidi="ar-SA"/>
      </w:rPr>
    </w:lvl>
    <w:lvl w:ilvl="1" w:tplc="28AEE710">
      <w:numFmt w:val="bullet"/>
      <w:lvlText w:val="•"/>
      <w:lvlJc w:val="left"/>
      <w:pPr>
        <w:ind w:left="2899" w:hanging="704"/>
      </w:pPr>
      <w:rPr>
        <w:rFonts w:hint="default"/>
        <w:lang w:val="en-US" w:eastAsia="en-US" w:bidi="ar-SA"/>
      </w:rPr>
    </w:lvl>
    <w:lvl w:ilvl="2" w:tplc="044C1704">
      <w:numFmt w:val="bullet"/>
      <w:lvlText w:val="•"/>
      <w:lvlJc w:val="left"/>
      <w:pPr>
        <w:ind w:left="3858" w:hanging="704"/>
      </w:pPr>
      <w:rPr>
        <w:rFonts w:hint="default"/>
        <w:lang w:val="en-US" w:eastAsia="en-US" w:bidi="ar-SA"/>
      </w:rPr>
    </w:lvl>
    <w:lvl w:ilvl="3" w:tplc="7996FFB2">
      <w:numFmt w:val="bullet"/>
      <w:lvlText w:val="•"/>
      <w:lvlJc w:val="left"/>
      <w:pPr>
        <w:ind w:left="4817" w:hanging="704"/>
      </w:pPr>
      <w:rPr>
        <w:rFonts w:hint="default"/>
        <w:lang w:val="en-US" w:eastAsia="en-US" w:bidi="ar-SA"/>
      </w:rPr>
    </w:lvl>
    <w:lvl w:ilvl="4" w:tplc="DC9C0A9E">
      <w:numFmt w:val="bullet"/>
      <w:lvlText w:val="•"/>
      <w:lvlJc w:val="left"/>
      <w:pPr>
        <w:ind w:left="5777" w:hanging="704"/>
      </w:pPr>
      <w:rPr>
        <w:rFonts w:hint="default"/>
        <w:lang w:val="en-US" w:eastAsia="en-US" w:bidi="ar-SA"/>
      </w:rPr>
    </w:lvl>
    <w:lvl w:ilvl="5" w:tplc="A3AC7316">
      <w:numFmt w:val="bullet"/>
      <w:lvlText w:val="•"/>
      <w:lvlJc w:val="left"/>
      <w:pPr>
        <w:ind w:left="6736" w:hanging="704"/>
      </w:pPr>
      <w:rPr>
        <w:rFonts w:hint="default"/>
        <w:lang w:val="en-US" w:eastAsia="en-US" w:bidi="ar-SA"/>
      </w:rPr>
    </w:lvl>
    <w:lvl w:ilvl="6" w:tplc="B3C29856">
      <w:numFmt w:val="bullet"/>
      <w:lvlText w:val="•"/>
      <w:lvlJc w:val="left"/>
      <w:pPr>
        <w:ind w:left="7695" w:hanging="704"/>
      </w:pPr>
      <w:rPr>
        <w:rFonts w:hint="default"/>
        <w:lang w:val="en-US" w:eastAsia="en-US" w:bidi="ar-SA"/>
      </w:rPr>
    </w:lvl>
    <w:lvl w:ilvl="7" w:tplc="87F89682">
      <w:numFmt w:val="bullet"/>
      <w:lvlText w:val="•"/>
      <w:lvlJc w:val="left"/>
      <w:pPr>
        <w:ind w:left="8655" w:hanging="704"/>
      </w:pPr>
      <w:rPr>
        <w:rFonts w:hint="default"/>
        <w:lang w:val="en-US" w:eastAsia="en-US" w:bidi="ar-SA"/>
      </w:rPr>
    </w:lvl>
    <w:lvl w:ilvl="8" w:tplc="7A72F432">
      <w:numFmt w:val="bullet"/>
      <w:lvlText w:val="•"/>
      <w:lvlJc w:val="left"/>
      <w:pPr>
        <w:ind w:left="9614" w:hanging="704"/>
      </w:pPr>
      <w:rPr>
        <w:rFonts w:hint="default"/>
        <w:lang w:val="en-US" w:eastAsia="en-US" w:bidi="ar-SA"/>
      </w:rPr>
    </w:lvl>
  </w:abstractNum>
  <w:abstractNum w:abstractNumId="89">
    <w:nsid w:val="76E74F0A"/>
    <w:multiLevelType w:val="hybridMultilevel"/>
    <w:tmpl w:val="1624CC26"/>
    <w:lvl w:ilvl="0" w:tplc="864EED80">
      <w:start w:val="1"/>
      <w:numFmt w:val="decimal"/>
      <w:lvlText w:val="%1."/>
      <w:lvlJc w:val="left"/>
      <w:pPr>
        <w:ind w:left="948" w:hanging="281"/>
        <w:jc w:val="right"/>
      </w:pPr>
      <w:rPr>
        <w:rFonts w:ascii="Times New Roman" w:eastAsia="Times New Roman" w:hAnsi="Times New Roman" w:cs="Times New Roman" w:hint="default"/>
        <w:b/>
        <w:bCs/>
        <w:i w:val="0"/>
        <w:iCs w:val="0"/>
        <w:spacing w:val="0"/>
        <w:w w:val="100"/>
        <w:sz w:val="28"/>
        <w:szCs w:val="28"/>
        <w:lang w:val="en-US" w:eastAsia="en-US" w:bidi="ar-SA"/>
      </w:rPr>
    </w:lvl>
    <w:lvl w:ilvl="1" w:tplc="CBF6290A">
      <w:start w:val="1"/>
      <w:numFmt w:val="upperLetter"/>
      <w:lvlText w:val="%2."/>
      <w:lvlJc w:val="left"/>
      <w:pPr>
        <w:ind w:left="1008" w:hanging="341"/>
        <w:jc w:val="left"/>
      </w:pPr>
      <w:rPr>
        <w:rFonts w:ascii="Times New Roman" w:eastAsia="Times New Roman" w:hAnsi="Times New Roman" w:cs="Times New Roman" w:hint="default"/>
        <w:b/>
        <w:bCs/>
        <w:i w:val="0"/>
        <w:iCs w:val="0"/>
        <w:spacing w:val="-2"/>
        <w:w w:val="100"/>
        <w:sz w:val="28"/>
        <w:szCs w:val="28"/>
        <w:lang w:val="en-US" w:eastAsia="en-US" w:bidi="ar-SA"/>
      </w:rPr>
    </w:lvl>
    <w:lvl w:ilvl="2" w:tplc="CF1A95F0">
      <w:numFmt w:val="bullet"/>
      <w:lvlText w:val="•"/>
      <w:lvlJc w:val="left"/>
      <w:pPr>
        <w:ind w:left="1961" w:hanging="341"/>
      </w:pPr>
      <w:rPr>
        <w:rFonts w:hint="default"/>
        <w:lang w:val="en-US" w:eastAsia="en-US" w:bidi="ar-SA"/>
      </w:rPr>
    </w:lvl>
    <w:lvl w:ilvl="3" w:tplc="C4100EB0">
      <w:numFmt w:val="bullet"/>
      <w:lvlText w:val="•"/>
      <w:lvlJc w:val="left"/>
      <w:pPr>
        <w:ind w:left="2923" w:hanging="341"/>
      </w:pPr>
      <w:rPr>
        <w:rFonts w:hint="default"/>
        <w:lang w:val="en-US" w:eastAsia="en-US" w:bidi="ar-SA"/>
      </w:rPr>
    </w:lvl>
    <w:lvl w:ilvl="4" w:tplc="CE46E724">
      <w:numFmt w:val="bullet"/>
      <w:lvlText w:val="•"/>
      <w:lvlJc w:val="left"/>
      <w:pPr>
        <w:ind w:left="3884" w:hanging="341"/>
      </w:pPr>
      <w:rPr>
        <w:rFonts w:hint="default"/>
        <w:lang w:val="en-US" w:eastAsia="en-US" w:bidi="ar-SA"/>
      </w:rPr>
    </w:lvl>
    <w:lvl w:ilvl="5" w:tplc="FEA81E42">
      <w:numFmt w:val="bullet"/>
      <w:lvlText w:val="•"/>
      <w:lvlJc w:val="left"/>
      <w:pPr>
        <w:ind w:left="4846" w:hanging="341"/>
      </w:pPr>
      <w:rPr>
        <w:rFonts w:hint="default"/>
        <w:lang w:val="en-US" w:eastAsia="en-US" w:bidi="ar-SA"/>
      </w:rPr>
    </w:lvl>
    <w:lvl w:ilvl="6" w:tplc="28BAC9EC">
      <w:numFmt w:val="bullet"/>
      <w:lvlText w:val="•"/>
      <w:lvlJc w:val="left"/>
      <w:pPr>
        <w:ind w:left="5808" w:hanging="341"/>
      </w:pPr>
      <w:rPr>
        <w:rFonts w:hint="default"/>
        <w:lang w:val="en-US" w:eastAsia="en-US" w:bidi="ar-SA"/>
      </w:rPr>
    </w:lvl>
    <w:lvl w:ilvl="7" w:tplc="20246D8C">
      <w:numFmt w:val="bullet"/>
      <w:lvlText w:val="•"/>
      <w:lvlJc w:val="left"/>
      <w:pPr>
        <w:ind w:left="6769" w:hanging="341"/>
      </w:pPr>
      <w:rPr>
        <w:rFonts w:hint="default"/>
        <w:lang w:val="en-US" w:eastAsia="en-US" w:bidi="ar-SA"/>
      </w:rPr>
    </w:lvl>
    <w:lvl w:ilvl="8" w:tplc="2750A2E6">
      <w:numFmt w:val="bullet"/>
      <w:lvlText w:val="•"/>
      <w:lvlJc w:val="left"/>
      <w:pPr>
        <w:ind w:left="7731" w:hanging="341"/>
      </w:pPr>
      <w:rPr>
        <w:rFonts w:hint="default"/>
        <w:lang w:val="en-US" w:eastAsia="en-US" w:bidi="ar-SA"/>
      </w:rPr>
    </w:lvl>
  </w:abstractNum>
  <w:abstractNum w:abstractNumId="90">
    <w:nsid w:val="77647B32"/>
    <w:multiLevelType w:val="hybridMultilevel"/>
    <w:tmpl w:val="F97CC284"/>
    <w:lvl w:ilvl="0" w:tplc="FC1A3DD0">
      <w:start w:val="1"/>
      <w:numFmt w:val="decimal"/>
      <w:lvlText w:val="%1."/>
      <w:lvlJc w:val="left"/>
      <w:pPr>
        <w:ind w:left="1848" w:hanging="1544"/>
        <w:jc w:val="right"/>
      </w:pPr>
      <w:rPr>
        <w:rFonts w:ascii="Times New Roman" w:eastAsia="Times New Roman" w:hAnsi="Times New Roman" w:cs="Times New Roman" w:hint="default"/>
        <w:b/>
        <w:bCs/>
        <w:i/>
        <w:iCs/>
        <w:spacing w:val="0"/>
        <w:w w:val="100"/>
        <w:sz w:val="28"/>
        <w:szCs w:val="28"/>
        <w:lang w:val="en-US" w:eastAsia="en-US" w:bidi="ar-SA"/>
      </w:rPr>
    </w:lvl>
    <w:lvl w:ilvl="1" w:tplc="D4486718">
      <w:start w:val="1"/>
      <w:numFmt w:val="decimal"/>
      <w:lvlText w:val="%2."/>
      <w:lvlJc w:val="left"/>
      <w:pPr>
        <w:ind w:left="667" w:hanging="742"/>
        <w:jc w:val="left"/>
      </w:pPr>
      <w:rPr>
        <w:rFonts w:ascii="Times New Roman" w:eastAsia="Times New Roman" w:hAnsi="Times New Roman" w:cs="Times New Roman" w:hint="default"/>
        <w:b/>
        <w:bCs/>
        <w:i w:val="0"/>
        <w:iCs w:val="0"/>
        <w:spacing w:val="0"/>
        <w:w w:val="100"/>
        <w:sz w:val="28"/>
        <w:szCs w:val="28"/>
        <w:lang w:val="en-US" w:eastAsia="en-US" w:bidi="ar-SA"/>
      </w:rPr>
    </w:lvl>
    <w:lvl w:ilvl="2" w:tplc="A0463C5A">
      <w:numFmt w:val="bullet"/>
      <w:lvlText w:val="•"/>
      <w:lvlJc w:val="left"/>
      <w:pPr>
        <w:ind w:left="2708" w:hanging="742"/>
      </w:pPr>
      <w:rPr>
        <w:rFonts w:hint="default"/>
        <w:lang w:val="en-US" w:eastAsia="en-US" w:bidi="ar-SA"/>
      </w:rPr>
    </w:lvl>
    <w:lvl w:ilvl="3" w:tplc="95FC5706">
      <w:numFmt w:val="bullet"/>
      <w:lvlText w:val="•"/>
      <w:lvlJc w:val="left"/>
      <w:pPr>
        <w:ind w:left="3576" w:hanging="742"/>
      </w:pPr>
      <w:rPr>
        <w:rFonts w:hint="default"/>
        <w:lang w:val="en-US" w:eastAsia="en-US" w:bidi="ar-SA"/>
      </w:rPr>
    </w:lvl>
    <w:lvl w:ilvl="4" w:tplc="040A5192">
      <w:numFmt w:val="bullet"/>
      <w:lvlText w:val="•"/>
      <w:lvlJc w:val="left"/>
      <w:pPr>
        <w:ind w:left="4444" w:hanging="742"/>
      </w:pPr>
      <w:rPr>
        <w:rFonts w:hint="default"/>
        <w:lang w:val="en-US" w:eastAsia="en-US" w:bidi="ar-SA"/>
      </w:rPr>
    </w:lvl>
    <w:lvl w:ilvl="5" w:tplc="D5A84E86">
      <w:numFmt w:val="bullet"/>
      <w:lvlText w:val="•"/>
      <w:lvlJc w:val="left"/>
      <w:pPr>
        <w:ind w:left="5313" w:hanging="742"/>
      </w:pPr>
      <w:rPr>
        <w:rFonts w:hint="default"/>
        <w:lang w:val="en-US" w:eastAsia="en-US" w:bidi="ar-SA"/>
      </w:rPr>
    </w:lvl>
    <w:lvl w:ilvl="6" w:tplc="CB4E2222">
      <w:numFmt w:val="bullet"/>
      <w:lvlText w:val="•"/>
      <w:lvlJc w:val="left"/>
      <w:pPr>
        <w:ind w:left="6181" w:hanging="742"/>
      </w:pPr>
      <w:rPr>
        <w:rFonts w:hint="default"/>
        <w:lang w:val="en-US" w:eastAsia="en-US" w:bidi="ar-SA"/>
      </w:rPr>
    </w:lvl>
    <w:lvl w:ilvl="7" w:tplc="F27E8522">
      <w:numFmt w:val="bullet"/>
      <w:lvlText w:val="•"/>
      <w:lvlJc w:val="left"/>
      <w:pPr>
        <w:ind w:left="7049" w:hanging="742"/>
      </w:pPr>
      <w:rPr>
        <w:rFonts w:hint="default"/>
        <w:lang w:val="en-US" w:eastAsia="en-US" w:bidi="ar-SA"/>
      </w:rPr>
    </w:lvl>
    <w:lvl w:ilvl="8" w:tplc="E4AEA250">
      <w:numFmt w:val="bullet"/>
      <w:lvlText w:val="•"/>
      <w:lvlJc w:val="left"/>
      <w:pPr>
        <w:ind w:left="7918" w:hanging="742"/>
      </w:pPr>
      <w:rPr>
        <w:rFonts w:hint="default"/>
        <w:lang w:val="en-US" w:eastAsia="en-US" w:bidi="ar-SA"/>
      </w:rPr>
    </w:lvl>
  </w:abstractNum>
  <w:abstractNum w:abstractNumId="91">
    <w:nsid w:val="77653524"/>
    <w:multiLevelType w:val="hybridMultilevel"/>
    <w:tmpl w:val="ECB20892"/>
    <w:lvl w:ilvl="0" w:tplc="140C7586">
      <w:start w:val="3"/>
      <w:numFmt w:val="upperRoman"/>
      <w:lvlText w:val="%1."/>
      <w:lvlJc w:val="left"/>
      <w:pPr>
        <w:ind w:left="2588" w:hanging="1400"/>
        <w:jc w:val="left"/>
      </w:pPr>
      <w:rPr>
        <w:rFonts w:ascii="Times New Roman" w:eastAsia="Times New Roman" w:hAnsi="Times New Roman" w:cs="Times New Roman" w:hint="default"/>
        <w:b/>
        <w:bCs/>
        <w:i/>
        <w:iCs/>
        <w:spacing w:val="-2"/>
        <w:w w:val="100"/>
        <w:sz w:val="28"/>
        <w:szCs w:val="28"/>
        <w:u w:val="thick" w:color="000000"/>
        <w:lang w:val="en-US" w:eastAsia="en-US" w:bidi="ar-SA"/>
      </w:rPr>
    </w:lvl>
    <w:lvl w:ilvl="1" w:tplc="2ECA8700">
      <w:start w:val="1"/>
      <w:numFmt w:val="decimal"/>
      <w:lvlText w:val="%2."/>
      <w:lvlJc w:val="left"/>
      <w:pPr>
        <w:ind w:left="2401" w:hanging="1025"/>
        <w:jc w:val="left"/>
      </w:pPr>
      <w:rPr>
        <w:rFonts w:hint="default"/>
        <w:spacing w:val="0"/>
        <w:w w:val="100"/>
        <w:lang w:val="en-US" w:eastAsia="en-US" w:bidi="ar-SA"/>
      </w:rPr>
    </w:lvl>
    <w:lvl w:ilvl="2" w:tplc="AC887942">
      <w:numFmt w:val="bullet"/>
      <w:lvlText w:val="•"/>
      <w:lvlJc w:val="left"/>
      <w:pPr>
        <w:ind w:left="3574" w:hanging="1025"/>
      </w:pPr>
      <w:rPr>
        <w:rFonts w:hint="default"/>
        <w:lang w:val="en-US" w:eastAsia="en-US" w:bidi="ar-SA"/>
      </w:rPr>
    </w:lvl>
    <w:lvl w:ilvl="3" w:tplc="683E8B4A">
      <w:numFmt w:val="bullet"/>
      <w:lvlText w:val="•"/>
      <w:lvlJc w:val="left"/>
      <w:pPr>
        <w:ind w:left="4569" w:hanging="1025"/>
      </w:pPr>
      <w:rPr>
        <w:rFonts w:hint="default"/>
        <w:lang w:val="en-US" w:eastAsia="en-US" w:bidi="ar-SA"/>
      </w:rPr>
    </w:lvl>
    <w:lvl w:ilvl="4" w:tplc="1EBC5860">
      <w:numFmt w:val="bullet"/>
      <w:lvlText w:val="•"/>
      <w:lvlJc w:val="left"/>
      <w:pPr>
        <w:ind w:left="5564" w:hanging="1025"/>
      </w:pPr>
      <w:rPr>
        <w:rFonts w:hint="default"/>
        <w:lang w:val="en-US" w:eastAsia="en-US" w:bidi="ar-SA"/>
      </w:rPr>
    </w:lvl>
    <w:lvl w:ilvl="5" w:tplc="DE88A3BE">
      <w:numFmt w:val="bullet"/>
      <w:lvlText w:val="•"/>
      <w:lvlJc w:val="left"/>
      <w:pPr>
        <w:ind w:left="6559" w:hanging="1025"/>
      </w:pPr>
      <w:rPr>
        <w:rFonts w:hint="default"/>
        <w:lang w:val="en-US" w:eastAsia="en-US" w:bidi="ar-SA"/>
      </w:rPr>
    </w:lvl>
    <w:lvl w:ilvl="6" w:tplc="6170A284">
      <w:numFmt w:val="bullet"/>
      <w:lvlText w:val="•"/>
      <w:lvlJc w:val="left"/>
      <w:pPr>
        <w:ind w:left="7553" w:hanging="1025"/>
      </w:pPr>
      <w:rPr>
        <w:rFonts w:hint="default"/>
        <w:lang w:val="en-US" w:eastAsia="en-US" w:bidi="ar-SA"/>
      </w:rPr>
    </w:lvl>
    <w:lvl w:ilvl="7" w:tplc="337CA420">
      <w:numFmt w:val="bullet"/>
      <w:lvlText w:val="•"/>
      <w:lvlJc w:val="left"/>
      <w:pPr>
        <w:ind w:left="8548" w:hanging="1025"/>
      </w:pPr>
      <w:rPr>
        <w:rFonts w:hint="default"/>
        <w:lang w:val="en-US" w:eastAsia="en-US" w:bidi="ar-SA"/>
      </w:rPr>
    </w:lvl>
    <w:lvl w:ilvl="8" w:tplc="F170DCC8">
      <w:numFmt w:val="bullet"/>
      <w:lvlText w:val="•"/>
      <w:lvlJc w:val="left"/>
      <w:pPr>
        <w:ind w:left="9543" w:hanging="1025"/>
      </w:pPr>
      <w:rPr>
        <w:rFonts w:hint="default"/>
        <w:lang w:val="en-US" w:eastAsia="en-US" w:bidi="ar-SA"/>
      </w:rPr>
    </w:lvl>
  </w:abstractNum>
  <w:abstractNum w:abstractNumId="92">
    <w:nsid w:val="77EE32A4"/>
    <w:multiLevelType w:val="hybridMultilevel"/>
    <w:tmpl w:val="FA6C98B6"/>
    <w:lvl w:ilvl="0" w:tplc="FF1A1E4E">
      <w:numFmt w:val="bullet"/>
      <w:lvlText w:val=""/>
      <w:lvlJc w:val="left"/>
      <w:pPr>
        <w:ind w:left="287" w:hanging="252"/>
      </w:pPr>
      <w:rPr>
        <w:rFonts w:ascii="Symbol" w:eastAsia="Symbol" w:hAnsi="Symbol" w:cs="Symbol" w:hint="default"/>
        <w:b w:val="0"/>
        <w:bCs w:val="0"/>
        <w:i w:val="0"/>
        <w:iCs w:val="0"/>
        <w:spacing w:val="0"/>
        <w:w w:val="100"/>
        <w:sz w:val="18"/>
        <w:szCs w:val="18"/>
        <w:lang w:val="en-US" w:eastAsia="en-US" w:bidi="ar-SA"/>
      </w:rPr>
    </w:lvl>
    <w:lvl w:ilvl="1" w:tplc="0952DF4A">
      <w:numFmt w:val="bullet"/>
      <w:lvlText w:val="•"/>
      <w:lvlJc w:val="left"/>
      <w:pPr>
        <w:ind w:left="1199" w:hanging="252"/>
      </w:pPr>
      <w:rPr>
        <w:rFonts w:hint="default"/>
        <w:lang w:val="en-US" w:eastAsia="en-US" w:bidi="ar-SA"/>
      </w:rPr>
    </w:lvl>
    <w:lvl w:ilvl="2" w:tplc="DCF086E6">
      <w:numFmt w:val="bullet"/>
      <w:lvlText w:val="•"/>
      <w:lvlJc w:val="left"/>
      <w:pPr>
        <w:ind w:left="2119" w:hanging="252"/>
      </w:pPr>
      <w:rPr>
        <w:rFonts w:hint="default"/>
        <w:lang w:val="en-US" w:eastAsia="en-US" w:bidi="ar-SA"/>
      </w:rPr>
    </w:lvl>
    <w:lvl w:ilvl="3" w:tplc="A798F078">
      <w:numFmt w:val="bullet"/>
      <w:lvlText w:val="•"/>
      <w:lvlJc w:val="left"/>
      <w:pPr>
        <w:ind w:left="3038" w:hanging="252"/>
      </w:pPr>
      <w:rPr>
        <w:rFonts w:hint="default"/>
        <w:lang w:val="en-US" w:eastAsia="en-US" w:bidi="ar-SA"/>
      </w:rPr>
    </w:lvl>
    <w:lvl w:ilvl="4" w:tplc="D9C6149C">
      <w:numFmt w:val="bullet"/>
      <w:lvlText w:val="•"/>
      <w:lvlJc w:val="left"/>
      <w:pPr>
        <w:ind w:left="3958" w:hanging="252"/>
      </w:pPr>
      <w:rPr>
        <w:rFonts w:hint="default"/>
        <w:lang w:val="en-US" w:eastAsia="en-US" w:bidi="ar-SA"/>
      </w:rPr>
    </w:lvl>
    <w:lvl w:ilvl="5" w:tplc="246C9E80">
      <w:numFmt w:val="bullet"/>
      <w:lvlText w:val="•"/>
      <w:lvlJc w:val="left"/>
      <w:pPr>
        <w:ind w:left="4878" w:hanging="252"/>
      </w:pPr>
      <w:rPr>
        <w:rFonts w:hint="default"/>
        <w:lang w:val="en-US" w:eastAsia="en-US" w:bidi="ar-SA"/>
      </w:rPr>
    </w:lvl>
    <w:lvl w:ilvl="6" w:tplc="096E0B60">
      <w:numFmt w:val="bullet"/>
      <w:lvlText w:val="•"/>
      <w:lvlJc w:val="left"/>
      <w:pPr>
        <w:ind w:left="5797" w:hanging="252"/>
      </w:pPr>
      <w:rPr>
        <w:rFonts w:hint="default"/>
        <w:lang w:val="en-US" w:eastAsia="en-US" w:bidi="ar-SA"/>
      </w:rPr>
    </w:lvl>
    <w:lvl w:ilvl="7" w:tplc="BA9CA51E">
      <w:numFmt w:val="bullet"/>
      <w:lvlText w:val="•"/>
      <w:lvlJc w:val="left"/>
      <w:pPr>
        <w:ind w:left="6717" w:hanging="252"/>
      </w:pPr>
      <w:rPr>
        <w:rFonts w:hint="default"/>
        <w:lang w:val="en-US" w:eastAsia="en-US" w:bidi="ar-SA"/>
      </w:rPr>
    </w:lvl>
    <w:lvl w:ilvl="8" w:tplc="F10E3130">
      <w:numFmt w:val="bullet"/>
      <w:lvlText w:val="•"/>
      <w:lvlJc w:val="left"/>
      <w:pPr>
        <w:ind w:left="7636" w:hanging="252"/>
      </w:pPr>
      <w:rPr>
        <w:rFonts w:hint="default"/>
        <w:lang w:val="en-US" w:eastAsia="en-US" w:bidi="ar-SA"/>
      </w:rPr>
    </w:lvl>
  </w:abstractNum>
  <w:abstractNum w:abstractNumId="93">
    <w:nsid w:val="78274EC6"/>
    <w:multiLevelType w:val="hybridMultilevel"/>
    <w:tmpl w:val="8946E8FC"/>
    <w:lvl w:ilvl="0" w:tplc="A3BC10AC">
      <w:start w:val="1"/>
      <w:numFmt w:val="decimal"/>
      <w:lvlText w:val="%1."/>
      <w:lvlJc w:val="left"/>
      <w:pPr>
        <w:ind w:left="2933" w:hanging="1635"/>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E446D8CE">
      <w:numFmt w:val="bullet"/>
      <w:lvlText w:val="•"/>
      <w:lvlJc w:val="left"/>
      <w:pPr>
        <w:ind w:left="3799" w:hanging="1635"/>
      </w:pPr>
      <w:rPr>
        <w:rFonts w:hint="default"/>
        <w:lang w:val="en-US" w:eastAsia="en-US" w:bidi="ar-SA"/>
      </w:rPr>
    </w:lvl>
    <w:lvl w:ilvl="2" w:tplc="D52EC55A">
      <w:numFmt w:val="bullet"/>
      <w:lvlText w:val="•"/>
      <w:lvlJc w:val="left"/>
      <w:pPr>
        <w:ind w:left="4658" w:hanging="1635"/>
      </w:pPr>
      <w:rPr>
        <w:rFonts w:hint="default"/>
        <w:lang w:val="en-US" w:eastAsia="en-US" w:bidi="ar-SA"/>
      </w:rPr>
    </w:lvl>
    <w:lvl w:ilvl="3" w:tplc="C4AEEA36">
      <w:numFmt w:val="bullet"/>
      <w:lvlText w:val="•"/>
      <w:lvlJc w:val="left"/>
      <w:pPr>
        <w:ind w:left="5517" w:hanging="1635"/>
      </w:pPr>
      <w:rPr>
        <w:rFonts w:hint="default"/>
        <w:lang w:val="en-US" w:eastAsia="en-US" w:bidi="ar-SA"/>
      </w:rPr>
    </w:lvl>
    <w:lvl w:ilvl="4" w:tplc="C61CCD3E">
      <w:numFmt w:val="bullet"/>
      <w:lvlText w:val="•"/>
      <w:lvlJc w:val="left"/>
      <w:pPr>
        <w:ind w:left="6377" w:hanging="1635"/>
      </w:pPr>
      <w:rPr>
        <w:rFonts w:hint="default"/>
        <w:lang w:val="en-US" w:eastAsia="en-US" w:bidi="ar-SA"/>
      </w:rPr>
    </w:lvl>
    <w:lvl w:ilvl="5" w:tplc="4C5CFEDC">
      <w:numFmt w:val="bullet"/>
      <w:lvlText w:val="•"/>
      <w:lvlJc w:val="left"/>
      <w:pPr>
        <w:ind w:left="7236" w:hanging="1635"/>
      </w:pPr>
      <w:rPr>
        <w:rFonts w:hint="default"/>
        <w:lang w:val="en-US" w:eastAsia="en-US" w:bidi="ar-SA"/>
      </w:rPr>
    </w:lvl>
    <w:lvl w:ilvl="6" w:tplc="F76A3D38">
      <w:numFmt w:val="bullet"/>
      <w:lvlText w:val="•"/>
      <w:lvlJc w:val="left"/>
      <w:pPr>
        <w:ind w:left="8095" w:hanging="1635"/>
      </w:pPr>
      <w:rPr>
        <w:rFonts w:hint="default"/>
        <w:lang w:val="en-US" w:eastAsia="en-US" w:bidi="ar-SA"/>
      </w:rPr>
    </w:lvl>
    <w:lvl w:ilvl="7" w:tplc="029205F4">
      <w:numFmt w:val="bullet"/>
      <w:lvlText w:val="•"/>
      <w:lvlJc w:val="left"/>
      <w:pPr>
        <w:ind w:left="8955" w:hanging="1635"/>
      </w:pPr>
      <w:rPr>
        <w:rFonts w:hint="default"/>
        <w:lang w:val="en-US" w:eastAsia="en-US" w:bidi="ar-SA"/>
      </w:rPr>
    </w:lvl>
    <w:lvl w:ilvl="8" w:tplc="B518D0F6">
      <w:numFmt w:val="bullet"/>
      <w:lvlText w:val="•"/>
      <w:lvlJc w:val="left"/>
      <w:pPr>
        <w:ind w:left="9814" w:hanging="1635"/>
      </w:pPr>
      <w:rPr>
        <w:rFonts w:hint="default"/>
        <w:lang w:val="en-US" w:eastAsia="en-US" w:bidi="ar-SA"/>
      </w:rPr>
    </w:lvl>
  </w:abstractNum>
  <w:abstractNum w:abstractNumId="94">
    <w:nsid w:val="7934154B"/>
    <w:multiLevelType w:val="hybridMultilevel"/>
    <w:tmpl w:val="14F69E32"/>
    <w:lvl w:ilvl="0" w:tplc="5CE2BDDA">
      <w:start w:val="1"/>
      <w:numFmt w:val="decimal"/>
      <w:lvlText w:val="%1."/>
      <w:lvlJc w:val="left"/>
      <w:pPr>
        <w:ind w:left="2331" w:hanging="886"/>
        <w:jc w:val="left"/>
      </w:pPr>
      <w:rPr>
        <w:rFonts w:ascii="Times New Roman" w:eastAsia="Times New Roman" w:hAnsi="Times New Roman" w:cs="Times New Roman" w:hint="default"/>
        <w:b/>
        <w:bCs/>
        <w:i/>
        <w:iCs/>
        <w:spacing w:val="0"/>
        <w:w w:val="97"/>
        <w:sz w:val="26"/>
        <w:szCs w:val="26"/>
        <w:lang w:val="en-US" w:eastAsia="en-US" w:bidi="ar-SA"/>
      </w:rPr>
    </w:lvl>
    <w:lvl w:ilvl="1" w:tplc="D068AEDA">
      <w:numFmt w:val="bullet"/>
      <w:lvlText w:val="•"/>
      <w:lvlJc w:val="left"/>
      <w:pPr>
        <w:ind w:left="3259" w:hanging="886"/>
      </w:pPr>
      <w:rPr>
        <w:rFonts w:hint="default"/>
        <w:lang w:val="en-US" w:eastAsia="en-US" w:bidi="ar-SA"/>
      </w:rPr>
    </w:lvl>
    <w:lvl w:ilvl="2" w:tplc="96FA8E4A">
      <w:numFmt w:val="bullet"/>
      <w:lvlText w:val="•"/>
      <w:lvlJc w:val="left"/>
      <w:pPr>
        <w:ind w:left="4178" w:hanging="886"/>
      </w:pPr>
      <w:rPr>
        <w:rFonts w:hint="default"/>
        <w:lang w:val="en-US" w:eastAsia="en-US" w:bidi="ar-SA"/>
      </w:rPr>
    </w:lvl>
    <w:lvl w:ilvl="3" w:tplc="3DF8D66A">
      <w:numFmt w:val="bullet"/>
      <w:lvlText w:val="•"/>
      <w:lvlJc w:val="left"/>
      <w:pPr>
        <w:ind w:left="5097" w:hanging="886"/>
      </w:pPr>
      <w:rPr>
        <w:rFonts w:hint="default"/>
        <w:lang w:val="en-US" w:eastAsia="en-US" w:bidi="ar-SA"/>
      </w:rPr>
    </w:lvl>
    <w:lvl w:ilvl="4" w:tplc="44A4A5F2">
      <w:numFmt w:val="bullet"/>
      <w:lvlText w:val="•"/>
      <w:lvlJc w:val="left"/>
      <w:pPr>
        <w:ind w:left="6017" w:hanging="886"/>
      </w:pPr>
      <w:rPr>
        <w:rFonts w:hint="default"/>
        <w:lang w:val="en-US" w:eastAsia="en-US" w:bidi="ar-SA"/>
      </w:rPr>
    </w:lvl>
    <w:lvl w:ilvl="5" w:tplc="BABE7DB0">
      <w:numFmt w:val="bullet"/>
      <w:lvlText w:val="•"/>
      <w:lvlJc w:val="left"/>
      <w:pPr>
        <w:ind w:left="6936" w:hanging="886"/>
      </w:pPr>
      <w:rPr>
        <w:rFonts w:hint="default"/>
        <w:lang w:val="en-US" w:eastAsia="en-US" w:bidi="ar-SA"/>
      </w:rPr>
    </w:lvl>
    <w:lvl w:ilvl="6" w:tplc="3FBA3198">
      <w:numFmt w:val="bullet"/>
      <w:lvlText w:val="•"/>
      <w:lvlJc w:val="left"/>
      <w:pPr>
        <w:ind w:left="7855" w:hanging="886"/>
      </w:pPr>
      <w:rPr>
        <w:rFonts w:hint="default"/>
        <w:lang w:val="en-US" w:eastAsia="en-US" w:bidi="ar-SA"/>
      </w:rPr>
    </w:lvl>
    <w:lvl w:ilvl="7" w:tplc="DAE623C8">
      <w:numFmt w:val="bullet"/>
      <w:lvlText w:val="•"/>
      <w:lvlJc w:val="left"/>
      <w:pPr>
        <w:ind w:left="8775" w:hanging="886"/>
      </w:pPr>
      <w:rPr>
        <w:rFonts w:hint="default"/>
        <w:lang w:val="en-US" w:eastAsia="en-US" w:bidi="ar-SA"/>
      </w:rPr>
    </w:lvl>
    <w:lvl w:ilvl="8" w:tplc="03EE0B24">
      <w:numFmt w:val="bullet"/>
      <w:lvlText w:val="•"/>
      <w:lvlJc w:val="left"/>
      <w:pPr>
        <w:ind w:left="9694" w:hanging="886"/>
      </w:pPr>
      <w:rPr>
        <w:rFonts w:hint="default"/>
        <w:lang w:val="en-US" w:eastAsia="en-US" w:bidi="ar-SA"/>
      </w:rPr>
    </w:lvl>
  </w:abstractNum>
  <w:abstractNum w:abstractNumId="95">
    <w:nsid w:val="79FA2F60"/>
    <w:multiLevelType w:val="hybridMultilevel"/>
    <w:tmpl w:val="84B6DD08"/>
    <w:lvl w:ilvl="0" w:tplc="1EF84FB4">
      <w:start w:val="5"/>
      <w:numFmt w:val="decimal"/>
      <w:lvlText w:val="%1-"/>
      <w:lvlJc w:val="left"/>
      <w:pPr>
        <w:ind w:left="667" w:hanging="237"/>
        <w:jc w:val="left"/>
      </w:pPr>
      <w:rPr>
        <w:rFonts w:ascii="Times New Roman" w:eastAsia="Times New Roman" w:hAnsi="Times New Roman" w:cs="Times New Roman" w:hint="default"/>
        <w:b/>
        <w:bCs/>
        <w:i w:val="0"/>
        <w:iCs w:val="0"/>
        <w:spacing w:val="0"/>
        <w:w w:val="98"/>
        <w:sz w:val="26"/>
        <w:szCs w:val="26"/>
        <w:lang w:val="en-US" w:eastAsia="en-US" w:bidi="ar-SA"/>
      </w:rPr>
    </w:lvl>
    <w:lvl w:ilvl="1" w:tplc="17A0954C">
      <w:numFmt w:val="bullet"/>
      <w:lvlText w:val="•"/>
      <w:lvlJc w:val="left"/>
      <w:pPr>
        <w:ind w:left="1559" w:hanging="237"/>
      </w:pPr>
      <w:rPr>
        <w:rFonts w:hint="default"/>
        <w:lang w:val="en-US" w:eastAsia="en-US" w:bidi="ar-SA"/>
      </w:rPr>
    </w:lvl>
    <w:lvl w:ilvl="2" w:tplc="F58EF04E">
      <w:numFmt w:val="bullet"/>
      <w:lvlText w:val="•"/>
      <w:lvlJc w:val="left"/>
      <w:pPr>
        <w:ind w:left="2458" w:hanging="237"/>
      </w:pPr>
      <w:rPr>
        <w:rFonts w:hint="default"/>
        <w:lang w:val="en-US" w:eastAsia="en-US" w:bidi="ar-SA"/>
      </w:rPr>
    </w:lvl>
    <w:lvl w:ilvl="3" w:tplc="886032DA">
      <w:numFmt w:val="bullet"/>
      <w:lvlText w:val="•"/>
      <w:lvlJc w:val="left"/>
      <w:pPr>
        <w:ind w:left="3358" w:hanging="237"/>
      </w:pPr>
      <w:rPr>
        <w:rFonts w:hint="default"/>
        <w:lang w:val="en-US" w:eastAsia="en-US" w:bidi="ar-SA"/>
      </w:rPr>
    </w:lvl>
    <w:lvl w:ilvl="4" w:tplc="4A9E205A">
      <w:numFmt w:val="bullet"/>
      <w:lvlText w:val="•"/>
      <w:lvlJc w:val="left"/>
      <w:pPr>
        <w:ind w:left="4257" w:hanging="237"/>
      </w:pPr>
      <w:rPr>
        <w:rFonts w:hint="default"/>
        <w:lang w:val="en-US" w:eastAsia="en-US" w:bidi="ar-SA"/>
      </w:rPr>
    </w:lvl>
    <w:lvl w:ilvl="5" w:tplc="8C7C0466">
      <w:numFmt w:val="bullet"/>
      <w:lvlText w:val="•"/>
      <w:lvlJc w:val="left"/>
      <w:pPr>
        <w:ind w:left="5157" w:hanging="237"/>
      </w:pPr>
      <w:rPr>
        <w:rFonts w:hint="default"/>
        <w:lang w:val="en-US" w:eastAsia="en-US" w:bidi="ar-SA"/>
      </w:rPr>
    </w:lvl>
    <w:lvl w:ilvl="6" w:tplc="377C0706">
      <w:numFmt w:val="bullet"/>
      <w:lvlText w:val="•"/>
      <w:lvlJc w:val="left"/>
      <w:pPr>
        <w:ind w:left="6056" w:hanging="237"/>
      </w:pPr>
      <w:rPr>
        <w:rFonts w:hint="default"/>
        <w:lang w:val="en-US" w:eastAsia="en-US" w:bidi="ar-SA"/>
      </w:rPr>
    </w:lvl>
    <w:lvl w:ilvl="7" w:tplc="CB9819F8">
      <w:numFmt w:val="bullet"/>
      <w:lvlText w:val="•"/>
      <w:lvlJc w:val="left"/>
      <w:pPr>
        <w:ind w:left="6956" w:hanging="237"/>
      </w:pPr>
      <w:rPr>
        <w:rFonts w:hint="default"/>
        <w:lang w:val="en-US" w:eastAsia="en-US" w:bidi="ar-SA"/>
      </w:rPr>
    </w:lvl>
    <w:lvl w:ilvl="8" w:tplc="8E8066FA">
      <w:numFmt w:val="bullet"/>
      <w:lvlText w:val="•"/>
      <w:lvlJc w:val="left"/>
      <w:pPr>
        <w:ind w:left="7855" w:hanging="237"/>
      </w:pPr>
      <w:rPr>
        <w:rFonts w:hint="default"/>
        <w:lang w:val="en-US" w:eastAsia="en-US" w:bidi="ar-SA"/>
      </w:rPr>
    </w:lvl>
  </w:abstractNum>
  <w:abstractNum w:abstractNumId="96">
    <w:nsid w:val="7BDF7634"/>
    <w:multiLevelType w:val="hybridMultilevel"/>
    <w:tmpl w:val="190C3FB0"/>
    <w:lvl w:ilvl="0" w:tplc="C4EC282E">
      <w:numFmt w:val="bullet"/>
      <w:lvlText w:val=""/>
      <w:lvlJc w:val="left"/>
      <w:pPr>
        <w:ind w:left="1659" w:hanging="1080"/>
      </w:pPr>
      <w:rPr>
        <w:rFonts w:ascii="Symbol" w:eastAsia="Symbol" w:hAnsi="Symbol" w:cs="Symbol" w:hint="default"/>
        <w:b w:val="0"/>
        <w:bCs w:val="0"/>
        <w:i w:val="0"/>
        <w:iCs w:val="0"/>
        <w:spacing w:val="0"/>
        <w:w w:val="99"/>
        <w:sz w:val="20"/>
        <w:szCs w:val="20"/>
        <w:lang w:val="en-US" w:eastAsia="en-US" w:bidi="ar-SA"/>
      </w:rPr>
    </w:lvl>
    <w:lvl w:ilvl="1" w:tplc="EDD6BCF6">
      <w:start w:val="1"/>
      <w:numFmt w:val="upperLetter"/>
      <w:lvlText w:val="%2."/>
      <w:lvlJc w:val="left"/>
      <w:pPr>
        <w:ind w:left="1942" w:hanging="360"/>
        <w:jc w:val="left"/>
      </w:pPr>
      <w:rPr>
        <w:rFonts w:hint="default"/>
        <w:spacing w:val="-2"/>
        <w:w w:val="100"/>
        <w:lang w:val="en-US" w:eastAsia="en-US" w:bidi="ar-SA"/>
      </w:rPr>
    </w:lvl>
    <w:lvl w:ilvl="2" w:tplc="E08AB736">
      <w:numFmt w:val="bullet"/>
      <w:lvlText w:val="•"/>
      <w:lvlJc w:val="left"/>
      <w:pPr>
        <w:ind w:left="1942"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3" w:tplc="30E07E3A">
      <w:numFmt w:val="bullet"/>
      <w:lvlText w:val="•"/>
      <w:lvlJc w:val="left"/>
      <w:pPr>
        <w:ind w:left="1942" w:hanging="250"/>
      </w:pPr>
      <w:rPr>
        <w:rFonts w:ascii="Times New Roman" w:eastAsia="Times New Roman" w:hAnsi="Times New Roman" w:cs="Times New Roman" w:hint="default"/>
        <w:b w:val="0"/>
        <w:bCs w:val="0"/>
        <w:i w:val="0"/>
        <w:iCs w:val="0"/>
        <w:spacing w:val="0"/>
        <w:w w:val="100"/>
        <w:sz w:val="24"/>
        <w:szCs w:val="24"/>
        <w:lang w:val="en-US" w:eastAsia="en-US" w:bidi="ar-SA"/>
      </w:rPr>
    </w:lvl>
    <w:lvl w:ilvl="4" w:tplc="FDD80862">
      <w:numFmt w:val="bullet"/>
      <w:lvlText w:val="•"/>
      <w:lvlJc w:val="left"/>
      <w:pPr>
        <w:ind w:left="5137" w:hanging="250"/>
      </w:pPr>
      <w:rPr>
        <w:rFonts w:hint="default"/>
        <w:lang w:val="en-US" w:eastAsia="en-US" w:bidi="ar-SA"/>
      </w:rPr>
    </w:lvl>
    <w:lvl w:ilvl="5" w:tplc="FCB090F8">
      <w:numFmt w:val="bullet"/>
      <w:lvlText w:val="•"/>
      <w:lvlJc w:val="left"/>
      <w:pPr>
        <w:ind w:left="6203" w:hanging="250"/>
      </w:pPr>
      <w:rPr>
        <w:rFonts w:hint="default"/>
        <w:lang w:val="en-US" w:eastAsia="en-US" w:bidi="ar-SA"/>
      </w:rPr>
    </w:lvl>
    <w:lvl w:ilvl="6" w:tplc="21DA19B0">
      <w:numFmt w:val="bullet"/>
      <w:lvlText w:val="•"/>
      <w:lvlJc w:val="left"/>
      <w:pPr>
        <w:ind w:left="7269" w:hanging="250"/>
      </w:pPr>
      <w:rPr>
        <w:rFonts w:hint="default"/>
        <w:lang w:val="en-US" w:eastAsia="en-US" w:bidi="ar-SA"/>
      </w:rPr>
    </w:lvl>
    <w:lvl w:ilvl="7" w:tplc="D1288A44">
      <w:numFmt w:val="bullet"/>
      <w:lvlText w:val="•"/>
      <w:lvlJc w:val="left"/>
      <w:pPr>
        <w:ind w:left="8335" w:hanging="250"/>
      </w:pPr>
      <w:rPr>
        <w:rFonts w:hint="default"/>
        <w:lang w:val="en-US" w:eastAsia="en-US" w:bidi="ar-SA"/>
      </w:rPr>
    </w:lvl>
    <w:lvl w:ilvl="8" w:tplc="CC266150">
      <w:numFmt w:val="bullet"/>
      <w:lvlText w:val="•"/>
      <w:lvlJc w:val="left"/>
      <w:pPr>
        <w:ind w:left="9401" w:hanging="250"/>
      </w:pPr>
      <w:rPr>
        <w:rFonts w:hint="default"/>
        <w:lang w:val="en-US" w:eastAsia="en-US" w:bidi="ar-SA"/>
      </w:rPr>
    </w:lvl>
  </w:abstractNum>
  <w:abstractNum w:abstractNumId="97">
    <w:nsid w:val="7CFB04AD"/>
    <w:multiLevelType w:val="hybridMultilevel"/>
    <w:tmpl w:val="3CD878BE"/>
    <w:lvl w:ilvl="0" w:tplc="A4E6ACF6">
      <w:numFmt w:val="bullet"/>
      <w:lvlText w:val="•"/>
      <w:lvlJc w:val="left"/>
      <w:pPr>
        <w:ind w:left="1659" w:hanging="720"/>
      </w:pPr>
      <w:rPr>
        <w:rFonts w:ascii="Times New Roman" w:eastAsia="Times New Roman" w:hAnsi="Times New Roman" w:cs="Times New Roman" w:hint="default"/>
        <w:b w:val="0"/>
        <w:bCs w:val="0"/>
        <w:i w:val="0"/>
        <w:iCs w:val="0"/>
        <w:spacing w:val="0"/>
        <w:w w:val="100"/>
        <w:sz w:val="28"/>
        <w:szCs w:val="28"/>
        <w:lang w:val="en-US" w:eastAsia="en-US" w:bidi="ar-SA"/>
      </w:rPr>
    </w:lvl>
    <w:lvl w:ilvl="1" w:tplc="F5463344">
      <w:numFmt w:val="bullet"/>
      <w:lvlText w:val="•"/>
      <w:lvlJc w:val="left"/>
      <w:pPr>
        <w:ind w:left="2647" w:hanging="720"/>
      </w:pPr>
      <w:rPr>
        <w:rFonts w:hint="default"/>
        <w:lang w:val="en-US" w:eastAsia="en-US" w:bidi="ar-SA"/>
      </w:rPr>
    </w:lvl>
    <w:lvl w:ilvl="2" w:tplc="061E10AE">
      <w:numFmt w:val="bullet"/>
      <w:lvlText w:val="•"/>
      <w:lvlJc w:val="left"/>
      <w:pPr>
        <w:ind w:left="3634" w:hanging="720"/>
      </w:pPr>
      <w:rPr>
        <w:rFonts w:hint="default"/>
        <w:lang w:val="en-US" w:eastAsia="en-US" w:bidi="ar-SA"/>
      </w:rPr>
    </w:lvl>
    <w:lvl w:ilvl="3" w:tplc="55C001F4">
      <w:numFmt w:val="bullet"/>
      <w:lvlText w:val="•"/>
      <w:lvlJc w:val="left"/>
      <w:pPr>
        <w:ind w:left="4621" w:hanging="720"/>
      </w:pPr>
      <w:rPr>
        <w:rFonts w:hint="default"/>
        <w:lang w:val="en-US" w:eastAsia="en-US" w:bidi="ar-SA"/>
      </w:rPr>
    </w:lvl>
    <w:lvl w:ilvl="4" w:tplc="6284C548">
      <w:numFmt w:val="bullet"/>
      <w:lvlText w:val="•"/>
      <w:lvlJc w:val="left"/>
      <w:pPr>
        <w:ind w:left="5609" w:hanging="720"/>
      </w:pPr>
      <w:rPr>
        <w:rFonts w:hint="default"/>
        <w:lang w:val="en-US" w:eastAsia="en-US" w:bidi="ar-SA"/>
      </w:rPr>
    </w:lvl>
    <w:lvl w:ilvl="5" w:tplc="F3E06216">
      <w:numFmt w:val="bullet"/>
      <w:lvlText w:val="•"/>
      <w:lvlJc w:val="left"/>
      <w:pPr>
        <w:ind w:left="6596" w:hanging="720"/>
      </w:pPr>
      <w:rPr>
        <w:rFonts w:hint="default"/>
        <w:lang w:val="en-US" w:eastAsia="en-US" w:bidi="ar-SA"/>
      </w:rPr>
    </w:lvl>
    <w:lvl w:ilvl="6" w:tplc="71DEC78C">
      <w:numFmt w:val="bullet"/>
      <w:lvlText w:val="•"/>
      <w:lvlJc w:val="left"/>
      <w:pPr>
        <w:ind w:left="7583" w:hanging="720"/>
      </w:pPr>
      <w:rPr>
        <w:rFonts w:hint="default"/>
        <w:lang w:val="en-US" w:eastAsia="en-US" w:bidi="ar-SA"/>
      </w:rPr>
    </w:lvl>
    <w:lvl w:ilvl="7" w:tplc="004EE8F6">
      <w:numFmt w:val="bullet"/>
      <w:lvlText w:val="•"/>
      <w:lvlJc w:val="left"/>
      <w:pPr>
        <w:ind w:left="8571" w:hanging="720"/>
      </w:pPr>
      <w:rPr>
        <w:rFonts w:hint="default"/>
        <w:lang w:val="en-US" w:eastAsia="en-US" w:bidi="ar-SA"/>
      </w:rPr>
    </w:lvl>
    <w:lvl w:ilvl="8" w:tplc="B72A7D22">
      <w:numFmt w:val="bullet"/>
      <w:lvlText w:val="•"/>
      <w:lvlJc w:val="left"/>
      <w:pPr>
        <w:ind w:left="9558" w:hanging="720"/>
      </w:pPr>
      <w:rPr>
        <w:rFonts w:hint="default"/>
        <w:lang w:val="en-US" w:eastAsia="en-US" w:bidi="ar-SA"/>
      </w:rPr>
    </w:lvl>
  </w:abstractNum>
  <w:num w:numId="1">
    <w:abstractNumId w:val="58"/>
  </w:num>
  <w:num w:numId="2">
    <w:abstractNumId w:val="74"/>
  </w:num>
  <w:num w:numId="3">
    <w:abstractNumId w:val="26"/>
  </w:num>
  <w:num w:numId="4">
    <w:abstractNumId w:val="77"/>
  </w:num>
  <w:num w:numId="5">
    <w:abstractNumId w:val="97"/>
  </w:num>
  <w:num w:numId="6">
    <w:abstractNumId w:val="80"/>
  </w:num>
  <w:num w:numId="7">
    <w:abstractNumId w:val="35"/>
  </w:num>
  <w:num w:numId="8">
    <w:abstractNumId w:val="7"/>
  </w:num>
  <w:num w:numId="9">
    <w:abstractNumId w:val="59"/>
  </w:num>
  <w:num w:numId="10">
    <w:abstractNumId w:val="1"/>
  </w:num>
  <w:num w:numId="11">
    <w:abstractNumId w:val="6"/>
  </w:num>
  <w:num w:numId="12">
    <w:abstractNumId w:val="88"/>
  </w:num>
  <w:num w:numId="13">
    <w:abstractNumId w:val="73"/>
  </w:num>
  <w:num w:numId="14">
    <w:abstractNumId w:val="38"/>
  </w:num>
  <w:num w:numId="15">
    <w:abstractNumId w:val="30"/>
  </w:num>
  <w:num w:numId="16">
    <w:abstractNumId w:val="81"/>
  </w:num>
  <w:num w:numId="17">
    <w:abstractNumId w:val="29"/>
  </w:num>
  <w:num w:numId="18">
    <w:abstractNumId w:val="86"/>
  </w:num>
  <w:num w:numId="19">
    <w:abstractNumId w:val="20"/>
  </w:num>
  <w:num w:numId="20">
    <w:abstractNumId w:val="25"/>
  </w:num>
  <w:num w:numId="21">
    <w:abstractNumId w:val="60"/>
  </w:num>
  <w:num w:numId="22">
    <w:abstractNumId w:val="65"/>
  </w:num>
  <w:num w:numId="23">
    <w:abstractNumId w:val="36"/>
  </w:num>
  <w:num w:numId="24">
    <w:abstractNumId w:val="9"/>
  </w:num>
  <w:num w:numId="25">
    <w:abstractNumId w:val="92"/>
  </w:num>
  <w:num w:numId="26">
    <w:abstractNumId w:val="27"/>
  </w:num>
  <w:num w:numId="27">
    <w:abstractNumId w:val="63"/>
  </w:num>
  <w:num w:numId="28">
    <w:abstractNumId w:val="87"/>
  </w:num>
  <w:num w:numId="29">
    <w:abstractNumId w:val="11"/>
  </w:num>
  <w:num w:numId="30">
    <w:abstractNumId w:val="5"/>
  </w:num>
  <w:num w:numId="31">
    <w:abstractNumId w:val="40"/>
  </w:num>
  <w:num w:numId="32">
    <w:abstractNumId w:val="31"/>
  </w:num>
  <w:num w:numId="33">
    <w:abstractNumId w:val="33"/>
  </w:num>
  <w:num w:numId="34">
    <w:abstractNumId w:val="8"/>
  </w:num>
  <w:num w:numId="35">
    <w:abstractNumId w:val="22"/>
  </w:num>
  <w:num w:numId="36">
    <w:abstractNumId w:val="53"/>
  </w:num>
  <w:num w:numId="37">
    <w:abstractNumId w:val="41"/>
  </w:num>
  <w:num w:numId="38">
    <w:abstractNumId w:val="28"/>
  </w:num>
  <w:num w:numId="39">
    <w:abstractNumId w:val="56"/>
  </w:num>
  <w:num w:numId="40">
    <w:abstractNumId w:val="14"/>
  </w:num>
  <w:num w:numId="41">
    <w:abstractNumId w:val="47"/>
  </w:num>
  <w:num w:numId="42">
    <w:abstractNumId w:val="66"/>
  </w:num>
  <w:num w:numId="43">
    <w:abstractNumId w:val="19"/>
  </w:num>
  <w:num w:numId="44">
    <w:abstractNumId w:val="45"/>
  </w:num>
  <w:num w:numId="45">
    <w:abstractNumId w:val="85"/>
  </w:num>
  <w:num w:numId="46">
    <w:abstractNumId w:val="39"/>
  </w:num>
  <w:num w:numId="47">
    <w:abstractNumId w:val="46"/>
  </w:num>
  <w:num w:numId="48">
    <w:abstractNumId w:val="32"/>
  </w:num>
  <w:num w:numId="49">
    <w:abstractNumId w:val="2"/>
  </w:num>
  <w:num w:numId="50">
    <w:abstractNumId w:val="18"/>
  </w:num>
  <w:num w:numId="51">
    <w:abstractNumId w:val="44"/>
  </w:num>
  <w:num w:numId="52">
    <w:abstractNumId w:val="96"/>
  </w:num>
  <w:num w:numId="53">
    <w:abstractNumId w:val="67"/>
  </w:num>
  <w:num w:numId="54">
    <w:abstractNumId w:val="83"/>
  </w:num>
  <w:num w:numId="55">
    <w:abstractNumId w:val="78"/>
  </w:num>
  <w:num w:numId="56">
    <w:abstractNumId w:val="48"/>
  </w:num>
  <w:num w:numId="57">
    <w:abstractNumId w:val="17"/>
  </w:num>
  <w:num w:numId="58">
    <w:abstractNumId w:val="76"/>
  </w:num>
  <w:num w:numId="59">
    <w:abstractNumId w:val="75"/>
  </w:num>
  <w:num w:numId="60">
    <w:abstractNumId w:val="21"/>
  </w:num>
  <w:num w:numId="61">
    <w:abstractNumId w:val="62"/>
  </w:num>
  <w:num w:numId="62">
    <w:abstractNumId w:val="52"/>
  </w:num>
  <w:num w:numId="63">
    <w:abstractNumId w:val="91"/>
  </w:num>
  <w:num w:numId="64">
    <w:abstractNumId w:val="61"/>
  </w:num>
  <w:num w:numId="65">
    <w:abstractNumId w:val="94"/>
  </w:num>
  <w:num w:numId="66">
    <w:abstractNumId w:val="79"/>
  </w:num>
  <w:num w:numId="67">
    <w:abstractNumId w:val="71"/>
  </w:num>
  <w:num w:numId="68">
    <w:abstractNumId w:val="24"/>
  </w:num>
  <w:num w:numId="69">
    <w:abstractNumId w:val="42"/>
  </w:num>
  <w:num w:numId="70">
    <w:abstractNumId w:val="64"/>
  </w:num>
  <w:num w:numId="71">
    <w:abstractNumId w:val="68"/>
  </w:num>
  <w:num w:numId="72">
    <w:abstractNumId w:val="43"/>
  </w:num>
  <w:num w:numId="73">
    <w:abstractNumId w:val="93"/>
  </w:num>
  <w:num w:numId="74">
    <w:abstractNumId w:val="3"/>
  </w:num>
  <w:num w:numId="75">
    <w:abstractNumId w:val="10"/>
  </w:num>
  <w:num w:numId="76">
    <w:abstractNumId w:val="0"/>
  </w:num>
  <w:num w:numId="77">
    <w:abstractNumId w:val="13"/>
  </w:num>
  <w:num w:numId="78">
    <w:abstractNumId w:val="37"/>
  </w:num>
  <w:num w:numId="79">
    <w:abstractNumId w:val="15"/>
  </w:num>
  <w:num w:numId="80">
    <w:abstractNumId w:val="16"/>
  </w:num>
  <w:num w:numId="81">
    <w:abstractNumId w:val="70"/>
  </w:num>
  <w:num w:numId="82">
    <w:abstractNumId w:val="55"/>
  </w:num>
  <w:num w:numId="83">
    <w:abstractNumId w:val="69"/>
  </w:num>
  <w:num w:numId="84">
    <w:abstractNumId w:val="12"/>
  </w:num>
  <w:num w:numId="85">
    <w:abstractNumId w:val="95"/>
  </w:num>
  <w:num w:numId="86">
    <w:abstractNumId w:val="90"/>
  </w:num>
  <w:num w:numId="87">
    <w:abstractNumId w:val="51"/>
  </w:num>
  <w:num w:numId="88">
    <w:abstractNumId w:val="89"/>
  </w:num>
  <w:num w:numId="89">
    <w:abstractNumId w:val="82"/>
  </w:num>
  <w:num w:numId="90">
    <w:abstractNumId w:val="84"/>
  </w:num>
  <w:num w:numId="91">
    <w:abstractNumId w:val="23"/>
  </w:num>
  <w:num w:numId="92">
    <w:abstractNumId w:val="49"/>
  </w:num>
  <w:num w:numId="93">
    <w:abstractNumId w:val="57"/>
  </w:num>
  <w:num w:numId="94">
    <w:abstractNumId w:val="54"/>
  </w:num>
  <w:num w:numId="95">
    <w:abstractNumId w:val="34"/>
  </w:num>
  <w:num w:numId="96">
    <w:abstractNumId w:val="4"/>
  </w:num>
  <w:num w:numId="97">
    <w:abstractNumId w:val="72"/>
  </w:num>
  <w:num w:numId="98">
    <w:abstractNumId w:val="50"/>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002852"/>
    <w:rsid w:val="00002852"/>
    <w:rsid w:val="002F5521"/>
    <w:rsid w:val="00881DA4"/>
    <w:rsid w:val="00913F5A"/>
    <w:rsid w:val="00B61EBF"/>
    <w:rsid w:val="00BC19BA"/>
    <w:rsid w:val="00CD297A"/>
    <w:rsid w:val="00DD23FB"/>
    <w:rsid w:val="00EA185C"/>
    <w:rsid w:val="00F069C0"/>
    <w:rsid w:val="00FD2FE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19"/>
      <w:ind w:left="20"/>
      <w:outlineLvl w:val="0"/>
    </w:pPr>
    <w:rPr>
      <w:rFonts w:ascii="Cambria" w:eastAsia="Cambria" w:hAnsi="Cambria" w:cs="Cambria"/>
      <w:b/>
      <w:bCs/>
      <w:sz w:val="32"/>
      <w:szCs w:val="32"/>
      <w:u w:val="single" w:color="000000"/>
    </w:rPr>
  </w:style>
  <w:style w:type="paragraph" w:styleId="Heading2">
    <w:name w:val="heading 2"/>
    <w:basedOn w:val="Normal"/>
    <w:uiPriority w:val="1"/>
    <w:qFormat/>
    <w:pPr>
      <w:ind w:left="1659"/>
      <w:outlineLvl w:val="1"/>
    </w:pPr>
    <w:rPr>
      <w:b/>
      <w:bCs/>
      <w:sz w:val="28"/>
      <w:szCs w:val="28"/>
    </w:rPr>
  </w:style>
  <w:style w:type="paragraph" w:styleId="Heading3">
    <w:name w:val="heading 3"/>
    <w:basedOn w:val="Normal"/>
    <w:uiPriority w:val="1"/>
    <w:qFormat/>
    <w:pPr>
      <w:ind w:left="1942"/>
      <w:outlineLvl w:val="2"/>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Title">
    <w:name w:val="Title"/>
    <w:basedOn w:val="Normal"/>
    <w:uiPriority w:val="1"/>
    <w:qFormat/>
    <w:pPr>
      <w:ind w:left="2338" w:right="2345"/>
      <w:jc w:val="center"/>
    </w:pPr>
    <w:rPr>
      <w:b/>
      <w:bCs/>
      <w:sz w:val="48"/>
      <w:szCs w:val="48"/>
    </w:rPr>
  </w:style>
  <w:style w:type="paragraph" w:styleId="ListParagraph">
    <w:name w:val="List Paragraph"/>
    <w:basedOn w:val="Normal"/>
    <w:uiPriority w:val="1"/>
    <w:qFormat/>
    <w:pPr>
      <w:ind w:left="2379"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13F5A"/>
    <w:pPr>
      <w:tabs>
        <w:tab w:val="center" w:pos="4153"/>
        <w:tab w:val="right" w:pos="8306"/>
      </w:tabs>
    </w:pPr>
  </w:style>
  <w:style w:type="character" w:customStyle="1" w:styleId="HeaderChar">
    <w:name w:val="Header Char"/>
    <w:basedOn w:val="DefaultParagraphFont"/>
    <w:link w:val="Header"/>
    <w:uiPriority w:val="99"/>
    <w:rsid w:val="00913F5A"/>
    <w:rPr>
      <w:rFonts w:ascii="Times New Roman" w:eastAsia="Times New Roman" w:hAnsi="Times New Roman" w:cs="Times New Roman"/>
    </w:rPr>
  </w:style>
  <w:style w:type="paragraph" w:styleId="Footer">
    <w:name w:val="footer"/>
    <w:basedOn w:val="Normal"/>
    <w:link w:val="FooterChar"/>
    <w:uiPriority w:val="99"/>
    <w:unhideWhenUsed/>
    <w:rsid w:val="00913F5A"/>
    <w:pPr>
      <w:tabs>
        <w:tab w:val="center" w:pos="4153"/>
        <w:tab w:val="right" w:pos="8306"/>
      </w:tabs>
    </w:pPr>
  </w:style>
  <w:style w:type="character" w:customStyle="1" w:styleId="FooterChar">
    <w:name w:val="Footer Char"/>
    <w:basedOn w:val="DefaultParagraphFont"/>
    <w:link w:val="Footer"/>
    <w:uiPriority w:val="99"/>
    <w:rsid w:val="00913F5A"/>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19"/>
      <w:ind w:left="20"/>
      <w:outlineLvl w:val="0"/>
    </w:pPr>
    <w:rPr>
      <w:rFonts w:ascii="Cambria" w:eastAsia="Cambria" w:hAnsi="Cambria" w:cs="Cambria"/>
      <w:b/>
      <w:bCs/>
      <w:sz w:val="32"/>
      <w:szCs w:val="32"/>
      <w:u w:val="single" w:color="000000"/>
    </w:rPr>
  </w:style>
  <w:style w:type="paragraph" w:styleId="Heading2">
    <w:name w:val="heading 2"/>
    <w:basedOn w:val="Normal"/>
    <w:uiPriority w:val="1"/>
    <w:qFormat/>
    <w:pPr>
      <w:ind w:left="1659"/>
      <w:outlineLvl w:val="1"/>
    </w:pPr>
    <w:rPr>
      <w:b/>
      <w:bCs/>
      <w:sz w:val="28"/>
      <w:szCs w:val="28"/>
    </w:rPr>
  </w:style>
  <w:style w:type="paragraph" w:styleId="Heading3">
    <w:name w:val="heading 3"/>
    <w:basedOn w:val="Normal"/>
    <w:uiPriority w:val="1"/>
    <w:qFormat/>
    <w:pPr>
      <w:ind w:left="1942"/>
      <w:outlineLvl w:val="2"/>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Title">
    <w:name w:val="Title"/>
    <w:basedOn w:val="Normal"/>
    <w:uiPriority w:val="1"/>
    <w:qFormat/>
    <w:pPr>
      <w:ind w:left="2338" w:right="2345"/>
      <w:jc w:val="center"/>
    </w:pPr>
    <w:rPr>
      <w:b/>
      <w:bCs/>
      <w:sz w:val="48"/>
      <w:szCs w:val="48"/>
    </w:rPr>
  </w:style>
  <w:style w:type="paragraph" w:styleId="ListParagraph">
    <w:name w:val="List Paragraph"/>
    <w:basedOn w:val="Normal"/>
    <w:uiPriority w:val="1"/>
    <w:qFormat/>
    <w:pPr>
      <w:ind w:left="2379"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13F5A"/>
    <w:pPr>
      <w:tabs>
        <w:tab w:val="center" w:pos="4153"/>
        <w:tab w:val="right" w:pos="8306"/>
      </w:tabs>
    </w:pPr>
  </w:style>
  <w:style w:type="character" w:customStyle="1" w:styleId="HeaderChar">
    <w:name w:val="Header Char"/>
    <w:basedOn w:val="DefaultParagraphFont"/>
    <w:link w:val="Header"/>
    <w:uiPriority w:val="99"/>
    <w:rsid w:val="00913F5A"/>
    <w:rPr>
      <w:rFonts w:ascii="Times New Roman" w:eastAsia="Times New Roman" w:hAnsi="Times New Roman" w:cs="Times New Roman"/>
    </w:rPr>
  </w:style>
  <w:style w:type="paragraph" w:styleId="Footer">
    <w:name w:val="footer"/>
    <w:basedOn w:val="Normal"/>
    <w:link w:val="FooterChar"/>
    <w:uiPriority w:val="99"/>
    <w:unhideWhenUsed/>
    <w:rsid w:val="00913F5A"/>
    <w:pPr>
      <w:tabs>
        <w:tab w:val="center" w:pos="4153"/>
        <w:tab w:val="right" w:pos="8306"/>
      </w:tabs>
    </w:pPr>
  </w:style>
  <w:style w:type="character" w:customStyle="1" w:styleId="FooterChar">
    <w:name w:val="Footer Char"/>
    <w:basedOn w:val="DefaultParagraphFont"/>
    <w:link w:val="Footer"/>
    <w:uiPriority w:val="99"/>
    <w:rsid w:val="00913F5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edicalnewstoday.com/articles/323446" TargetMode="External"/><Relationship Id="rId299" Type="http://schemas.openxmlformats.org/officeDocument/2006/relationships/image" Target="media/image64.jpeg"/><Relationship Id="rId303" Type="http://schemas.openxmlformats.org/officeDocument/2006/relationships/image" Target="media/image650.jpeg"/><Relationship Id="rId21" Type="http://schemas.openxmlformats.org/officeDocument/2006/relationships/image" Target="media/image7.png"/><Relationship Id="rId42" Type="http://schemas.openxmlformats.org/officeDocument/2006/relationships/footer" Target="footer7.xml"/><Relationship Id="rId63" Type="http://schemas.openxmlformats.org/officeDocument/2006/relationships/image" Target="media/image34.jpeg"/><Relationship Id="rId84" Type="http://schemas.openxmlformats.org/officeDocument/2006/relationships/header" Target="header13.xml"/><Relationship Id="rId138" Type="http://schemas.openxmlformats.org/officeDocument/2006/relationships/hyperlink" Target="https://www.nutritionnews.abbott/malnutrition/global-issue/addressing-malnutrition-to-support-healthy-outcomes-for-patients1/" TargetMode="External"/><Relationship Id="rId159" Type="http://schemas.openxmlformats.org/officeDocument/2006/relationships/hyperlink" Target="https://en.wikipedia.org/wiki/Goitre" TargetMode="External"/><Relationship Id="rId170" Type="http://schemas.openxmlformats.org/officeDocument/2006/relationships/hyperlink" Target="https://en.wikipedia.org/wiki/Tetany_(medical_sign)" TargetMode="External"/><Relationship Id="rId191" Type="http://schemas.openxmlformats.org/officeDocument/2006/relationships/hyperlink" Target="https://en.wikipedia.org/wiki/Vitamin_K" TargetMode="External"/><Relationship Id="rId205" Type="http://schemas.openxmlformats.org/officeDocument/2006/relationships/hyperlink" Target="https://en.wikipedia.org/wiki/B_vitamins" TargetMode="External"/><Relationship Id="rId226" Type="http://schemas.openxmlformats.org/officeDocument/2006/relationships/hyperlink" Target="https://en.wikipedia.org/wiki/Hypochloremia" TargetMode="External"/><Relationship Id="rId247" Type="http://schemas.openxmlformats.org/officeDocument/2006/relationships/hyperlink" Target="http://www.faqs.org/nutrition/Met-Obe/Nutrition.html" TargetMode="External"/><Relationship Id="rId107" Type="http://schemas.openxmlformats.org/officeDocument/2006/relationships/hyperlink" Target="https://www.medicalnewstoday.com/articles/323648" TargetMode="External"/><Relationship Id="rId268" Type="http://schemas.openxmlformats.org/officeDocument/2006/relationships/hyperlink" Target="https://extension.oregonstate.edu/catalog/pub/pnw-767-nutrition-older-adults" TargetMode="External"/><Relationship Id="rId289" Type="http://schemas.openxmlformats.org/officeDocument/2006/relationships/hyperlink" Target="https://extension.oregonstate.edu/strongwomen" TargetMode="External"/><Relationship Id="rId32" Type="http://schemas.openxmlformats.org/officeDocument/2006/relationships/image" Target="media/image14.jpeg"/><Relationship Id="rId53" Type="http://schemas.openxmlformats.org/officeDocument/2006/relationships/image" Target="media/image25.jpeg"/><Relationship Id="rId74" Type="http://schemas.openxmlformats.org/officeDocument/2006/relationships/image" Target="media/image460.jpeg"/><Relationship Id="rId128" Type="http://schemas.openxmlformats.org/officeDocument/2006/relationships/hyperlink" Target="https://www.nutritionnews.abbott/malnutrition/global-issue/what-is-malnutrition-/" TargetMode="External"/><Relationship Id="rId149" Type="http://schemas.openxmlformats.org/officeDocument/2006/relationships/hyperlink" Target="https://en.wikipedia.org/wiki/Cardiovascular_disease" TargetMode="External"/><Relationship Id="rId5" Type="http://schemas.openxmlformats.org/officeDocument/2006/relationships/webSettings" Target="webSettings.xml"/><Relationship Id="rId95" Type="http://schemas.openxmlformats.org/officeDocument/2006/relationships/hyperlink" Target="https://www.medicalnewstoday.com/articles/195878.php" TargetMode="External"/><Relationship Id="rId160" Type="http://schemas.openxmlformats.org/officeDocument/2006/relationships/hyperlink" Target="https://en.wikipedia.org/wiki/Iodine" TargetMode="External"/><Relationship Id="rId181" Type="http://schemas.openxmlformats.org/officeDocument/2006/relationships/hyperlink" Target="https://en.wikipedia.org/wiki/Pellagra" TargetMode="External"/><Relationship Id="rId216" Type="http://schemas.openxmlformats.org/officeDocument/2006/relationships/hyperlink" Target="https://en.wikipedia.org/wiki/Human_development_(biology)" TargetMode="External"/><Relationship Id="rId237" Type="http://schemas.openxmlformats.org/officeDocument/2006/relationships/hyperlink" Target="https://en.wikipedia.org/wiki/Selenium_deficiency" TargetMode="External"/><Relationship Id="rId258" Type="http://schemas.openxmlformats.org/officeDocument/2006/relationships/hyperlink" Target="http://www.rightdiagnosis.com/i/iron_deficiency_anemia/intro.htm" TargetMode="External"/><Relationship Id="rId279" Type="http://schemas.openxmlformats.org/officeDocument/2006/relationships/image" Target="media/image58.jpeg"/><Relationship Id="rId22" Type="http://schemas.openxmlformats.org/officeDocument/2006/relationships/image" Target="media/image8.png"/><Relationship Id="rId43" Type="http://schemas.openxmlformats.org/officeDocument/2006/relationships/image" Target="media/image19.jpeg"/><Relationship Id="rId64" Type="http://schemas.openxmlformats.org/officeDocument/2006/relationships/image" Target="media/image35.jpeg"/><Relationship Id="rId118" Type="http://schemas.openxmlformats.org/officeDocument/2006/relationships/hyperlink" Target="https://www.medicalnewstoday.com/info/anxiety/" TargetMode="External"/><Relationship Id="rId139" Type="http://schemas.openxmlformats.org/officeDocument/2006/relationships/hyperlink" Target="https://www.abbott.com/corpnewsroom/nutrition-health-and-wellness/7-ways-b-vitamins-boost-your-health.html" TargetMode="External"/><Relationship Id="rId290" Type="http://schemas.openxmlformats.org/officeDocument/2006/relationships/hyperlink" Target="https://extension.oregonstate.edu/walk-ease" TargetMode="External"/><Relationship Id="rId304" Type="http://schemas.openxmlformats.org/officeDocument/2006/relationships/image" Target="media/image68.png"/><Relationship Id="rId85" Type="http://schemas.openxmlformats.org/officeDocument/2006/relationships/footer" Target="footer13.xml"/><Relationship Id="rId150" Type="http://schemas.openxmlformats.org/officeDocument/2006/relationships/hyperlink" Target="https://en.wikipedia.org/wiki/Cardiovascular_disease" TargetMode="External"/><Relationship Id="rId171" Type="http://schemas.openxmlformats.org/officeDocument/2006/relationships/hyperlink" Target="https://en.wikipedia.org/wiki/Iodine_deficiency" TargetMode="External"/><Relationship Id="rId192" Type="http://schemas.openxmlformats.org/officeDocument/2006/relationships/hyperlink" Target="https://en.wikipedia.org/wiki/Haemophilia" TargetMode="External"/><Relationship Id="rId206" Type="http://schemas.openxmlformats.org/officeDocument/2006/relationships/hyperlink" Target="https://en.wikipedia.org/wiki/B_vitamins" TargetMode="External"/><Relationship Id="rId227" Type="http://schemas.openxmlformats.org/officeDocument/2006/relationships/hyperlink" Target="https://en.wikipedia.org/wiki/Magnesium_deficiency_(medicine)" TargetMode="External"/><Relationship Id="rId248" Type="http://schemas.openxmlformats.org/officeDocument/2006/relationships/hyperlink" Target="http://en.wikipedia.org/wiki/Cells_(biology)" TargetMode="External"/><Relationship Id="rId269" Type="http://schemas.openxmlformats.org/officeDocument/2006/relationships/hyperlink" Target="https://extension.oregonstate.edu/catalog/pub/pnw-767-nutrition-older-adults" TargetMode="External"/><Relationship Id="rId33" Type="http://schemas.openxmlformats.org/officeDocument/2006/relationships/image" Target="media/image15.jpeg"/><Relationship Id="rId108" Type="http://schemas.openxmlformats.org/officeDocument/2006/relationships/hyperlink" Target="https://www.medicalnewstoday.com/articles/9152" TargetMode="External"/><Relationship Id="rId129" Type="http://schemas.openxmlformats.org/officeDocument/2006/relationships/hyperlink" Target="https://my.clevelandclinic.org/health/diseases/11209-weight-control-and-obesity" TargetMode="External"/><Relationship Id="rId280" Type="http://schemas.openxmlformats.org/officeDocument/2006/relationships/image" Target="media/image60.jpeg"/><Relationship Id="rId54" Type="http://schemas.openxmlformats.org/officeDocument/2006/relationships/image" Target="media/image26.jpeg"/><Relationship Id="rId75" Type="http://schemas.openxmlformats.org/officeDocument/2006/relationships/image" Target="media/image45.jpeg"/><Relationship Id="rId96" Type="http://schemas.openxmlformats.org/officeDocument/2006/relationships/hyperlink" Target="https://ods.od.nih.gov/factsheets/VitaminA-HealthProfessional/" TargetMode="External"/><Relationship Id="rId140" Type="http://schemas.openxmlformats.org/officeDocument/2006/relationships/hyperlink" Target="https://www.fda.gov/news-events/fda-voices/improving-nutrition-turn-tide-diet-related-chronic-disease" TargetMode="External"/><Relationship Id="rId161" Type="http://schemas.openxmlformats.org/officeDocument/2006/relationships/hyperlink" Target="https://en.wikipedia.org/wiki/Vitamin_poisoning" TargetMode="External"/><Relationship Id="rId182" Type="http://schemas.openxmlformats.org/officeDocument/2006/relationships/hyperlink" Target="https://en.wikipedia.org/wiki/Vitamin_B12" TargetMode="External"/><Relationship Id="rId217" Type="http://schemas.openxmlformats.org/officeDocument/2006/relationships/hyperlink" Target="https://en.wikipedia.org/wiki/Scurvy" TargetMode="External"/><Relationship Id="rId6" Type="http://schemas.openxmlformats.org/officeDocument/2006/relationships/footnotes" Target="footnotes.xml"/><Relationship Id="rId238" Type="http://schemas.openxmlformats.org/officeDocument/2006/relationships/hyperlink" Target="https://en.wikipedia.org/wiki/Keshan_disease" TargetMode="External"/><Relationship Id="rId259" Type="http://schemas.openxmlformats.org/officeDocument/2006/relationships/hyperlink" Target="http://www.rightdiagnosis.com/sym/internal_bleeding.htm" TargetMode="External"/><Relationship Id="rId23" Type="http://schemas.openxmlformats.org/officeDocument/2006/relationships/image" Target="media/image9.png"/><Relationship Id="rId119" Type="http://schemas.openxmlformats.org/officeDocument/2006/relationships/hyperlink" Target="https://www.nhs.uk/conditions/malnutrition/causes/" TargetMode="External"/><Relationship Id="rId270" Type="http://schemas.openxmlformats.org/officeDocument/2006/relationships/hyperlink" Target="https://extension.oregonstate.edu/catalog/pub/pnw-767-nutrition-older-adults" TargetMode="External"/><Relationship Id="rId291" Type="http://schemas.openxmlformats.org/officeDocument/2006/relationships/hyperlink" Target="https://medlineplus.gov/ency/article/000468.htm" TargetMode="External"/><Relationship Id="rId305" Type="http://schemas.openxmlformats.org/officeDocument/2006/relationships/image" Target="media/image69.png"/><Relationship Id="rId44" Type="http://schemas.openxmlformats.org/officeDocument/2006/relationships/header" Target="header8.xml"/><Relationship Id="rId65" Type="http://schemas.openxmlformats.org/officeDocument/2006/relationships/image" Target="media/image36.jpeg"/><Relationship Id="rId86" Type="http://schemas.openxmlformats.org/officeDocument/2006/relationships/hyperlink" Target="https://www.chp.gov.hk/files/her/exn_nutp_027bp.pdf" TargetMode="External"/><Relationship Id="rId130" Type="http://schemas.openxmlformats.org/officeDocument/2006/relationships/hyperlink" Target="https://my.clevelandclinic.org/health/body/24052-adipose-tissue-body-fat" TargetMode="External"/><Relationship Id="rId151" Type="http://schemas.openxmlformats.org/officeDocument/2006/relationships/hyperlink" Target="https://en.wikipedia.org/wiki/Diabetes_mellitus_type_2" TargetMode="External"/><Relationship Id="rId172" Type="http://schemas.openxmlformats.org/officeDocument/2006/relationships/hyperlink" Target="https://en.wikipedia.org/wiki/Goiter" TargetMode="External"/><Relationship Id="rId193" Type="http://schemas.openxmlformats.org/officeDocument/2006/relationships/hyperlink" Target="https://en.wikipedia.org/wiki/Malnutrition" TargetMode="External"/><Relationship Id="rId207" Type="http://schemas.openxmlformats.org/officeDocument/2006/relationships/hyperlink" Target="https://en.wikipedia.org/wiki/Pellagra" TargetMode="External"/><Relationship Id="rId228" Type="http://schemas.openxmlformats.org/officeDocument/2006/relationships/hyperlink" Target="https://en.wikipedia.org/wiki/Hypophosphatemia" TargetMode="External"/><Relationship Id="rId249" Type="http://schemas.openxmlformats.org/officeDocument/2006/relationships/hyperlink" Target="http://en.wikipedia.org/wiki/Organism" TargetMode="External"/><Relationship Id="rId13" Type="http://schemas.openxmlformats.org/officeDocument/2006/relationships/image" Target="media/image4.png"/><Relationship Id="rId109" Type="http://schemas.openxmlformats.org/officeDocument/2006/relationships/hyperlink" Target="https://data.unicef.org/topic/nutrition/malnutrition/" TargetMode="External"/><Relationship Id="rId260" Type="http://schemas.openxmlformats.org/officeDocument/2006/relationships/hyperlink" Target="http://www.rightdiagnosis.com/d/dysentery/intro.htm" TargetMode="External"/><Relationship Id="rId281" Type="http://schemas.openxmlformats.org/officeDocument/2006/relationships/hyperlink" Target="https://extension.oregonstate.edu/sites/default/files/styles/full/public/images/2022-01/screen-shot-2022-01-04-84607-am.png?itok=HPJNf_vS" TargetMode="External"/><Relationship Id="rId34" Type="http://schemas.openxmlformats.org/officeDocument/2006/relationships/header" Target="header5.xml"/><Relationship Id="rId55" Type="http://schemas.openxmlformats.org/officeDocument/2006/relationships/image" Target="media/image27.jpeg"/><Relationship Id="rId76" Type="http://schemas.openxmlformats.org/officeDocument/2006/relationships/header" Target="header10.xml"/><Relationship Id="rId97" Type="http://schemas.openxmlformats.org/officeDocument/2006/relationships/hyperlink" Target="https://ods.od.nih.gov/factsheets/VitaminA-HealthProfessional/" TargetMode="External"/><Relationship Id="rId120" Type="http://schemas.openxmlformats.org/officeDocument/2006/relationships/hyperlink" Target="https://www.medicalnewstoday.com/articles/liver-disease-symptoms" TargetMode="External"/><Relationship Id="rId141" Type="http://schemas.openxmlformats.org/officeDocument/2006/relationships/hyperlink" Target="https://www.fda.gov/news-events/fda-voices/improving-nutrition-turn-tide-diet-related-chronic-disease" TargetMode="External"/><Relationship Id="rId7" Type="http://schemas.openxmlformats.org/officeDocument/2006/relationships/endnotes" Target="endnotes.xml"/><Relationship Id="rId162" Type="http://schemas.openxmlformats.org/officeDocument/2006/relationships/hyperlink" Target="https://en.wikipedia.org/wiki/Iron_overload_disorder" TargetMode="External"/><Relationship Id="rId183" Type="http://schemas.openxmlformats.org/officeDocument/2006/relationships/hyperlink" Target="https://en.wikipedia.org/wiki/Pernicious_anemia" TargetMode="External"/><Relationship Id="rId218" Type="http://schemas.openxmlformats.org/officeDocument/2006/relationships/hyperlink" Target="https://en.wikipedia.org/wiki/Vitamin_D_deficiency" TargetMode="External"/><Relationship Id="rId239" Type="http://schemas.openxmlformats.org/officeDocument/2006/relationships/hyperlink" Target="https://en.wikipedia.org/wiki/Fluorine_deficiency" TargetMode="External"/><Relationship Id="rId2" Type="http://schemas.openxmlformats.org/officeDocument/2006/relationships/styles" Target="styles.xml"/><Relationship Id="rId29" Type="http://schemas.openxmlformats.org/officeDocument/2006/relationships/footer" Target="footer4.xml"/><Relationship Id="rId250" Type="http://schemas.openxmlformats.org/officeDocument/2006/relationships/hyperlink" Target="http://en.wikipedia.org/wiki/Food" TargetMode="External"/><Relationship Id="rId255" Type="http://schemas.openxmlformats.org/officeDocument/2006/relationships/image" Target="media/image51.jpeg"/><Relationship Id="rId271" Type="http://schemas.openxmlformats.org/officeDocument/2006/relationships/hyperlink" Target="https://extension.oregonstate.edu/catalog/pub/pnw-767-nutrition-older-adults" TargetMode="External"/><Relationship Id="rId276" Type="http://schemas.openxmlformats.org/officeDocument/2006/relationships/hyperlink" Target="https://extension.oregonstate.edu/sites/default/files/styles/full/public/images/2021-02/picture3.png?itok=oNoKFlxE" TargetMode="External"/><Relationship Id="rId292" Type="http://schemas.openxmlformats.org/officeDocument/2006/relationships/hyperlink" Target="https://medlineplus.gov/ency/article/000468.htm" TargetMode="External"/><Relationship Id="rId297" Type="http://schemas.openxmlformats.org/officeDocument/2006/relationships/hyperlink" Target="https://medlineplus.gov/ency/patientinstructions/000838.htm" TargetMode="External"/><Relationship Id="rId306" Type="http://schemas.openxmlformats.org/officeDocument/2006/relationships/image" Target="media/image70.png"/><Relationship Id="rId24" Type="http://schemas.openxmlformats.org/officeDocument/2006/relationships/image" Target="media/image10.png"/><Relationship Id="rId40" Type="http://schemas.openxmlformats.org/officeDocument/2006/relationships/image" Target="media/image18.jpeg"/><Relationship Id="rId45" Type="http://schemas.openxmlformats.org/officeDocument/2006/relationships/footer" Target="footer8.xml"/><Relationship Id="rId66" Type="http://schemas.openxmlformats.org/officeDocument/2006/relationships/image" Target="media/image37.jpeg"/><Relationship Id="rId87" Type="http://schemas.openxmlformats.org/officeDocument/2006/relationships/hyperlink" Target="https://www.chp.gov.hk/files/her/exn_nutp_028bp.pdf" TargetMode="External"/><Relationship Id="rId110" Type="http://schemas.openxmlformats.org/officeDocument/2006/relationships/hyperlink" Target="https://www.who.int/news-room/fact-sheets/detail/obesity-and-overweight" TargetMode="External"/><Relationship Id="rId115" Type="http://schemas.openxmlformats.org/officeDocument/2006/relationships/hyperlink" Target="https://www.ncbi.nlm.nih.gov/pmc/articles/PMC6776449/" TargetMode="External"/><Relationship Id="rId131" Type="http://schemas.openxmlformats.org/officeDocument/2006/relationships/hyperlink" Target="https://my.clevelandclinic.org/health/diseases/7104-diabetes-mellitus-an-overview" TargetMode="External"/><Relationship Id="rId136" Type="http://schemas.openxmlformats.org/officeDocument/2006/relationships/hyperlink" Target="https://www.nutritionnews.abbott/malnutrition/global-issue/malnutrition-s-impact-on-underserved-communities/" TargetMode="External"/><Relationship Id="rId157" Type="http://schemas.openxmlformats.org/officeDocument/2006/relationships/hyperlink" Target="https://en.wikipedia.org/wiki/Eating_disorder" TargetMode="External"/><Relationship Id="rId178" Type="http://schemas.openxmlformats.org/officeDocument/2006/relationships/hyperlink" Target="https://en.wikipedia.org/wiki/Thiamine" TargetMode="External"/><Relationship Id="rId301" Type="http://schemas.openxmlformats.org/officeDocument/2006/relationships/image" Target="media/image66.jpeg"/><Relationship Id="rId61" Type="http://schemas.openxmlformats.org/officeDocument/2006/relationships/image" Target="media/image32.jpeg"/><Relationship Id="rId82" Type="http://schemas.openxmlformats.org/officeDocument/2006/relationships/image" Target="media/image46.jpeg"/><Relationship Id="rId152" Type="http://schemas.openxmlformats.org/officeDocument/2006/relationships/hyperlink" Target="https://en.wikipedia.org/wiki/Sleep" TargetMode="External"/><Relationship Id="rId173" Type="http://schemas.openxmlformats.org/officeDocument/2006/relationships/hyperlink" Target="https://en.wikipedia.org/wiki/Selenium_deficiency" TargetMode="External"/><Relationship Id="rId194" Type="http://schemas.openxmlformats.org/officeDocument/2006/relationships/hyperlink" Target="https://en.wikipedia.org/wiki/Protein%E2%80%93energy_malnutrition" TargetMode="External"/><Relationship Id="rId199" Type="http://schemas.openxmlformats.org/officeDocument/2006/relationships/hyperlink" Target="https://en.wikipedia.org/wiki/Beriberi" TargetMode="External"/><Relationship Id="rId203" Type="http://schemas.openxmlformats.org/officeDocument/2006/relationships/hyperlink" Target="https://en.wikipedia.org/wiki/Riboflavin" TargetMode="External"/><Relationship Id="rId208" Type="http://schemas.openxmlformats.org/officeDocument/2006/relationships/hyperlink" Target="https://en.wikipedia.org/wiki/Pyridoxine_deficiency" TargetMode="External"/><Relationship Id="rId229" Type="http://schemas.openxmlformats.org/officeDocument/2006/relationships/hyperlink" Target="https://en.wikipedia.org/wiki/Hypokalemia" TargetMode="External"/><Relationship Id="rId19" Type="http://schemas.openxmlformats.org/officeDocument/2006/relationships/footer" Target="footer2.xml"/><Relationship Id="rId224" Type="http://schemas.openxmlformats.org/officeDocument/2006/relationships/hyperlink" Target="https://en.wikipedia.org/wiki/Electrolyte_imbalance" TargetMode="External"/><Relationship Id="rId240" Type="http://schemas.openxmlformats.org/officeDocument/2006/relationships/hyperlink" Target="https://en.wikipedia.org/wiki/Delayed_milestone" TargetMode="External"/><Relationship Id="rId245" Type="http://schemas.openxmlformats.org/officeDocument/2006/relationships/hyperlink" Target="https://en.wikipedia.org/wiki/Weight_loss" TargetMode="External"/><Relationship Id="rId261" Type="http://schemas.openxmlformats.org/officeDocument/2006/relationships/image" Target="media/image52.jpeg"/><Relationship Id="rId266" Type="http://schemas.openxmlformats.org/officeDocument/2006/relationships/hyperlink" Target="https://extension.oregonstate.edu/sites/default/files/styles/full/public/images/2021-12/adobestock168508861.jpeg?itok=9_CvFJ7s" TargetMode="External"/><Relationship Id="rId287" Type="http://schemas.openxmlformats.org/officeDocument/2006/relationships/hyperlink" Target="https://extension.oregonstate.edu/bbb" TargetMode="External"/><Relationship Id="rId14" Type="http://schemas.openxmlformats.org/officeDocument/2006/relationships/image" Target="media/image2.jpeg"/><Relationship Id="rId30" Type="http://schemas.openxmlformats.org/officeDocument/2006/relationships/image" Target="media/image12.jpeg"/><Relationship Id="rId35" Type="http://schemas.openxmlformats.org/officeDocument/2006/relationships/footer" Target="footer5.xml"/><Relationship Id="rId56" Type="http://schemas.openxmlformats.org/officeDocument/2006/relationships/image" Target="media/image28.jpeg"/><Relationship Id="rId77" Type="http://schemas.openxmlformats.org/officeDocument/2006/relationships/footer" Target="footer10.xml"/><Relationship Id="rId100" Type="http://schemas.openxmlformats.org/officeDocument/2006/relationships/hyperlink" Target="https://www.medicalnewstoday.com/articles/155758.php" TargetMode="External"/><Relationship Id="rId105" Type="http://schemas.openxmlformats.org/officeDocument/2006/relationships/hyperlink" Target="https://www.medicalnewstoday.com/articles/159283" TargetMode="External"/><Relationship Id="rId126" Type="http://schemas.openxmlformats.org/officeDocument/2006/relationships/hyperlink" Target="https://www.cambridge.org/core/services/aop-cambridge-core/content/view/50FA374DFC53ED8E2BF7C9627637D1A7/S1368980018002902a.pdf/nutrition-risk-among-an-ethnically-diverse-sample-of-community-dwelling-older-adults.pdf" TargetMode="External"/><Relationship Id="rId147" Type="http://schemas.openxmlformats.org/officeDocument/2006/relationships/hyperlink" Target="https://en.wikipedia.org/wiki/Energy_balance_(biology)" TargetMode="External"/><Relationship Id="rId168" Type="http://schemas.openxmlformats.org/officeDocument/2006/relationships/hyperlink" Target="https://en.wikipedia.org/wiki/Osteoporosis" TargetMode="External"/><Relationship Id="rId282" Type="http://schemas.openxmlformats.org/officeDocument/2006/relationships/image" Target="media/image59.png"/><Relationship Id="rId8" Type="http://schemas.openxmlformats.org/officeDocument/2006/relationships/header" Target="header1.xml"/><Relationship Id="rId51" Type="http://schemas.openxmlformats.org/officeDocument/2006/relationships/image" Target="media/image23.jpeg"/><Relationship Id="rId72" Type="http://schemas.openxmlformats.org/officeDocument/2006/relationships/image" Target="media/image43.jpeg"/><Relationship Id="rId93" Type="http://schemas.openxmlformats.org/officeDocument/2006/relationships/hyperlink" Target="http://www.who.int/features/qa/malnutrition/en/" TargetMode="External"/><Relationship Id="rId98" Type="http://schemas.openxmlformats.org/officeDocument/2006/relationships/hyperlink" Target="https://www.medicalnewstoday.com/articles/vitamin-a-deficiency" TargetMode="External"/><Relationship Id="rId121" Type="http://schemas.openxmlformats.org/officeDocument/2006/relationships/hyperlink" Target="https://www.medicalnewstoday.com/articles/269511" TargetMode="External"/><Relationship Id="rId142" Type="http://schemas.openxmlformats.org/officeDocument/2006/relationships/hyperlink" Target="https://link.springer.com/article/10.1007/s10654-018-0473-x" TargetMode="External"/><Relationship Id="rId163" Type="http://schemas.openxmlformats.org/officeDocument/2006/relationships/hyperlink" Target="https://en.wikipedia.org/wiki/Endocrine_gland" TargetMode="External"/><Relationship Id="rId184" Type="http://schemas.openxmlformats.org/officeDocument/2006/relationships/hyperlink" Target="https://en.wikipedia.org/wiki/Vitamin_C" TargetMode="External"/><Relationship Id="rId189" Type="http://schemas.openxmlformats.org/officeDocument/2006/relationships/hyperlink" Target="https://en.wikipedia.org/wiki/Vitamin_A" TargetMode="External"/><Relationship Id="rId219" Type="http://schemas.openxmlformats.org/officeDocument/2006/relationships/hyperlink" Target="https://en.wikipedia.org/wiki/Rickets" TargetMode="External"/><Relationship Id="rId3" Type="http://schemas.microsoft.com/office/2007/relationships/stylesWithEffects" Target="stylesWithEffects.xml"/><Relationship Id="rId214" Type="http://schemas.openxmlformats.org/officeDocument/2006/relationships/hyperlink" Target="https://en.wikipedia.org/wiki/Mineral_deficiency" TargetMode="External"/><Relationship Id="rId230" Type="http://schemas.openxmlformats.org/officeDocument/2006/relationships/hyperlink" Target="https://en.wikipedia.org/wiki/Hyponatremia" TargetMode="External"/><Relationship Id="rId235" Type="http://schemas.openxmlformats.org/officeDocument/2006/relationships/hyperlink" Target="https://en.wikipedia.org/wiki/Iodine_deficiency" TargetMode="External"/><Relationship Id="rId251" Type="http://schemas.openxmlformats.org/officeDocument/2006/relationships/hyperlink" Target="http://en.wikipedia.org/wiki/Life" TargetMode="External"/><Relationship Id="rId256" Type="http://schemas.openxmlformats.org/officeDocument/2006/relationships/hyperlink" Target="http://www.rightdiagnosis.com/i/iron_deficiency/intro.htm" TargetMode="External"/><Relationship Id="rId277" Type="http://schemas.openxmlformats.org/officeDocument/2006/relationships/image" Target="media/image57.png"/><Relationship Id="rId298" Type="http://schemas.openxmlformats.org/officeDocument/2006/relationships/hyperlink" Target="https://medlineplus.gov/ency/patientinstructions/000786.htm" TargetMode="External"/><Relationship Id="rId25" Type="http://schemas.openxmlformats.org/officeDocument/2006/relationships/header" Target="header3.xml"/><Relationship Id="rId46" Type="http://schemas.openxmlformats.org/officeDocument/2006/relationships/image" Target="media/image20.jpeg"/><Relationship Id="rId67" Type="http://schemas.openxmlformats.org/officeDocument/2006/relationships/image" Target="media/image38.jpeg"/><Relationship Id="rId116" Type="http://schemas.openxmlformats.org/officeDocument/2006/relationships/hyperlink" Target="https://www.nhs.uk/conditions/malnutrition/symptoms/" TargetMode="External"/><Relationship Id="rId137" Type="http://schemas.openxmlformats.org/officeDocument/2006/relationships/hyperlink" Target="https://www.ers.usda.gov/data-products/ag-and-food-statistics-charting-the-essentials/food-security-and-nutrition-assistance/" TargetMode="External"/><Relationship Id="rId158" Type="http://schemas.openxmlformats.org/officeDocument/2006/relationships/hyperlink" Target="https://en.wikipedia.org/wiki/Goitrogen" TargetMode="External"/><Relationship Id="rId272" Type="http://schemas.openxmlformats.org/officeDocument/2006/relationships/hyperlink" Target="https://extension.oregonstate.edu/catalog/pub/pnw-767-nutrition-older-adults" TargetMode="External"/><Relationship Id="rId293" Type="http://schemas.openxmlformats.org/officeDocument/2006/relationships/hyperlink" Target="https://medlineplus.gov/ency/patientinstructions/000770.htm" TargetMode="External"/><Relationship Id="rId302" Type="http://schemas.openxmlformats.org/officeDocument/2006/relationships/image" Target="media/image67.png"/><Relationship Id="rId307" Type="http://schemas.openxmlformats.org/officeDocument/2006/relationships/fontTable" Target="fontTable.xml"/><Relationship Id="rId20" Type="http://schemas.openxmlformats.org/officeDocument/2006/relationships/image" Target="media/image6.png"/><Relationship Id="rId41" Type="http://schemas.openxmlformats.org/officeDocument/2006/relationships/header" Target="header7.xml"/><Relationship Id="rId62" Type="http://schemas.openxmlformats.org/officeDocument/2006/relationships/image" Target="media/image33.jpeg"/><Relationship Id="rId83" Type="http://schemas.openxmlformats.org/officeDocument/2006/relationships/hyperlink" Target="https://www.chp.gov.hk/files/her/exn_nutp_030bp.pdf" TargetMode="External"/><Relationship Id="rId88" Type="http://schemas.openxmlformats.org/officeDocument/2006/relationships/hyperlink" Target="https://www.chp.gov.hk/files/her/exn_nutp_029bp.pdf" TargetMode="External"/><Relationship Id="rId111" Type="http://schemas.openxmlformats.org/officeDocument/2006/relationships/hyperlink" Target="https://www.who.int/news-room/fact-sheets/detail/obesity-and-overweight" TargetMode="External"/><Relationship Id="rId132" Type="http://schemas.openxmlformats.org/officeDocument/2006/relationships/hyperlink" Target="https://my.clevelandclinic.org/health/diseases/16898-coronary-artery-disease" TargetMode="External"/><Relationship Id="rId153" Type="http://schemas.openxmlformats.org/officeDocument/2006/relationships/hyperlink" Target="https://en.wikipedia.org/wiki/Stress_(biological)" TargetMode="External"/><Relationship Id="rId174" Type="http://schemas.openxmlformats.org/officeDocument/2006/relationships/hyperlink" Target="https://en.wikipedia.org/wiki/Keshan_disease" TargetMode="External"/><Relationship Id="rId179" Type="http://schemas.openxmlformats.org/officeDocument/2006/relationships/hyperlink" Target="https://en.wikipedia.org/wiki/Beriberi" TargetMode="External"/><Relationship Id="rId195" Type="http://schemas.openxmlformats.org/officeDocument/2006/relationships/hyperlink" Target="https://en.wikipedia.org/wiki/Protein%E2%80%93energy_malnutrition" TargetMode="External"/><Relationship Id="rId209" Type="http://schemas.openxmlformats.org/officeDocument/2006/relationships/hyperlink" Target="https://en.wikipedia.org/wiki/Biotin_deficiency" TargetMode="External"/><Relationship Id="rId190" Type="http://schemas.openxmlformats.org/officeDocument/2006/relationships/hyperlink" Target="https://en.wikipedia.org/wiki/Night_Blindness" TargetMode="External"/><Relationship Id="rId204" Type="http://schemas.openxmlformats.org/officeDocument/2006/relationships/hyperlink" Target="https://en.wikipedia.org/wiki/Vitamin_deficiency" TargetMode="External"/><Relationship Id="rId220" Type="http://schemas.openxmlformats.org/officeDocument/2006/relationships/hyperlink" Target="https://en.wikipedia.org/wiki/Osteomalacia" TargetMode="External"/><Relationship Id="rId225" Type="http://schemas.openxmlformats.org/officeDocument/2006/relationships/hyperlink" Target="https://en.wikipedia.org/wiki/Hypocalcemia" TargetMode="External"/><Relationship Id="rId241" Type="http://schemas.openxmlformats.org/officeDocument/2006/relationships/hyperlink" Target="https://en.wikipedia.org/wiki/Failure_to_thrive" TargetMode="External"/><Relationship Id="rId246" Type="http://schemas.openxmlformats.org/officeDocument/2006/relationships/hyperlink" Target="https://en.wikipedia.org/wiki/Underweight" TargetMode="External"/><Relationship Id="rId267" Type="http://schemas.openxmlformats.org/officeDocument/2006/relationships/image" Target="media/image56.jpeg"/><Relationship Id="rId288" Type="http://schemas.openxmlformats.org/officeDocument/2006/relationships/hyperlink" Target="https://extension.oregonstate.edu/bbb" TargetMode="External"/><Relationship Id="rId15" Type="http://schemas.openxmlformats.org/officeDocument/2006/relationships/image" Target="media/image3.jpeg"/><Relationship Id="rId36" Type="http://schemas.openxmlformats.org/officeDocument/2006/relationships/image" Target="media/image16.jpeg"/><Relationship Id="rId57" Type="http://schemas.openxmlformats.org/officeDocument/2006/relationships/image" Target="media/image29.jpeg"/><Relationship Id="rId106" Type="http://schemas.openxmlformats.org/officeDocument/2006/relationships/hyperlink" Target="https://www.medicalnewstoday.com/articles/317183" TargetMode="External"/><Relationship Id="rId127" Type="http://schemas.openxmlformats.org/officeDocument/2006/relationships/hyperlink" Target="https://www.nutritionnews.abbott/malnutrition/global-issue/what-is-malnutrition-/" TargetMode="External"/><Relationship Id="rId262" Type="http://schemas.openxmlformats.org/officeDocument/2006/relationships/image" Target="media/image53.jpeg"/><Relationship Id="rId283" Type="http://schemas.openxmlformats.org/officeDocument/2006/relationships/hyperlink" Target="https://extension.oregonstate.edu/sites/default/files/styles/full/public/images/2021-12/adobestock136822022.jpg?itok=UoyEQL24" TargetMode="External"/><Relationship Id="rId10" Type="http://schemas.openxmlformats.org/officeDocument/2006/relationships/image" Target="media/image1.png"/><Relationship Id="rId31" Type="http://schemas.openxmlformats.org/officeDocument/2006/relationships/image" Target="media/image13.jpeg"/><Relationship Id="rId52" Type="http://schemas.openxmlformats.org/officeDocument/2006/relationships/image" Target="media/image24.jpeg"/><Relationship Id="rId73" Type="http://schemas.openxmlformats.org/officeDocument/2006/relationships/image" Target="media/image44.jpeg"/><Relationship Id="rId78" Type="http://schemas.openxmlformats.org/officeDocument/2006/relationships/header" Target="header11.xml"/><Relationship Id="rId94" Type="http://schemas.openxmlformats.org/officeDocument/2006/relationships/hyperlink" Target="https://www.medicalnewstoday.com/articles/323551" TargetMode="External"/><Relationship Id="rId99" Type="http://schemas.openxmlformats.org/officeDocument/2006/relationships/hyperlink" Target="https://ods.od.nih.gov/factsheets/VitaminC-HealthProfessional/" TargetMode="External"/><Relationship Id="rId101" Type="http://schemas.openxmlformats.org/officeDocument/2006/relationships/hyperlink" Target="https://www.medicalnewstoday.com/articles/313185.php" TargetMode="External"/><Relationship Id="rId122" Type="http://schemas.openxmlformats.org/officeDocument/2006/relationships/hyperlink" Target="https://www.medicalnewstoday.com/articles/8933" TargetMode="External"/><Relationship Id="rId143" Type="http://schemas.openxmlformats.org/officeDocument/2006/relationships/hyperlink" Target="https://www.nutrition.gov/topics/food-security-and-access/food-assistance-programs" TargetMode="External"/><Relationship Id="rId148" Type="http://schemas.openxmlformats.org/officeDocument/2006/relationships/hyperlink" Target="https://en.wikipedia.org/wiki/Energy_balance_(biology)" TargetMode="External"/><Relationship Id="rId164" Type="http://schemas.openxmlformats.org/officeDocument/2006/relationships/hyperlink" Target="https://en.wikipedia.org/wiki/Protein_malnutrition" TargetMode="External"/><Relationship Id="rId169" Type="http://schemas.openxmlformats.org/officeDocument/2006/relationships/hyperlink" Target="https://en.wikipedia.org/wiki/Rickets" TargetMode="External"/><Relationship Id="rId185" Type="http://schemas.openxmlformats.org/officeDocument/2006/relationships/hyperlink" Target="https://en.wikipedia.org/wiki/Scurvy" TargetMode="External"/><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hyperlink" Target="https://en.wikipedia.org/wiki/Niacin_(substance)" TargetMode="External"/><Relationship Id="rId210" Type="http://schemas.openxmlformats.org/officeDocument/2006/relationships/hyperlink" Target="https://en.wikipedia.org/wiki/Folate_deficiency" TargetMode="External"/><Relationship Id="rId215" Type="http://schemas.openxmlformats.org/officeDocument/2006/relationships/hyperlink" Target="https://en.wikipedia.org/wiki/Mineral_deficiency" TargetMode="External"/><Relationship Id="rId236" Type="http://schemas.openxmlformats.org/officeDocument/2006/relationships/hyperlink" Target="https://en.wikipedia.org/wiki/Chromium_deficiency" TargetMode="External"/><Relationship Id="rId257" Type="http://schemas.openxmlformats.org/officeDocument/2006/relationships/hyperlink" Target="http://www.rightdiagnosis.com/a/anemia/intro.htm" TargetMode="External"/><Relationship Id="rId278" Type="http://schemas.openxmlformats.org/officeDocument/2006/relationships/hyperlink" Target="https://extension.oregonstate.edu/sites/default/files/styles/full/public/images/2021-12/adobestock68009009.jpeg?itok=2PFsci2-" TargetMode="External"/><Relationship Id="rId26" Type="http://schemas.openxmlformats.org/officeDocument/2006/relationships/footer" Target="footer3.xml"/><Relationship Id="rId231" Type="http://schemas.openxmlformats.org/officeDocument/2006/relationships/hyperlink" Target="https://en.wikipedia.org/wiki/Iron_deficiency" TargetMode="External"/><Relationship Id="rId252" Type="http://schemas.openxmlformats.org/officeDocument/2006/relationships/hyperlink" Target="http://en.wikipedia.org/wiki/Healthy_diet" TargetMode="External"/><Relationship Id="rId273" Type="http://schemas.openxmlformats.org/officeDocument/2006/relationships/hyperlink" Target="https://extension.oregonstate.edu/catalog/pub/pnw-767-nutrition-older-adults" TargetMode="External"/><Relationship Id="rId294" Type="http://schemas.openxmlformats.org/officeDocument/2006/relationships/image" Target="media/image63.jpeg"/><Relationship Id="rId308" Type="http://schemas.openxmlformats.org/officeDocument/2006/relationships/theme" Target="theme/theme1.xml"/><Relationship Id="rId47" Type="http://schemas.openxmlformats.org/officeDocument/2006/relationships/header" Target="header9.xml"/><Relationship Id="rId68" Type="http://schemas.openxmlformats.org/officeDocument/2006/relationships/image" Target="media/image39.jpeg"/><Relationship Id="rId89" Type="http://schemas.openxmlformats.org/officeDocument/2006/relationships/hyperlink" Target="https://www.chp.gov.hk/files/her/exn_nutp_030bp.pdf" TargetMode="External"/><Relationship Id="rId112" Type="http://schemas.openxmlformats.org/officeDocument/2006/relationships/hyperlink" Target="https://www.nhs.uk/conditions/malnutrition/symptoms/" TargetMode="External"/><Relationship Id="rId133" Type="http://schemas.openxmlformats.org/officeDocument/2006/relationships/hyperlink" Target="https://my.clevelandclinic.org/health/diseases/16898-coronary-artery-disease" TargetMode="External"/><Relationship Id="rId154" Type="http://schemas.openxmlformats.org/officeDocument/2006/relationships/hyperlink" Target="https://en.wikipedia.org/wiki/Exercise" TargetMode="External"/><Relationship Id="rId175" Type="http://schemas.openxmlformats.org/officeDocument/2006/relationships/hyperlink" Target="https://en.wikipedia.org/wiki/Iron_deficiency_(medicine)" TargetMode="External"/><Relationship Id="rId196" Type="http://schemas.openxmlformats.org/officeDocument/2006/relationships/hyperlink" Target="https://en.wikipedia.org/wiki/Protein%E2%80%93energy_malnutrition" TargetMode="External"/><Relationship Id="rId200" Type="http://schemas.openxmlformats.org/officeDocument/2006/relationships/hyperlink" Target="https://en.wikipedia.org/wiki/Wernicke%E2%80%93Korsakoff_syndrome" TargetMode="External"/><Relationship Id="rId16" Type="http://schemas.openxmlformats.org/officeDocument/2006/relationships/image" Target="media/image4.jpeg"/><Relationship Id="rId221" Type="http://schemas.openxmlformats.org/officeDocument/2006/relationships/hyperlink" Target="https://en.wikipedia.org/wiki/Harrison%27s_groove" TargetMode="External"/><Relationship Id="rId242" Type="http://schemas.openxmlformats.org/officeDocument/2006/relationships/hyperlink" Target="https://en.wikipedia.org/wiki/Short_stature" TargetMode="External"/><Relationship Id="rId263" Type="http://schemas.openxmlformats.org/officeDocument/2006/relationships/image" Target="media/image54.jpeg"/><Relationship Id="rId284" Type="http://schemas.openxmlformats.org/officeDocument/2006/relationships/image" Target="media/image61.jpeg"/><Relationship Id="rId37" Type="http://schemas.openxmlformats.org/officeDocument/2006/relationships/image" Target="media/image17.jpeg"/><Relationship Id="rId58" Type="http://schemas.openxmlformats.org/officeDocument/2006/relationships/image" Target="media/image30.jpeg"/><Relationship Id="rId79" Type="http://schemas.openxmlformats.org/officeDocument/2006/relationships/footer" Target="footer11.xml"/><Relationship Id="rId102" Type="http://schemas.openxmlformats.org/officeDocument/2006/relationships/hyperlink" Target="https://www.ncbi.nlm.nih.gov/pmc/articles/PMC6755771/" TargetMode="External"/><Relationship Id="rId123" Type="http://schemas.openxmlformats.org/officeDocument/2006/relationships/hyperlink" Target="https://www.medicalnewstoday.com/articles/142214.php" TargetMode="External"/><Relationship Id="rId144" Type="http://schemas.openxmlformats.org/officeDocument/2006/relationships/hyperlink" Target="https://en.wikipedia.org/wiki/Obesity" TargetMode="External"/><Relationship Id="rId90" Type="http://schemas.openxmlformats.org/officeDocument/2006/relationships/hyperlink" Target="https://www.chp.gov.hk/files/her/exn_nutp_031bp.pdf" TargetMode="External"/><Relationship Id="rId165" Type="http://schemas.openxmlformats.org/officeDocument/2006/relationships/hyperlink" Target="https://en.wikipedia.org/wiki/Kwashiorkor" TargetMode="External"/><Relationship Id="rId186" Type="http://schemas.openxmlformats.org/officeDocument/2006/relationships/hyperlink" Target="https://en.wikipedia.org/wiki/Vitamin_D" TargetMode="External"/><Relationship Id="rId211" Type="http://schemas.openxmlformats.org/officeDocument/2006/relationships/hyperlink" Target="https://en.wikipedia.org/wiki/Vitamin_B12_deficiency" TargetMode="External"/><Relationship Id="rId232" Type="http://schemas.openxmlformats.org/officeDocument/2006/relationships/hyperlink" Target="https://en.wikipedia.org/wiki/Zinc_deficiency" TargetMode="External"/><Relationship Id="rId253" Type="http://schemas.openxmlformats.org/officeDocument/2006/relationships/image" Target="media/image49.png"/><Relationship Id="rId274" Type="http://schemas.openxmlformats.org/officeDocument/2006/relationships/hyperlink" Target="https://extension.oregonstate.edu/catalog/pub/pnw-767-nutrition-older-adults" TargetMode="External"/><Relationship Id="rId295" Type="http://schemas.openxmlformats.org/officeDocument/2006/relationships/hyperlink" Target="https://medlineplus.gov/ency/article/002413.htm" TargetMode="External"/><Relationship Id="rId27" Type="http://schemas.openxmlformats.org/officeDocument/2006/relationships/image" Target="media/image11.jpeg"/><Relationship Id="rId48" Type="http://schemas.openxmlformats.org/officeDocument/2006/relationships/footer" Target="footer9.xml"/><Relationship Id="rId69" Type="http://schemas.openxmlformats.org/officeDocument/2006/relationships/image" Target="media/image40.jpeg"/><Relationship Id="rId113" Type="http://schemas.openxmlformats.org/officeDocument/2006/relationships/hyperlink" Target="https://www.medicalnewstoday.com/articles/248002.php" TargetMode="External"/><Relationship Id="rId134" Type="http://schemas.openxmlformats.org/officeDocument/2006/relationships/hyperlink" Target="https://my.clevelandclinic.org/health/diseases/5601-stroke" TargetMode="External"/><Relationship Id="rId80" Type="http://schemas.openxmlformats.org/officeDocument/2006/relationships/header" Target="header12.xml"/><Relationship Id="rId155" Type="http://schemas.openxmlformats.org/officeDocument/2006/relationships/hyperlink" Target="https://en.wikipedia.org/wiki/Heredity" TargetMode="External"/><Relationship Id="rId176" Type="http://schemas.openxmlformats.org/officeDocument/2006/relationships/hyperlink" Target="https://en.wikipedia.org/wiki/Iron_deficiency_anemia" TargetMode="External"/><Relationship Id="rId197" Type="http://schemas.openxmlformats.org/officeDocument/2006/relationships/hyperlink" Target="https://en.wikipedia.org/wiki/Kwashiorkor" TargetMode="External"/><Relationship Id="rId201" Type="http://schemas.openxmlformats.org/officeDocument/2006/relationships/hyperlink" Target="https://en.wikipedia.org/wiki/Wernicke%27s_encephalopathy" TargetMode="External"/><Relationship Id="rId222" Type="http://schemas.openxmlformats.org/officeDocument/2006/relationships/hyperlink" Target="https://en.wikipedia.org/wiki/Vitamin_E_deficiency" TargetMode="External"/><Relationship Id="rId243" Type="http://schemas.openxmlformats.org/officeDocument/2006/relationships/hyperlink" Target="https://en.wikipedia.org/wiki/Idiopathic_short_stature" TargetMode="External"/><Relationship Id="rId264" Type="http://schemas.openxmlformats.org/officeDocument/2006/relationships/image" Target="media/image55.png"/><Relationship Id="rId285" Type="http://schemas.openxmlformats.org/officeDocument/2006/relationships/image" Target="media/image62.jpeg"/><Relationship Id="rId17" Type="http://schemas.openxmlformats.org/officeDocument/2006/relationships/image" Target="media/image5.jpeg"/><Relationship Id="rId38" Type="http://schemas.openxmlformats.org/officeDocument/2006/relationships/header" Target="header6.xml"/><Relationship Id="rId59" Type="http://schemas.openxmlformats.org/officeDocument/2006/relationships/image" Target="media/image31.jpeg"/><Relationship Id="rId103" Type="http://schemas.openxmlformats.org/officeDocument/2006/relationships/hyperlink" Target="https://www.medicalnewstoday.com/articles/323551" TargetMode="External"/><Relationship Id="rId124" Type="http://schemas.openxmlformats.org/officeDocument/2006/relationships/hyperlink" Target="https://www.medicalnewstoday.com/articles/36942.php" TargetMode="External"/><Relationship Id="rId70" Type="http://schemas.openxmlformats.org/officeDocument/2006/relationships/image" Target="media/image41.jpeg"/><Relationship Id="rId91" Type="http://schemas.openxmlformats.org/officeDocument/2006/relationships/image" Target="media/image47.png"/><Relationship Id="rId145" Type="http://schemas.openxmlformats.org/officeDocument/2006/relationships/hyperlink" Target="https://en.wikipedia.org/wiki/Calories" TargetMode="External"/><Relationship Id="rId166" Type="http://schemas.openxmlformats.org/officeDocument/2006/relationships/hyperlink" Target="https://en.wikipedia.org/wiki/Marasmus" TargetMode="External"/><Relationship Id="rId187" Type="http://schemas.openxmlformats.org/officeDocument/2006/relationships/hyperlink" Target="https://en.wikipedia.org/wiki/Osteoporosis" TargetMode="External"/><Relationship Id="rId1" Type="http://schemas.openxmlformats.org/officeDocument/2006/relationships/numbering" Target="numbering.xml"/><Relationship Id="rId212" Type="http://schemas.openxmlformats.org/officeDocument/2006/relationships/hyperlink" Target="https://en.wikipedia.org/wiki/Vitamin_A_deficiency" TargetMode="External"/><Relationship Id="rId233" Type="http://schemas.openxmlformats.org/officeDocument/2006/relationships/hyperlink" Target="https://en.wikipedia.org/wiki/Manganese_deficiency_(medicine)" TargetMode="External"/><Relationship Id="rId254" Type="http://schemas.openxmlformats.org/officeDocument/2006/relationships/image" Target="media/image50.png"/><Relationship Id="rId28" Type="http://schemas.openxmlformats.org/officeDocument/2006/relationships/header" Target="header4.xml"/><Relationship Id="rId49" Type="http://schemas.openxmlformats.org/officeDocument/2006/relationships/image" Target="media/image21.jpeg"/><Relationship Id="rId114" Type="http://schemas.openxmlformats.org/officeDocument/2006/relationships/hyperlink" Target="https://www.medicalnewstoday.com/articles/8933.php" TargetMode="External"/><Relationship Id="rId275" Type="http://schemas.openxmlformats.org/officeDocument/2006/relationships/hyperlink" Target="https://foodhero.org/recipes/category/269" TargetMode="External"/><Relationship Id="rId296" Type="http://schemas.openxmlformats.org/officeDocument/2006/relationships/hyperlink" Target="https://medlineplus.gov/ency/patientinstructions/000107.htm" TargetMode="External"/><Relationship Id="rId300" Type="http://schemas.openxmlformats.org/officeDocument/2006/relationships/image" Target="media/image65.jpeg"/><Relationship Id="rId60" Type="http://schemas.openxmlformats.org/officeDocument/2006/relationships/image" Target="media/image330.jpeg"/><Relationship Id="rId81" Type="http://schemas.openxmlformats.org/officeDocument/2006/relationships/footer" Target="footer12.xml"/><Relationship Id="rId135" Type="http://schemas.openxmlformats.org/officeDocument/2006/relationships/image" Target="media/image48.jpeg"/><Relationship Id="rId156" Type="http://schemas.openxmlformats.org/officeDocument/2006/relationships/hyperlink" Target="https://en.wikipedia.org/wiki/Overeating" TargetMode="External"/><Relationship Id="rId177" Type="http://schemas.openxmlformats.org/officeDocument/2006/relationships/hyperlink" Target="https://en.wikipedia.org/wiki/Zinc" TargetMode="External"/><Relationship Id="rId198" Type="http://schemas.openxmlformats.org/officeDocument/2006/relationships/hyperlink" Target="https://en.wikipedia.org/wiki/Marasmus" TargetMode="External"/><Relationship Id="rId202" Type="http://schemas.openxmlformats.org/officeDocument/2006/relationships/hyperlink" Target="https://en.wikipedia.org/wiki/Korsakoff%27s_syndrome" TargetMode="External"/><Relationship Id="rId223" Type="http://schemas.openxmlformats.org/officeDocument/2006/relationships/hyperlink" Target="https://en.wikipedia.org/wiki/Vitamin_K_deficiency" TargetMode="External"/><Relationship Id="rId244" Type="http://schemas.openxmlformats.org/officeDocument/2006/relationships/hyperlink" Target="https://en.wikipedia.org/wiki/Anorexia_(symptom)" TargetMode="External"/><Relationship Id="rId18" Type="http://schemas.openxmlformats.org/officeDocument/2006/relationships/header" Target="header2.xml"/><Relationship Id="rId39" Type="http://schemas.openxmlformats.org/officeDocument/2006/relationships/footer" Target="footer6.xml"/><Relationship Id="rId265" Type="http://schemas.openxmlformats.org/officeDocument/2006/relationships/hyperlink" Target="https://extension.oregonstate.edu/catalog/pub/pnw-767-nutrition-older-adults" TargetMode="External"/><Relationship Id="rId286" Type="http://schemas.openxmlformats.org/officeDocument/2006/relationships/hyperlink" Target="https://www.myplate.gov/" TargetMode="External"/><Relationship Id="rId50" Type="http://schemas.openxmlformats.org/officeDocument/2006/relationships/image" Target="media/image22.jpeg"/><Relationship Id="rId104" Type="http://schemas.openxmlformats.org/officeDocument/2006/relationships/hyperlink" Target="https://www.medicalnewstoday.com/articles/237191" TargetMode="External"/><Relationship Id="rId125" Type="http://schemas.openxmlformats.org/officeDocument/2006/relationships/hyperlink" Target="https://www.medicalnewstoday.com/articles/267432" TargetMode="External"/><Relationship Id="rId146" Type="http://schemas.openxmlformats.org/officeDocument/2006/relationships/hyperlink" Target="https://en.wikipedia.org/wiki/Exercise" TargetMode="External"/><Relationship Id="rId167" Type="http://schemas.openxmlformats.org/officeDocument/2006/relationships/hyperlink" Target="https://en.wikipedia.org/wiki/List_of_types_of_malnutrition" TargetMode="External"/><Relationship Id="rId188" Type="http://schemas.openxmlformats.org/officeDocument/2006/relationships/hyperlink" Target="https://en.wikipedia.org/wiki/Rickets" TargetMode="External"/><Relationship Id="rId71" Type="http://schemas.openxmlformats.org/officeDocument/2006/relationships/image" Target="media/image42.jpeg"/><Relationship Id="rId92" Type="http://schemas.openxmlformats.org/officeDocument/2006/relationships/hyperlink" Target="https://www.medicalnewstoday.com/articles/154543.php" TargetMode="External"/><Relationship Id="rId213" Type="http://schemas.openxmlformats.org/officeDocument/2006/relationships/hyperlink" Target="https://en.wikipedia.org/wiki/Bitot%27s_spots" TargetMode="External"/><Relationship Id="rId234" Type="http://schemas.openxmlformats.org/officeDocument/2006/relationships/hyperlink" Target="https://en.wikipedia.org/wiki/Copper_deficien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214</Pages>
  <Words>40445</Words>
  <Characters>230543</Characters>
  <Application>Microsoft Office Word</Application>
  <DocSecurity>0</DocSecurity>
  <Lines>1921</Lines>
  <Paragraphs>540</Paragraphs>
  <ScaleCrop>false</ScaleCrop>
  <HeadingPairs>
    <vt:vector size="2" baseType="variant">
      <vt:variant>
        <vt:lpstr>Title</vt:lpstr>
      </vt:variant>
      <vt:variant>
        <vt:i4>1</vt:i4>
      </vt:variant>
    </vt:vector>
  </HeadingPairs>
  <TitlesOfParts>
    <vt:vector size="1" baseType="lpstr">
      <vt:lpstr>Applied Nutrition for National Faculty of Nursing</vt:lpstr>
    </vt:vector>
  </TitlesOfParts>
  <Company/>
  <LinksUpToDate>false</LinksUpToDate>
  <CharactersWithSpaces>270448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Applied Nutrition for National Faculty of Nursing</dc:title>
  <dc:creator>Pc</dc:creator>
  <cp:lastModifiedBy>ELrOwAd</cp:lastModifiedBy>
  <cp:revision>2</cp:revision>
  <dcterms:created xsi:type="dcterms:W3CDTF">2025-03-08T20:49:00Z</dcterms:created>
  <dcterms:modified xsi:type="dcterms:W3CDTF">2025-03-08T20:49:00Z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2024-10-22T00:00:00Z</vt:filetime>
  </property>
  <property fmtid="{D5CDD505-2E9C-101B-9397-08002B2CF9AE}" pid="3" name="Creator">
    <vt:lpwstr>Microsoft® Word 2010</vt:lpwstr>
  </property>
  <property fmtid="{D5CDD505-2E9C-101B-9397-08002B2CF9AE}" pid="4" name="LastSaved">
    <vt:filetime>2025-02-23T00:00:00Z</vt:filetime>
  </property>
  <property fmtid="{D5CDD505-2E9C-101B-9397-08002B2CF9AE}" pid="5" name="Producer">
    <vt:lpwstr>Microsoft® Word 2010</vt:lpwstr>
  </property>
</Properties>
</file>